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bc6e" w14:textId="4c7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әкімінің 2022 жылғы 22 маусымдағы № 3 шешімі. Қазақстан Республикасының Әділет министрлігінде 2022 жылғы 29 маусымда № 28638 болып тіркелді. Күші жойылды - Абай облысы Семей қаласының әкімінің 2023 жылғы 9 тамыздағы № 6 шешімі. Абай облысының Әділет департаментінде 2023 жылғы 14 тамызда № 107-18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Абай облысы Семей қаласының әкімінің 09.08.2023 № 6 (алғашқы ресми жарияланғаннан кейін күнтізбелік он күн өткен соң қолданысқа енгізіледі)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Семей қаласы аумағында жергілікті ауқымдағы табиғи сипаттағы төтенше жағдай жариялансын.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Семей қаласы әкімінің орынбасары Д. А. Гариков табиғи сипаттағы төтенше жағдайды жою басшысы болып тағайындалсын және табиғи сипаттағы төтенше жағдайды жоюға бағытталған іс-шараларды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Семей қаласы әкімінің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Семей қаласы әкімдігінің интернет – 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