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7a21" w14:textId="55c7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2018 жылғы 27 наурыздағы № 20/2-VI "Риддер қаласы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2022 жылғы 30 қыркүйектегі № 19/9-VII шешімі. Қазақстан Республикасының Әділет министрлігінде 2022 жылғы 6 қазандағы № 30046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мәслихатының "Риддер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27 наурыздағы № 20/2-VI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5598 болып тіркелген).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қалалық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