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7a21" w14:textId="55c7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2018 жылғы 27 наурыздағы № 20/2-VI "Риддер қаласы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2022 жылғы 30 қыркүйектегі № 19/9-VII шешімі. Қазақстан Республикасының Әділет министрлігінде 2022 жылғы 6 қазандағы № 30046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"Риддер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27 наурыздағы № 20/2-VI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5598 болып тіркелген).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