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ee39" w14:textId="e0de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29 наурыздағы № 17/6-VII шешімі. Қазақстан Республикасының Әділет министрлігінде 2022 жылғы 31 наурызда № 27328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 болу құнының 0 (нөл) пайызы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 және 2022 жылғы 1 қаңтардан бастап туындаған қатынастарға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