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ee39" w14:textId="e0de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29 наурыздағы № 17/6-VII шешімі. Қазақстан Республикасының Әділет министрлігінде 2022 жылғы 31 наурызда № 27328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 болу құнының 0 (нөл) пайызы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 және 2022 жылғы 1 қаңтардан бастап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