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cb8f" w14:textId="184c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17 қарашадағы № 25-2 шешімі. Қазақстан Республикасының Әділет министрлігінде 2022 жылғы 18 қарашада № 3060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туристік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Шетелдіктер үшін туристерді орналастыру орындарындағы туристік жарнаның мөлшерлемелері 2022 жылғы 1 қаңтардан бастап 31 желтоқсанды қоса алғанда - болу құнының 0 (нөл) пайызы бекіт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