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7c8" w14:textId="41b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Күршім ауданы Балықшы ауылдық округі әкімінің 2021 жылғы 18 қарашадағы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Балықшы ауылдық округі әкімінің 2022 жылғы 7 сәуірдегі № 1 шешімі. Қазақстан Республикасының Әділет министрлігінде 2022 жылғы 14 сәуірде № 27590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Күршім ауданының бас мемлекеттік ветеринариялық-санитариялық инспекторының 2022 жылғы 25 наурыздағы № 366 ұсынысы негізінде,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ауыруының ошақтарын жою жөніндегі ветеринариялық-санитариялық іс-шаралар кешені жүргізілуіне байланысты Күршім ауданы Балықшы ауылдық округіне қарасты Жолнұсқау ауылында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Балықшы ауылдық округі әкімінің 2021 жылғы 18 қарашадағы № 1 "Шектеу іс-шараларын белгілеу туралы" (Нормативтік құқықтық актілерді мемлекеттік тіркеу тізілімінде № 25240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Балықшы ауылдық округі әкімінің аппараты" мемлекеттік мекемесі Қазақстан Республикасының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Балықшы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