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6154" w14:textId="30c6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Төсқайың ауылдық округі әкімінің 2022 жылғы 15 сәуірдегі № 1 шешімі. Қазақстан Республикасының Әділет министрлігінде 2022 жылғы 22 сәуірде № 27729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Заңының 35-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ономастикалық комиссиясының 2021 жылғы 11 маусымдағы қорытындысының негізінде және Урунхайка, Шанағаты, Бұғымүйіз, Балықтыбұлақ, ауылдарының тұрғындарының пікірін ескере отырып, ШЕШТІМ: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Күршім ауданы Төсқайың ауылдық округі Урунхайка, Шанағаты, Бұғымүйіз, Балықтыбұлақ ауылдарының атауы жоқ көшелеріне келесі атаулар берілсін: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Урунхайка ауылының атауы жоқ көшесіне – "Абай"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Шанағаты ауылының атауы жоқ көшесіне – "Батырлар"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Бұғымүйіз ауылының атауы жоқ көшесіне – "Қара Қаба"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Балықтыбұлақ ауылының атауы жоқ көшесіне – "Арасан"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"Төсқайың ауылдық округі әкімінің аппараты" мемлекеттік мекемесі Қазақстан Республикасының заңнамасында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жариялағанынан кейін Күршім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Төсқайың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