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d7ec" w14:textId="3e6d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2020 жылғы 30 қыркүйектегі № 38-3 "Батыс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шешіміне өзгеріс пен толықтыру енгізу туралы</w:t>
      </w:r>
    </w:p>
    <w:p>
      <w:pPr>
        <w:spacing w:after="0"/>
        <w:ind w:left="0"/>
        <w:jc w:val="both"/>
      </w:pPr>
      <w:r>
        <w:rPr>
          <w:rFonts w:ascii="Times New Roman"/>
          <w:b w:val="false"/>
          <w:i w:val="false"/>
          <w:color w:val="000000"/>
          <w:sz w:val="28"/>
        </w:rPr>
        <w:t>Батыс Қазақстан облыстық мәслихатының 2022 жылғы 12 қазандағы № 14-4 шешімі. Қазақстан Республикасының Әділет министрлігінде 2022 жылғы 26 қазанда № 30314 болып тіркелді</w:t>
      </w:r>
    </w:p>
    <w:p>
      <w:pPr>
        <w:spacing w:after="0"/>
        <w:ind w:left="0"/>
        <w:jc w:val="both"/>
      </w:pPr>
      <w:bookmarkStart w:name="z3" w:id="0"/>
      <w:r>
        <w:rPr>
          <w:rFonts w:ascii="Times New Roman"/>
          <w:b w:val="false"/>
          <w:i w:val="false"/>
          <w:color w:val="000000"/>
          <w:sz w:val="28"/>
        </w:rPr>
        <w:t xml:space="preserve">
      Батыс Қазақстан облыстық мәслихаты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2020 жылғы 30 қыркүйектегі № 38-3 "Батыс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(Нормативтік құқықтық актілерді мемлекеттік тіркеу тізілімінде №6407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өзгерту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 бөлімдегі:</w:t>
      </w:r>
    </w:p>
    <w:bookmarkEnd w:id="3"/>
    <w:bookmarkStart w:name="z7" w:id="4"/>
    <w:p>
      <w:pPr>
        <w:spacing w:after="0"/>
        <w:ind w:left="0"/>
        <w:jc w:val="both"/>
      </w:pPr>
      <w:r>
        <w:rPr>
          <w:rFonts w:ascii="Times New Roman"/>
          <w:b w:val="false"/>
          <w:i w:val="false"/>
          <w:color w:val="000000"/>
          <w:sz w:val="28"/>
        </w:rPr>
        <w:t>
      бесінші жол келесідей редакцияда жазылсын:</w:t>
      </w:r>
    </w:p>
    <w:bookmarkEnd w:id="4"/>
    <w:bookmarkStart w:name="z8"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Дәрілік құрамы бар стерильді таңғыштар, стерильді Бактерияға қарсы атравматикалық сіңіргіш таңғыштар, Бинт (жоғары серпімді бекіткіш, торлы, құбырлы, синтетикалық мақта), Силикон бұласыр, қорғаныш кремі, көбік, гель, бальзам, дәрілік құрамы бар жақпа, Эммолиенттер, антисептиктер, стерильді мақта дискілері, стерильді апирогенді инелер, майлықтар (стерильді, ылғалды гигиеналық),</w:t>
            </w:r>
          </w:p>
          <w:bookmarkEnd w:id="6"/>
          <w:p>
            <w:pPr>
              <w:spacing w:after="20"/>
              <w:ind w:left="20"/>
              <w:jc w:val="both"/>
            </w:pPr>
            <w:r>
              <w:rPr>
                <w:rFonts w:ascii="Times New Roman"/>
                <w:b w:val="false"/>
                <w:i w:val="false"/>
                <w:color w:val="000000"/>
                <w:sz w:val="20"/>
              </w:rPr>
              <w:t>
арнайы сульфатсыз балалар сусабыны, Бактерияға қарсы спрей, мамандандырылған нәресте майы, балаларға арналған липидті тоқтататын лосьон</w:t>
            </w:r>
          </w:p>
        </w:tc>
      </w:tr>
    </w:tbl>
    <w:bookmarkStart w:name="z10" w:id="7"/>
    <w:p>
      <w:pPr>
        <w:spacing w:after="0"/>
        <w:ind w:left="0"/>
        <w:jc w:val="both"/>
      </w:pPr>
      <w:r>
        <w:rPr>
          <w:rFonts w:ascii="Times New Roman"/>
          <w:b w:val="false"/>
          <w:i w:val="false"/>
          <w:color w:val="000000"/>
          <w:sz w:val="28"/>
        </w:rPr>
        <w:t>
      ";</w:t>
      </w:r>
    </w:p>
    <w:bookmarkEnd w:id="7"/>
    <w:bookmarkStart w:name="z11" w:id="8"/>
    <w:p>
      <w:pPr>
        <w:spacing w:after="0"/>
        <w:ind w:left="0"/>
        <w:jc w:val="both"/>
      </w:pPr>
      <w:r>
        <w:rPr>
          <w:rFonts w:ascii="Times New Roman"/>
          <w:b w:val="false"/>
          <w:i w:val="false"/>
          <w:color w:val="000000"/>
          <w:sz w:val="28"/>
        </w:rPr>
        <w:t>
      мынадай мазмұндағы жиырма екінші жолмен толықтырылсын:</w:t>
      </w:r>
    </w:p>
    <w:bookmarkEnd w:id="8"/>
    <w:bookmarkStart w:name="z12"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Тромбоэмболиялық өкпе гипертензиясы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қабықпен қапталған таблетка</w:t>
            </w:r>
          </w:p>
        </w:tc>
      </w:tr>
    </w:tbl>
    <w:bookmarkStart w:name="z13" w:id="10"/>
    <w:p>
      <w:pPr>
        <w:spacing w:after="0"/>
        <w:ind w:left="0"/>
        <w:jc w:val="both"/>
      </w:pP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Конысбаева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