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2c6ca" w14:textId="a42c6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 бойынша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2022 жылғы 20 шілдедегі № 19-4 шешімі. Қазақстан Республикасының Әділет министрлігінде 2022 жылғы 26 шілдеде № 28906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2022 жылғы 1 қаңтардан бастап 31 желтоқсанды қоса алғанда туристерді орналастыру орындарындағы шетелдіктер үшін туристік жарнаның мөлшерлемелері - бөлу құнының 0 (нөл) пайызы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қаулының орындалуын бақылау Бөрлі ауданы әкімінің жетекшілік ететін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