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203c" w14:textId="c9a2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2022 жылғы 13 маусымдағы № 23-3 шешімі. Қазақстан Республикасының Әділет министрлігінде 2022 жылғы 17 маусымда № 28517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2021 жылғы 5 қарашадағы № 787 "Шетелдіктер үшін туристік жарнаны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облысы Жаңақала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0 (нөл) пайызы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