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e46e" w14:textId="294e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ядролық медицина саласында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10 қаңтардағы № 6 бұйрығы. Қазақстан Республикасының Әділет министрлігінде 2023 жылғы 11 қаңтарда № 31673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32-тармағына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халқына ядролық медицина саласында медициналық көмек көрсетуді ұйымдастыру стандарты бекітілсін.</w:t>
      </w:r>
    </w:p>
    <w:bookmarkStart w:name="z3" w:id="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күнінің ішінде осы бұйрықты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3"/>
    <w:bookmarkStart w:name="z8"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10 қаңтардағы</w:t>
            </w:r>
            <w:r>
              <w:br/>
            </w:r>
            <w:r>
              <w:rPr>
                <w:rFonts w:ascii="Times New Roman"/>
                <w:b w:val="false"/>
                <w:i w:val="false"/>
                <w:color w:val="000000"/>
                <w:sz w:val="20"/>
              </w:rPr>
              <w:t>№ 6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Республикасының халқына ядролық медицина саласында медициналық көмек көрсетуді ұйымдастыру стандарты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халқына ядролық медицина саласында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32) тармақшасына және 138-бабына сәйкес әзірленді және Қазақстан Республикасының халқына ядролық медицина саласында медициналық көмек көрсетуді ұйымдастыру процестеріне қойылатын талаптар мен қағидаларды белгілейді.</w:t>
      </w:r>
    </w:p>
    <w:bookmarkStart w:name="z13" w:id="7"/>
    <w:p>
      <w:pPr>
        <w:spacing w:after="0"/>
        <w:ind w:left="0"/>
        <w:jc w:val="both"/>
      </w:pPr>
      <w:r>
        <w:rPr>
          <w:rFonts w:ascii="Times New Roman"/>
          <w:b w:val="false"/>
          <w:i w:val="false"/>
          <w:color w:val="000000"/>
          <w:sz w:val="28"/>
        </w:rPr>
        <w:t>
      2. Осы Стандартта мынадай ұғымдар пайдаланылады:</w:t>
      </w:r>
    </w:p>
    <w:bookmarkEnd w:id="7"/>
    <w:bookmarkStart w:name="z14" w:id="8"/>
    <w:p>
      <w:pPr>
        <w:spacing w:after="0"/>
        <w:ind w:left="0"/>
        <w:jc w:val="both"/>
      </w:pPr>
      <w:r>
        <w:rPr>
          <w:rFonts w:ascii="Times New Roman"/>
          <w:b w:val="false"/>
          <w:i w:val="false"/>
          <w:color w:val="000000"/>
          <w:sz w:val="28"/>
        </w:rPr>
        <w:t>
      1) "белсенді" палата – организмге енгізілген терапиялық радиофармацевтикалық дәрілік препараттары бар пациентті емдеуге жатқызуға арналған мамандандырылған үй-жай;</w:t>
      </w:r>
    </w:p>
    <w:bookmarkEnd w:id="8"/>
    <w:bookmarkStart w:name="z15" w:id="9"/>
    <w:p>
      <w:pPr>
        <w:spacing w:after="0"/>
        <w:ind w:left="0"/>
        <w:jc w:val="both"/>
      </w:pPr>
      <w:r>
        <w:rPr>
          <w:rFonts w:ascii="Times New Roman"/>
          <w:b w:val="false"/>
          <w:i w:val="false"/>
          <w:color w:val="000000"/>
          <w:sz w:val="28"/>
        </w:rPr>
        <w:t>
      2) бір фотондық-эмиссиялық компьютерлік томография (бұдан әрі – БФЭКТ) – пациент денесінің айналасында бір немесе бірнеше айналатын детекторлық бастиектері бар гамма-камерада орындалатын гамма-сәулелену бойынша пациент денесінде РФДП кеңістіктік таралуын визуализациялаудың диагностикалық рәсімі;</w:t>
      </w:r>
    </w:p>
    <w:bookmarkEnd w:id="9"/>
    <w:bookmarkStart w:name="z16" w:id="10"/>
    <w:p>
      <w:pPr>
        <w:spacing w:after="0"/>
        <w:ind w:left="0"/>
        <w:jc w:val="both"/>
      </w:pPr>
      <w:r>
        <w:rPr>
          <w:rFonts w:ascii="Times New Roman"/>
          <w:b w:val="false"/>
          <w:i w:val="false"/>
          <w:color w:val="000000"/>
          <w:sz w:val="28"/>
        </w:rPr>
        <w:t>
      3) дозиметр – иондаушы сәулелену дозасын немесе қуатын өлшеуге арналған құрылғы;</w:t>
      </w:r>
    </w:p>
    <w:bookmarkEnd w:id="10"/>
    <w:bookmarkStart w:name="z17" w:id="11"/>
    <w:p>
      <w:pPr>
        <w:spacing w:after="0"/>
        <w:ind w:left="0"/>
        <w:jc w:val="both"/>
      </w:pPr>
      <w:r>
        <w:rPr>
          <w:rFonts w:ascii="Times New Roman"/>
          <w:b w:val="false"/>
          <w:i w:val="false"/>
          <w:color w:val="000000"/>
          <w:sz w:val="28"/>
        </w:rPr>
        <w:t>
      4) ядролық медицина саласында жеке қорғаныш құралы – персоналды сыртқы сәулеленуден, радиоактивті заттардың организмге түсуінен және тері қабаттарының радиоактивті ластануынан қорғау құралы;</w:t>
      </w:r>
    </w:p>
    <w:bookmarkEnd w:id="11"/>
    <w:bookmarkStart w:name="z18" w:id="12"/>
    <w:p>
      <w:pPr>
        <w:spacing w:after="0"/>
        <w:ind w:left="0"/>
        <w:jc w:val="both"/>
      </w:pPr>
      <w:r>
        <w:rPr>
          <w:rFonts w:ascii="Times New Roman"/>
          <w:b w:val="false"/>
          <w:i w:val="false"/>
          <w:color w:val="000000"/>
          <w:sz w:val="28"/>
        </w:rPr>
        <w:t>
      5) изотоптар – протондар саны бірдей, бірақ нейтрондар саны әртүрлі нуклидтер;</w:t>
      </w:r>
    </w:p>
    <w:bookmarkEnd w:id="12"/>
    <w:bookmarkStart w:name="z19" w:id="13"/>
    <w:p>
      <w:pPr>
        <w:spacing w:after="0"/>
        <w:ind w:left="0"/>
        <w:jc w:val="both"/>
      </w:pPr>
      <w:r>
        <w:rPr>
          <w:rFonts w:ascii="Times New Roman"/>
          <w:b w:val="false"/>
          <w:i w:val="false"/>
          <w:color w:val="000000"/>
          <w:sz w:val="28"/>
        </w:rPr>
        <w:t>
      6) иондаушы сәулелену көзі (бұдан әрі – ИСК) – радиоактивті заттар, құрамында радиоактивті заттар бар аппараттар немесе құрылғылар, сондай-ақ иондаушы сәуле шығаратын немесе шығаруға қабілетті электрофизикалық аппараттар немесе құрылғылар;</w:t>
      </w:r>
    </w:p>
    <w:bookmarkEnd w:id="13"/>
    <w:bookmarkStart w:name="z20" w:id="14"/>
    <w:p>
      <w:pPr>
        <w:spacing w:after="0"/>
        <w:ind w:left="0"/>
        <w:jc w:val="both"/>
      </w:pPr>
      <w:r>
        <w:rPr>
          <w:rFonts w:ascii="Times New Roman"/>
          <w:b w:val="false"/>
          <w:i w:val="false"/>
          <w:color w:val="000000"/>
          <w:sz w:val="28"/>
        </w:rPr>
        <w:t>
      7)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14"/>
    <w:bookmarkStart w:name="z21" w:id="15"/>
    <w:p>
      <w:pPr>
        <w:spacing w:after="0"/>
        <w:ind w:left="0"/>
        <w:jc w:val="both"/>
      </w:pPr>
      <w:r>
        <w:rPr>
          <w:rFonts w:ascii="Times New Roman"/>
          <w:b w:val="false"/>
          <w:i w:val="false"/>
          <w:color w:val="000000"/>
          <w:sz w:val="28"/>
        </w:rPr>
        <w:t>
      8) ядролық медицина саласындағы персонал – иондаушы сәулелену көздерімен тұрақты немесе уақытша жұмыс істейтін (А тобы) немесе еңбек жағдайлары бойынша олардың әсер ету саласында болатын (Б тобы) жеке тұлғалар;</w:t>
      </w:r>
    </w:p>
    <w:bookmarkEnd w:id="15"/>
    <w:bookmarkStart w:name="z22" w:id="16"/>
    <w:p>
      <w:pPr>
        <w:spacing w:after="0"/>
        <w:ind w:left="0"/>
        <w:jc w:val="both"/>
      </w:pPr>
      <w:r>
        <w:rPr>
          <w:rFonts w:ascii="Times New Roman"/>
          <w:b w:val="false"/>
          <w:i w:val="false"/>
          <w:color w:val="000000"/>
          <w:sz w:val="28"/>
        </w:rPr>
        <w:t>
      9) позитрондық-эмиссиялық томография (бұдан әрі – ПЭТ) - аннигиляциялық сәулелену бойынша пациенттің денесінде позитронды-сәулелі радиофармацевтикалық препарат радиофармацевтикалық препарат кеңістіктік таралуын визуализациялаудың диагностикалық рәсімі;</w:t>
      </w:r>
    </w:p>
    <w:bookmarkEnd w:id="16"/>
    <w:bookmarkStart w:name="z23" w:id="17"/>
    <w:p>
      <w:pPr>
        <w:spacing w:after="0"/>
        <w:ind w:left="0"/>
        <w:jc w:val="both"/>
      </w:pPr>
      <w:r>
        <w:rPr>
          <w:rFonts w:ascii="Times New Roman"/>
          <w:b w:val="false"/>
          <w:i w:val="false"/>
          <w:color w:val="000000"/>
          <w:sz w:val="28"/>
        </w:rPr>
        <w:t>
      10) радиациялық бақылау – Еуразиялық экономикалық одақтың кедендік шекарасы арқылы өткізілетін тауарлардан және (немесе) көлік құралдарынан шығатын иондаушы сәулелену деңгейін тексеру және халық пен қоршаған орта үшін қауіпсіздікті қамтамасыз ету мақсатында оны табиғи фонмен салыстыру;</w:t>
      </w:r>
    </w:p>
    <w:bookmarkEnd w:id="17"/>
    <w:bookmarkStart w:name="z24" w:id="18"/>
    <w:p>
      <w:pPr>
        <w:spacing w:after="0"/>
        <w:ind w:left="0"/>
        <w:jc w:val="both"/>
      </w:pPr>
      <w:r>
        <w:rPr>
          <w:rFonts w:ascii="Times New Roman"/>
          <w:b w:val="false"/>
          <w:i w:val="false"/>
          <w:color w:val="000000"/>
          <w:sz w:val="28"/>
        </w:rPr>
        <w:t>
      11) радиоизотоптық (радионуклидтік) диагностика (бұдан әрі – РНД) - радиоактивті изотоптарды немесе радионуклидтермен таңбаланған қосылыстарды пайдалануға негізделген сәулелік зерттеу, радиофармацевтикалық препарат;</w:t>
      </w:r>
    </w:p>
    <w:bookmarkEnd w:id="18"/>
    <w:bookmarkStart w:name="z25" w:id="19"/>
    <w:p>
      <w:pPr>
        <w:spacing w:after="0"/>
        <w:ind w:left="0"/>
        <w:jc w:val="both"/>
      </w:pPr>
      <w:r>
        <w:rPr>
          <w:rFonts w:ascii="Times New Roman"/>
          <w:b w:val="false"/>
          <w:i w:val="false"/>
          <w:color w:val="000000"/>
          <w:sz w:val="28"/>
        </w:rPr>
        <w:t>
      12) иондаушы сәулеленудің ашық көзі – оны пайдалану кезінде оның құрамындағы радионуклидтердің қоршаған ортаға түсуі ықтимал сәулелену көзі;</w:t>
      </w:r>
    </w:p>
    <w:bookmarkEnd w:id="19"/>
    <w:bookmarkStart w:name="z26" w:id="20"/>
    <w:p>
      <w:pPr>
        <w:spacing w:after="0"/>
        <w:ind w:left="0"/>
        <w:jc w:val="both"/>
      </w:pPr>
      <w:r>
        <w:rPr>
          <w:rFonts w:ascii="Times New Roman"/>
          <w:b w:val="false"/>
          <w:i w:val="false"/>
          <w:color w:val="000000"/>
          <w:sz w:val="28"/>
        </w:rPr>
        <w:t>
      13) радионуклидтердің белсенділігі – радионуклидті көзде болатын уақыт бірлігіндегі радиоактивті ыдыраулар саны, өлшем бірлігі мегабеккерель (бұдан әрі – МБк) және гигабеккерель (бұдан әрі – ГБк);</w:t>
      </w:r>
    </w:p>
    <w:bookmarkEnd w:id="20"/>
    <w:bookmarkStart w:name="z27" w:id="21"/>
    <w:p>
      <w:pPr>
        <w:spacing w:after="0"/>
        <w:ind w:left="0"/>
        <w:jc w:val="both"/>
      </w:pPr>
      <w:r>
        <w:rPr>
          <w:rFonts w:ascii="Times New Roman"/>
          <w:b w:val="false"/>
          <w:i w:val="false"/>
          <w:color w:val="000000"/>
          <w:sz w:val="28"/>
        </w:rPr>
        <w:t>
      14) радионуклидтік терапия (бұдан әрі – РНТ) – зат алмасудың себебімен зақымданған ағзаға немесе тінге ауысатын радиофармацевтикалық дәрілік препарат енгізу, емдеу әсері препараттың жергілікті радиоактивтік сәулеленуіне негізделеді;</w:t>
      </w:r>
    </w:p>
    <w:bookmarkEnd w:id="21"/>
    <w:bookmarkStart w:name="z28" w:id="22"/>
    <w:p>
      <w:pPr>
        <w:spacing w:after="0"/>
        <w:ind w:left="0"/>
        <w:jc w:val="both"/>
      </w:pPr>
      <w:r>
        <w:rPr>
          <w:rFonts w:ascii="Times New Roman"/>
          <w:b w:val="false"/>
          <w:i w:val="false"/>
          <w:color w:val="000000"/>
          <w:sz w:val="28"/>
        </w:rPr>
        <w:t>
      15) радиофармацевтикалық дәрілік препарат (бұдан әрі – РФДП) – әсер етуші зат ретінде немесе әсер етуші зат құрамында қолдануға дайын күйінде бір немесе бірнеше радионуклидтер (радиоактивті изотоптар) бар дәрілік препарат;</w:t>
      </w:r>
    </w:p>
    <w:bookmarkEnd w:id="22"/>
    <w:bookmarkStart w:name="z29" w:id="23"/>
    <w:p>
      <w:pPr>
        <w:spacing w:after="0"/>
        <w:ind w:left="0"/>
        <w:jc w:val="both"/>
      </w:pPr>
      <w:r>
        <w:rPr>
          <w:rFonts w:ascii="Times New Roman"/>
          <w:b w:val="false"/>
          <w:i w:val="false"/>
          <w:color w:val="000000"/>
          <w:sz w:val="28"/>
        </w:rPr>
        <w:t>
      16) сапаны бақылау – радиодиагностикалық аппаратураның жұмыс сипаттамаларын және радиодиагностикалық зерттеулер режимдерін, сондай-ақ радиофармпрепарат сапасының параметрлерін сандық айқындауға, мониторингтеуге және оңтайлы деңгейлерде ұстап тұруға арналған ұйымдастыру іс-шараларының, техникалық құралдар мен технологиялық рәсімдердің жүйесі;</w:t>
      </w:r>
    </w:p>
    <w:bookmarkEnd w:id="23"/>
    <w:bookmarkStart w:name="z30" w:id="24"/>
    <w:p>
      <w:pPr>
        <w:spacing w:after="0"/>
        <w:ind w:left="0"/>
        <w:jc w:val="both"/>
      </w:pPr>
      <w:r>
        <w:rPr>
          <w:rFonts w:ascii="Times New Roman"/>
          <w:b w:val="false"/>
          <w:i w:val="false"/>
          <w:color w:val="000000"/>
          <w:sz w:val="28"/>
        </w:rPr>
        <w:t>
      17) сұйық радиоактивті қалдықтарды жинау және сақтау жүйесі – радионуклидті терапия бөлімшесінің "белсенді" палаталары мен басқа да жұмыс үй-жайларынан түсетін сұйық радиоактивті қалдықтарды жинақтауға, ыдыратуға ұстауға және (немесе) физикалық-химиялық тазартуға және кейіннен жоюға арналған аппаратуралар мен жабдықтарды орналастыруға арналған Радионуклидтік терапия бөлімшесі үй-жайларының жиынтығы;</w:t>
      </w:r>
    </w:p>
    <w:bookmarkEnd w:id="24"/>
    <w:bookmarkStart w:name="z31" w:id="25"/>
    <w:p>
      <w:pPr>
        <w:spacing w:after="0"/>
        <w:ind w:left="0"/>
        <w:jc w:val="both"/>
      </w:pPr>
      <w:r>
        <w:rPr>
          <w:rFonts w:ascii="Times New Roman"/>
          <w:b w:val="false"/>
          <w:i w:val="false"/>
          <w:color w:val="000000"/>
          <w:sz w:val="28"/>
        </w:rPr>
        <w:t>
      18) "таза" үй-жайлар – аэрозоль бөлшектерінің есептік шоғырлануы және ауа ортасындағы тіршілікке қабілетті микроорганизмдердің шоғырлануы нормативтік құжаттама талаптарына сәйкес берілгеннен жоғары емес шектерде сақталатын үй-жайлар;</w:t>
      </w:r>
    </w:p>
    <w:bookmarkEnd w:id="25"/>
    <w:bookmarkStart w:name="z32" w:id="26"/>
    <w:p>
      <w:pPr>
        <w:spacing w:after="0"/>
        <w:ind w:left="0"/>
        <w:jc w:val="both"/>
      </w:pPr>
      <w:r>
        <w:rPr>
          <w:rFonts w:ascii="Times New Roman"/>
          <w:b w:val="false"/>
          <w:i w:val="false"/>
          <w:color w:val="000000"/>
          <w:sz w:val="28"/>
        </w:rPr>
        <w:t>
      19) ыстық камера – белсенділігі жоғары радиоактивті заттармен жұмыс істеуге арналған қорғаныс құрылғысы;</w:t>
      </w:r>
    </w:p>
    <w:bookmarkEnd w:id="26"/>
    <w:bookmarkStart w:name="z33" w:id="27"/>
    <w:p>
      <w:pPr>
        <w:spacing w:after="0"/>
        <w:ind w:left="0"/>
        <w:jc w:val="both"/>
      </w:pPr>
      <w:r>
        <w:rPr>
          <w:rFonts w:ascii="Times New Roman"/>
          <w:b w:val="false"/>
          <w:i w:val="false"/>
          <w:color w:val="000000"/>
          <w:sz w:val="28"/>
        </w:rPr>
        <w:t>
      20) хабардар етілген келісім – адамның медициналық көмек алуға және (немесе) медициналық көмектің және (немесе) зерттеудің шешім қабылдау үшін маңызы бар барлық аспектілері туралы ақпарат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7"/>
    <w:bookmarkStart w:name="z34" w:id="28"/>
    <w:p>
      <w:pPr>
        <w:spacing w:after="0"/>
        <w:ind w:left="0"/>
        <w:jc w:val="both"/>
      </w:pPr>
      <w:r>
        <w:rPr>
          <w:rFonts w:ascii="Times New Roman"/>
          <w:b w:val="false"/>
          <w:i w:val="false"/>
          <w:color w:val="000000"/>
          <w:sz w:val="28"/>
        </w:rPr>
        <w:t>
      21) циклотрон – электромагниттік өріс арқылы зарядталған бөлшектерді (протондарды, дейтрондарды) циклдік үдетуге арналған аппарат. Ядролық медицинада радионуклидтерді, оның ішінде позитронды-сәулелі радионуклидтерді өңдеу үшін пайдаланылады;</w:t>
      </w:r>
    </w:p>
    <w:bookmarkEnd w:id="28"/>
    <w:bookmarkStart w:name="z35" w:id="29"/>
    <w:p>
      <w:pPr>
        <w:spacing w:after="0"/>
        <w:ind w:left="0"/>
        <w:jc w:val="both"/>
      </w:pPr>
      <w:r>
        <w:rPr>
          <w:rFonts w:ascii="Times New Roman"/>
          <w:b w:val="false"/>
          <w:i w:val="false"/>
          <w:color w:val="000000"/>
          <w:sz w:val="28"/>
        </w:rPr>
        <w:t>
      22) ядролық медицина – онкологиялық ауруларды қоса алғанда, адам ағзалары мен жүйелерінің әртүрлі ауруларының профилактикасы, диагностикасы және оларды емдеу мақсатында радиоактивті заттар мен иондаушы сәулелену қолданылатын медицина саласы.</w:t>
      </w:r>
    </w:p>
    <w:bookmarkEnd w:id="29"/>
    <w:bookmarkStart w:name="z36" w:id="30"/>
    <w:p>
      <w:pPr>
        <w:spacing w:after="0"/>
        <w:ind w:left="0"/>
        <w:jc w:val="both"/>
      </w:pPr>
      <w:r>
        <w:rPr>
          <w:rFonts w:ascii="Times New Roman"/>
          <w:b w:val="false"/>
          <w:i w:val="false"/>
          <w:color w:val="000000"/>
          <w:sz w:val="28"/>
        </w:rPr>
        <w:t>
      3. Амбулаториялық, стационарды алмастыратын, стационарлық жағдайларда ядролық медицина әдістерін қолдана отырып медициналық көмекті лицензиясы бар медициналық ұйымдар жоспарлы нысанда көрсетеді:</w:t>
      </w:r>
    </w:p>
    <w:bookmarkEnd w:id="30"/>
    <w:p>
      <w:pPr>
        <w:spacing w:after="0"/>
        <w:ind w:left="0"/>
        <w:jc w:val="both"/>
      </w:pPr>
      <w:r>
        <w:rPr>
          <w:rFonts w:ascii="Times New Roman"/>
          <w:b w:val="false"/>
          <w:i w:val="false"/>
          <w:color w:val="000000"/>
          <w:sz w:val="28"/>
        </w:rPr>
        <w:t>
      Медициналық қызметке (кіші түрлері бойынша: ересектерге және (немесе) балаларға амбулаториялық-емханалық көмек, ересектерге және (немесе) балаларға стационарлық көмек және (немесе) стационарды алмастыратын көмек);</w:t>
      </w:r>
    </w:p>
    <w:p>
      <w:pPr>
        <w:spacing w:after="0"/>
        <w:ind w:left="0"/>
        <w:jc w:val="both"/>
      </w:pPr>
      <w:r>
        <w:rPr>
          <w:rFonts w:ascii="Times New Roman"/>
          <w:b w:val="false"/>
          <w:i w:val="false"/>
          <w:color w:val="000000"/>
          <w:sz w:val="28"/>
        </w:rPr>
        <w:t>
      иондаушы сәуле шығаруды генерациялайтын аспаптармен және қондырғылармен жұмыс істеуге;</w:t>
      </w:r>
    </w:p>
    <w:p>
      <w:pPr>
        <w:spacing w:after="0"/>
        <w:ind w:left="0"/>
        <w:jc w:val="both"/>
      </w:pPr>
      <w:r>
        <w:rPr>
          <w:rFonts w:ascii="Times New Roman"/>
          <w:b w:val="false"/>
          <w:i w:val="false"/>
          <w:color w:val="000000"/>
          <w:sz w:val="28"/>
        </w:rPr>
        <w:t>
      радиоактивті заттармен, құрамында радиоактивті заттар бар аспаптармен және қондырғылармен жұмыс істеуге;</w:t>
      </w:r>
    </w:p>
    <w:p>
      <w:pPr>
        <w:spacing w:after="0"/>
        <w:ind w:left="0"/>
        <w:jc w:val="both"/>
      </w:pPr>
      <w:r>
        <w:rPr>
          <w:rFonts w:ascii="Times New Roman"/>
          <w:b w:val="false"/>
          <w:i w:val="false"/>
          <w:color w:val="000000"/>
          <w:sz w:val="28"/>
        </w:rPr>
        <w:t>
      атом энергиясын пайдалану объектілерінің тіршілік циклінің кезеңдерімен байланысты жұмыстарды орындауға (РНТ болған жағдайда);</w:t>
      </w:r>
    </w:p>
    <w:p>
      <w:pPr>
        <w:spacing w:after="0"/>
        <w:ind w:left="0"/>
        <w:jc w:val="both"/>
      </w:pPr>
      <w:r>
        <w:rPr>
          <w:rFonts w:ascii="Times New Roman"/>
          <w:b w:val="false"/>
          <w:i w:val="false"/>
          <w:color w:val="000000"/>
          <w:sz w:val="28"/>
        </w:rPr>
        <w:t>
      фармацевтикалық қызметке (РФДП өндірісі болған кезде).</w:t>
      </w:r>
    </w:p>
    <w:bookmarkStart w:name="z37" w:id="31"/>
    <w:p>
      <w:pPr>
        <w:spacing w:after="0"/>
        <w:ind w:left="0"/>
        <w:jc w:val="left"/>
      </w:pPr>
      <w:r>
        <w:rPr>
          <w:rFonts w:ascii="Times New Roman"/>
          <w:b/>
          <w:i w:val="false"/>
          <w:color w:val="000000"/>
        </w:rPr>
        <w:t xml:space="preserve"> 2-тарау. Ядролық медицина саласында медициналық көмек көрсететін ұйымдарының құрылымы</w:t>
      </w:r>
    </w:p>
    <w:bookmarkEnd w:id="31"/>
    <w:bookmarkStart w:name="z38" w:id="32"/>
    <w:p>
      <w:pPr>
        <w:spacing w:after="0"/>
        <w:ind w:left="0"/>
        <w:jc w:val="both"/>
      </w:pPr>
      <w:r>
        <w:rPr>
          <w:rFonts w:ascii="Times New Roman"/>
          <w:b w:val="false"/>
          <w:i w:val="false"/>
          <w:color w:val="000000"/>
          <w:sz w:val="28"/>
        </w:rPr>
        <w:t>
      4. Ядролық медицина орталығы (бұдан әрі – Орталық) – көпбейінді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w:t>
      </w:r>
    </w:p>
    <w:bookmarkEnd w:id="32"/>
    <w:bookmarkStart w:name="z39" w:id="33"/>
    <w:p>
      <w:pPr>
        <w:spacing w:after="0"/>
        <w:ind w:left="0"/>
        <w:jc w:val="both"/>
      </w:pPr>
      <w:r>
        <w:rPr>
          <w:rFonts w:ascii="Times New Roman"/>
          <w:b w:val="false"/>
          <w:i w:val="false"/>
          <w:color w:val="000000"/>
          <w:sz w:val="28"/>
        </w:rPr>
        <w:t>
      5. Орталықтың құрылымы оған жүктелген функцияларға қарай мыналарды қамтиды:</w:t>
      </w:r>
    </w:p>
    <w:bookmarkEnd w:id="33"/>
    <w:p>
      <w:pPr>
        <w:spacing w:after="0"/>
        <w:ind w:left="0"/>
        <w:jc w:val="both"/>
      </w:pPr>
      <w:r>
        <w:rPr>
          <w:rFonts w:ascii="Times New Roman"/>
          <w:b w:val="false"/>
          <w:i w:val="false"/>
          <w:color w:val="000000"/>
          <w:sz w:val="28"/>
        </w:rPr>
        <w:t>
      РФДП өндіру және сапасын бақылау бөлімшесі;</w:t>
      </w:r>
    </w:p>
    <w:p>
      <w:pPr>
        <w:spacing w:after="0"/>
        <w:ind w:left="0"/>
        <w:jc w:val="both"/>
      </w:pPr>
      <w:r>
        <w:rPr>
          <w:rFonts w:ascii="Times New Roman"/>
          <w:b w:val="false"/>
          <w:i w:val="false"/>
          <w:color w:val="000000"/>
          <w:sz w:val="28"/>
        </w:rPr>
        <w:t>
      РНД бөлімшесі;</w:t>
      </w:r>
    </w:p>
    <w:p>
      <w:pPr>
        <w:spacing w:after="0"/>
        <w:ind w:left="0"/>
        <w:jc w:val="both"/>
      </w:pPr>
      <w:r>
        <w:rPr>
          <w:rFonts w:ascii="Times New Roman"/>
          <w:b w:val="false"/>
          <w:i w:val="false"/>
          <w:color w:val="000000"/>
          <w:sz w:val="28"/>
        </w:rPr>
        <w:t>
      РНТ бөлімшесі;</w:t>
      </w:r>
    </w:p>
    <w:p>
      <w:pPr>
        <w:spacing w:after="0"/>
        <w:ind w:left="0"/>
        <w:jc w:val="both"/>
      </w:pPr>
      <w:r>
        <w:rPr>
          <w:rFonts w:ascii="Times New Roman"/>
          <w:b w:val="false"/>
          <w:i w:val="false"/>
          <w:color w:val="000000"/>
          <w:sz w:val="28"/>
        </w:rPr>
        <w:t>
      радиациялық қауіпсіздік және медициналық физика бөлімшесі;</w:t>
      </w:r>
    </w:p>
    <w:p>
      <w:pPr>
        <w:spacing w:after="0"/>
        <w:ind w:left="0"/>
        <w:jc w:val="both"/>
      </w:pPr>
      <w:r>
        <w:rPr>
          <w:rFonts w:ascii="Times New Roman"/>
          <w:b w:val="false"/>
          <w:i w:val="false"/>
          <w:color w:val="000000"/>
          <w:sz w:val="28"/>
        </w:rPr>
        <w:t>
      инженерлік-техникалық қамтамасыз ету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Орталықтың А және Б тобының персоналы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Ядролық медицина саласында медициналық көмек көрсететін ұйымдардың А және Б тобының персоналымен қалыптастырылады.</w:t>
      </w:r>
    </w:p>
    <w:bookmarkStart w:name="z41" w:id="34"/>
    <w:p>
      <w:pPr>
        <w:spacing w:after="0"/>
        <w:ind w:left="0"/>
        <w:jc w:val="both"/>
      </w:pPr>
      <w:r>
        <w:rPr>
          <w:rFonts w:ascii="Times New Roman"/>
          <w:b w:val="false"/>
          <w:i w:val="false"/>
          <w:color w:val="000000"/>
          <w:sz w:val="28"/>
        </w:rPr>
        <w:t>
      7. РНД бөлімшелерінің құрамында компьютерлік томографпен біріктірілген кемінде 1 позитрондық-эмиссиялық томограф (бұдан әрі ПЭТ/КТ) немесе магнитті-резонанстық томографпен біріктірілген 1 позитрондық-эмиссиялық томограф (бұдан әрі ПЭТ/МРТ), 1 бір фотондық- эмиссиялық компьютерлік томограф немесе компьютерлік томографпен біріктірілген бір фотондық- эмиссиялық компьютерлік томограф (бұдан әрі – БФЭКТ/КТ) бар.</w:t>
      </w:r>
    </w:p>
    <w:bookmarkEnd w:id="34"/>
    <w:bookmarkStart w:name="z42" w:id="35"/>
    <w:p>
      <w:pPr>
        <w:spacing w:after="0"/>
        <w:ind w:left="0"/>
        <w:jc w:val="both"/>
      </w:pPr>
      <w:r>
        <w:rPr>
          <w:rFonts w:ascii="Times New Roman"/>
          <w:b w:val="false"/>
          <w:i w:val="false"/>
          <w:color w:val="000000"/>
          <w:sz w:val="28"/>
        </w:rPr>
        <w:t>
      8. РНТ жүргізу үшін "белсенді" палаталардың болуы қажет.</w:t>
      </w:r>
    </w:p>
    <w:bookmarkEnd w:id="35"/>
    <w:bookmarkStart w:name="z43" w:id="36"/>
    <w:p>
      <w:pPr>
        <w:spacing w:after="0"/>
        <w:ind w:left="0"/>
        <w:jc w:val="both"/>
      </w:pPr>
      <w:r>
        <w:rPr>
          <w:rFonts w:ascii="Times New Roman"/>
          <w:b w:val="false"/>
          <w:i w:val="false"/>
          <w:color w:val="000000"/>
          <w:sz w:val="28"/>
        </w:rPr>
        <w:t>
      9. РФДП, РНД және РНТ өндіріс және сапаны бақылау бөлімшелері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16-тармағының 132-1) тармақшасына сәйкес (бұдан әрі - Ереже) бекітілген халықтың санитариялық-эпидемиологиялық саламаттылығы саласындағы нормативтік құқықтық актілерге (санитариялық қағидалар мен гигиеналық нормативтерге) сәйкес радиоактивті заттар пайдаланылмайтын стационарлық радиациялық қорғауды (қабырғалар, қоршаулар, жабындар, ықтимал авариялар және оларға ден қою сценарийлері, персонал мен пациенттердің жұмыс орындары көрсетілген) есептей отырып, басқа үй-жайлардан бөлек орналастырылады.</w:t>
      </w:r>
    </w:p>
    <w:bookmarkEnd w:id="36"/>
    <w:bookmarkStart w:name="z44" w:id="37"/>
    <w:p>
      <w:pPr>
        <w:spacing w:after="0"/>
        <w:ind w:left="0"/>
        <w:jc w:val="left"/>
      </w:pPr>
      <w:r>
        <w:rPr>
          <w:rFonts w:ascii="Times New Roman"/>
          <w:b/>
          <w:i w:val="false"/>
          <w:color w:val="000000"/>
        </w:rPr>
        <w:t xml:space="preserve"> 3-тарау. Ядролық медицина саласында қызмет көрсететін ұйымдар қызметінің негізгі міндеттері мен бағыттары</w:t>
      </w:r>
    </w:p>
    <w:bookmarkEnd w:id="37"/>
    <w:bookmarkStart w:name="z45" w:id="38"/>
    <w:p>
      <w:pPr>
        <w:spacing w:after="0"/>
        <w:ind w:left="0"/>
        <w:jc w:val="both"/>
      </w:pPr>
      <w:r>
        <w:rPr>
          <w:rFonts w:ascii="Times New Roman"/>
          <w:b w:val="false"/>
          <w:i w:val="false"/>
          <w:color w:val="000000"/>
          <w:sz w:val="28"/>
        </w:rPr>
        <w:t>
      10. Ядролық медицина қызметтерінде медициналық көмек көрсететін ұйымдар қызметінің негізгі міндеттері мен бағыттары:</w:t>
      </w:r>
    </w:p>
    <w:bookmarkEnd w:id="38"/>
    <w:bookmarkStart w:name="z46" w:id="39"/>
    <w:p>
      <w:pPr>
        <w:spacing w:after="0"/>
        <w:ind w:left="0"/>
        <w:jc w:val="both"/>
      </w:pPr>
      <w:r>
        <w:rPr>
          <w:rFonts w:ascii="Times New Roman"/>
          <w:b w:val="false"/>
          <w:i w:val="false"/>
          <w:color w:val="000000"/>
          <w:sz w:val="28"/>
        </w:rPr>
        <w:t>
      1) бейінді мамандардың медициналық көмек көрсетудің екінші және үшінші деңгейлерінде амбулаториялық, стационарды алмастыратын және стационарлық жағдайларда мамандандырылған медициналық көмек көрсетуі;</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зерттеудің радиоизотоптық (радионуклидтік) әдістерін жүргізу;</w:t>
      </w:r>
    </w:p>
    <w:bookmarkEnd w:id="40"/>
    <w:bookmarkStart w:name="z49" w:id="41"/>
    <w:p>
      <w:pPr>
        <w:spacing w:after="0"/>
        <w:ind w:left="0"/>
        <w:jc w:val="both"/>
      </w:pPr>
      <w:r>
        <w:rPr>
          <w:rFonts w:ascii="Times New Roman"/>
          <w:b w:val="false"/>
          <w:i w:val="false"/>
          <w:color w:val="000000"/>
          <w:sz w:val="28"/>
        </w:rPr>
        <w:t>
      3) РФДП қолдану арқылы РНТ жүргізу;</w:t>
      </w:r>
    </w:p>
    <w:bookmarkEnd w:id="41"/>
    <w:bookmarkStart w:name="z50" w:id="42"/>
    <w:p>
      <w:pPr>
        <w:spacing w:after="0"/>
        <w:ind w:left="0"/>
        <w:jc w:val="both"/>
      </w:pPr>
      <w:r>
        <w:rPr>
          <w:rFonts w:ascii="Times New Roman"/>
          <w:b w:val="false"/>
          <w:i w:val="false"/>
          <w:color w:val="000000"/>
          <w:sz w:val="28"/>
        </w:rPr>
        <w:t>
      4) фармакопеялық баптардың, техникалық регламенттердің және тиісті өндірістік практиканың талаптарына сәйкестігіне РФДП өндіретін өндіріс пен сапаны бақылау;</w:t>
      </w:r>
    </w:p>
    <w:bookmarkEnd w:id="42"/>
    <w:bookmarkStart w:name="z51" w:id="43"/>
    <w:p>
      <w:pPr>
        <w:spacing w:after="0"/>
        <w:ind w:left="0"/>
        <w:jc w:val="both"/>
      </w:pPr>
      <w:r>
        <w:rPr>
          <w:rFonts w:ascii="Times New Roman"/>
          <w:b w:val="false"/>
          <w:i w:val="false"/>
          <w:color w:val="000000"/>
          <w:sz w:val="28"/>
        </w:rPr>
        <w:t>
      5) пациенттердің медициналық көмек көрсету деңгейі мен сапасына қанағаттануын қамтамасыз ету болып табылады;</w:t>
      </w:r>
    </w:p>
    <w:bookmarkEnd w:id="43"/>
    <w:bookmarkStart w:name="z52" w:id="44"/>
    <w:p>
      <w:pPr>
        <w:spacing w:after="0"/>
        <w:ind w:left="0"/>
        <w:jc w:val="both"/>
      </w:pPr>
      <w:r>
        <w:rPr>
          <w:rFonts w:ascii="Times New Roman"/>
          <w:b w:val="false"/>
          <w:i w:val="false"/>
          <w:color w:val="000000"/>
          <w:sz w:val="28"/>
        </w:rPr>
        <w:t>
      6) РНД және РНТ заманауи инновациялық әдістерін әзірлеу, игеру және практикаға енгізу;</w:t>
      </w:r>
    </w:p>
    <w:bookmarkEnd w:id="44"/>
    <w:bookmarkStart w:name="z53" w:id="45"/>
    <w:p>
      <w:pPr>
        <w:spacing w:after="0"/>
        <w:ind w:left="0"/>
        <w:jc w:val="both"/>
      </w:pPr>
      <w:r>
        <w:rPr>
          <w:rFonts w:ascii="Times New Roman"/>
          <w:b w:val="false"/>
          <w:i w:val="false"/>
          <w:color w:val="000000"/>
          <w:sz w:val="28"/>
        </w:rPr>
        <w:t>
      7) жаңа РФДП әзірлеу, игеру және өндіріске енгізу;</w:t>
      </w:r>
    </w:p>
    <w:bookmarkEnd w:id="45"/>
    <w:bookmarkStart w:name="z54" w:id="46"/>
    <w:p>
      <w:pPr>
        <w:spacing w:after="0"/>
        <w:ind w:left="0"/>
        <w:jc w:val="both"/>
      </w:pPr>
      <w:r>
        <w:rPr>
          <w:rFonts w:ascii="Times New Roman"/>
          <w:b w:val="false"/>
          <w:i w:val="false"/>
          <w:color w:val="000000"/>
          <w:sz w:val="28"/>
        </w:rPr>
        <w:t>
      8) пациенттер мен өндірістік және медицина персоналының радиациялық қауіпсіздігін қамтамасыз ету, РФДП өндірісіне, РНД және РНТ әдістемелерін ұтымды қолдануға бақылауды жүзеге асыру;</w:t>
      </w:r>
    </w:p>
    <w:bookmarkEnd w:id="46"/>
    <w:bookmarkStart w:name="z55" w:id="47"/>
    <w:p>
      <w:pPr>
        <w:spacing w:after="0"/>
        <w:ind w:left="0"/>
        <w:jc w:val="both"/>
      </w:pPr>
      <w:r>
        <w:rPr>
          <w:rFonts w:ascii="Times New Roman"/>
          <w:b w:val="false"/>
          <w:i w:val="false"/>
          <w:color w:val="000000"/>
          <w:sz w:val="28"/>
        </w:rPr>
        <w:t>
      9) ядролық медицина мәселелері бойынша резидентурада оқыту;</w:t>
      </w:r>
    </w:p>
    <w:bookmarkEnd w:id="47"/>
    <w:bookmarkStart w:name="z56" w:id="48"/>
    <w:p>
      <w:pPr>
        <w:spacing w:after="0"/>
        <w:ind w:left="0"/>
        <w:jc w:val="both"/>
      </w:pPr>
      <w:r>
        <w:rPr>
          <w:rFonts w:ascii="Times New Roman"/>
          <w:b w:val="false"/>
          <w:i w:val="false"/>
          <w:color w:val="000000"/>
          <w:sz w:val="28"/>
        </w:rPr>
        <w:t>
      10) ядролық медицина саласындағы нормативтік құқықтық актілерді, стандарттарды, нұсқаулықтарды, ұсынымдарды әзірлеуге қатысу;</w:t>
      </w:r>
    </w:p>
    <w:bookmarkEnd w:id="48"/>
    <w:bookmarkStart w:name="z57" w:id="49"/>
    <w:p>
      <w:pPr>
        <w:spacing w:after="0"/>
        <w:ind w:left="0"/>
        <w:jc w:val="both"/>
      </w:pPr>
      <w:r>
        <w:rPr>
          <w:rFonts w:ascii="Times New Roman"/>
          <w:b w:val="false"/>
          <w:i w:val="false"/>
          <w:color w:val="000000"/>
          <w:sz w:val="28"/>
        </w:rPr>
        <w:t>
      11) ядролық медицина мәселелері бойынша денсаулық сақтау ұйымдарына ұйымдастырушылық-әдістемелік, консультациялық көмекті жүзеге асыру;</w:t>
      </w:r>
    </w:p>
    <w:bookmarkEnd w:id="49"/>
    <w:bookmarkStart w:name="z58" w:id="50"/>
    <w:p>
      <w:pPr>
        <w:spacing w:after="0"/>
        <w:ind w:left="0"/>
        <w:jc w:val="both"/>
      </w:pPr>
      <w:r>
        <w:rPr>
          <w:rFonts w:ascii="Times New Roman"/>
          <w:b w:val="false"/>
          <w:i w:val="false"/>
          <w:color w:val="000000"/>
          <w:sz w:val="28"/>
        </w:rPr>
        <w:t>
      12) ядролық медицина орталықтарын жоспарлау кезінде консультациялар жүргізу.</w:t>
      </w:r>
    </w:p>
    <w:bookmarkEnd w:id="50"/>
    <w:bookmarkStart w:name="z59" w:id="51"/>
    <w:p>
      <w:pPr>
        <w:spacing w:after="0"/>
        <w:ind w:left="0"/>
        <w:jc w:val="left"/>
      </w:pPr>
      <w:r>
        <w:rPr>
          <w:rFonts w:ascii="Times New Roman"/>
          <w:b/>
          <w:i w:val="false"/>
          <w:color w:val="000000"/>
        </w:rPr>
        <w:t xml:space="preserve"> 4-тарау. Ядролық медицина саласында амбулаториялық, стационарды алмастыратын және стационарлық жағдайларда медициналық көмек көрсету тәртібі</w:t>
      </w:r>
    </w:p>
    <w:bookmarkEnd w:id="51"/>
    <w:bookmarkStart w:name="z60" w:id="52"/>
    <w:p>
      <w:pPr>
        <w:spacing w:after="0"/>
        <w:ind w:left="0"/>
        <w:jc w:val="both"/>
      </w:pPr>
      <w:r>
        <w:rPr>
          <w:rFonts w:ascii="Times New Roman"/>
          <w:b w:val="false"/>
          <w:i w:val="false"/>
          <w:color w:val="000000"/>
          <w:sz w:val="28"/>
        </w:rPr>
        <w:t>
      11. Ядролық медицина әдістерін қолдана отырып медициналық көмек тегін медициналық кепілдік берілген көлемі, ерікті медициналық сақтандыру шеңберінде және ақылы негізде көрсетіледі.</w:t>
      </w:r>
    </w:p>
    <w:bookmarkEnd w:id="52"/>
    <w:bookmarkStart w:name="z61" w:id="53"/>
    <w:p>
      <w:pPr>
        <w:spacing w:after="0"/>
        <w:ind w:left="0"/>
        <w:jc w:val="both"/>
      </w:pPr>
      <w:r>
        <w:rPr>
          <w:rFonts w:ascii="Times New Roman"/>
          <w:b w:val="false"/>
          <w:i w:val="false"/>
          <w:color w:val="000000"/>
          <w:sz w:val="28"/>
        </w:rPr>
        <w:t>
      12. Ядролық медицина саласындағы мамандандырылған медициналық көмек жоспарлы нысанда амбулаториялық, алмастыратын стационарда, стационарлық жағдайларда көрсетіледі:</w:t>
      </w:r>
    </w:p>
    <w:bookmarkEnd w:id="53"/>
    <w:p>
      <w:pPr>
        <w:spacing w:after="0"/>
        <w:ind w:left="0"/>
        <w:jc w:val="both"/>
      </w:pPr>
      <w:r>
        <w:rPr>
          <w:rFonts w:ascii="Times New Roman"/>
          <w:b w:val="false"/>
          <w:i w:val="false"/>
          <w:color w:val="000000"/>
          <w:sz w:val="28"/>
        </w:rPr>
        <w:t>
      тәулік бойы медициналық бақылау мен емдеуді көздемейтін амбулаториялық жағдайларда;</w:t>
      </w:r>
    </w:p>
    <w:p>
      <w:pPr>
        <w:spacing w:after="0"/>
        <w:ind w:left="0"/>
        <w:jc w:val="both"/>
      </w:pPr>
      <w:r>
        <w:rPr>
          <w:rFonts w:ascii="Times New Roman"/>
          <w:b w:val="false"/>
          <w:i w:val="false"/>
          <w:color w:val="000000"/>
          <w:sz w:val="28"/>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стационарды алмастыратын жағдайларда;</w:t>
      </w:r>
    </w:p>
    <w:p>
      <w:pPr>
        <w:spacing w:after="0"/>
        <w:ind w:left="0"/>
        <w:jc w:val="both"/>
      </w:pPr>
      <w:r>
        <w:rPr>
          <w:rFonts w:ascii="Times New Roman"/>
          <w:b w:val="false"/>
          <w:i w:val="false"/>
          <w:color w:val="000000"/>
          <w:sz w:val="28"/>
        </w:rPr>
        <w:t>
      тәулік бойы медициналық бақылауды, емдеуді, күтім жасауды, сондай-ақ тамақпен бірге төсек-орын беруді көздейтін стационарлық жағдайларда, оның ішінде емдеу басталғаннан кейінгі бірінші тәулік ішінде тәулік бойы бақылауды көздейтін "бір күн" терапиясы жағдайларында.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Пациенттерді РНД бөлімшесіне ПЭТ/КТ, ПЭТ/МРТ, БФЭКТ және де БФЭКТ/КТ зерттеуіне жолдаманы бейінді мамандар осы Стандартың </w:t>
      </w:r>
      <w:r>
        <w:rPr>
          <w:rFonts w:ascii="Times New Roman"/>
          <w:b w:val="false"/>
          <w:i w:val="false"/>
          <w:color w:val="000000"/>
          <w:sz w:val="28"/>
        </w:rPr>
        <w:t>2-қосымшасына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Радиоизотоптық (радионуклидтік) зерттеулер жүргізу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пациент пен персоналдың радиациялық қауіпсіздік шараларын міндетті түрде сақтай отырып, клиникалық хаттамаларға, қолданылатын нақты диагностикалық әдістің рәсімдеріне сәйкес жүзеге асырылады.</w:t>
      </w:r>
    </w:p>
    <w:bookmarkStart w:name="z65" w:id="54"/>
    <w:p>
      <w:pPr>
        <w:spacing w:after="0"/>
        <w:ind w:left="0"/>
        <w:jc w:val="both"/>
      </w:pPr>
      <w:r>
        <w:rPr>
          <w:rFonts w:ascii="Times New Roman"/>
          <w:b w:val="false"/>
          <w:i w:val="false"/>
          <w:color w:val="000000"/>
          <w:sz w:val="28"/>
        </w:rPr>
        <w:t>
      15. Радиоизотоптық (радионуклидтік) зерттеуден өту алдында пациент осы Стандартқа Компьютерлік томографпен біріктірілген позитрондық-эмиссиялық томографта зерттеу жүргізуге пациенттің хабардар етілген келісімі, 5-қосымшаға сәйкес нысандар бойынша пайдаланылатын РФДП белсенділігін көрсете отырып, радиоизотоптық (радионуклидтік) зерттеу жүргізуге ақпараттандырылған келісімге қол қояды, одан кейін дәрігер мен мейіргер қарап-тексеруден өткізеді.</w:t>
      </w:r>
    </w:p>
    <w:bookmarkEnd w:id="54"/>
    <w:bookmarkStart w:name="z66" w:id="55"/>
    <w:p>
      <w:pPr>
        <w:spacing w:after="0"/>
        <w:ind w:left="0"/>
        <w:jc w:val="both"/>
      </w:pPr>
      <w:r>
        <w:rPr>
          <w:rFonts w:ascii="Times New Roman"/>
          <w:b w:val="false"/>
          <w:i w:val="false"/>
          <w:color w:val="000000"/>
          <w:sz w:val="28"/>
        </w:rPr>
        <w:t>
      16. Радиоизотоптық (радионуклидтік) зерттеу аяқталғаннан кейін радиациялық қауіпсіздік және медициналық физика бөлімінің персоналы пациентке дозиметрлік бақылау жүргізеді.</w:t>
      </w:r>
    </w:p>
    <w:bookmarkEnd w:id="55"/>
    <w:bookmarkStart w:name="z67" w:id="56"/>
    <w:p>
      <w:pPr>
        <w:spacing w:after="0"/>
        <w:ind w:left="0"/>
        <w:jc w:val="both"/>
      </w:pPr>
      <w:r>
        <w:rPr>
          <w:rFonts w:ascii="Times New Roman"/>
          <w:b w:val="false"/>
          <w:i w:val="false"/>
          <w:color w:val="000000"/>
          <w:sz w:val="28"/>
        </w:rPr>
        <w:t>
      17. Ядролық медицина дәрігері диагностикалық рәсім аяқталғаннан кейін зерттеу нәтижелерін түсіндіруді жүргізеді. Күрделі клиникалық жағдайларда ПЭТ/КТ, ПЭТ/МРТ, БФЭКТ, БФЭКТ/КТ зерттеулерін міндетті түрде "екі рет оқу – double-read (дабл рид)" жүргізе отырып, екі рет тәуелді оқу (сурет екі рет оқылады, екінші оқылымда бірінші оқылымның нәтижесі қол жетімді) ядролық медицина саласындағы мамандар жүргізеді және түпкілікті диагностикалық қорытынды ресімдейді.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РНТ бөлімшесіне пациенттер алдын ала зерттеп-қараудан және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ядролық медицина бөлімшесі меңгерушісінің немесе дәрігерінің қатысуымен оны жүргізу қажеттілігі туралы клиникалық деректер негізінде мәселені шешкеннен кейін жіберіледі.</w:t>
      </w:r>
    </w:p>
    <w:p>
      <w:pPr>
        <w:spacing w:after="0"/>
        <w:ind w:left="0"/>
        <w:jc w:val="both"/>
      </w:pPr>
      <w:r>
        <w:rPr>
          <w:rFonts w:ascii="Times New Roman"/>
          <w:b w:val="false"/>
          <w:i w:val="false"/>
          <w:color w:val="000000"/>
          <w:sz w:val="28"/>
        </w:rPr>
        <w:t xml:space="preserve">
      Стационарлық емдеуге жолдаманы онкологиялық аурулар кезінде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25167 болып тіркелген) сәйкес мультипәндік топ, онкологиялық емес аурулар кезінде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медициналық ұйымның дәрігерлік консультациялық комиссиясы береді. Пациентқа клиникалық көрсетілімдер бойынша "Натрий йодиді I-131" 185 МБк радиофармацевтикалық дәрілік препаратының диагностикалық белсенділігі бар бүкіл дененің сцинтиграфиясы тағайындалады.</w:t>
      </w:r>
    </w:p>
    <w:bookmarkStart w:name="z69" w:id="57"/>
    <w:p>
      <w:pPr>
        <w:spacing w:after="0"/>
        <w:ind w:left="0"/>
        <w:jc w:val="both"/>
      </w:pPr>
      <w:r>
        <w:rPr>
          <w:rFonts w:ascii="Times New Roman"/>
          <w:b w:val="false"/>
          <w:i w:val="false"/>
          <w:color w:val="000000"/>
          <w:sz w:val="28"/>
        </w:rPr>
        <w:t>
      19. РНД және РНТ бөлімшелеріндегі пациенттердің бағыты 7 және 8-қосымшаларға сәйкес жүзеге асырылады.</w:t>
      </w:r>
    </w:p>
    <w:bookmarkEnd w:id="57"/>
    <w:bookmarkStart w:name="z70" w:id="58"/>
    <w:p>
      <w:pPr>
        <w:spacing w:after="0"/>
        <w:ind w:left="0"/>
        <w:jc w:val="both"/>
      </w:pPr>
      <w:r>
        <w:rPr>
          <w:rFonts w:ascii="Times New Roman"/>
          <w:b w:val="false"/>
          <w:i w:val="false"/>
          <w:color w:val="000000"/>
          <w:sz w:val="28"/>
        </w:rPr>
        <w:t>
      20. РНТ стационар жағдайында "белсенді" палаталарда және (немесе) төсектерде жүргізіледі. РФДП қабылдағаннан кейін пациент бета-гамма сәулелену көзі болып табылады, осыған байланысты дәрігерді күнделікті аралау аудио - және бейне байланыс арқылы жүргізіледі. Радиациялық қауіпсіздік инженері (дозиметрист) күн сайын пациенттерден дозаның қуатын өлшеуіш-сигнализатор және дозаның қуатын өлшеудің стационарлық жүйесі арқылы тіркейді.</w:t>
      </w:r>
    </w:p>
    <w:bookmarkEnd w:id="58"/>
    <w:bookmarkStart w:name="z71" w:id="59"/>
    <w:p>
      <w:pPr>
        <w:spacing w:after="0"/>
        <w:ind w:left="0"/>
        <w:jc w:val="both"/>
      </w:pPr>
      <w:r>
        <w:rPr>
          <w:rFonts w:ascii="Times New Roman"/>
          <w:b w:val="false"/>
          <w:i w:val="false"/>
          <w:color w:val="000000"/>
          <w:sz w:val="28"/>
        </w:rPr>
        <w:t>
      21. Радиациялық қауіпсіздікті қамтамасыз ету мақсатында палаталар мен мейіргер постын қоса алғанда, "белсенді" аймақты ішінара және толық дезактивациялау жүргізіледі.</w:t>
      </w:r>
    </w:p>
    <w:bookmarkEnd w:id="59"/>
    <w:p>
      <w:pPr>
        <w:spacing w:after="0"/>
        <w:ind w:left="0"/>
        <w:jc w:val="both"/>
      </w:pPr>
      <w:r>
        <w:rPr>
          <w:rFonts w:ascii="Times New Roman"/>
          <w:b w:val="false"/>
          <w:i w:val="false"/>
          <w:color w:val="000000"/>
          <w:sz w:val="28"/>
        </w:rPr>
        <w:t>
      Ішінара дезактивациялауды кіші медицина персоналы әрбір 3 (үш) сағат сайын еден бетін және есік тұтқаларын жуу ерітінділерімен тазалайды (егер пациент болған кезеңде "белсенді" палатада дезактивация жүргізілмейді).</w:t>
      </w:r>
    </w:p>
    <w:p>
      <w:pPr>
        <w:spacing w:after="0"/>
        <w:ind w:left="0"/>
        <w:jc w:val="both"/>
      </w:pPr>
      <w:r>
        <w:rPr>
          <w:rFonts w:ascii="Times New Roman"/>
          <w:b w:val="false"/>
          <w:i w:val="false"/>
          <w:color w:val="000000"/>
          <w:sz w:val="28"/>
        </w:rPr>
        <w:t>
      Қатты радиоактивті қалдықтарды (төсек-орын жабдықтары, пациенттің киімі және тұрмыстық қалдықтары) дозиметриялық бақылауды жүргізгеннен кейін және қатты радиоактивті қалдықтарға арналған қоймаға түсірген соң, пациенттер шығарылғаннан кейінгі күні "белсенді" палатаны қоса алғанда, еденнің, төбенің, қабырғалардың бетін ылғалды жинау жолымен толық дезактивациялауды орта (пост, емшара кабинеті) және кіші медицина персоналы (палаталар, техникалық үй-жайлар) жүргізеді. Дезактивациялау аяқталғаннан кейін радиациялық қауіпсіздік инженері (дозиметрист) дозиметр-радиометрмен бета-сәулеленудің радиоактивті ластануы бойынша өлшем жасайды.</w:t>
      </w:r>
    </w:p>
    <w:bookmarkStart w:name="z72" w:id="60"/>
    <w:p>
      <w:pPr>
        <w:spacing w:after="0"/>
        <w:ind w:left="0"/>
        <w:jc w:val="both"/>
      </w:pPr>
      <w:r>
        <w:rPr>
          <w:rFonts w:ascii="Times New Roman"/>
          <w:b w:val="false"/>
          <w:i w:val="false"/>
          <w:color w:val="000000"/>
          <w:sz w:val="28"/>
        </w:rPr>
        <w:t>
      22. РНТ кезінде радионуклидті ашық көздермен жұмыс жүргізу қатты және сұйық радиоактивті қалдықтардың түзілуіне әкеледі.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РНТ бөлімшесіне жоспарлы емдеуге жатқызу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құзыретті органмен бекітілген тәртіппен жүзеге асырылады.</w:t>
      </w:r>
    </w:p>
    <w:p>
      <w:pPr>
        <w:spacing w:after="0"/>
        <w:ind w:left="0"/>
        <w:jc w:val="both"/>
      </w:pPr>
      <w:r>
        <w:rPr>
          <w:rFonts w:ascii="Times New Roman"/>
          <w:b w:val="false"/>
          <w:i w:val="false"/>
          <w:color w:val="000000"/>
          <w:sz w:val="28"/>
        </w:rPr>
        <w:t xml:space="preserve">
      Емдеудің барлық кезеңінде пациенттер радиоактивті изотоптардың таралуын болдырмауға мүмкіндік беретін кәріздермен және автономды желдету жүйесімен арнайы жабдықталған "белсенді" палаталарда болады. Күн сайын палатада дозиметрдің көмегімен радиоактивтілік деңгейін өлшеу жүргізіледі. Бұл көрсеткіштер пациент денесінен 1 м қашықтықта эквивалентті доза қуат мөлшері (мкЗв/сағ) және пациенттегі радионуклид белсенділігі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29012 болып тіркелген) 8-қосымшасына сәйкес рұқсат етілген деңгейге дейін төмендеген кезде пациентке киім ауыстырып, душ қабылдап және палатадан шығуға рұқсат етіледі.</w:t>
      </w:r>
    </w:p>
    <w:p>
      <w:pPr>
        <w:spacing w:after="0"/>
        <w:ind w:left="0"/>
        <w:jc w:val="both"/>
      </w:pPr>
      <w:r>
        <w:rPr>
          <w:rFonts w:ascii="Times New Roman"/>
          <w:b w:val="false"/>
          <w:i w:val="false"/>
          <w:color w:val="000000"/>
          <w:sz w:val="28"/>
        </w:rPr>
        <w:t>
      Радиациялық қауіпсіздік мақсатында емдеуге жатқызу кезеңінде бір пациентке екі төсек-орын жиынтығы, екі киім жиынтығы (халат, жынысына байланысты пациент пижамы немесе түнгі жейде, бір реттік тәпішке) есептеледі. Бірінші жиынтық келіп түскен кезде, екінші жиынтық диагностикалық зерттеу жүргізу үшін палатадан шығар алдында беріледі. Киім, тәпішке беруді, жою тәртібін, киім мен тәпішке санын бақылауды бөлімшенің шаруашылық бикесі құжатталған рәсімдерге сәйкес жүзеге асырады.</w:t>
      </w:r>
    </w:p>
    <w:p>
      <w:pPr>
        <w:spacing w:after="0"/>
        <w:ind w:left="0"/>
        <w:jc w:val="both"/>
      </w:pPr>
      <w:r>
        <w:rPr>
          <w:rFonts w:ascii="Times New Roman"/>
          <w:b w:val="false"/>
          <w:i w:val="false"/>
          <w:color w:val="000000"/>
          <w:sz w:val="28"/>
        </w:rPr>
        <w:t>
      "Белсенді" палатадан шығар алдында пациент бахилалар киеді және изотоп қалдықтарының фондық физиологиялық жинақталуын және сыртқы ластануын болдырмау үшін қолын, бетін және мойнын сабынмен жуады, радиациялық қауіпсіздік инженері (дозиметрист) пациенттың радиациялық фонын тіркейді.</w:t>
      </w:r>
    </w:p>
    <w:bookmarkStart w:name="z74" w:id="61"/>
    <w:p>
      <w:pPr>
        <w:spacing w:after="0"/>
        <w:ind w:left="0"/>
        <w:jc w:val="both"/>
      </w:pPr>
      <w:r>
        <w:rPr>
          <w:rFonts w:ascii="Times New Roman"/>
          <w:b w:val="false"/>
          <w:i w:val="false"/>
          <w:color w:val="000000"/>
          <w:sz w:val="28"/>
        </w:rPr>
        <w:t>
      24. "Белсенді" палаталардағы пациенттердің тамақ қалдықтары металл контейнерлерге жиналады, оларға дозиметриялық бақылауды радиациялық қауіпсіздік инженері (дозиметрист) жүргізеді. Тамақ қалдықтары дереу кәдеге жаратылады немесе контейнерде қатты радиоактивті қалдықтар қоймасына РНТ бөлімшесінің кіші медицина қызметкерлері жеткізеді.</w:t>
      </w:r>
    </w:p>
    <w:bookmarkEnd w:id="61"/>
    <w:bookmarkStart w:name="z75" w:id="62"/>
    <w:p>
      <w:pPr>
        <w:spacing w:after="0"/>
        <w:ind w:left="0"/>
        <w:jc w:val="both"/>
      </w:pPr>
      <w:r>
        <w:rPr>
          <w:rFonts w:ascii="Times New Roman"/>
          <w:b w:val="false"/>
          <w:i w:val="false"/>
          <w:color w:val="000000"/>
          <w:sz w:val="28"/>
        </w:rPr>
        <w:t>
      25. РФДП енгізілген ауыр пациенттерге күтімді А тобының персоналы жүзеге асырады.</w:t>
      </w:r>
    </w:p>
    <w:bookmarkEnd w:id="62"/>
    <w:bookmarkStart w:name="z76" w:id="63"/>
    <w:p>
      <w:pPr>
        <w:spacing w:after="0"/>
        <w:ind w:left="0"/>
        <w:jc w:val="both"/>
      </w:pPr>
      <w:r>
        <w:rPr>
          <w:rFonts w:ascii="Times New Roman"/>
          <w:b w:val="false"/>
          <w:i w:val="false"/>
          <w:color w:val="000000"/>
          <w:sz w:val="28"/>
        </w:rPr>
        <w:t>
      26. РНТ бөлімшесінен шығару кезінде пациент радиоактивті ластанған киім мен аяқ киімді алдын-ала берілген полэтилен қапшықтарына салып, РНТ бөлімінің кіші медицина қызметкерлеріне тапсырады, пациенттер үшін санитариялық өткізгіште душ қабылдай отырып санитариялық өңдеуден өтеді, өзінің киім-кешегін және сыртқы киімін киеді, одан кейін пациенттер үшін радиациялық бақылау пунктінде гамма-сәулеленудің баламалы дозасының қуатын анықтау рәсімінен өтеді. Радиойодтерапиядан кейін ересек пациенттің денесіндегі радионуклидтердің белсенділігі – 0,4 ГБк және дене бетінен 1 метр қашықтықта эквивалентті дозаның қуаты – сағатына 20 микрозиверт (бұдан әрі – мк3в/сағ).</w:t>
      </w:r>
    </w:p>
    <w:bookmarkEnd w:id="63"/>
    <w:bookmarkStart w:name="z77" w:id="64"/>
    <w:p>
      <w:pPr>
        <w:spacing w:after="0"/>
        <w:ind w:left="0"/>
        <w:jc w:val="both"/>
      </w:pPr>
      <w:r>
        <w:rPr>
          <w:rFonts w:ascii="Times New Roman"/>
          <w:b w:val="false"/>
          <w:i w:val="false"/>
          <w:color w:val="000000"/>
          <w:sz w:val="28"/>
        </w:rPr>
        <w:t>
      27. Өлім болған жағдайда, РФДП енгізілген пациенттің мәйіті "белсенді" палаталардан РНТ бөлімшесінің радионуклидті қамтамасыз ету блогындағы (радиоактивті қалдықтар қоймасындағы) арнайы бөлінген мұздатқыш камераға жеткізіледі. Мұздатқыш камерада мәйіт доза қуаттылығы төмендегенге дейін ұсталады (дененің бетінен 1 м арақашықтықта 20 мк3в/сағ), одан кейін мәйітті белгіленген тәртіппен тасымалдау жүргізіледі.</w:t>
      </w:r>
    </w:p>
    <w:bookmarkEnd w:id="64"/>
    <w:p>
      <w:pPr>
        <w:spacing w:after="0"/>
        <w:ind w:left="0"/>
        <w:jc w:val="both"/>
      </w:pPr>
      <w:r>
        <w:rPr>
          <w:rFonts w:ascii="Times New Roman"/>
          <w:b w:val="false"/>
          <w:i w:val="false"/>
          <w:color w:val="000000"/>
          <w:sz w:val="28"/>
        </w:rPr>
        <w:t>
      Патологиялық-анатомиялық зерттеуді шұғыл жүргізу үшін РНТ бөлімшесінің радиациялық қауіпсіздік инженері Б тобының персоналы үшін сәулелену нормативтері бойынша мәйітті ашу рәсімінің ұзақтығын есептейді.</w:t>
      </w:r>
    </w:p>
    <w:bookmarkStart w:name="z78" w:id="65"/>
    <w:p>
      <w:pPr>
        <w:spacing w:after="0"/>
        <w:ind w:left="0"/>
        <w:jc w:val="both"/>
      </w:pPr>
      <w:r>
        <w:rPr>
          <w:rFonts w:ascii="Times New Roman"/>
          <w:b w:val="false"/>
          <w:i w:val="false"/>
          <w:color w:val="000000"/>
          <w:sz w:val="28"/>
        </w:rPr>
        <w:t>
      28. РНТ бөлімшесіндегі радиациялық бақылау мыналарды қамтиды:</w:t>
      </w:r>
    </w:p>
    <w:bookmarkEnd w:id="65"/>
    <w:p>
      <w:pPr>
        <w:spacing w:after="0"/>
        <w:ind w:left="0"/>
        <w:jc w:val="both"/>
      </w:pPr>
      <w:r>
        <w:rPr>
          <w:rFonts w:ascii="Times New Roman"/>
          <w:b w:val="false"/>
          <w:i w:val="false"/>
          <w:color w:val="000000"/>
          <w:sz w:val="28"/>
        </w:rPr>
        <w:t>
      персоналдың сыртқы сәулеленуін жеке дозиметриялық бақылау;</w:t>
      </w:r>
    </w:p>
    <w:p>
      <w:pPr>
        <w:spacing w:after="0"/>
        <w:ind w:left="0"/>
        <w:jc w:val="both"/>
      </w:pPr>
      <w:r>
        <w:rPr>
          <w:rFonts w:ascii="Times New Roman"/>
          <w:b w:val="false"/>
          <w:i w:val="false"/>
          <w:color w:val="000000"/>
          <w:sz w:val="28"/>
        </w:rPr>
        <w:t>
      персоналдың ішкі сәулелену деңгейін жеке радиометриялық бақылау;</w:t>
      </w:r>
    </w:p>
    <w:p>
      <w:pPr>
        <w:spacing w:after="0"/>
        <w:ind w:left="0"/>
        <w:jc w:val="both"/>
      </w:pPr>
      <w:r>
        <w:rPr>
          <w:rFonts w:ascii="Times New Roman"/>
          <w:b w:val="false"/>
          <w:i w:val="false"/>
          <w:color w:val="000000"/>
          <w:sz w:val="28"/>
        </w:rPr>
        <w:t>
      жұмыс беттерінің, киімнің және тері жабындарының радиоактивті ластану деңгейін бақылау;</w:t>
      </w:r>
    </w:p>
    <w:p>
      <w:pPr>
        <w:spacing w:after="0"/>
        <w:ind w:left="0"/>
        <w:jc w:val="both"/>
      </w:pPr>
      <w:r>
        <w:rPr>
          <w:rFonts w:ascii="Times New Roman"/>
          <w:b w:val="false"/>
          <w:i w:val="false"/>
          <w:color w:val="000000"/>
          <w:sz w:val="28"/>
        </w:rPr>
        <w:t>
      қатты радиоактивті қалдықтарды жинауды, сақтауды және жоюды бақылау;</w:t>
      </w:r>
    </w:p>
    <w:p>
      <w:pPr>
        <w:spacing w:after="0"/>
        <w:ind w:left="0"/>
        <w:jc w:val="both"/>
      </w:pPr>
      <w:r>
        <w:rPr>
          <w:rFonts w:ascii="Times New Roman"/>
          <w:b w:val="false"/>
          <w:i w:val="false"/>
          <w:color w:val="000000"/>
          <w:sz w:val="28"/>
        </w:rPr>
        <w:t>
      сұйық радиоактивті қалдықтарды жинау және сақтау ыдыстарындағы сұйық радиоактивті қалдықтарды радиометриялық бақылау;</w:t>
      </w:r>
    </w:p>
    <w:p>
      <w:pPr>
        <w:spacing w:after="0"/>
        <w:ind w:left="0"/>
        <w:jc w:val="both"/>
      </w:pPr>
      <w:r>
        <w:rPr>
          <w:rFonts w:ascii="Times New Roman"/>
          <w:b w:val="false"/>
          <w:i w:val="false"/>
          <w:color w:val="000000"/>
          <w:sz w:val="28"/>
        </w:rPr>
        <w:t>
      РНТ бөлімшесінен шыға берісте РФДП енгізілген пациенттердің сыртқы сәулелену деңгейлерін дозиметриялық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РНД және РНТ дозиметриялық бақылау жабдығымен жарақтандырылған медициналық ұйымдарда және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бекітілген нысанаға сәйкес санитариялық-эпидемиологиялық қорытынды мен лицензия болған кезде жүргізіледі.</w:t>
      </w:r>
    </w:p>
    <w:p>
      <w:pPr>
        <w:spacing w:after="0"/>
        <w:ind w:left="0"/>
        <w:jc w:val="both"/>
      </w:pPr>
      <w:r>
        <w:rPr>
          <w:rFonts w:ascii="Times New Roman"/>
          <w:b w:val="false"/>
          <w:i w:val="false"/>
          <w:color w:val="000000"/>
          <w:sz w:val="28"/>
        </w:rPr>
        <w:t>
      Үй-жайларды жоспарлау және жарақтандыру стационарлық (жабдық, үй-жайлардың қабырғалары мен жабындары), стационарлық емес (контейнерлер, экрандар) және динамикалық (желдету және кәріз) кедергілер жүйесін пайдалану арқылы пациенттерді, персоналды және халықты сыртқы сәулеленуден, үй-жайларға және қоршаған ортаға радионуклидтердің түсуінен қорғауды қамтамасыз етеді.</w:t>
      </w:r>
    </w:p>
    <w:bookmarkStart w:name="z80" w:id="66"/>
    <w:p>
      <w:pPr>
        <w:spacing w:after="0"/>
        <w:ind w:left="0"/>
        <w:jc w:val="both"/>
      </w:pPr>
      <w:r>
        <w:rPr>
          <w:rFonts w:ascii="Times New Roman"/>
          <w:b w:val="false"/>
          <w:i w:val="false"/>
          <w:color w:val="000000"/>
          <w:sz w:val="28"/>
        </w:rPr>
        <w:t>
      30. РФДП-ның өндіріс және сапаны бақылау бөлімшесі талап етілетін РФДП-ны өндіруді және дайындауды, олардың фармакопеялық баптардың, техникалық регламенттердің және тиісті өндірістік практиканың талаптарына сәйкестігіне сапаны бақылауды қамтамасыз етеді.</w:t>
      </w:r>
    </w:p>
    <w:bookmarkEnd w:id="66"/>
    <w:p>
      <w:pPr>
        <w:spacing w:after="0"/>
        <w:ind w:left="0"/>
        <w:jc w:val="both"/>
      </w:pPr>
      <w:r>
        <w:rPr>
          <w:rFonts w:ascii="Times New Roman"/>
          <w:b w:val="false"/>
          <w:i w:val="false"/>
          <w:color w:val="000000"/>
          <w:sz w:val="28"/>
        </w:rPr>
        <w:t xml:space="preserve">
      РФДП өндіру және басқа ұйымдарға өткізу үшін шығару кезінде өндіріс және сапаны бақылау бөлімшесі Кодекстің 231-бабының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өндірістік практика талаптарын сақтайды.</w:t>
      </w:r>
    </w:p>
    <w:bookmarkStart w:name="z81" w:id="67"/>
    <w:p>
      <w:pPr>
        <w:spacing w:after="0"/>
        <w:ind w:left="0"/>
        <w:jc w:val="both"/>
      </w:pPr>
      <w:r>
        <w:rPr>
          <w:rFonts w:ascii="Times New Roman"/>
          <w:b w:val="false"/>
          <w:i w:val="false"/>
          <w:color w:val="000000"/>
          <w:sz w:val="28"/>
        </w:rPr>
        <w:t>
      31. РФДП өндіріс және сапаны бақылау бөлімшелері:</w:t>
      </w:r>
    </w:p>
    <w:bookmarkEnd w:id="67"/>
    <w:p>
      <w:pPr>
        <w:spacing w:after="0"/>
        <w:ind w:left="0"/>
        <w:jc w:val="both"/>
      </w:pPr>
      <w:r>
        <w:rPr>
          <w:rFonts w:ascii="Times New Roman"/>
          <w:b w:val="false"/>
          <w:i w:val="false"/>
          <w:color w:val="000000"/>
          <w:sz w:val="28"/>
        </w:rPr>
        <w:t>
      изотоптардың жұмыс істеуі;</w:t>
      </w:r>
    </w:p>
    <w:p>
      <w:pPr>
        <w:spacing w:after="0"/>
        <w:ind w:left="0"/>
        <w:jc w:val="both"/>
      </w:pPr>
      <w:r>
        <w:rPr>
          <w:rFonts w:ascii="Times New Roman"/>
          <w:b w:val="false"/>
          <w:i w:val="false"/>
          <w:color w:val="000000"/>
          <w:sz w:val="28"/>
        </w:rPr>
        <w:t>
      РФДП синтезі;</w:t>
      </w:r>
    </w:p>
    <w:p>
      <w:pPr>
        <w:spacing w:after="0"/>
        <w:ind w:left="0"/>
        <w:jc w:val="both"/>
      </w:pPr>
      <w:r>
        <w:rPr>
          <w:rFonts w:ascii="Times New Roman"/>
          <w:b w:val="false"/>
          <w:i w:val="false"/>
          <w:color w:val="000000"/>
          <w:sz w:val="28"/>
        </w:rPr>
        <w:t>
      РФДП өлшеп-орау;</w:t>
      </w:r>
    </w:p>
    <w:p>
      <w:pPr>
        <w:spacing w:after="0"/>
        <w:ind w:left="0"/>
        <w:jc w:val="both"/>
      </w:pPr>
      <w:r>
        <w:rPr>
          <w:rFonts w:ascii="Times New Roman"/>
          <w:b w:val="false"/>
          <w:i w:val="false"/>
          <w:color w:val="000000"/>
          <w:sz w:val="28"/>
        </w:rPr>
        <w:t>
      өндірілген РФДП сапасын бақылау;</w:t>
      </w:r>
    </w:p>
    <w:p>
      <w:pPr>
        <w:spacing w:after="0"/>
        <w:ind w:left="0"/>
        <w:jc w:val="both"/>
      </w:pPr>
      <w:r>
        <w:rPr>
          <w:rFonts w:ascii="Times New Roman"/>
          <w:b w:val="false"/>
          <w:i w:val="false"/>
          <w:color w:val="000000"/>
          <w:sz w:val="28"/>
        </w:rPr>
        <w:t>
      сапа менеджменті жүйесінің талаптарына сәйкес тиісті шаралар қабылдау арқылы бүкіл сақтау мерзімі ішінде РФДП жүргізетін сапаны қамтамасыз ету;</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шығарылатын РФДП белсенділігін есептеу;</w:t>
      </w:r>
    </w:p>
    <w:p>
      <w:pPr>
        <w:spacing w:after="0"/>
        <w:ind w:left="0"/>
        <w:jc w:val="both"/>
      </w:pPr>
      <w:r>
        <w:rPr>
          <w:rFonts w:ascii="Times New Roman"/>
          <w:b w:val="false"/>
          <w:i w:val="false"/>
          <w:color w:val="000000"/>
          <w:sz w:val="28"/>
        </w:rPr>
        <w:t>
      РФДП өндіру циклін орындау, сапасын бақылау және өлшеп-орау кезінде радиациялық қауіпсіздікті қамтамасыз ету;</w:t>
      </w:r>
    </w:p>
    <w:p>
      <w:pPr>
        <w:spacing w:after="0"/>
        <w:ind w:left="0"/>
        <w:jc w:val="both"/>
      </w:pPr>
      <w:r>
        <w:rPr>
          <w:rFonts w:ascii="Times New Roman"/>
          <w:b w:val="false"/>
          <w:i w:val="false"/>
          <w:color w:val="000000"/>
          <w:sz w:val="28"/>
        </w:rPr>
        <w:t>
      РФДП-ны клиникалық практикада қолдану жөнінде ұсынымдар әзірлеу;</w:t>
      </w:r>
    </w:p>
    <w:p>
      <w:pPr>
        <w:spacing w:after="0"/>
        <w:ind w:left="0"/>
        <w:jc w:val="both"/>
      </w:pPr>
      <w:r>
        <w:rPr>
          <w:rFonts w:ascii="Times New Roman"/>
          <w:b w:val="false"/>
          <w:i w:val="false"/>
          <w:color w:val="000000"/>
          <w:sz w:val="28"/>
        </w:rPr>
        <w:t>
      Бөлім қызметін реттейтін нормативтік актілердің жобаларын әзірлеу.</w:t>
      </w:r>
    </w:p>
    <w:bookmarkStart w:name="z82" w:id="68"/>
    <w:p>
      <w:pPr>
        <w:spacing w:after="0"/>
        <w:ind w:left="0"/>
        <w:jc w:val="both"/>
      </w:pPr>
      <w:r>
        <w:rPr>
          <w:rFonts w:ascii="Times New Roman"/>
          <w:b w:val="false"/>
          <w:i w:val="false"/>
          <w:color w:val="000000"/>
          <w:sz w:val="28"/>
        </w:rPr>
        <w:t>
      32. РФДП өндіріс және сапаны бақылау бөлімшесінің жұмыс тәртібі мынадай кезеңдерден тұрады:</w:t>
      </w:r>
    </w:p>
    <w:bookmarkEnd w:id="68"/>
    <w:p>
      <w:pPr>
        <w:spacing w:after="0"/>
        <w:ind w:left="0"/>
        <w:jc w:val="both"/>
      </w:pPr>
      <w:r>
        <w:rPr>
          <w:rFonts w:ascii="Times New Roman"/>
          <w:b w:val="false"/>
          <w:i w:val="false"/>
          <w:color w:val="000000"/>
          <w:sz w:val="28"/>
        </w:rPr>
        <w:t>
      бастапқы шикізат пен материалдардың кіріс сапасын бақылау (бастапқы материалдар, шикізат және қаптама сапасының белгіленген талаптарға сәйкестігіне жұмыстар жүргізу);</w:t>
      </w:r>
    </w:p>
    <w:p>
      <w:pPr>
        <w:spacing w:after="0"/>
        <w:ind w:left="0"/>
        <w:jc w:val="both"/>
      </w:pPr>
      <w:r>
        <w:rPr>
          <w:rFonts w:ascii="Times New Roman"/>
          <w:b w:val="false"/>
          <w:i w:val="false"/>
          <w:color w:val="000000"/>
          <w:sz w:val="28"/>
        </w:rPr>
        <w:t>
      циклотрондардағы немесе радионуклидті генераторлардағы радиоизотоптардың жұмыс істеуі;</w:t>
      </w:r>
    </w:p>
    <w:p>
      <w:pPr>
        <w:spacing w:after="0"/>
        <w:ind w:left="0"/>
        <w:jc w:val="both"/>
      </w:pPr>
      <w:r>
        <w:rPr>
          <w:rFonts w:ascii="Times New Roman"/>
          <w:b w:val="false"/>
          <w:i w:val="false"/>
          <w:color w:val="000000"/>
          <w:sz w:val="28"/>
        </w:rPr>
        <w:t>
      радиотрейсер молекуласының таңдалған орнына радиоактивті белгіні енгізу, РФДП стерильді инъекциялық нысанын алу;</w:t>
      </w:r>
    </w:p>
    <w:p>
      <w:pPr>
        <w:spacing w:after="0"/>
        <w:ind w:left="0"/>
        <w:jc w:val="both"/>
      </w:pPr>
      <w:r>
        <w:rPr>
          <w:rFonts w:ascii="Times New Roman"/>
          <w:b w:val="false"/>
          <w:i w:val="false"/>
          <w:color w:val="000000"/>
          <w:sz w:val="28"/>
        </w:rPr>
        <w:t>
      РФДП сапасын мәлімделген сипаттамаларға сәйкестігін бақылау;</w:t>
      </w:r>
    </w:p>
    <w:p>
      <w:pPr>
        <w:spacing w:after="0"/>
        <w:ind w:left="0"/>
        <w:jc w:val="both"/>
      </w:pPr>
      <w:r>
        <w:rPr>
          <w:rFonts w:ascii="Times New Roman"/>
          <w:b w:val="false"/>
          <w:i w:val="false"/>
          <w:color w:val="000000"/>
          <w:sz w:val="28"/>
        </w:rPr>
        <w:t>
      радиоизотопты диагностика бөлімшесінде пайдалану үшін РФДП өлшеп-орау;</w:t>
      </w:r>
    </w:p>
    <w:p>
      <w:pPr>
        <w:spacing w:after="0"/>
        <w:ind w:left="0"/>
        <w:jc w:val="both"/>
      </w:pPr>
      <w:r>
        <w:rPr>
          <w:rFonts w:ascii="Times New Roman"/>
          <w:b w:val="false"/>
          <w:i w:val="false"/>
          <w:color w:val="000000"/>
          <w:sz w:val="28"/>
        </w:rPr>
        <w:t>
      РФДП өндірісінің және сапасын бақылаудың барлық циклінің тиісті құжаттамасын ресімдеу;</w:t>
      </w:r>
    </w:p>
    <w:p>
      <w:pPr>
        <w:spacing w:after="0"/>
        <w:ind w:left="0"/>
        <w:jc w:val="both"/>
      </w:pPr>
      <w:r>
        <w:rPr>
          <w:rFonts w:ascii="Times New Roman"/>
          <w:b w:val="false"/>
          <w:i w:val="false"/>
          <w:color w:val="000000"/>
          <w:sz w:val="28"/>
        </w:rPr>
        <w:t>
      РФДП жүргізген сапаға сәйкестік сертификатын беру;</w:t>
      </w:r>
    </w:p>
    <w:p>
      <w:pPr>
        <w:spacing w:after="0"/>
        <w:ind w:left="0"/>
        <w:jc w:val="both"/>
      </w:pPr>
      <w:r>
        <w:rPr>
          <w:rFonts w:ascii="Times New Roman"/>
          <w:b w:val="false"/>
          <w:i w:val="false"/>
          <w:color w:val="000000"/>
          <w:sz w:val="28"/>
        </w:rPr>
        <w:t>
      өнімді шығару рәсімін ұйымдастыру.</w:t>
      </w:r>
    </w:p>
    <w:bookmarkStart w:name="z83" w:id="69"/>
    <w:p>
      <w:pPr>
        <w:spacing w:after="0"/>
        <w:ind w:left="0"/>
        <w:jc w:val="both"/>
      </w:pPr>
      <w:r>
        <w:rPr>
          <w:rFonts w:ascii="Times New Roman"/>
          <w:b w:val="false"/>
          <w:i w:val="false"/>
          <w:color w:val="000000"/>
          <w:sz w:val="28"/>
        </w:rPr>
        <w:t>
      33. Өндірілетін РФДП сапасын қамтамасыз ету қағаз немесе электрондық нысанда ұйымдастырылған сапа менеджменті жүйесіне және тиісті өндірістік практикаға негізделген, оған РФДП өндіру және сапасын бақылау процесінің тиісті кезеңдеріне жататын құжаттар, нұсқаулықтар, техникалық регламенттер, стандартты операциялық рәсімдер мен жазбалар кіреді.</w:t>
      </w:r>
    </w:p>
    <w:bookmarkEnd w:id="69"/>
    <w:bookmarkStart w:name="z84" w:id="70"/>
    <w:p>
      <w:pPr>
        <w:spacing w:after="0"/>
        <w:ind w:left="0"/>
        <w:jc w:val="both"/>
      </w:pPr>
      <w:r>
        <w:rPr>
          <w:rFonts w:ascii="Times New Roman"/>
          <w:b w:val="false"/>
          <w:i w:val="false"/>
          <w:color w:val="000000"/>
          <w:sz w:val="28"/>
        </w:rPr>
        <w:t>
      34. Радиациялық қауіпсіздік және медициналық физика бөлімшесі радиациялық қауіпсіздік қағидаларының, нормалары мен талаптарының, персонал мен пациенттердің сәулелену дозаларының, жабдықтың тиісті жұмысының, қоршаған ортаны қорғаудың сақталуын бақылауды жүзеге асырады.</w:t>
      </w:r>
    </w:p>
    <w:bookmarkEnd w:id="70"/>
    <w:bookmarkStart w:name="z85" w:id="71"/>
    <w:p>
      <w:pPr>
        <w:spacing w:after="0"/>
        <w:ind w:left="0"/>
        <w:jc w:val="both"/>
      </w:pPr>
      <w:r>
        <w:rPr>
          <w:rFonts w:ascii="Times New Roman"/>
          <w:b w:val="false"/>
          <w:i w:val="false"/>
          <w:color w:val="000000"/>
          <w:sz w:val="28"/>
        </w:rPr>
        <w:t>
      35. Радиациялық қауіпсіздік және медициналық физика бөлімшесі мынадай міндеттерді жүзеге асырады:</w:t>
      </w:r>
    </w:p>
    <w:bookmarkEnd w:id="71"/>
    <w:p>
      <w:pPr>
        <w:spacing w:after="0"/>
        <w:ind w:left="0"/>
        <w:jc w:val="both"/>
      </w:pPr>
      <w:r>
        <w:rPr>
          <w:rFonts w:ascii="Times New Roman"/>
          <w:b w:val="false"/>
          <w:i w:val="false"/>
          <w:color w:val="000000"/>
          <w:sz w:val="28"/>
        </w:rPr>
        <w:t>
      ИСК-мен жұмыстың қауіпсіз жағдайларын, оның ішінде: радиациялық және қорғау техникасының, арнайы жабдықтың, сигнал беру және бұғаттау жүйелерінің радиациялық-гигиеналық жай-күйін қамтамасыз ету;</w:t>
      </w:r>
    </w:p>
    <w:p>
      <w:pPr>
        <w:spacing w:after="0"/>
        <w:ind w:left="0"/>
        <w:jc w:val="both"/>
      </w:pPr>
      <w:r>
        <w:rPr>
          <w:rFonts w:ascii="Times New Roman"/>
          <w:b w:val="false"/>
          <w:i w:val="false"/>
          <w:color w:val="000000"/>
          <w:sz w:val="28"/>
        </w:rPr>
        <w:t>
      диагностикалық және терапиялық жабдықтың тиісті техникалық жай-күйін; диагностикалық және терапиялық рәсімдерден пациенттердің сәулелену дозаларын, радиоизотоптық (радионуклидтік) зерттеулер жүргізудің техникалық параметрлерін және РНТ рәсімдерін қамтамасыз ету.</w:t>
      </w:r>
    </w:p>
    <w:p>
      <w:pPr>
        <w:spacing w:after="0"/>
        <w:ind w:left="0"/>
        <w:jc w:val="both"/>
      </w:pPr>
      <w:r>
        <w:rPr>
          <w:rFonts w:ascii="Times New Roman"/>
          <w:b w:val="false"/>
          <w:i w:val="false"/>
          <w:color w:val="000000"/>
          <w:sz w:val="28"/>
        </w:rPr>
        <w:t>
      диагностикалық жабдықты калибрлеу және сапасын бақылау;</w:t>
      </w:r>
    </w:p>
    <w:p>
      <w:pPr>
        <w:spacing w:after="0"/>
        <w:ind w:left="0"/>
        <w:jc w:val="both"/>
      </w:pPr>
      <w:r>
        <w:rPr>
          <w:rFonts w:ascii="Times New Roman"/>
          <w:b w:val="false"/>
          <w:i w:val="false"/>
          <w:color w:val="000000"/>
          <w:sz w:val="28"/>
        </w:rPr>
        <w:t>
      радиоизотоптық (радионуклидтік) зерттеулер хаттамаларын әзірлеу және бекіту;</w:t>
      </w:r>
    </w:p>
    <w:p>
      <w:pPr>
        <w:spacing w:after="0"/>
        <w:ind w:left="0"/>
        <w:jc w:val="both"/>
      </w:pPr>
      <w:r>
        <w:rPr>
          <w:rFonts w:ascii="Times New Roman"/>
          <w:b w:val="false"/>
          <w:i w:val="false"/>
          <w:color w:val="000000"/>
          <w:sz w:val="28"/>
        </w:rPr>
        <w:t>
      РНТ дәрігерімен бірге РНТ бағдарламасын жүзеге асыруды жоспарлау және қатысу;</w:t>
      </w:r>
    </w:p>
    <w:p>
      <w:pPr>
        <w:spacing w:after="0"/>
        <w:ind w:left="0"/>
        <w:jc w:val="both"/>
      </w:pPr>
      <w:r>
        <w:rPr>
          <w:rFonts w:ascii="Times New Roman"/>
          <w:b w:val="false"/>
          <w:i w:val="false"/>
          <w:color w:val="000000"/>
          <w:sz w:val="28"/>
        </w:rPr>
        <w:t>
      диагностикалық және терапиялық жабдықтардың сапасын бақылау бағдарламасын әзірлеу және жүзеге асыруға қатысу;</w:t>
      </w:r>
    </w:p>
    <w:p>
      <w:pPr>
        <w:spacing w:after="0"/>
        <w:ind w:left="0"/>
        <w:jc w:val="both"/>
      </w:pPr>
      <w:r>
        <w:rPr>
          <w:rFonts w:ascii="Times New Roman"/>
          <w:b w:val="false"/>
          <w:i w:val="false"/>
          <w:color w:val="000000"/>
          <w:sz w:val="28"/>
        </w:rPr>
        <w:t>
      жүргізілген радиоизотоптық зерттеулерден және РНТ-дан пациенттердің сәулелену дозаларын есептеу;</w:t>
      </w:r>
    </w:p>
    <w:p>
      <w:pPr>
        <w:spacing w:after="0"/>
        <w:ind w:left="0"/>
        <w:jc w:val="both"/>
      </w:pPr>
      <w:r>
        <w:rPr>
          <w:rFonts w:ascii="Times New Roman"/>
          <w:b w:val="false"/>
          <w:i w:val="false"/>
          <w:color w:val="000000"/>
          <w:sz w:val="28"/>
        </w:rPr>
        <w:t>
      жаңа жабдықты қабылдау сынақтарына қатысу;</w:t>
      </w:r>
    </w:p>
    <w:p>
      <w:pPr>
        <w:spacing w:after="0"/>
        <w:ind w:left="0"/>
        <w:jc w:val="both"/>
      </w:pPr>
      <w:r>
        <w:rPr>
          <w:rFonts w:ascii="Times New Roman"/>
          <w:b w:val="false"/>
          <w:i w:val="false"/>
          <w:color w:val="000000"/>
          <w:sz w:val="28"/>
        </w:rPr>
        <w:t>
      жаңа аппаратты клиникалық пайдалануға дайындау;</w:t>
      </w:r>
    </w:p>
    <w:p>
      <w:pPr>
        <w:spacing w:after="0"/>
        <w:ind w:left="0"/>
        <w:jc w:val="both"/>
      </w:pPr>
      <w:r>
        <w:rPr>
          <w:rFonts w:ascii="Times New Roman"/>
          <w:b w:val="false"/>
          <w:i w:val="false"/>
          <w:color w:val="000000"/>
          <w:sz w:val="28"/>
        </w:rPr>
        <w:t>
      РНД және РНТ жабдықтарына техникалық қызмет көрсетуді қадағалау;</w:t>
      </w:r>
    </w:p>
    <w:p>
      <w:pPr>
        <w:spacing w:after="0"/>
        <w:ind w:left="0"/>
        <w:jc w:val="both"/>
      </w:pPr>
      <w:r>
        <w:rPr>
          <w:rFonts w:ascii="Times New Roman"/>
          <w:b w:val="false"/>
          <w:i w:val="false"/>
          <w:color w:val="000000"/>
          <w:sz w:val="28"/>
        </w:rPr>
        <w:t>
      радиациялық аварияны жою жөніндегі шараларды әзірлеуге қатысу, қабылданған шаралардың тиімділігі мен жеткіліктілігін бағалау.</w:t>
      </w:r>
    </w:p>
    <w:bookmarkStart w:name="z86" w:id="72"/>
    <w:p>
      <w:pPr>
        <w:spacing w:after="0"/>
        <w:ind w:left="0"/>
        <w:jc w:val="both"/>
      </w:pPr>
      <w:r>
        <w:rPr>
          <w:rFonts w:ascii="Times New Roman"/>
          <w:b w:val="false"/>
          <w:i w:val="false"/>
          <w:color w:val="000000"/>
          <w:sz w:val="28"/>
        </w:rPr>
        <w:t>
      36. Өндіріс және сапаны бақылау бөлімшесінің орталығында РФДП және (немесе) РНТ бөлімшесі ұйымдастырылған кезде инженерлік-техникалық қамтамасыз ету бөлімшесі құрылады.</w:t>
      </w:r>
    </w:p>
    <w:bookmarkEnd w:id="72"/>
    <w:bookmarkStart w:name="z87" w:id="73"/>
    <w:p>
      <w:pPr>
        <w:spacing w:after="0"/>
        <w:ind w:left="0"/>
        <w:jc w:val="both"/>
      </w:pPr>
      <w:r>
        <w:rPr>
          <w:rFonts w:ascii="Times New Roman"/>
          <w:b w:val="false"/>
          <w:i w:val="false"/>
          <w:color w:val="000000"/>
          <w:sz w:val="28"/>
        </w:rPr>
        <w:t>
      37. Инженерлік-техникалық қамтамасыз ету бөлімшесі мынадай міндеттерді жүзеге асырады:</w:t>
      </w:r>
    </w:p>
    <w:bookmarkEnd w:id="73"/>
    <w:p>
      <w:pPr>
        <w:spacing w:after="0"/>
        <w:ind w:left="0"/>
        <w:jc w:val="both"/>
      </w:pPr>
      <w:r>
        <w:rPr>
          <w:rFonts w:ascii="Times New Roman"/>
          <w:b w:val="false"/>
          <w:i w:val="false"/>
          <w:color w:val="000000"/>
          <w:sz w:val="28"/>
        </w:rPr>
        <w:t>
      арнайы шарттар мен бақылау талап етілетін инженерлік-техникалық жүйелердің, жабдықтардың, үй-жайлардың тиісті техникалық жай-күйін (РФДП өндіру кезінде "таза үй-жайлар кешені", мамандандырылған желдету жүйесі, мамандандырылған кәріз) қамтамасыз ету;</w:t>
      </w:r>
    </w:p>
    <w:p>
      <w:pPr>
        <w:spacing w:after="0"/>
        <w:ind w:left="0"/>
        <w:jc w:val="both"/>
      </w:pPr>
      <w:r>
        <w:rPr>
          <w:rFonts w:ascii="Times New Roman"/>
          <w:b w:val="false"/>
          <w:i w:val="false"/>
          <w:color w:val="000000"/>
          <w:sz w:val="28"/>
        </w:rPr>
        <w:t>
      тіршілікті қамтамасыз ету жүйелерін үздіксіз бақылау;</w:t>
      </w:r>
    </w:p>
    <w:p>
      <w:pPr>
        <w:spacing w:after="0"/>
        <w:ind w:left="0"/>
        <w:jc w:val="both"/>
      </w:pPr>
      <w:r>
        <w:rPr>
          <w:rFonts w:ascii="Times New Roman"/>
          <w:b w:val="false"/>
          <w:i w:val="false"/>
          <w:color w:val="000000"/>
          <w:sz w:val="28"/>
        </w:rPr>
        <w:t>
      авариялар мен штаттан тыс жағдайларды жоюға қатысу;</w:t>
      </w:r>
    </w:p>
    <w:p>
      <w:pPr>
        <w:spacing w:after="0"/>
        <w:ind w:left="0"/>
        <w:jc w:val="both"/>
      </w:pPr>
      <w:r>
        <w:rPr>
          <w:rFonts w:ascii="Times New Roman"/>
          <w:b w:val="false"/>
          <w:i w:val="false"/>
          <w:color w:val="000000"/>
          <w:sz w:val="28"/>
        </w:rPr>
        <w:t>
      инженерлік жүйелер мен жабдықтарға техникалық қызмет көрсетуді қадағалау.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Орталық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(бұдан әрі – № ҚР ДСМ-275/2020 бұйрық) және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29292 болып тіркелген) сәйкес радиациялық авариялық жағдайларды, объектінің ықтимал радиациялық қауіптілігі санатын ескере отырып, персонал мен халықтың радиациялық қауіпсіздігін қамтамасыз ету жөніндегі техникалық және санитариялық-эпидемиологиялық талаптарға сәйкес келеді.</w:t>
      </w:r>
    </w:p>
    <w:bookmarkStart w:name="z89" w:id="74"/>
    <w:p>
      <w:pPr>
        <w:spacing w:after="0"/>
        <w:ind w:left="0"/>
        <w:jc w:val="both"/>
      </w:pPr>
      <w:r>
        <w:rPr>
          <w:rFonts w:ascii="Times New Roman"/>
          <w:b w:val="false"/>
          <w:i w:val="false"/>
          <w:color w:val="000000"/>
          <w:sz w:val="28"/>
        </w:rPr>
        <w:t>
      39. Орталықты пайдалануға беру персонал мен халықтың радиациялық қауіпсіздігін, сондай-ақ радиациялық авария жағдайында қамтамасыз ету жөніндегі ұйымдастырушылық, техникалық және санитариялық-эпидемиологиялық талаптар іс-шаралар кешенін қамтиды.</w:t>
      </w:r>
    </w:p>
    <w:bookmarkEnd w:id="74"/>
    <w:bookmarkStart w:name="z90" w:id="75"/>
    <w:p>
      <w:pPr>
        <w:spacing w:after="0"/>
        <w:ind w:left="0"/>
        <w:jc w:val="both"/>
      </w:pPr>
      <w:r>
        <w:rPr>
          <w:rFonts w:ascii="Times New Roman"/>
          <w:b w:val="false"/>
          <w:i w:val="false"/>
          <w:color w:val="000000"/>
          <w:sz w:val="28"/>
        </w:rPr>
        <w:t>
      40. Орталықты немесе оның бөлімшелерін пайдаланудан шығару объектіні жоспарлау және кешенді тексеру кезеңінде әзірленген жоба негізінде қабылданады.</w:t>
      </w:r>
    </w:p>
    <w:bookmarkEnd w:id="75"/>
    <w:bookmarkStart w:name="z91" w:id="76"/>
    <w:p>
      <w:pPr>
        <w:spacing w:after="0"/>
        <w:ind w:left="0"/>
        <w:jc w:val="both"/>
      </w:pPr>
      <w:r>
        <w:rPr>
          <w:rFonts w:ascii="Times New Roman"/>
          <w:b w:val="false"/>
          <w:i w:val="false"/>
          <w:color w:val="000000"/>
          <w:sz w:val="28"/>
        </w:rPr>
        <w:t>
      41. Ғимараттың құрылымы технологиялық процестердің ағымдылығын (бірізділігін), персоналдың, пациенттердің, сәулелену көздерінің, радиоактивті және медициналық қалдықтардың негізгі ағындарының қозғалыс жолдарын олардың ұзақтығын және пациенттердің, келушілер мен персоналдың ыңғайлылығын барынша азайту мақсатында оңтайландыруды қамтамасыз етеді. Эпидемиологиялық және радиациялық қауіптілігі жоғары дәрежедегі материалдардың (шикізаттың) орнын ауыстыру жолдары қалған орнын ауыстыру жолдарынан барынша оқшауланады.</w:t>
      </w:r>
    </w:p>
    <w:bookmarkEnd w:id="76"/>
    <w:bookmarkStart w:name="z92" w:id="77"/>
    <w:p>
      <w:pPr>
        <w:spacing w:after="0"/>
        <w:ind w:left="0"/>
        <w:jc w:val="both"/>
      </w:pPr>
      <w:r>
        <w:rPr>
          <w:rFonts w:ascii="Times New Roman"/>
          <w:b w:val="false"/>
          <w:i w:val="false"/>
          <w:color w:val="000000"/>
          <w:sz w:val="28"/>
        </w:rPr>
        <w:t>
      42. Орталықтың үй-жайлары, радиометриялық және дозиметриялық аппаратураны, технологиялық жабдықты және радиациялық қорғау құралдарын дайындау, монтаждау, баптау, жөндеу және сервистік қызмет көрсету көрсетілген қызметті жүзеге асыруға Қазақстан Республикасы Энергетика министрлігінің Атом және энергетикалық қадағалау мен бақылау комитетінен рұқсаттар (лицензиялар) болған кезде жүзеге асырылады.</w:t>
      </w:r>
    </w:p>
    <w:bookmarkEnd w:id="77"/>
    <w:bookmarkStart w:name="z93" w:id="78"/>
    <w:p>
      <w:pPr>
        <w:spacing w:after="0"/>
        <w:ind w:left="0"/>
        <w:jc w:val="both"/>
      </w:pPr>
      <w:r>
        <w:rPr>
          <w:rFonts w:ascii="Times New Roman"/>
          <w:b w:val="false"/>
          <w:i w:val="false"/>
          <w:color w:val="000000"/>
          <w:sz w:val="28"/>
        </w:rPr>
        <w:t>
      43. Ашық иондаушы сәуле көздермен жұмыс жүргізілетін үй-жайлардың орналасуы мен инженерлік-техникалық жабдықталуы жұмыс сыныбына сәйкес айқындалады. Жұмыс сыныбы әрбір үй-жай үшін жеке белгіленеді.</w:t>
      </w:r>
    </w:p>
    <w:bookmarkEnd w:id="78"/>
    <w:bookmarkStart w:name="z94" w:id="79"/>
    <w:p>
      <w:pPr>
        <w:spacing w:after="0"/>
        <w:ind w:left="0"/>
        <w:jc w:val="both"/>
      </w:pPr>
      <w:r>
        <w:rPr>
          <w:rFonts w:ascii="Times New Roman"/>
          <w:b w:val="false"/>
          <w:i w:val="false"/>
          <w:color w:val="000000"/>
          <w:sz w:val="28"/>
        </w:rPr>
        <w:t>
      44. Үй-жайларды жарақтандыру стационарлық (жабдық, үй-жайлардың қабырғалары мен жабындары), стационарлық емес (контейнерлер, экрандар) және динамикалық (желдету және кәріз) кедергілер жүйесін пайдалану арқылы пациенттерді, персоналды және халықты сыртқы сәулеленуден, үй-жайларға және қоршаған ортаға радионуклидтердің түсуінен қорғауды қамтамасыз етеді.</w:t>
      </w:r>
    </w:p>
    <w:bookmarkEnd w:id="79"/>
    <w:bookmarkStart w:name="z95" w:id="80"/>
    <w:p>
      <w:pPr>
        <w:spacing w:after="0"/>
        <w:ind w:left="0"/>
        <w:jc w:val="both"/>
      </w:pPr>
      <w:r>
        <w:rPr>
          <w:rFonts w:ascii="Times New Roman"/>
          <w:b w:val="false"/>
          <w:i w:val="false"/>
          <w:color w:val="000000"/>
          <w:sz w:val="28"/>
        </w:rPr>
        <w:t>
      45. Орталықтың өндірістік бөлігі пациенттер мен персонал болып табылмайтын адамдардың кіруін болдырмайтын РФДП өндірісіне тікелей қатысатын персонал үшін жеке кіретін есігі бар корпустың оқшауланған бөлігі болып табылады.</w:t>
      </w:r>
    </w:p>
    <w:bookmarkEnd w:id="80"/>
    <w:bookmarkStart w:name="z96" w:id="81"/>
    <w:p>
      <w:pPr>
        <w:spacing w:after="0"/>
        <w:ind w:left="0"/>
        <w:jc w:val="both"/>
      </w:pPr>
      <w:r>
        <w:rPr>
          <w:rFonts w:ascii="Times New Roman"/>
          <w:b w:val="false"/>
          <w:i w:val="false"/>
          <w:color w:val="000000"/>
          <w:sz w:val="28"/>
        </w:rPr>
        <w:t>
      46. Орталықтың өндірістік бөлігі Ереженің 5-тармағының 113-тармақшасына сәйкес бекітілген тиісті өндірістік практика талаптарына, радиациялық қауіпсіздік нормалары мен талаптарына сай келеді.</w:t>
      </w:r>
    </w:p>
    <w:bookmarkEnd w:id="81"/>
    <w:bookmarkStart w:name="z97" w:id="82"/>
    <w:p>
      <w:pPr>
        <w:spacing w:after="0"/>
        <w:ind w:left="0"/>
        <w:jc w:val="both"/>
      </w:pPr>
      <w:r>
        <w:rPr>
          <w:rFonts w:ascii="Times New Roman"/>
          <w:b w:val="false"/>
          <w:i w:val="false"/>
          <w:color w:val="000000"/>
          <w:sz w:val="28"/>
        </w:rPr>
        <w:t>
      47. РФДП өндіру және сапасын бақылау бөлімшесінде циклотронды орналастыру оның құрылғысына, қуатына, өндірушінің ұсынымдары мен кепілдіктеріне байланысты. Циклотрон бункерде немесе каньонда бетон қабырғалары мен төбелері бар лабиринтті кіру схемасы бар. Циклотронға қызмет көрсету үшін сәулелену аймағында болуға жұмсалатын уақытқа байланысты персоналдың рұқсат етілген тиімді дозасына жылына қайта есептеудегі оның белсенділігін төмендеткенге дейін ұстау уақыты бөлінеді.</w:t>
      </w:r>
    </w:p>
    <w:bookmarkEnd w:id="82"/>
    <w:bookmarkStart w:name="z98" w:id="83"/>
    <w:p>
      <w:pPr>
        <w:spacing w:after="0"/>
        <w:ind w:left="0"/>
        <w:jc w:val="both"/>
      </w:pPr>
      <w:r>
        <w:rPr>
          <w:rFonts w:ascii="Times New Roman"/>
          <w:b w:val="false"/>
          <w:i w:val="false"/>
          <w:color w:val="000000"/>
          <w:sz w:val="28"/>
        </w:rPr>
        <w:t>
      48. Циклотрон бункері мен синтез зертханасы бір-бірінен ең аз қашықтықта орналасқан. Көрсетілген үй-жайлар газ және сұйық құбыр желілерін, пневмопошталарды және коммуникацияларды орналастыруға арналған жасырын арналармен байланысқан. Радионуклидтер арналары өтетін үй-жай қатаң бақылау аймағы болып табылады, қосымша қорғаныспен жарақтандырылады.</w:t>
      </w:r>
    </w:p>
    <w:bookmarkEnd w:id="83"/>
    <w:bookmarkStart w:name="z99" w:id="84"/>
    <w:p>
      <w:pPr>
        <w:spacing w:after="0"/>
        <w:ind w:left="0"/>
        <w:jc w:val="both"/>
      </w:pPr>
      <w:r>
        <w:rPr>
          <w:rFonts w:ascii="Times New Roman"/>
          <w:b w:val="false"/>
          <w:i w:val="false"/>
          <w:color w:val="000000"/>
          <w:sz w:val="28"/>
        </w:rPr>
        <w:t>
      49. РФДП-ны бөгде ұйымдарға өткізу кезінде, РФДП дайындау үшін генераторларды алу кезінде, сондай-ақ радионуклидтер ыдырағаннан кейін қатты радиоактивті қалдықтарды кәдеге жарату үшін ғимараттан болат есігі бар және күзет дабылы бар жеке шығу көзделеді, оған арнайы жүк автомашиналары үшін қатты жабыны бар ыңғайлы кіреберіс қамтамасыз етіледі.</w:t>
      </w:r>
    </w:p>
    <w:bookmarkEnd w:id="84"/>
    <w:bookmarkStart w:name="z100" w:id="85"/>
    <w:p>
      <w:pPr>
        <w:spacing w:after="0"/>
        <w:ind w:left="0"/>
        <w:jc w:val="both"/>
      </w:pPr>
      <w:r>
        <w:rPr>
          <w:rFonts w:ascii="Times New Roman"/>
          <w:b w:val="false"/>
          <w:i w:val="false"/>
          <w:color w:val="000000"/>
          <w:sz w:val="28"/>
        </w:rPr>
        <w:t>
      50. Орталықтың барлық жұмыс үй-жайлары авариялық және эвакуациялық жарықтандырумен, сондай-ақ кіруді шектеуді басқару жүйесімен қамтамасыз етіледі.</w:t>
      </w:r>
    </w:p>
    <w:bookmarkEnd w:id="85"/>
    <w:bookmarkStart w:name="z101" w:id="86"/>
    <w:p>
      <w:pPr>
        <w:spacing w:after="0"/>
        <w:ind w:left="0"/>
        <w:jc w:val="both"/>
      </w:pPr>
      <w:r>
        <w:rPr>
          <w:rFonts w:ascii="Times New Roman"/>
          <w:b w:val="false"/>
          <w:i w:val="false"/>
          <w:color w:val="000000"/>
          <w:sz w:val="28"/>
        </w:rPr>
        <w:t>
      51. Ядролық медицина орталығының бөлімшелері оның мақсаттары мен міндеттерін ескере отырып, қажетті медициналық, өндірістік, талдамалық, қосалқы және дозиметрлік жабдықпен жарақталады.</w:t>
      </w:r>
    </w:p>
    <w:bookmarkEnd w:id="86"/>
    <w:bookmarkStart w:name="z102" w:id="87"/>
    <w:p>
      <w:pPr>
        <w:spacing w:after="0"/>
        <w:ind w:left="0"/>
        <w:jc w:val="both"/>
      </w:pPr>
      <w:r>
        <w:rPr>
          <w:rFonts w:ascii="Times New Roman"/>
          <w:b w:val="false"/>
          <w:i w:val="false"/>
          <w:color w:val="000000"/>
          <w:sz w:val="28"/>
        </w:rPr>
        <w:t>
      52. Орталықта бейнебақылау жүйесі, радиациялық қауіпсіздік мониторингі жүйесі, "таза" үй-жайларды бақылау жүйесі (өндіріс болған кезде), өрт дабылы жүйесі, медициналық ақпараттық жүйе, палаталық байланыс жүйесі, ішкі байланыс жүйесі, қолданбалы теледидар жүйесі, интернет, бірыңғай жергілікті желіге интеграциялау орнатылады.</w:t>
      </w:r>
    </w:p>
    <w:bookmarkEnd w:id="87"/>
    <w:bookmarkStart w:name="z103" w:id="88"/>
    <w:p>
      <w:pPr>
        <w:spacing w:after="0"/>
        <w:ind w:left="0"/>
        <w:jc w:val="both"/>
      </w:pPr>
      <w:r>
        <w:rPr>
          <w:rFonts w:ascii="Times New Roman"/>
          <w:b w:val="false"/>
          <w:i w:val="false"/>
          <w:color w:val="000000"/>
          <w:sz w:val="28"/>
        </w:rPr>
        <w:t>
      53. Меншікті және (немесе) жиынтық белсенділігі ең аз мәнді үлестік және ең аз мәнді белсенділік мәндерінен төмен ашық иондаушы сәуле көздермен жұмыстар радиациялық қауіпсіздік бойынша қосымша талаптар қойылмайтын РНТ бөлімшесінің және Орталық бөлімшелерінің өндірістік үй-жайларында жүргізіледі.</w:t>
      </w:r>
    </w:p>
    <w:bookmarkEnd w:id="88"/>
    <w:bookmarkStart w:name="z104" w:id="89"/>
    <w:p>
      <w:pPr>
        <w:spacing w:after="0"/>
        <w:ind w:left="0"/>
        <w:jc w:val="both"/>
      </w:pPr>
      <w:r>
        <w:rPr>
          <w:rFonts w:ascii="Times New Roman"/>
          <w:b w:val="false"/>
          <w:i w:val="false"/>
          <w:color w:val="000000"/>
          <w:sz w:val="28"/>
        </w:rPr>
        <w:t>
      54. Орталықта РНД-ның дербес құрылымдық бөлімшесі болған кезде РНТ бөлімшесімен ортақ РФДП-ны қабылдауға және сақтауға арналған үй-жайлар, сондай-ақ қатты радиоактивті қалдықтардың ортақ қоймасы ұйымдастырылады.</w:t>
      </w:r>
    </w:p>
    <w:bookmarkEnd w:id="89"/>
    <w:bookmarkStart w:name="z105" w:id="90"/>
    <w:p>
      <w:pPr>
        <w:spacing w:after="0"/>
        <w:ind w:left="0"/>
        <w:jc w:val="both"/>
      </w:pPr>
      <w:r>
        <w:rPr>
          <w:rFonts w:ascii="Times New Roman"/>
          <w:b w:val="false"/>
          <w:i w:val="false"/>
          <w:color w:val="000000"/>
          <w:sz w:val="28"/>
        </w:rPr>
        <w:t>
      55. "Белсенді" палаталарда қабырғалар, төбелер, жабдықтар мен жиһаздардың беті тегіс, конфигурациясы қарапайым және әлсіз сіңірілетін дезактивацияланатын жабындары болады.</w:t>
      </w:r>
    </w:p>
    <w:bookmarkEnd w:id="90"/>
    <w:bookmarkStart w:name="z106" w:id="91"/>
    <w:p>
      <w:pPr>
        <w:spacing w:after="0"/>
        <w:ind w:left="0"/>
        <w:jc w:val="both"/>
      </w:pPr>
      <w:r>
        <w:rPr>
          <w:rFonts w:ascii="Times New Roman"/>
          <w:b w:val="false"/>
          <w:i w:val="false"/>
          <w:color w:val="000000"/>
          <w:sz w:val="28"/>
        </w:rPr>
        <w:t>
      56. Әрбір "белсенді" палатада төсектері бар жеке санитариялық торап, унитаз, қолжуғыш және себезгі кабинасы бар. "Белсенді" төсектері бар палаталардағы қол жуғыштар шынтақ немесе педальмен басқарылатын кран-араластырғыштармен жабдықталған. Қол жуғыштардан және себезгі кабинасынан суды ағызу арнайы кәрізге жүргізіледі.</w:t>
      </w:r>
    </w:p>
    <w:bookmarkEnd w:id="91"/>
    <w:bookmarkStart w:name="z107" w:id="92"/>
    <w:p>
      <w:pPr>
        <w:spacing w:after="0"/>
        <w:ind w:left="0"/>
        <w:jc w:val="both"/>
      </w:pPr>
      <w:r>
        <w:rPr>
          <w:rFonts w:ascii="Times New Roman"/>
          <w:b w:val="false"/>
          <w:i w:val="false"/>
          <w:color w:val="000000"/>
          <w:sz w:val="28"/>
        </w:rPr>
        <w:t>
      57. Әрбір палатаның "белсенді" төсектері бар санитариялық торабының еденіне арнайы кәрізге қосылған трап орнатылады.</w:t>
      </w:r>
    </w:p>
    <w:bookmarkEnd w:id="92"/>
    <w:bookmarkStart w:name="z108" w:id="93"/>
    <w:p>
      <w:pPr>
        <w:spacing w:after="0"/>
        <w:ind w:left="0"/>
        <w:jc w:val="both"/>
      </w:pPr>
      <w:r>
        <w:rPr>
          <w:rFonts w:ascii="Times New Roman"/>
          <w:b w:val="false"/>
          <w:i w:val="false"/>
          <w:color w:val="000000"/>
          <w:sz w:val="28"/>
        </w:rPr>
        <w:t>
      58. Буфеттік аймақ буфеттік және "таза" үй-жайлар арасындағы персонал үшін және ас блогынан келетін тамақ үшін бөлек шлюзді қамтиды.</w:t>
      </w:r>
    </w:p>
    <w:bookmarkEnd w:id="93"/>
    <w:bookmarkStart w:name="z109" w:id="94"/>
    <w:p>
      <w:pPr>
        <w:spacing w:after="0"/>
        <w:ind w:left="0"/>
        <w:jc w:val="both"/>
      </w:pPr>
      <w:r>
        <w:rPr>
          <w:rFonts w:ascii="Times New Roman"/>
          <w:b w:val="false"/>
          <w:i w:val="false"/>
          <w:color w:val="000000"/>
          <w:sz w:val="28"/>
        </w:rPr>
        <w:t>
      59. Радиоманипуляциялық, жуу және өлшеп-орау бөлмелері арнайы кәрізге құйылатын тот баспайтын болаттан жасалған терең раковиналармен жабдықталады; осы үй-жайлардың еденіндегі траптар арнайы кәріздермен жалғанады.</w:t>
      </w:r>
    </w:p>
    <w:bookmarkEnd w:id="94"/>
    <w:bookmarkStart w:name="z110" w:id="95"/>
    <w:p>
      <w:pPr>
        <w:spacing w:after="0"/>
        <w:ind w:left="0"/>
        <w:jc w:val="both"/>
      </w:pPr>
      <w:r>
        <w:rPr>
          <w:rFonts w:ascii="Times New Roman"/>
          <w:b w:val="false"/>
          <w:i w:val="false"/>
          <w:color w:val="000000"/>
          <w:sz w:val="28"/>
        </w:rPr>
        <w:t>
      60. Қатты радиоактивті қалдықтарды сақтау қоймасына жобалау кезінде есептелетін биологиялық қорғау жабдығы кіреді. Қатты радиоактивті қалдықтар пластикат қаптарда сақталады. Қойманың көлемі қалдықтардың белсенділігін төмендету үшін ұстау уақытын ескере отырып, радиоактивті қалдықтарды қабылдауды және сақтауды қамтамасыз етеді. Органикалық қосылыстары бар радиоактивті қалдықтарды (белсенді палаталардан тамақ қалдықтарын) сақтау үшін қоймаға тоңазытқыштар орнатылады. Қойманың бүкіл ауданы меншікті белсенділігі бойынша әртүрлі санаттағы радиоактивті қалдықтарды сақтауға арналған үш бөлек аймаққа бөлінеді.</w:t>
      </w:r>
    </w:p>
    <w:bookmarkEnd w:id="95"/>
    <w:bookmarkStart w:name="z111" w:id="96"/>
    <w:p>
      <w:pPr>
        <w:spacing w:after="0"/>
        <w:ind w:left="0"/>
        <w:jc w:val="both"/>
      </w:pPr>
      <w:r>
        <w:rPr>
          <w:rFonts w:ascii="Times New Roman"/>
          <w:b w:val="false"/>
          <w:i w:val="false"/>
          <w:color w:val="000000"/>
          <w:sz w:val="28"/>
        </w:rPr>
        <w:t>
      61. Организмге енгізілген РФДП бар амбулаториялық пациенттердің күндізгі болуына арналған үй-жай стационарлық қорғаныш экрандарымен олардың әрқайсысында бір амбулаториялық пациенттің бір мезгілде болуы есебінен бірнеше бөлікке бөлінеді.</w:t>
      </w:r>
    </w:p>
    <w:bookmarkEnd w:id="96"/>
    <w:bookmarkStart w:name="z112" w:id="97"/>
    <w:p>
      <w:pPr>
        <w:spacing w:after="0"/>
        <w:ind w:left="0"/>
        <w:jc w:val="both"/>
      </w:pPr>
      <w:r>
        <w:rPr>
          <w:rFonts w:ascii="Times New Roman"/>
          <w:b w:val="false"/>
          <w:i w:val="false"/>
          <w:color w:val="000000"/>
          <w:sz w:val="28"/>
        </w:rPr>
        <w:t>
      62. РНД бөлімшесінің радиоактивті сарқынды сулары ультрақысқа тоқтайтын РФДП пайдалану кезінде, егер оларды осы Орталықтың коллекторында радиоактивті емес сарқынды сулармен он есе сұйылту қамтамасыз етілсе, тұрмыстық кәрізге ағызылады, ал радиоактивті заттардың су айдынына жиынтық ағызылуы міндетті радиациялық бақылау кезінде жүзеге асырылатын жол берілетін ағызудың белгіленген деңгейінен аспайды.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Ядролық медицина саласында медициналық көмек көрсететін ұйымдар қызметкерлерінің штаттары осы Стандарттың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Ядролық медицина саласында медициналық көмек көрсететін ұйымдарды медициналық бұйымдармен және технологиялық жабдықтармен жарақтандыру осы Стандарттың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 медициналық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16" w:id="98"/>
    <w:p>
      <w:pPr>
        <w:spacing w:after="0"/>
        <w:ind w:left="0"/>
        <w:jc w:val="left"/>
      </w:pPr>
      <w:r>
        <w:rPr>
          <w:rFonts w:ascii="Times New Roman"/>
          <w:b/>
          <w:i w:val="false"/>
          <w:color w:val="000000"/>
        </w:rPr>
        <w:t xml:space="preserve"> Ядролық медицина саласында медициналық көмек көрсететін ұйымдардың А және Б тобының персоналы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диагностика бөлімшесінің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терапия бөлімшесінің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Радиофармпрепараттар (бұдан әрі- РФДП), Калибрлік көздер, радионуклид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сапасын бақылау бөлімшесінің /(кешенінің)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РФДП, радионуклид генераторы,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бөлімшесінің (бөлімінің)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РФДП, радионуклид генераторы,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бөлімшесінің (бөлімінің)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РФДП, радионуклид генераторы,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бойынша сапаны қамтамасыз ету бөлімшесінің (бөлімінің)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РФДП, радионуклид генераторы,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медициналық физика бөлімшесінің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РФДП, Калибрлік көздер,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инженерлік-техникалық қамтамасыз ету бөлімшесінің меңгерушісі (бөлімшені жеке құрылымдық бөлімше ретінде ұйымдастырған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РФДП, сұйық радиоактивті қалдықтар (бұдан әрі -СРҚ),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сапасын бақылау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радионуклид,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радиохимик-технолог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радионуклиді,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радиохимик-талдаушы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радионуклиді,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радионуклиді,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зертханашысы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қамтамасыз ету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радионуклиді,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радионуклиді,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радиоактивті қалдықтармен байланыс, РФДП тасымалдау, радиоактивті аймақтағы үй-жайларды жинау, үй-жайларды ішінара және толық дезактивациялау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медициналық физика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Калибрлік көз, пациенттер, РФДП, радионуклид генераторы, циклотрон, қатты радиоактивті қалдықтар (бұдан әрі – ҚРҚ), СРҚ,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Калибрлік көз, пациенттер, РФДП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сәулелендіру көздері (бұдан әрі – ИСК) ашық объектілердің желдеткішіне қызмет көрсету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желдету сүзгілері Радионуклидтік терапия бөлімшесі ("белсенді" палаталар),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СРҚ жинау, сақтау және шығару жүйелеріне қызмет көрсету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ЖРО,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 - өлшеу аспаптары мен автоматика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желдетуді жылумен жабдықтау жүйелері және кондиционерлеу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диагностика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 бөлімшесінің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Пациенттар, РФДП, қатты ҚРҚ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 диагностика зертханашысы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қатты ҚРҚ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қатты ҚРҚ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терапия бөлімшесінің персоналы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Постағы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РФДП,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палатасының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РФДП,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РФДП, аэродисперсті радиоактивті йод -131, твердые РАО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аэродисперсті радиоактивті йод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 саласындағы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Сәулелену көздерімен жұмыс істеуге радиациялық объект басшысының бұйрығымен "А" тобы персоналының санатына жатқызылған, ұйымдарда радиациялық қауіпсіздік бойынша оқытудан өткен, ядролық және радиациялық қауіпсіздікті қамтамасыз етуге жауапты персоналды арнайы даярлау жөніндегі қызметке лицензиясы бар, радиациялық қауіпсіздік бойынша нұсқамадан және білімін тексеруден өткен, медициналық қарсы көрсетілімдері жоқ 18 жастан кіші емес адамдар жіберіледі.</w:t>
      </w:r>
    </w:p>
    <w:p>
      <w:pPr>
        <w:spacing w:after="0"/>
        <w:ind w:left="0"/>
        <w:jc w:val="both"/>
      </w:pPr>
      <w:r>
        <w:rPr>
          <w:rFonts w:ascii="Times New Roman"/>
          <w:b w:val="false"/>
          <w:i w:val="false"/>
          <w:color w:val="000000"/>
          <w:sz w:val="28"/>
        </w:rPr>
        <w:t>
      ** "А" тобына келтірілген жұмыс орнындағы Сэ жиынтық белсенділігіне байланысты мынадай жұмыс сыныптары белгіленеді:</w:t>
      </w:r>
    </w:p>
    <w:p>
      <w:pPr>
        <w:spacing w:after="0"/>
        <w:ind w:left="0"/>
        <w:jc w:val="both"/>
      </w:pPr>
      <w:r>
        <w:rPr>
          <w:rFonts w:ascii="Times New Roman"/>
          <w:b w:val="false"/>
          <w:i w:val="false"/>
          <w:color w:val="000000"/>
          <w:sz w:val="28"/>
        </w:rPr>
        <w:t>
      I класс-Сэ = 108 Бк артық;</w:t>
      </w:r>
    </w:p>
    <w:p>
      <w:pPr>
        <w:spacing w:after="0"/>
        <w:ind w:left="0"/>
        <w:jc w:val="both"/>
      </w:pPr>
      <w:r>
        <w:rPr>
          <w:rFonts w:ascii="Times New Roman"/>
          <w:b w:val="false"/>
          <w:i w:val="false"/>
          <w:color w:val="000000"/>
          <w:sz w:val="28"/>
        </w:rPr>
        <w:t>
      II класс -Сэ = 105-тен 108 Бк дейін;</w:t>
      </w:r>
    </w:p>
    <w:p>
      <w:pPr>
        <w:spacing w:after="0"/>
        <w:ind w:left="0"/>
        <w:jc w:val="both"/>
      </w:pPr>
      <w:r>
        <w:rPr>
          <w:rFonts w:ascii="Times New Roman"/>
          <w:b w:val="false"/>
          <w:i w:val="false"/>
          <w:color w:val="000000"/>
          <w:sz w:val="28"/>
        </w:rPr>
        <w:t>
      III класс -Сэ = 103-тен 105 Бк дейін</w:t>
      </w:r>
    </w:p>
    <w:bookmarkStart w:name="z117" w:id="99"/>
    <w:p>
      <w:pPr>
        <w:spacing w:after="0"/>
        <w:ind w:left="0"/>
        <w:jc w:val="left"/>
      </w:pPr>
      <w:r>
        <w:rPr>
          <w:rFonts w:ascii="Times New Roman"/>
          <w:b/>
          <w:i w:val="false"/>
          <w:color w:val="000000"/>
        </w:rPr>
        <w:t xml:space="preserve"> Дозалардың негізгі шегі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Дозалардың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p>
            <w:pPr>
              <w:spacing w:after="20"/>
              <w:ind w:left="20"/>
              <w:jc w:val="both"/>
            </w:pPr>
            <w:r>
              <w:rPr>
                <w:rFonts w:ascii="Times New Roman"/>
                <w:b w:val="false"/>
                <w:i w:val="false"/>
                <w:color w:val="000000"/>
                <w:sz w:val="20"/>
              </w:rPr>
              <w:t>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жүйелі 5 жылда орташа жылына 20 мЗв, бірақ жылына 50 мЗв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жүйелі 5 жылда орташа жылына 1 мЗв, бірақ жылына 5 мЗв-дан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эквивалентті доза:</w:t>
            </w:r>
          </w:p>
          <w:p>
            <w:pPr>
              <w:spacing w:after="20"/>
              <w:ind w:left="20"/>
              <w:jc w:val="both"/>
            </w:pPr>
            <w:r>
              <w:rPr>
                <w:rFonts w:ascii="Times New Roman"/>
                <w:b w:val="false"/>
                <w:i w:val="false"/>
                <w:color w:val="000000"/>
                <w:sz w:val="20"/>
              </w:rPr>
              <w:t>
көз хрусталигі</w:t>
            </w:r>
          </w:p>
          <w:p>
            <w:pPr>
              <w:spacing w:after="20"/>
              <w:ind w:left="20"/>
              <w:jc w:val="both"/>
            </w:pPr>
            <w:r>
              <w:rPr>
                <w:rFonts w:ascii="Times New Roman"/>
                <w:b w:val="false"/>
                <w:i w:val="false"/>
                <w:color w:val="000000"/>
                <w:sz w:val="20"/>
              </w:rPr>
              <w:t>
тері</w:t>
            </w:r>
          </w:p>
          <w:p>
            <w:pPr>
              <w:spacing w:after="20"/>
              <w:ind w:left="20"/>
              <w:jc w:val="both"/>
            </w:pPr>
            <w:r>
              <w:rPr>
                <w:rFonts w:ascii="Times New Roman"/>
                <w:b w:val="false"/>
                <w:i w:val="false"/>
                <w:color w:val="000000"/>
                <w:sz w:val="20"/>
              </w:rPr>
              <w:t>
қол білезігінде және табанда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w:t>
            </w:r>
          </w:p>
          <w:p>
            <w:pPr>
              <w:spacing w:after="20"/>
              <w:ind w:left="20"/>
              <w:jc w:val="both"/>
            </w:pPr>
            <w:r>
              <w:rPr>
                <w:rFonts w:ascii="Times New Roman"/>
                <w:b w:val="false"/>
                <w:i w:val="false"/>
                <w:color w:val="000000"/>
                <w:sz w:val="20"/>
              </w:rPr>
              <w:t>
500 мЗв</w:t>
            </w:r>
          </w:p>
          <w:p>
            <w:pPr>
              <w:spacing w:after="20"/>
              <w:ind w:left="20"/>
              <w:jc w:val="both"/>
            </w:pPr>
            <w:r>
              <w:rPr>
                <w:rFonts w:ascii="Times New Roman"/>
                <w:b w:val="false"/>
                <w:i w:val="false"/>
                <w:color w:val="000000"/>
                <w:sz w:val="20"/>
              </w:rPr>
              <w:t>
500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p>
            <w:pPr>
              <w:spacing w:after="20"/>
              <w:ind w:left="20"/>
              <w:jc w:val="both"/>
            </w:pPr>
            <w:r>
              <w:rPr>
                <w:rFonts w:ascii="Times New Roman"/>
                <w:b w:val="false"/>
                <w:i w:val="false"/>
                <w:color w:val="000000"/>
                <w:sz w:val="20"/>
              </w:rPr>
              <w:t>
50 мЗв</w:t>
            </w:r>
          </w:p>
          <w:p>
            <w:pPr>
              <w:spacing w:after="20"/>
              <w:ind w:left="20"/>
              <w:jc w:val="both"/>
            </w:pPr>
            <w:r>
              <w:rPr>
                <w:rFonts w:ascii="Times New Roman"/>
                <w:b w:val="false"/>
                <w:i w:val="false"/>
                <w:color w:val="000000"/>
                <w:sz w:val="20"/>
              </w:rPr>
              <w:t>
50 мЗв</w:t>
            </w:r>
          </w:p>
        </w:tc>
      </w:tr>
    </w:tbl>
    <w:bookmarkStart w:name="z118" w:id="100"/>
    <w:p>
      <w:pPr>
        <w:spacing w:after="0"/>
        <w:ind w:left="0"/>
        <w:jc w:val="both"/>
      </w:pPr>
      <w:r>
        <w:rPr>
          <w:rFonts w:ascii="Times New Roman"/>
          <w:b w:val="false"/>
          <w:i w:val="false"/>
          <w:color w:val="000000"/>
          <w:sz w:val="28"/>
        </w:rPr>
        <w:t>
      Аббревиатураларды ашып жазу:</w:t>
      </w:r>
    </w:p>
    <w:bookmarkEnd w:id="100"/>
    <w:p>
      <w:pPr>
        <w:spacing w:after="0"/>
        <w:ind w:left="0"/>
        <w:jc w:val="both"/>
      </w:pPr>
      <w:r>
        <w:rPr>
          <w:rFonts w:ascii="Times New Roman"/>
          <w:b w:val="false"/>
          <w:i w:val="false"/>
          <w:color w:val="000000"/>
          <w:sz w:val="28"/>
        </w:rPr>
        <w:t>
      мЗв – микрозиверт</w:t>
      </w:r>
    </w:p>
    <w:p>
      <w:pPr>
        <w:spacing w:after="0"/>
        <w:ind w:left="0"/>
        <w:jc w:val="both"/>
      </w:pPr>
      <w:r>
        <w:rPr>
          <w:rFonts w:ascii="Times New Roman"/>
          <w:b w:val="false"/>
          <w:i w:val="false"/>
          <w:color w:val="000000"/>
          <w:sz w:val="28"/>
        </w:rPr>
        <w:t>
      Сэ – жиынтық белсенділік</w:t>
      </w:r>
    </w:p>
    <w:p>
      <w:pPr>
        <w:spacing w:after="0"/>
        <w:ind w:left="0"/>
        <w:jc w:val="both"/>
      </w:pPr>
      <w:r>
        <w:rPr>
          <w:rFonts w:ascii="Times New Roman"/>
          <w:b w:val="false"/>
          <w:i w:val="false"/>
          <w:color w:val="000000"/>
          <w:sz w:val="28"/>
        </w:rPr>
        <w:t>
      Бк – беккерель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 2-қосымша </w:t>
            </w:r>
          </w:p>
        </w:tc>
      </w:tr>
    </w:tbl>
    <w:p>
      <w:pPr>
        <w:spacing w:after="0"/>
        <w:ind w:left="0"/>
        <w:jc w:val="both"/>
      </w:pPr>
      <w:r>
        <w:rPr>
          <w:rFonts w:ascii="Times New Roman"/>
          <w:b w:val="false"/>
          <w:i w:val="false"/>
          <w:color w:val="000000"/>
          <w:sz w:val="28"/>
        </w:rPr>
        <w:t>
      Нысан</w:t>
      </w:r>
    </w:p>
    <w:bookmarkStart w:name="z120" w:id="101"/>
    <w:p>
      <w:pPr>
        <w:spacing w:after="0"/>
        <w:ind w:left="0"/>
        <w:jc w:val="left"/>
      </w:pPr>
      <w:r>
        <w:rPr>
          <w:rFonts w:ascii="Times New Roman"/>
          <w:b/>
          <w:i w:val="false"/>
          <w:color w:val="000000"/>
        </w:rPr>
        <w:t xml:space="preserve"> Компьютерлік томографпен біріктірілген позитрондық-эмиссиялық томографта зерттеу жүргізуге жолдама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жағдай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емес жағдай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ауыл, 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Пошталық индекс: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 (Режим):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 Ауызша гипогликемиялық препараттар:</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w:t>
            </w:r>
          </w:p>
          <w:p>
            <w:pPr>
              <w:spacing w:after="20"/>
              <w:ind w:left="20"/>
              <w:jc w:val="both"/>
            </w:pPr>
            <w:r>
              <w:rPr>
                <w:rFonts w:ascii="Times New Roman"/>
                <w:b w:val="false"/>
                <w:i w:val="false"/>
                <w:color w:val="000000"/>
                <w:sz w:val="20"/>
              </w:rPr>
              <w:t>
Клаустрофобия?</w:t>
            </w:r>
          </w:p>
          <w:p>
            <w:pPr>
              <w:spacing w:after="20"/>
              <w:ind w:left="20"/>
              <w:jc w:val="both"/>
            </w:pPr>
            <w:r>
              <w:rPr>
                <w:rFonts w:ascii="Times New Roman"/>
                <w:b w:val="false"/>
                <w:i w:val="false"/>
                <w:color w:val="000000"/>
                <w:sz w:val="20"/>
              </w:rPr>
              <w:t>
Дәрі-дәрмектерге аллергия?</w:t>
            </w:r>
          </w:p>
          <w:p>
            <w:pPr>
              <w:spacing w:after="20"/>
              <w:ind w:left="20"/>
              <w:jc w:val="both"/>
            </w:pPr>
            <w:r>
              <w:rPr>
                <w:rFonts w:ascii="Times New Roman"/>
                <w:b w:val="false"/>
                <w:i w:val="false"/>
                <w:color w:val="000000"/>
                <w:sz w:val="20"/>
              </w:rPr>
              <w:t>
Йодқа аллергия?</w:t>
            </w:r>
          </w:p>
          <w:p>
            <w:pPr>
              <w:spacing w:after="20"/>
              <w:ind w:left="20"/>
              <w:jc w:val="both"/>
            </w:pPr>
            <w:r>
              <w:rPr>
                <w:rFonts w:ascii="Times New Roman"/>
                <w:b w:val="false"/>
                <w:i w:val="false"/>
                <w:color w:val="000000"/>
                <w:sz w:val="20"/>
              </w:rPr>
              <w:t>
Жүктілік (әйелдер үшін)?</w:t>
            </w:r>
          </w:p>
          <w:p>
            <w:pPr>
              <w:spacing w:after="20"/>
              <w:ind w:left="20"/>
              <w:jc w:val="both"/>
            </w:pPr>
            <w:r>
              <w:rPr>
                <w:rFonts w:ascii="Times New Roman"/>
                <w:b w:val="false"/>
                <w:i w:val="false"/>
                <w:color w:val="000000"/>
                <w:sz w:val="20"/>
              </w:rPr>
              <w:t>
Емшекпен қоректендіру?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 (Соңғы цикл ____________________)</w:t>
            </w:r>
          </w:p>
          <w:p>
            <w:pPr>
              <w:spacing w:after="20"/>
              <w:ind w:left="20"/>
              <w:jc w:val="both"/>
            </w:pPr>
            <w:r>
              <w:rPr>
                <w:rFonts w:ascii="Times New Roman"/>
                <w:b w:val="false"/>
                <w:i w:val="false"/>
                <w:color w:val="000000"/>
                <w:sz w:val="20"/>
              </w:rPr>
              <w:t>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p>
            <w:pPr>
              <w:spacing w:after="20"/>
              <w:ind w:left="20"/>
              <w:jc w:val="both"/>
            </w:pPr>
            <w:r>
              <w:rPr>
                <w:rFonts w:ascii="Times New Roman"/>
                <w:b w:val="false"/>
                <w:i w:val="false"/>
                <w:color w:val="000000"/>
                <w:sz w:val="20"/>
              </w:rPr>
              <w:t>
Қанның биохимиялық талдауы</w:t>
            </w:r>
          </w:p>
          <w:p>
            <w:pPr>
              <w:spacing w:after="20"/>
              <w:ind w:left="20"/>
              <w:jc w:val="both"/>
            </w:pPr>
            <w:r>
              <w:rPr>
                <w:rFonts w:ascii="Times New Roman"/>
                <w:b w:val="false"/>
                <w:i w:val="false"/>
                <w:color w:val="000000"/>
                <w:sz w:val="20"/>
              </w:rPr>
              <w:t>
Креатинин</w:t>
            </w:r>
          </w:p>
          <w:p>
            <w:pPr>
              <w:spacing w:after="20"/>
              <w:ind w:left="20"/>
              <w:jc w:val="both"/>
            </w:pPr>
            <w:r>
              <w:rPr>
                <w:rFonts w:ascii="Times New Roman"/>
                <w:b w:val="false"/>
                <w:i w:val="false"/>
                <w:color w:val="000000"/>
                <w:sz w:val="20"/>
              </w:rPr>
              <w:t>
Глюкозаның деңгейі</w:t>
            </w:r>
          </w:p>
          <w:p>
            <w:pPr>
              <w:spacing w:after="20"/>
              <w:ind w:left="20"/>
              <w:jc w:val="both"/>
            </w:pPr>
            <w:r>
              <w:rPr>
                <w:rFonts w:ascii="Times New Roman"/>
                <w:b w:val="false"/>
                <w:i w:val="false"/>
                <w:color w:val="000000"/>
                <w:sz w:val="20"/>
              </w:rPr>
              <w:t>
Цитология</w:t>
            </w:r>
          </w:p>
          <w:p>
            <w:pPr>
              <w:spacing w:after="20"/>
              <w:ind w:left="20"/>
              <w:jc w:val="both"/>
            </w:pPr>
            <w:r>
              <w:rPr>
                <w:rFonts w:ascii="Times New Roman"/>
                <w:b w:val="false"/>
                <w:i w:val="false"/>
                <w:color w:val="000000"/>
                <w:sz w:val="20"/>
              </w:rPr>
              <w:t>
Гистология: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Күні: _______________</w:t>
            </w:r>
          </w:p>
          <w:p>
            <w:pPr>
              <w:spacing w:after="20"/>
              <w:ind w:left="20"/>
              <w:jc w:val="both"/>
            </w:pPr>
            <w:r>
              <w:rPr>
                <w:rFonts w:ascii="Times New Roman"/>
                <w:b w:val="false"/>
                <w:i w:val="false"/>
                <w:color w:val="000000"/>
                <w:sz w:val="20"/>
              </w:rPr>
              <w:t>
☐ Жоқ Күні: _______________</w:t>
            </w:r>
          </w:p>
          <w:p>
            <w:pPr>
              <w:spacing w:after="20"/>
              <w:ind w:left="20"/>
              <w:jc w:val="both"/>
            </w:pPr>
            <w:r>
              <w:rPr>
                <w:rFonts w:ascii="Times New Roman"/>
                <w:b w:val="false"/>
                <w:i w:val="false"/>
                <w:color w:val="000000"/>
                <w:sz w:val="20"/>
              </w:rPr>
              <w:t>
☐ Жоқ Күні: ______________ Мәні: ______________</w:t>
            </w:r>
          </w:p>
          <w:p>
            <w:pPr>
              <w:spacing w:after="20"/>
              <w:ind w:left="20"/>
              <w:jc w:val="both"/>
            </w:pPr>
            <w:r>
              <w:rPr>
                <w:rFonts w:ascii="Times New Roman"/>
                <w:b w:val="false"/>
                <w:i w:val="false"/>
                <w:color w:val="000000"/>
                <w:sz w:val="20"/>
              </w:rPr>
              <w:t>
☐ Жоқ Күні: ______________ Мәні: ______________</w:t>
            </w:r>
          </w:p>
          <w:p>
            <w:pPr>
              <w:spacing w:after="20"/>
              <w:ind w:left="20"/>
              <w:jc w:val="both"/>
            </w:pPr>
            <w:r>
              <w:rPr>
                <w:rFonts w:ascii="Times New Roman"/>
                <w:b w:val="false"/>
                <w:i w:val="false"/>
                <w:color w:val="000000"/>
                <w:sz w:val="20"/>
              </w:rPr>
              <w:t>
☐ Жоқ Күні: ______________</w:t>
            </w:r>
          </w:p>
          <w:p>
            <w:pPr>
              <w:spacing w:after="20"/>
              <w:ind w:left="20"/>
              <w:jc w:val="both"/>
            </w:pPr>
            <w:r>
              <w:rPr>
                <w:rFonts w:ascii="Times New Roman"/>
                <w:b w:val="false"/>
                <w:i w:val="false"/>
                <w:color w:val="000000"/>
                <w:sz w:val="20"/>
              </w:rPr>
              <w:t>
Олай болса, пункцияны локализациялау: __________</w:t>
            </w:r>
          </w:p>
          <w:p>
            <w:pPr>
              <w:spacing w:after="20"/>
              <w:ind w:left="20"/>
              <w:jc w:val="both"/>
            </w:pPr>
            <w:r>
              <w:rPr>
                <w:rFonts w:ascii="Times New Roman"/>
                <w:b w:val="false"/>
                <w:i w:val="false"/>
                <w:color w:val="000000"/>
                <w:sz w:val="20"/>
              </w:rPr>
              <w:t>
Қорытынды: __________________________________</w:t>
            </w:r>
          </w:p>
          <w:p>
            <w:pPr>
              <w:spacing w:after="20"/>
              <w:ind w:left="20"/>
              <w:jc w:val="both"/>
            </w:pPr>
            <w:r>
              <w:rPr>
                <w:rFonts w:ascii="Times New Roman"/>
                <w:b w:val="false"/>
                <w:i w:val="false"/>
                <w:color w:val="000000"/>
                <w:sz w:val="20"/>
              </w:rPr>
              <w:t>
☐ Жоқ Күні: __________________________________</w:t>
            </w:r>
          </w:p>
          <w:p>
            <w:pPr>
              <w:spacing w:after="20"/>
              <w:ind w:left="20"/>
              <w:jc w:val="both"/>
            </w:pPr>
            <w:r>
              <w:rPr>
                <w:rFonts w:ascii="Times New Roman"/>
                <w:b w:val="false"/>
                <w:i w:val="false"/>
                <w:color w:val="000000"/>
                <w:sz w:val="20"/>
              </w:rPr>
              <w:t>
Олай болса, пункцияны локализациялау:</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Қорытынды: __________________________________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Клиникалық шолу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ауру: </w:t>
            </w:r>
          </w:p>
          <w:p>
            <w:pPr>
              <w:spacing w:after="20"/>
              <w:ind w:left="20"/>
              <w:jc w:val="both"/>
            </w:pPr>
            <w:r>
              <w:rPr>
                <w:rFonts w:ascii="Times New Roman"/>
                <w:b w:val="false"/>
                <w:i w:val="false"/>
                <w:color w:val="000000"/>
                <w:sz w:val="20"/>
              </w:rPr>
              <w:t>
☐ Бас және мойын ісігі ☐ өкпе обыры ☐ Өңеш обыры ☐ Асқазан обыры ☐ Лимфома ☐ Колоректалдық обыр</w:t>
            </w:r>
          </w:p>
          <w:p>
            <w:pPr>
              <w:spacing w:after="20"/>
              <w:ind w:left="20"/>
              <w:jc w:val="both"/>
            </w:pPr>
            <w:r>
              <w:rPr>
                <w:rFonts w:ascii="Times New Roman"/>
                <w:b w:val="false"/>
                <w:i w:val="false"/>
                <w:color w:val="000000"/>
                <w:sz w:val="20"/>
              </w:rPr>
              <w:t>
☐ Жатыр мойны обыры ☐ Ана безі обыры ☐ Саркома ☐ Бастапқы ошақсыз метастазалар (гистологиямен)</w:t>
            </w:r>
          </w:p>
          <w:p>
            <w:pPr>
              <w:spacing w:after="20"/>
              <w:ind w:left="20"/>
              <w:jc w:val="both"/>
            </w:pPr>
            <w:r>
              <w:rPr>
                <w:rFonts w:ascii="Times New Roman"/>
                <w:b w:val="false"/>
                <w:i w:val="false"/>
                <w:color w:val="000000"/>
                <w:sz w:val="20"/>
              </w:rPr>
              <w:t>
☐ Сүт безі обыры ☐ Басқалар: 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зерттеулер:</w:t>
            </w:r>
          </w:p>
          <w:p>
            <w:pPr>
              <w:spacing w:after="20"/>
              <w:ind w:left="20"/>
              <w:jc w:val="both"/>
            </w:pPr>
            <w:r>
              <w:rPr>
                <w:rFonts w:ascii="Times New Roman"/>
                <w:b w:val="false"/>
                <w:i w:val="false"/>
                <w:color w:val="000000"/>
                <w:sz w:val="20"/>
              </w:rPr>
              <w:t>
МРТ Күні: _________________ Қорытынды: ________________________________</w:t>
            </w:r>
          </w:p>
          <w:p>
            <w:pPr>
              <w:spacing w:after="20"/>
              <w:ind w:left="20"/>
              <w:jc w:val="both"/>
            </w:pPr>
            <w:r>
              <w:rPr>
                <w:rFonts w:ascii="Times New Roman"/>
                <w:b w:val="false"/>
                <w:i w:val="false"/>
                <w:color w:val="000000"/>
                <w:sz w:val="20"/>
              </w:rPr>
              <w:t>
КТ Күні: __________________ Қорытынды: _________________________________</w:t>
            </w:r>
          </w:p>
          <w:p>
            <w:pPr>
              <w:spacing w:after="20"/>
              <w:ind w:left="20"/>
              <w:jc w:val="both"/>
            </w:pPr>
            <w:r>
              <w:rPr>
                <w:rFonts w:ascii="Times New Roman"/>
                <w:b w:val="false"/>
                <w:i w:val="false"/>
                <w:color w:val="000000"/>
                <w:sz w:val="20"/>
              </w:rPr>
              <w:t>
ПЭТ/КТ Күні: ______________ Қорытынды: ________________________________</w:t>
            </w:r>
          </w:p>
          <w:p>
            <w:pPr>
              <w:spacing w:after="20"/>
              <w:ind w:left="20"/>
              <w:jc w:val="both"/>
            </w:pPr>
            <w:r>
              <w:rPr>
                <w:rFonts w:ascii="Times New Roman"/>
                <w:b w:val="false"/>
                <w:i w:val="false"/>
                <w:color w:val="000000"/>
                <w:sz w:val="20"/>
              </w:rPr>
              <w:t>
Басқа Күні: ________________ Қорытынды: 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ПЭТ/КТ зерттеу мақсаты:</w:t>
            </w:r>
          </w:p>
          <w:p>
            <w:pPr>
              <w:spacing w:after="20"/>
              <w:ind w:left="20"/>
              <w:jc w:val="both"/>
            </w:pPr>
            <w:r>
              <w:rPr>
                <w:rFonts w:ascii="Times New Roman"/>
                <w:b w:val="false"/>
                <w:i w:val="false"/>
                <w:color w:val="000000"/>
                <w:sz w:val="20"/>
              </w:rPr>
              <w:t>
☐ Диагностика ☐ Терапияны бағалау ☐ Динамикалық байқау ☐ Бастапқы ошақты іздеу</w:t>
            </w:r>
          </w:p>
          <w:p>
            <w:pPr>
              <w:spacing w:after="20"/>
              <w:ind w:left="20"/>
              <w:jc w:val="both"/>
            </w:pPr>
            <w:r>
              <w:rPr>
                <w:rFonts w:ascii="Times New Roman"/>
                <w:b w:val="false"/>
                <w:i w:val="false"/>
                <w:color w:val="000000"/>
                <w:sz w:val="20"/>
              </w:rPr>
              <w:t>
☐Процестің таралушылығын бағалау ☐ басқа 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w:t>
            </w:r>
            <w:r>
              <w:rPr>
                <w:rFonts w:ascii="Times New Roman"/>
                <w:b w:val="false"/>
                <w:i w:val="false"/>
                <w:color w:val="000000"/>
                <w:sz w:val="20"/>
              </w:rPr>
              <w:t xml:space="preserve"> ☐ Иә ☐ Жоқ</w:t>
            </w:r>
          </w:p>
          <w:p>
            <w:pPr>
              <w:spacing w:after="20"/>
              <w:ind w:left="20"/>
              <w:jc w:val="both"/>
            </w:pPr>
            <w:r>
              <w:rPr>
                <w:rFonts w:ascii="Times New Roman"/>
                <w:b w:val="false"/>
                <w:i w:val="false"/>
                <w:color w:val="000000"/>
                <w:sz w:val="20"/>
              </w:rPr>
              <w:t>
Болса, соңғысының күні ☐ Операция (Күні: _____________ Атауы: _________________________ )</w:t>
            </w:r>
          </w:p>
          <w:p>
            <w:pPr>
              <w:spacing w:after="20"/>
              <w:ind w:left="20"/>
              <w:jc w:val="both"/>
            </w:pPr>
            <w:r>
              <w:rPr>
                <w:rFonts w:ascii="Times New Roman"/>
                <w:b w:val="false"/>
                <w:i w:val="false"/>
                <w:color w:val="000000"/>
                <w:sz w:val="20"/>
              </w:rPr>
              <w:t>
☐ Сәулелік терапия (Соңғы курсты аяқтау күні: __________ Курстардың саны: ____)</w:t>
            </w:r>
          </w:p>
          <w:p>
            <w:pPr>
              <w:spacing w:after="20"/>
              <w:ind w:left="20"/>
              <w:jc w:val="both"/>
            </w:pPr>
            <w:r>
              <w:rPr>
                <w:rFonts w:ascii="Times New Roman"/>
                <w:b w:val="false"/>
                <w:i w:val="false"/>
                <w:color w:val="000000"/>
                <w:sz w:val="20"/>
              </w:rPr>
              <w:t>
☐ Химиотерапия (Соңғы курсты аяқтау күні ___________ Курстардың саны : 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Онколог дәрігері</w:t>
      </w:r>
      <w:r>
        <w:rPr>
          <w:rFonts w:ascii="Times New Roman"/>
          <w:b w:val="false"/>
          <w:i w:val="false"/>
          <w:color w:val="000000"/>
          <w:sz w:val="28"/>
        </w:rPr>
        <w:t xml:space="preserve"> _____________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Бөлімшенің меңгерушісі</w:t>
      </w:r>
      <w:r>
        <w:rPr>
          <w:rFonts w:ascii="Times New Roman"/>
          <w:b w:val="false"/>
          <w:i w:val="false"/>
          <w:color w:val="000000"/>
          <w:sz w:val="28"/>
        </w:rPr>
        <w:t xml:space="preserve"> ____________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 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МРТ – магниттік-резонанстық томография</w:t>
      </w:r>
    </w:p>
    <w:p>
      <w:pPr>
        <w:spacing w:after="0"/>
        <w:ind w:left="0"/>
        <w:jc w:val="both"/>
      </w:pPr>
      <w:r>
        <w:rPr>
          <w:rFonts w:ascii="Times New Roman"/>
          <w:b w:val="false"/>
          <w:i w:val="false"/>
          <w:color w:val="000000"/>
          <w:sz w:val="28"/>
        </w:rPr>
        <w:t>
      КТ – компьютерлік томография</w:t>
      </w:r>
    </w:p>
    <w:p>
      <w:pPr>
        <w:spacing w:after="0"/>
        <w:ind w:left="0"/>
        <w:jc w:val="both"/>
      </w:pPr>
      <w:r>
        <w:rPr>
          <w:rFonts w:ascii="Times New Roman"/>
          <w:b w:val="false"/>
          <w:i w:val="false"/>
          <w:color w:val="000000"/>
          <w:sz w:val="28"/>
        </w:rPr>
        <w:t>
      ПЭТ/КТ – компьютерлік томографиямен бірге позитрондық-эмиссиялық томография</w:t>
      </w:r>
    </w:p>
    <w:p>
      <w:pPr>
        <w:spacing w:after="0"/>
        <w:ind w:left="0"/>
        <w:jc w:val="both"/>
      </w:pPr>
      <w:r>
        <w:rPr>
          <w:rFonts w:ascii="Times New Roman"/>
          <w:b w:val="false"/>
          <w:i w:val="false"/>
          <w:color w:val="000000"/>
          <w:sz w:val="28"/>
        </w:rPr>
        <w:t>
      ПЭТ/МРТ - магнитті-резонанстық томографпен біріктірілген позитрондық-эмиссиялық томограф</w:t>
      </w:r>
    </w:p>
    <w:p>
      <w:pPr>
        <w:spacing w:after="0"/>
        <w:ind w:left="0"/>
        <w:jc w:val="both"/>
      </w:pPr>
      <w:r>
        <w:rPr>
          <w:rFonts w:ascii="Times New Roman"/>
          <w:b w:val="false"/>
          <w:i w:val="false"/>
          <w:color w:val="000000"/>
          <w:sz w:val="28"/>
        </w:rPr>
        <w:t>
      Нысан</w:t>
      </w:r>
    </w:p>
    <w:bookmarkStart w:name="z121" w:id="102"/>
    <w:p>
      <w:pPr>
        <w:spacing w:after="0"/>
        <w:ind w:left="0"/>
        <w:jc w:val="left"/>
      </w:pPr>
      <w:r>
        <w:rPr>
          <w:rFonts w:ascii="Times New Roman"/>
          <w:b/>
          <w:i w:val="false"/>
          <w:color w:val="000000"/>
        </w:rPr>
        <w:t xml:space="preserve"> Бір фотондық- эмиссиялық компьютерлік томографта немесе компьютерлік томографпен біріктірілген бір фотондық- эмиссиялық компьютерлік томографта зерттеу жүргізуге жолдама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жағдай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емес жағдай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тегі, аты, әкесінің аты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куәландыоатын құжаттың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ауыл, 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Пошталық индекс: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Зерттеп-қараудың түрлері: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ОФЭКТ, ОФЭКТ/КТ зерттеулердің мақсаты:</w:t>
            </w:r>
          </w:p>
          <w:p>
            <w:pPr>
              <w:spacing w:after="20"/>
              <w:ind w:left="20"/>
              <w:jc w:val="both"/>
            </w:pPr>
            <w:r>
              <w:rPr>
                <w:rFonts w:ascii="Times New Roman"/>
                <w:b w:val="false"/>
                <w:i w:val="false"/>
                <w:color w:val="000000"/>
                <w:sz w:val="20"/>
              </w:rPr>
              <w:t>
☐ Диагностика ☐Терапияны бағалау ☐ Процестің таралушылығын бағалау</w:t>
            </w:r>
          </w:p>
          <w:p>
            <w:pPr>
              <w:spacing w:after="20"/>
              <w:ind w:left="20"/>
              <w:jc w:val="both"/>
            </w:pPr>
            <w:r>
              <w:rPr>
                <w:rFonts w:ascii="Times New Roman"/>
                <w:b w:val="false"/>
                <w:i w:val="false"/>
                <w:color w:val="000000"/>
                <w:sz w:val="20"/>
              </w:rPr>
              <w:t>
☐ Динамикалық бақылау</w:t>
            </w:r>
          </w:p>
          <w:p>
            <w:pPr>
              <w:spacing w:after="20"/>
              <w:ind w:left="20"/>
              <w:jc w:val="both"/>
            </w:pPr>
            <w:r>
              <w:rPr>
                <w:rFonts w:ascii="Times New Roman"/>
                <w:b w:val="false"/>
                <w:i w:val="false"/>
                <w:color w:val="000000"/>
                <w:sz w:val="20"/>
              </w:rPr>
              <w:t>
☐ Басқа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Жіберген дәрігер:</w:t>
            </w:r>
          </w:p>
          <w:p>
            <w:pPr>
              <w:spacing w:after="20"/>
              <w:ind w:left="20"/>
              <w:jc w:val="both"/>
            </w:pPr>
            <w:r>
              <w:rPr>
                <w:rFonts w:ascii="Times New Roman"/>
                <w:b w:val="false"/>
                <w:i w:val="false"/>
                <w:color w:val="000000"/>
                <w:sz w:val="20"/>
              </w:rPr>
              <w:t>
</w:t>
            </w:r>
            <w:r>
              <w:rPr>
                <w:rFonts w:ascii="Times New Roman"/>
                <w:b/>
                <w:i w:val="false"/>
                <w:color w:val="000000"/>
                <w:sz w:val="20"/>
              </w:rPr>
              <w:t>Дәрігердің байланыс телефондары: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 (Режим):</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 Ауыз арқылы ішетін гипогликемиялық препараттар:</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w:t>
            </w:r>
          </w:p>
          <w:p>
            <w:pPr>
              <w:spacing w:after="20"/>
              <w:ind w:left="20"/>
              <w:jc w:val="both"/>
            </w:pPr>
            <w:r>
              <w:rPr>
                <w:rFonts w:ascii="Times New Roman"/>
                <w:b w:val="false"/>
                <w:i w:val="false"/>
                <w:color w:val="000000"/>
                <w:sz w:val="20"/>
              </w:rPr>
              <w:t>
Клаустрофобия?</w:t>
            </w:r>
          </w:p>
          <w:p>
            <w:pPr>
              <w:spacing w:after="20"/>
              <w:ind w:left="20"/>
              <w:jc w:val="both"/>
            </w:pPr>
            <w:r>
              <w:rPr>
                <w:rFonts w:ascii="Times New Roman"/>
                <w:b w:val="false"/>
                <w:i w:val="false"/>
                <w:color w:val="000000"/>
                <w:sz w:val="20"/>
              </w:rPr>
              <w:t>
Дәрі-дәрмектерге аллергия?</w:t>
            </w:r>
          </w:p>
          <w:p>
            <w:pPr>
              <w:spacing w:after="20"/>
              <w:ind w:left="20"/>
              <w:jc w:val="both"/>
            </w:pPr>
            <w:r>
              <w:rPr>
                <w:rFonts w:ascii="Times New Roman"/>
                <w:b w:val="false"/>
                <w:i w:val="false"/>
                <w:color w:val="000000"/>
                <w:sz w:val="20"/>
              </w:rPr>
              <w:t>
Тамақ өнімдеріне, тұрмыстық химияға аллергия</w:t>
            </w:r>
          </w:p>
          <w:p>
            <w:pPr>
              <w:spacing w:after="20"/>
              <w:ind w:left="20"/>
              <w:jc w:val="both"/>
            </w:pPr>
            <w:r>
              <w:rPr>
                <w:rFonts w:ascii="Times New Roman"/>
                <w:b w:val="false"/>
                <w:i w:val="false"/>
                <w:color w:val="000000"/>
                <w:sz w:val="20"/>
              </w:rPr>
              <w:t>
Йодқа аллергия?</w:t>
            </w:r>
          </w:p>
          <w:p>
            <w:pPr>
              <w:spacing w:after="20"/>
              <w:ind w:left="20"/>
              <w:jc w:val="both"/>
            </w:pPr>
            <w:r>
              <w:rPr>
                <w:rFonts w:ascii="Times New Roman"/>
                <w:b w:val="false"/>
                <w:i w:val="false"/>
                <w:color w:val="000000"/>
                <w:sz w:val="20"/>
              </w:rPr>
              <w:t>
Гормондық статус</w:t>
            </w:r>
          </w:p>
          <w:p>
            <w:pPr>
              <w:spacing w:after="20"/>
              <w:ind w:left="20"/>
              <w:jc w:val="both"/>
            </w:pPr>
            <w:r>
              <w:rPr>
                <w:rFonts w:ascii="Times New Roman"/>
                <w:b w:val="false"/>
                <w:i w:val="false"/>
                <w:color w:val="000000"/>
                <w:sz w:val="20"/>
              </w:rPr>
              <w:t>
Жүктілік (әйелдер үшін)?</w:t>
            </w:r>
          </w:p>
          <w:p>
            <w:pPr>
              <w:spacing w:after="20"/>
              <w:ind w:left="20"/>
              <w:jc w:val="both"/>
            </w:pPr>
            <w:r>
              <w:rPr>
                <w:rFonts w:ascii="Times New Roman"/>
                <w:b w:val="false"/>
                <w:i w:val="false"/>
                <w:color w:val="000000"/>
                <w:sz w:val="20"/>
              </w:rPr>
              <w:t>
Емшекпен қоректендіру?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 (Соңғы цикл ____________________)</w:t>
            </w:r>
          </w:p>
          <w:p>
            <w:pPr>
              <w:spacing w:after="20"/>
              <w:ind w:left="20"/>
              <w:jc w:val="both"/>
            </w:pPr>
            <w:r>
              <w:rPr>
                <w:rFonts w:ascii="Times New Roman"/>
                <w:b w:val="false"/>
                <w:i w:val="false"/>
                <w:color w:val="000000"/>
                <w:sz w:val="20"/>
              </w:rPr>
              <w:t>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p>
            <w:pPr>
              <w:spacing w:after="20"/>
              <w:ind w:left="20"/>
              <w:jc w:val="both"/>
            </w:pPr>
            <w:r>
              <w:rPr>
                <w:rFonts w:ascii="Times New Roman"/>
                <w:b w:val="false"/>
                <w:i w:val="false"/>
                <w:color w:val="000000"/>
                <w:sz w:val="20"/>
              </w:rPr>
              <w:t>
Қанның биохимиялық талдауы</w:t>
            </w:r>
          </w:p>
          <w:p>
            <w:pPr>
              <w:spacing w:after="20"/>
              <w:ind w:left="20"/>
              <w:jc w:val="both"/>
            </w:pPr>
            <w:r>
              <w:rPr>
                <w:rFonts w:ascii="Times New Roman"/>
                <w:b w:val="false"/>
                <w:i w:val="false"/>
                <w:color w:val="000000"/>
                <w:sz w:val="20"/>
              </w:rPr>
              <w:t>
Креатинин</w:t>
            </w:r>
          </w:p>
          <w:p>
            <w:pPr>
              <w:spacing w:after="20"/>
              <w:ind w:left="20"/>
              <w:jc w:val="both"/>
            </w:pPr>
            <w:r>
              <w:rPr>
                <w:rFonts w:ascii="Times New Roman"/>
                <w:b w:val="false"/>
                <w:i w:val="false"/>
                <w:color w:val="000000"/>
                <w:sz w:val="20"/>
              </w:rPr>
              <w:t>
Гормонның деңгейі</w:t>
            </w:r>
          </w:p>
          <w:p>
            <w:pPr>
              <w:spacing w:after="20"/>
              <w:ind w:left="20"/>
              <w:jc w:val="both"/>
            </w:pPr>
            <w:r>
              <w:rPr>
                <w:rFonts w:ascii="Times New Roman"/>
                <w:b w:val="false"/>
                <w:i w:val="false"/>
                <w:color w:val="000000"/>
                <w:sz w:val="20"/>
              </w:rPr>
              <w:t>
Цитология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Күні: _______________</w:t>
            </w:r>
          </w:p>
          <w:p>
            <w:pPr>
              <w:spacing w:after="20"/>
              <w:ind w:left="20"/>
              <w:jc w:val="both"/>
            </w:pPr>
            <w:r>
              <w:rPr>
                <w:rFonts w:ascii="Times New Roman"/>
                <w:b w:val="false"/>
                <w:i w:val="false"/>
                <w:color w:val="000000"/>
                <w:sz w:val="20"/>
              </w:rPr>
              <w:t>
☐ Жоқ Күні: _______________</w:t>
            </w:r>
          </w:p>
          <w:p>
            <w:pPr>
              <w:spacing w:after="20"/>
              <w:ind w:left="20"/>
              <w:jc w:val="both"/>
            </w:pPr>
            <w:r>
              <w:rPr>
                <w:rFonts w:ascii="Times New Roman"/>
                <w:b w:val="false"/>
                <w:i w:val="false"/>
                <w:color w:val="000000"/>
                <w:sz w:val="20"/>
              </w:rPr>
              <w:t>
Күні: ______________ Мәні: _____________</w:t>
            </w:r>
          </w:p>
          <w:p>
            <w:pPr>
              <w:spacing w:after="20"/>
              <w:ind w:left="20"/>
              <w:jc w:val="both"/>
            </w:pPr>
            <w:r>
              <w:rPr>
                <w:rFonts w:ascii="Times New Roman"/>
                <w:b w:val="false"/>
                <w:i w:val="false"/>
                <w:color w:val="000000"/>
                <w:sz w:val="20"/>
              </w:rPr>
              <w:t>
☐ Жоқ Күні: _________ Мәні: ____________</w:t>
            </w:r>
          </w:p>
          <w:p>
            <w:pPr>
              <w:spacing w:after="20"/>
              <w:ind w:left="20"/>
              <w:jc w:val="both"/>
            </w:pPr>
            <w:r>
              <w:rPr>
                <w:rFonts w:ascii="Times New Roman"/>
                <w:b w:val="false"/>
                <w:i w:val="false"/>
                <w:color w:val="000000"/>
                <w:sz w:val="20"/>
              </w:rPr>
              <w:t>
☐ Жоқ Күні: ______________</w:t>
            </w:r>
          </w:p>
          <w:p>
            <w:pPr>
              <w:spacing w:after="20"/>
              <w:ind w:left="20"/>
              <w:jc w:val="both"/>
            </w:pPr>
            <w:r>
              <w:rPr>
                <w:rFonts w:ascii="Times New Roman"/>
                <w:b w:val="false"/>
                <w:i w:val="false"/>
                <w:color w:val="000000"/>
                <w:sz w:val="20"/>
              </w:rPr>
              <w:t>
Олай болса, пункцияны локализациялау:</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Қорытынды: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Күні: ________________________</w:t>
            </w:r>
          </w:p>
          <w:p>
            <w:pPr>
              <w:spacing w:after="20"/>
              <w:ind w:left="20"/>
              <w:jc w:val="both"/>
            </w:pPr>
            <w:r>
              <w:rPr>
                <w:rFonts w:ascii="Times New Roman"/>
                <w:b w:val="false"/>
                <w:i w:val="false"/>
                <w:color w:val="000000"/>
                <w:sz w:val="20"/>
              </w:rPr>
              <w:t>
Олай болса, пункцияны локализациялау:</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Қорытынды: 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Клиникалық шолу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ауру:</w:t>
            </w:r>
            <w:r>
              <w:rPr>
                <w:rFonts w:ascii="Times New Roman"/>
                <w:b w:val="false"/>
                <w:i w:val="false"/>
                <w:color w:val="000000"/>
                <w:sz w:val="20"/>
              </w:rPr>
              <w:t xml:space="preserve"> 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Қосалқы ауру:</w:t>
            </w:r>
            <w:r>
              <w:rPr>
                <w:rFonts w:ascii="Times New Roman"/>
                <w:b w:val="false"/>
                <w:i w:val="false"/>
                <w:color w:val="000000"/>
                <w:sz w:val="20"/>
              </w:rPr>
              <w:t xml:space="preserve"> 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зерттеулер:</w:t>
            </w:r>
          </w:p>
          <w:p>
            <w:pPr>
              <w:spacing w:after="20"/>
              <w:ind w:left="20"/>
              <w:jc w:val="both"/>
            </w:pPr>
            <w:r>
              <w:rPr>
                <w:rFonts w:ascii="Times New Roman"/>
                <w:b w:val="false"/>
                <w:i w:val="false"/>
                <w:color w:val="000000"/>
                <w:sz w:val="20"/>
              </w:rPr>
              <w:t>
МРТ Күні: _______________ Қорытынды: ___________________________</w:t>
            </w:r>
          </w:p>
          <w:p>
            <w:pPr>
              <w:spacing w:after="20"/>
              <w:ind w:left="20"/>
              <w:jc w:val="both"/>
            </w:pPr>
            <w:r>
              <w:rPr>
                <w:rFonts w:ascii="Times New Roman"/>
                <w:b w:val="false"/>
                <w:i w:val="false"/>
                <w:color w:val="000000"/>
                <w:sz w:val="20"/>
              </w:rPr>
              <w:t>
КТ Күні: _________________ Қорытынды: ___________________________</w:t>
            </w:r>
          </w:p>
          <w:p>
            <w:pPr>
              <w:spacing w:after="20"/>
              <w:ind w:left="20"/>
              <w:jc w:val="both"/>
            </w:pPr>
            <w:r>
              <w:rPr>
                <w:rFonts w:ascii="Times New Roman"/>
                <w:b w:val="false"/>
                <w:i w:val="false"/>
                <w:color w:val="000000"/>
                <w:sz w:val="20"/>
              </w:rPr>
              <w:t>
ПЭТ/КТ Күні: _____________ Қорытынды: 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ОФЭКТ/КТ Күні: ___________ Қорытынды: 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Басқа Күні: _______________ Қорытынды: __________________________</w:t>
            </w:r>
          </w:p>
          <w:p>
            <w:pPr>
              <w:spacing w:after="20"/>
              <w:ind w:left="20"/>
              <w:jc w:val="both"/>
            </w:pPr>
            <w:r>
              <w:rPr>
                <w:rFonts w:ascii="Times New Roman"/>
                <w:b w:val="false"/>
                <w:i w:val="false"/>
                <w:color w:val="000000"/>
                <w:sz w:val="20"/>
              </w:rPr>
              <w:t>
УДЗ Күні:_________________ Қорытынды: 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w:t>
            </w:r>
          </w:p>
          <w:p>
            <w:pPr>
              <w:spacing w:after="20"/>
              <w:ind w:left="20"/>
              <w:jc w:val="both"/>
            </w:pPr>
            <w:r>
              <w:rPr>
                <w:rFonts w:ascii="Times New Roman"/>
                <w:b w:val="false"/>
                <w:i w:val="false"/>
                <w:color w:val="000000"/>
                <w:sz w:val="20"/>
              </w:rPr>
              <w:t>
☐ Операция (Күні: _____________ Атауы: _________________________________ )</w:t>
            </w:r>
          </w:p>
          <w:p>
            <w:pPr>
              <w:spacing w:after="20"/>
              <w:ind w:left="20"/>
              <w:jc w:val="both"/>
            </w:pPr>
            <w:r>
              <w:rPr>
                <w:rFonts w:ascii="Times New Roman"/>
                <w:b w:val="false"/>
                <w:i w:val="false"/>
                <w:color w:val="000000"/>
                <w:sz w:val="20"/>
              </w:rPr>
              <w:t>
☐ Сәулелік терапия (Соңғы курстың аяқталу күні: ____________ Курстардың саны: ____)</w:t>
            </w:r>
          </w:p>
          <w:p>
            <w:pPr>
              <w:spacing w:after="20"/>
              <w:ind w:left="20"/>
              <w:jc w:val="both"/>
            </w:pPr>
            <w:r>
              <w:rPr>
                <w:rFonts w:ascii="Times New Roman"/>
                <w:b w:val="false"/>
                <w:i w:val="false"/>
                <w:color w:val="000000"/>
                <w:sz w:val="20"/>
              </w:rPr>
              <w:t>
☐ Химиотерапия (Соңғы курстың аяқталу күні: _____________ Курстардың саны: ____)</w:t>
            </w:r>
          </w:p>
          <w:p>
            <w:pPr>
              <w:spacing w:after="20"/>
              <w:ind w:left="20"/>
              <w:jc w:val="both"/>
            </w:pPr>
            <w:r>
              <w:rPr>
                <w:rFonts w:ascii="Times New Roman"/>
                <w:b w:val="false"/>
                <w:i w:val="false"/>
                <w:color w:val="000000"/>
                <w:sz w:val="20"/>
              </w:rPr>
              <w:t>
☐ Гормонотерапия ______________ препараттың түрі және тоқтатқан күні __________</w:t>
            </w:r>
          </w:p>
          <w:p>
            <w:pPr>
              <w:spacing w:after="20"/>
              <w:ind w:left="20"/>
              <w:jc w:val="both"/>
            </w:pPr>
            <w:r>
              <w:rPr>
                <w:rFonts w:ascii="Times New Roman"/>
                <w:b w:val="false"/>
                <w:i w:val="false"/>
                <w:color w:val="000000"/>
                <w:sz w:val="20"/>
              </w:rPr>
              <w:t>
☐ Терапияның /препараттың басқа да түрлері: ___________________ препараттың түрі және тоқтатқан күні ____________</w:t>
            </w:r>
          </w:p>
        </w:tc>
      </w:tr>
    </w:tbl>
    <w:p>
      <w:pPr>
        <w:spacing w:after="0"/>
        <w:ind w:left="0"/>
        <w:jc w:val="both"/>
      </w:pPr>
      <w:r>
        <w:rPr>
          <w:rFonts w:ascii="Times New Roman"/>
          <w:b w:val="false"/>
          <w:i w:val="false"/>
          <w:color w:val="000000"/>
          <w:sz w:val="28"/>
        </w:rPr>
        <w:t xml:space="preserve">
      Дәрігер _____________________________________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Бөлімше меңгерушісі _____________________________________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________________</w:t>
      </w:r>
    </w:p>
    <w:p>
      <w:pPr>
        <w:spacing w:after="0"/>
        <w:ind w:left="0"/>
        <w:jc w:val="both"/>
      </w:pPr>
      <w:r>
        <w:rPr>
          <w:rFonts w:ascii="Times New Roman"/>
          <w:b w:val="false"/>
          <w:i w:val="false"/>
          <w:color w:val="000000"/>
          <w:sz w:val="28"/>
        </w:rPr>
        <w:t>
      Мөр орны</w:t>
      </w:r>
    </w:p>
    <w:bookmarkStart w:name="z122" w:id="103"/>
    <w:p>
      <w:pPr>
        <w:spacing w:after="0"/>
        <w:ind w:left="0"/>
        <w:jc w:val="both"/>
      </w:pPr>
      <w:r>
        <w:rPr>
          <w:rFonts w:ascii="Times New Roman"/>
          <w:b w:val="false"/>
          <w:i w:val="false"/>
          <w:color w:val="000000"/>
          <w:sz w:val="28"/>
        </w:rPr>
        <w:t>
      Аббревиатураларды ашып жазу:</w:t>
      </w:r>
    </w:p>
    <w:bookmarkEnd w:id="103"/>
    <w:p>
      <w:pPr>
        <w:spacing w:after="0"/>
        <w:ind w:left="0"/>
        <w:jc w:val="both"/>
      </w:pPr>
      <w:r>
        <w:rPr>
          <w:rFonts w:ascii="Times New Roman"/>
          <w:b w:val="false"/>
          <w:i w:val="false"/>
          <w:color w:val="000000"/>
          <w:sz w:val="28"/>
        </w:rPr>
        <w:t>
      МРТ – магниттік-резонанстық томография</w:t>
      </w:r>
    </w:p>
    <w:p>
      <w:pPr>
        <w:spacing w:after="0"/>
        <w:ind w:left="0"/>
        <w:jc w:val="both"/>
      </w:pPr>
      <w:r>
        <w:rPr>
          <w:rFonts w:ascii="Times New Roman"/>
          <w:b w:val="false"/>
          <w:i w:val="false"/>
          <w:color w:val="000000"/>
          <w:sz w:val="28"/>
        </w:rPr>
        <w:t>
      КТ – компьютерлік томография</w:t>
      </w:r>
    </w:p>
    <w:p>
      <w:pPr>
        <w:spacing w:after="0"/>
        <w:ind w:left="0"/>
        <w:jc w:val="both"/>
      </w:pPr>
      <w:r>
        <w:rPr>
          <w:rFonts w:ascii="Times New Roman"/>
          <w:b w:val="false"/>
          <w:i w:val="false"/>
          <w:color w:val="000000"/>
          <w:sz w:val="28"/>
        </w:rPr>
        <w:t>
      ПЭТ/КТ – компьютерлік томографиямен бірге позитрондық-эмиссиялық томография</w:t>
      </w:r>
    </w:p>
    <w:p>
      <w:pPr>
        <w:spacing w:after="0"/>
        <w:ind w:left="0"/>
        <w:jc w:val="both"/>
      </w:pPr>
      <w:r>
        <w:rPr>
          <w:rFonts w:ascii="Times New Roman"/>
          <w:b w:val="false"/>
          <w:i w:val="false"/>
          <w:color w:val="000000"/>
          <w:sz w:val="28"/>
        </w:rPr>
        <w:t>
      ОФЭКТ/КТ – компьютерлік томографиямен бірлестірілген бір фотондық- эмиссиялық компьютерлік томография,</w:t>
      </w:r>
    </w:p>
    <w:p>
      <w:pPr>
        <w:spacing w:after="0"/>
        <w:ind w:left="0"/>
        <w:jc w:val="both"/>
      </w:pPr>
      <w:r>
        <w:rPr>
          <w:rFonts w:ascii="Times New Roman"/>
          <w:b w:val="false"/>
          <w:i w:val="false"/>
          <w:color w:val="000000"/>
          <w:sz w:val="28"/>
        </w:rPr>
        <w:t>
      УДЗ – ультрадыбыстық зерттеу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124" w:id="104"/>
    <w:p>
      <w:pPr>
        <w:spacing w:after="0"/>
        <w:ind w:left="0"/>
        <w:jc w:val="left"/>
      </w:pPr>
      <w:r>
        <w:rPr>
          <w:rFonts w:ascii="Times New Roman"/>
          <w:b/>
          <w:i w:val="false"/>
          <w:color w:val="000000"/>
        </w:rPr>
        <w:t xml:space="preserve"> Компьютерлік томографиямен біріктірілген позитронды-эмиссиялық томографияға зерттеу жүргізу үшін көрсетілімдер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18F-FDG препаратымен компьютерлік томографиямен (бұдан әрі - ПЭТ/КТ) біріктірілген позитронды-эмиссиялық томографияны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 (бұдан әрі -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 С02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және басқа жəне анықталмаған бөлімдерінің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басқа жəне орналасуы дəл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және анальды каналдың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Таралуын бағалау.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бауыр ішілік өт түтіктерінің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 Холангиокарцинома.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басқа жəне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дəл белгіленбеген, ас қорыту ағзаларының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ортаңғы құлақтың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 мен өкпенің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жəне өкпеқаптың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тыныс алу ағзалары мен кеуде іші ағзаларының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С40, С41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буын шеміршектерінің басқа жəне орналасу орны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меланомасы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С45, С46,</w:t>
            </w:r>
          </w:p>
          <w:p>
            <w:pPr>
              <w:spacing w:after="20"/>
              <w:ind w:left="20"/>
              <w:jc w:val="both"/>
            </w:pPr>
            <w:r>
              <w:rPr>
                <w:rFonts w:ascii="Times New Roman"/>
                <w:b w:val="false"/>
                <w:i w:val="false"/>
                <w:color w:val="000000"/>
                <w:sz w:val="20"/>
              </w:rPr>
              <w:t>
С47, С48,</w:t>
            </w:r>
          </w:p>
          <w:p>
            <w:pPr>
              <w:spacing w:after="20"/>
              <w:ind w:left="20"/>
              <w:jc w:val="both"/>
            </w:pPr>
            <w:r>
              <w:rPr>
                <w:rFonts w:ascii="Times New Roman"/>
                <w:b w:val="false"/>
                <w:i w:val="false"/>
                <w:color w:val="000000"/>
                <w:sz w:val="20"/>
              </w:rPr>
              <w:t>
С49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Мезотелиалды және жұмсақ тіндердің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жəне анықталмаған жыныс мүшелерінің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жəне анықталмаған жыныс ағзаларының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несеп ағзаларының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жəне орталық нерв жүйесінің басқа бөлімдерінің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С77,</w:t>
            </w:r>
          </w:p>
          <w:p>
            <w:pPr>
              <w:spacing w:after="20"/>
              <w:ind w:left="20"/>
              <w:jc w:val="both"/>
            </w:pPr>
            <w:r>
              <w:rPr>
                <w:rFonts w:ascii="Times New Roman"/>
                <w:b w:val="false"/>
                <w:i w:val="false"/>
                <w:color w:val="000000"/>
                <w:sz w:val="20"/>
              </w:rPr>
              <w:t>
С78, С79,</w:t>
            </w:r>
          </w:p>
          <w:p>
            <w:pPr>
              <w:spacing w:after="20"/>
              <w:ind w:left="20"/>
              <w:jc w:val="both"/>
            </w:pPr>
            <w:r>
              <w:rPr>
                <w:rFonts w:ascii="Times New Roman"/>
                <w:b w:val="false"/>
                <w:i w:val="false"/>
                <w:color w:val="000000"/>
                <w:sz w:val="20"/>
              </w:rPr>
              <w:t>
С80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Дəл белгіленбеген, салдарлық жəне орналасуы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ошақты іздеу.</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(лимфогрануломатоз)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(нодулалық) ходжкиндік емес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жəне терілік Т- жасушалы лимфомалар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жəне анықталмаған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иммунопролиферациялық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 жасушалы ісіктер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өңеш пен асқазанның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тыныс алу ағзаларының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жыныс ағзаларының in situ карциномасы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анықталмаған in situ карцинома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мен ас қорыту ағзаларының сипаты анық емес немесе сипаты белгісіз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тыныс алу жəне кеуде торы ағзаларының сипаты анық емес немесе сипаты белгісіз өспесі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өспесі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ісіктердің сараланған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сипаты анық емес немесе сипаты белгісіз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сипаты анық емес немесе сипаты белгісіз өспесі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сипаты анық емес немесе сипаты белгісіз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дайындық үшін эпилептогенді фокусты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тінінің зақымдану дәрежесін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белгісіз қызба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 себебін табу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18F-NaF препаратымен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 Қалқанша жанындағы бездер гиперплазиясы Жайылған фиброзды остеодистрофия (Реклингхаузеннің сүйек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басқа анықталған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бездердің анықталмаған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остеомалаляциясы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 Экзофтальмді немесе уытты зоб, ЖА Грейвс ауруы Таралған уытты зоб.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Бастапқы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 Уытты бір түйінді зоб қабаттасқан тиреотоксикоз.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 Уытты түйінді зоб, 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Тиреотоксикоздың басқа пішіндер. Тиреотүрткі гормонның гиперсекрециясы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тиреотоксикоз. Гипертиреоидизм ЖА Жүректің тиреоуытты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бастапқы сатысы.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(сүйектердің) (деформациялаушы остеит)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өлі еттенуі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сынығынсыз, аяқ ұшының 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өзгерістерді бағалау.</w:t>
            </w:r>
          </w:p>
          <w:p>
            <w:pPr>
              <w:spacing w:after="20"/>
              <w:ind w:left="20"/>
              <w:jc w:val="both"/>
            </w:pPr>
            <w:r>
              <w:rPr>
                <w:rFonts w:ascii="Times New Roman"/>
                <w:b w:val="false"/>
                <w:i w:val="false"/>
                <w:color w:val="000000"/>
                <w:sz w:val="20"/>
              </w:rPr>
              <w:t>
Ұсақ сынықтарды іздеу. Сүйек тінінің регенерациясын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18F-FCH препаратымен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дейінгі таралуын бағалау, бастапқы кезең. Емдеуді бақылау.</w:t>
            </w:r>
          </w:p>
          <w:p>
            <w:pPr>
              <w:spacing w:after="20"/>
              <w:ind w:left="20"/>
              <w:jc w:val="both"/>
            </w:pPr>
            <w:r>
              <w:rPr>
                <w:rFonts w:ascii="Times New Roman"/>
                <w:b w:val="false"/>
                <w:i w:val="false"/>
                <w:color w:val="000000"/>
                <w:sz w:val="20"/>
              </w:rPr>
              <w:t>
Түбегейлі емдеуден кейін рецидивтерді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зақымдануын қатерлі ісіктен саралау.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бауыр ішілік өт түтіктерінің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процестің таралуын бағалау.</w:t>
            </w:r>
          </w:p>
          <w:p>
            <w:pPr>
              <w:spacing w:after="20"/>
              <w:ind w:left="20"/>
              <w:jc w:val="both"/>
            </w:pPr>
            <w:r>
              <w:rPr>
                <w:rFonts w:ascii="Times New Roman"/>
                <w:b w:val="false"/>
                <w:i w:val="false"/>
                <w:color w:val="000000"/>
                <w:sz w:val="20"/>
              </w:rPr>
              <w:t>
Емдеуден кейін рецидивтерді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ісікті анықтау. Жүргізілген емнің тиімділігін бағалау. Сәулелік терапияны жоспарлау. Рецидив пен операциядан кейінгі өзгерістердің сараланған диагнозы.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18F-FET препаратымен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жəне орталық нерв жүйесінің басқа бөлімдерінің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С77,</w:t>
            </w:r>
          </w:p>
          <w:p>
            <w:pPr>
              <w:spacing w:after="20"/>
              <w:ind w:left="20"/>
              <w:jc w:val="both"/>
            </w:pPr>
            <w:r>
              <w:rPr>
                <w:rFonts w:ascii="Times New Roman"/>
                <w:b w:val="false"/>
                <w:i w:val="false"/>
                <w:color w:val="000000"/>
                <w:sz w:val="20"/>
              </w:rPr>
              <w:t>
С78, С79,</w:t>
            </w:r>
          </w:p>
          <w:p>
            <w:pPr>
              <w:spacing w:after="20"/>
              <w:ind w:left="20"/>
              <w:jc w:val="both"/>
            </w:pPr>
            <w:r>
              <w:rPr>
                <w:rFonts w:ascii="Times New Roman"/>
                <w:b w:val="false"/>
                <w:i w:val="false"/>
                <w:color w:val="000000"/>
                <w:sz w:val="20"/>
              </w:rPr>
              <w:t>
С80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Дəл белгіленбеген, салдарлық жəне орналасуы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ошақты іздеу.</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ошақты іздеу.</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қатерсіз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ошақты іздеу.</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18F-FLT 18F-FLT препаратымен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(лимфогрануломатоз)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(нодулалық) ходжкиндік емес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жəне терілік Т- жасушалы лимфомалар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жəне анықталмаған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иммунопролиферациялық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 жасушалы ісіктер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11с-МЕТ препаратымен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жəне орталық нерв жүйесінің басқа бөлімдерінің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С77,</w:t>
            </w:r>
          </w:p>
          <w:p>
            <w:pPr>
              <w:spacing w:after="20"/>
              <w:ind w:left="20"/>
              <w:jc w:val="both"/>
            </w:pPr>
            <w:r>
              <w:rPr>
                <w:rFonts w:ascii="Times New Roman"/>
                <w:b w:val="false"/>
                <w:i w:val="false"/>
                <w:color w:val="000000"/>
                <w:sz w:val="20"/>
              </w:rPr>
              <w:t>
С78, С79,</w:t>
            </w:r>
          </w:p>
          <w:p>
            <w:pPr>
              <w:spacing w:after="20"/>
              <w:ind w:left="20"/>
              <w:jc w:val="both"/>
            </w:pPr>
            <w:r>
              <w:rPr>
                <w:rFonts w:ascii="Times New Roman"/>
                <w:b w:val="false"/>
                <w:i w:val="false"/>
                <w:color w:val="000000"/>
                <w:sz w:val="20"/>
              </w:rPr>
              <w:t>
С80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Дəл белгіленбеген, салдарлық жəне орналасуы анықталмаған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қатерсіз өспелері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68ga-PSMA препаратымен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68Gа-DOTA, 18F-DOPA препаратпен ПЭТ/КТ зерттеу жүргізуге арналған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бездердің сипаты анық емес немесе сипаты белгісіз өспесі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p>
            <w:pPr>
              <w:spacing w:after="20"/>
              <w:ind w:left="20"/>
              <w:jc w:val="both"/>
            </w:pPr>
            <w:r>
              <w:rPr>
                <w:rFonts w:ascii="Times New Roman"/>
                <w:b w:val="false"/>
                <w:i w:val="false"/>
                <w:color w:val="000000"/>
                <w:sz w:val="20"/>
              </w:rPr>
              <w:t>
С25.4</w:t>
            </w:r>
          </w:p>
          <w:p>
            <w:pPr>
              <w:spacing w:after="20"/>
              <w:ind w:left="20"/>
              <w:jc w:val="both"/>
            </w:pPr>
            <w:r>
              <w:rPr>
                <w:rFonts w:ascii="Times New Roman"/>
                <w:b w:val="false"/>
                <w:i w:val="false"/>
                <w:color w:val="000000"/>
                <w:sz w:val="20"/>
              </w:rPr>
              <w:t>
Е16.8</w:t>
            </w:r>
          </w:p>
          <w:p>
            <w:pPr>
              <w:spacing w:after="20"/>
              <w:ind w:left="20"/>
              <w:jc w:val="both"/>
            </w:pPr>
            <w:r>
              <w:rPr>
                <w:rFonts w:ascii="Times New Roman"/>
                <w:b w:val="false"/>
                <w:i w:val="false"/>
                <w:color w:val="000000"/>
                <w:sz w:val="20"/>
              </w:rPr>
              <w:t>
В13.7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Гастроэнтеропанкреатиялық ісіктер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Е27.5</w:t>
            </w:r>
          </w:p>
          <w:p>
            <w:pPr>
              <w:spacing w:after="20"/>
              <w:ind w:left="20"/>
              <w:jc w:val="both"/>
            </w:pPr>
            <w:r>
              <w:rPr>
                <w:rFonts w:ascii="Times New Roman"/>
                <w:b w:val="false"/>
                <w:i w:val="false"/>
                <w:color w:val="000000"/>
                <w:sz w:val="20"/>
              </w:rPr>
              <w:t>
С47</w:t>
            </w:r>
          </w:p>
          <w:p>
            <w:pPr>
              <w:spacing w:after="20"/>
              <w:ind w:left="20"/>
              <w:jc w:val="both"/>
            </w:pPr>
            <w:r>
              <w:rPr>
                <w:rFonts w:ascii="Times New Roman"/>
                <w:b w:val="false"/>
                <w:i w:val="false"/>
                <w:color w:val="000000"/>
                <w:sz w:val="20"/>
              </w:rPr>
              <w:t>
D33.9</w:t>
            </w:r>
          </w:p>
          <w:p>
            <w:pPr>
              <w:spacing w:after="20"/>
              <w:ind w:left="20"/>
              <w:jc w:val="both"/>
            </w:pPr>
            <w:r>
              <w:rPr>
                <w:rFonts w:ascii="Times New Roman"/>
                <w:b w:val="false"/>
                <w:i w:val="false"/>
                <w:color w:val="000000"/>
                <w:sz w:val="20"/>
              </w:rPr>
              <w:t>
D35.0</w:t>
            </w:r>
          </w:p>
          <w:p>
            <w:pPr>
              <w:spacing w:after="20"/>
              <w:ind w:left="20"/>
              <w:jc w:val="both"/>
            </w:pPr>
            <w:r>
              <w:rPr>
                <w:rFonts w:ascii="Times New Roman"/>
                <w:b w:val="false"/>
                <w:i w:val="false"/>
                <w:color w:val="000000"/>
                <w:sz w:val="20"/>
              </w:rPr>
              <w:t>
D35.6</w:t>
            </w:r>
          </w:p>
          <w:p>
            <w:pPr>
              <w:spacing w:after="20"/>
              <w:ind w:left="20"/>
              <w:jc w:val="both"/>
            </w:pPr>
            <w:r>
              <w:rPr>
                <w:rFonts w:ascii="Times New Roman"/>
                <w:b w:val="false"/>
                <w:i w:val="false"/>
                <w:color w:val="000000"/>
                <w:sz w:val="20"/>
              </w:rPr>
              <w:t>
D35.8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Симпатоадренальды жүйенің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w:t>
            </w:r>
          </w:p>
          <w:p>
            <w:pPr>
              <w:spacing w:after="20"/>
              <w:ind w:left="20"/>
              <w:jc w:val="both"/>
            </w:pPr>
            <w:r>
              <w:rPr>
                <w:rFonts w:ascii="Times New Roman"/>
                <w:b w:val="false"/>
                <w:i w:val="false"/>
                <w:color w:val="000000"/>
                <w:sz w:val="20"/>
              </w:rPr>
              <w:t>
(МКБ-О)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Меркель жасушаларынан алынған Карцинома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p>
            <w:pPr>
              <w:spacing w:after="20"/>
              <w:ind w:left="20"/>
              <w:jc w:val="both"/>
            </w:pPr>
            <w:r>
              <w:rPr>
                <w:rFonts w:ascii="Times New Roman"/>
                <w:b w:val="false"/>
                <w:i w:val="false"/>
                <w:color w:val="000000"/>
                <w:sz w:val="20"/>
              </w:rPr>
              <w:t>
(МКБ-О)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ұсақ жасушалық қатерлі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анықтау.</w:t>
            </w:r>
          </w:p>
          <w:p>
            <w:pPr>
              <w:spacing w:after="20"/>
              <w:ind w:left="20"/>
              <w:jc w:val="both"/>
            </w:pPr>
            <w:r>
              <w:rPr>
                <w:rFonts w:ascii="Times New Roman"/>
                <w:b w:val="false"/>
                <w:i w:val="false"/>
                <w:color w:val="000000"/>
                <w:sz w:val="20"/>
              </w:rPr>
              <w:t>
Емдеуді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126" w:id="105"/>
    <w:p>
      <w:pPr>
        <w:spacing w:after="0"/>
        <w:ind w:left="0"/>
        <w:jc w:val="left"/>
      </w:pPr>
      <w:r>
        <w:rPr>
          <w:rFonts w:ascii="Times New Roman"/>
          <w:b/>
          <w:i w:val="false"/>
          <w:color w:val="000000"/>
        </w:rPr>
        <w:t xml:space="preserve"> Технеций - 99 негізіндегі препараттармен бір фотондық- эмиссиялық компьютерлік томографиямен, сцинтиграфиямен зерттеу жүргізуге арналған көрсетілімдер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ісігі (бұдан әрі –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D43-D43.2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сипаты анық емес немесе сипаты белгісіз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Симптоматикалылық бұзылуларды қоса алғандағы психиканың органикалық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 жəне сандырақтық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қан қысымымен сипатталатын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Эпилептоидтық ошақты іздеу кезінде бас миының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тарылуы мен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басқа өзгерулері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басқа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анықталмаған ауруы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атрофиясы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гипертрофиясы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секрециясының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анықталмаған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қалқанша бездің аурулары мен соларға ұқсас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 салдарлы субклиникалық гипотиреоз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пішіндері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басқа пішіндері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Паратироидты бездердің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бен қалқанша жанындағы (қалқанша маңы) бездің басқа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өспелері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қайталанған инфаргі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зерттеп-қарау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 мен өкпенің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С38.1-С38.4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артқы көкірек, көкірек аралығының анықталмаған бөлімінің, өкпеқаптың ҚІ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статикалық және бір фотондық- эмиссиялық компьютерлік томография, гепатобилиарлық жүйенің компьютерлік томографиясымен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уыттық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 мен циррозы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динамикалық гепатобилиарлық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басқа арулары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өт шығару жолдары мен ұйқыбездің басқа айдарларда жіктелген аурулар барысындағы зақымданулары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сцинтиграфиясы</w:t>
            </w:r>
          </w:p>
          <w:p>
            <w:pPr>
              <w:spacing w:after="20"/>
              <w:ind w:left="20"/>
              <w:jc w:val="both"/>
            </w:pPr>
            <w:r>
              <w:rPr>
                <w:rFonts w:ascii="Times New Roman"/>
                <w:b w:val="false"/>
                <w:i w:val="false"/>
                <w:color w:val="000000"/>
                <w:sz w:val="20"/>
              </w:rPr>
              <w:t>
DTPA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(шумақтық)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жəне басқа редукциялық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астаулары өткізгіштігінің туа біткен бұзылулары мен несепағардың туа біткен ауытқулары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басқа ауытқулары (даму кемістіктері)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атеросклерозы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бүйректің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компьютерлік томографиясымен біріктірілген бір фотондық- эмиссиялық компьютерлік томография</w:t>
            </w:r>
          </w:p>
          <w:p>
            <w:pPr>
              <w:spacing w:after="20"/>
              <w:ind w:left="20"/>
              <w:jc w:val="both"/>
            </w:pPr>
            <w:r>
              <w:rPr>
                <w:rFonts w:ascii="Times New Roman"/>
                <w:b w:val="false"/>
                <w:i w:val="false"/>
                <w:color w:val="000000"/>
                <w:sz w:val="20"/>
              </w:rPr>
              <w:t>
DMSA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түтік-интерстициалдық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үлесті жəне таға тəрізді бүйрек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бүйректің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жылауықтық ауруы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скелеттің сцинтиграфиясы және сүйек-буын жүйесінің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бен қалқанша жанындағы (қалқанша маңы) бездің басқа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остеомалаляциясы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(сүйектердің) (деформациялаушы остеит)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өспелер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сынығынсыз, аяқ ұшының 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3-фазалық сүйек-буын жүйесі (бір анатомиялық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бен қалқанша жанындағы (қалқанша маңы) бездің басқа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остеомалаляциясы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өспелер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сынығынсыз, аяқ ұшының 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(сүйектердің) (деформациялаушы остеит)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функциясының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рефлюксі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бүйірқалта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іш өтуі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айдарларда жіктелмеген неврогенді қозғыштығы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нейроэндокринных заболеваний Нейроэндокринді аурулардың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 С17.1, С17.2, С 17.8, С17.9, С18, С18.0, С18.2-С18.9, С19,</w:t>
            </w:r>
          </w:p>
          <w:p>
            <w:pPr>
              <w:spacing w:after="20"/>
              <w:ind w:left="20"/>
              <w:jc w:val="both"/>
            </w:pPr>
            <w:r>
              <w:rPr>
                <w:rFonts w:ascii="Times New Roman"/>
                <w:b w:val="false"/>
                <w:i w:val="false"/>
                <w:color w:val="000000"/>
                <w:sz w:val="20"/>
              </w:rPr>
              <w:t>
С18.5, С18.6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С44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мен терінің басқа ҚІ (Меркель карциномасы)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С81-С85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осылар текті тіндердің ҚІ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(лимфогрануломатоз)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(нодулалық) ходжкиндік емес лимфома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жəне анықталмаған қатерлі ісіктері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 мен меланома кезіндегі лимфа түйіндерін анықтауға арналған компьютерлік томографиямен біріктірілген бір фотондық- эмиссиялық компьютерлік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меланомасы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Лимфосцинтиграфия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w:t>
            </w:r>
          </w:p>
          <w:p>
            <w:pPr>
              <w:spacing w:after="20"/>
              <w:ind w:left="20"/>
              <w:jc w:val="both"/>
            </w:pPr>
            <w:r>
              <w:rPr>
                <w:rFonts w:ascii="Times New Roman"/>
                <w:b w:val="false"/>
                <w:i w:val="false"/>
                <w:color w:val="000000"/>
                <w:sz w:val="20"/>
              </w:rPr>
              <w:t>
I89.0</w:t>
            </w:r>
          </w:p>
          <w:p>
            <w:pPr>
              <w:spacing w:after="20"/>
              <w:ind w:left="20"/>
              <w:jc w:val="both"/>
            </w:pPr>
            <w:r>
              <w:rPr>
                <w:rFonts w:ascii="Times New Roman"/>
                <w:b w:val="false"/>
                <w:i w:val="false"/>
                <w:color w:val="000000"/>
                <w:sz w:val="20"/>
              </w:rPr>
              <w:t>
I89.1</w:t>
            </w:r>
          </w:p>
          <w:p>
            <w:pPr>
              <w:spacing w:after="20"/>
              <w:ind w:left="20"/>
              <w:jc w:val="both"/>
            </w:pPr>
            <w:r>
              <w:rPr>
                <w:rFonts w:ascii="Times New Roman"/>
                <w:b w:val="false"/>
                <w:i w:val="false"/>
                <w:color w:val="000000"/>
                <w:sz w:val="20"/>
              </w:rPr>
              <w:t>
I89.8</w:t>
            </w:r>
          </w:p>
          <w:p>
            <w:pPr>
              <w:spacing w:after="20"/>
              <w:ind w:left="20"/>
              <w:jc w:val="both"/>
            </w:pPr>
            <w:r>
              <w:rPr>
                <w:rFonts w:ascii="Times New Roman"/>
                <w:b w:val="false"/>
                <w:i w:val="false"/>
                <w:color w:val="000000"/>
                <w:sz w:val="20"/>
              </w:rPr>
              <w:t>
I89.9</w:t>
            </w:r>
          </w:p>
          <w:p>
            <w:pPr>
              <w:spacing w:after="20"/>
              <w:ind w:left="20"/>
              <w:jc w:val="both"/>
            </w:pPr>
            <w:r>
              <w:rPr>
                <w:rFonts w:ascii="Times New Roman"/>
                <w:b w:val="false"/>
                <w:i w:val="false"/>
                <w:color w:val="000000"/>
                <w:sz w:val="20"/>
              </w:rPr>
              <w:t>
Q82.0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белгісіз лимфостаз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28" w:id="106"/>
    <w:p>
      <w:pPr>
        <w:spacing w:after="0"/>
        <w:ind w:left="0"/>
        <w:jc w:val="left"/>
      </w:pPr>
      <w:r>
        <w:rPr>
          <w:rFonts w:ascii="Times New Roman"/>
          <w:b/>
          <w:i w:val="false"/>
          <w:color w:val="000000"/>
        </w:rPr>
        <w:t xml:space="preserve"> Компьютерлік томографпен біріктірілген позитронды-эмиссиялық томографта, магнитті-резонанстық томографпен біріктірілген позитрондық-эмиссиялық томографта зерттеу жүргізуге пациенттің ақпараттандырылған келісімі</w:t>
      </w:r>
    </w:p>
    <w:bookmarkEnd w:id="106"/>
    <w:p>
      <w:pPr>
        <w:spacing w:after="0"/>
        <w:ind w:left="0"/>
        <w:jc w:val="both"/>
      </w:pPr>
      <w:r>
        <w:rPr>
          <w:rFonts w:ascii="Times New Roman"/>
          <w:b w:val="false"/>
          <w:i w:val="false"/>
          <w:color w:val="000000"/>
          <w:sz w:val="28"/>
        </w:rPr>
        <w:t>
      Мен, __________________________________________________________________,</w:t>
      </w:r>
    </w:p>
    <w:p>
      <w:pPr>
        <w:spacing w:after="0"/>
        <w:ind w:left="0"/>
        <w:jc w:val="both"/>
      </w:pPr>
      <w:r>
        <w:rPr>
          <w:rFonts w:ascii="Times New Roman"/>
          <w:b w:val="false"/>
          <w:i w:val="false"/>
          <w:color w:val="000000"/>
          <w:sz w:val="28"/>
        </w:rPr>
        <w:t>
      (Пациенттің тегі, аты, әкесінің аты (болған жағдайда)</w:t>
      </w:r>
    </w:p>
    <w:p>
      <w:pPr>
        <w:spacing w:after="0"/>
        <w:ind w:left="0"/>
        <w:jc w:val="both"/>
      </w:pPr>
      <w:r>
        <w:rPr>
          <w:rFonts w:ascii="Times New Roman"/>
          <w:b w:val="false"/>
          <w:i w:val="false"/>
          <w:color w:val="000000"/>
          <w:sz w:val="28"/>
        </w:rPr>
        <w:t>
      ____/____/_______туған жылы маған компьютерлік томографиямен біріктірілген позитронды-эмиссиялық томографияны алдағы диагностикалық зерттеуді жүргізуге ерікті түрде хабардар етілген келісім беремін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(пациенттің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 тек мүгедектерге және мүмкіндігі шектеулі басқа да адамдарға толтырылады:</w:t>
            </w:r>
          </w:p>
          <w:p>
            <w:pPr>
              <w:spacing w:after="20"/>
              <w:ind w:left="20"/>
              <w:jc w:val="both"/>
            </w:pPr>
            <w:r>
              <w:rPr>
                <w:rFonts w:ascii="Times New Roman"/>
                <w:b w:val="false"/>
                <w:i w:val="false"/>
                <w:color w:val="000000"/>
                <w:sz w:val="20"/>
              </w:rPr>
              <w:t>
Мен, ________________________________________________________________,</w:t>
            </w:r>
          </w:p>
        </w:tc>
      </w:tr>
    </w:tbl>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 жеке басын куәландыратын құжаттың түрі ________________ берілді: _______________________________________________,</w:t>
            </w:r>
          </w:p>
          <w:p>
            <w:pPr>
              <w:spacing w:after="20"/>
              <w:ind w:left="20"/>
              <w:jc w:val="both"/>
            </w:pPr>
            <w:r>
              <w:rPr>
                <w:rFonts w:ascii="Times New Roman"/>
                <w:b w:val="false"/>
                <w:i w:val="false"/>
                <w:color w:val="000000"/>
                <w:sz w:val="20"/>
              </w:rPr>
              <w:t>
заңды өкіл болып табыламын (анасы, әкесі, қорғаншысы, қамқоршысы, басқасы) ______________): _______________________________________________________, ___/____/_______ ж.</w:t>
            </w:r>
          </w:p>
        </w:tc>
      </w:tr>
    </w:tbl>
    <w:p>
      <w:pPr>
        <w:spacing w:after="0"/>
        <w:ind w:left="0"/>
        <w:jc w:val="both"/>
      </w:pPr>
      <w:r>
        <w:rPr>
          <w:rFonts w:ascii="Times New Roman"/>
          <w:b w:val="false"/>
          <w:i w:val="false"/>
          <w:color w:val="000000"/>
          <w:sz w:val="28"/>
        </w:rPr>
        <w:t>
      (пациенттің тегі, аты, әкесінің аты (болған жағдайда), туған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диагностикалық зерттеу жүргізуге ерікті түрде хабардар етілген келісім беремін: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tc>
      </w:tr>
    </w:tbl>
    <w:p>
      <w:pPr>
        <w:spacing w:after="0"/>
        <w:ind w:left="0"/>
        <w:jc w:val="both"/>
      </w:pPr>
      <w:r>
        <w:rPr>
          <w:rFonts w:ascii="Times New Roman"/>
          <w:b w:val="false"/>
          <w:i w:val="false"/>
          <w:color w:val="000000"/>
          <w:sz w:val="28"/>
        </w:rPr>
        <w:t>
      Мен радиофармацевтикалық дәрілік препаратты көктамыр ішіне енгізуге келісемін__________________________ менің дене салмағым _ _ _ _ _ _ кг есебімен _ _ _ _ _ _ _ МБк дозасымен.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(пациенттің қолы)</w:t>
            </w:r>
          </w:p>
        </w:tc>
      </w:tr>
    </w:tbl>
    <w:p>
      <w:pPr>
        <w:spacing w:after="0"/>
        <w:ind w:left="0"/>
        <w:jc w:val="both"/>
      </w:pPr>
      <w:r>
        <w:rPr>
          <w:rFonts w:ascii="Times New Roman"/>
          <w:b w:val="false"/>
          <w:i w:val="false"/>
          <w:color w:val="000000"/>
          <w:sz w:val="28"/>
        </w:rPr>
        <w:t xml:space="preserve">
      Компьютерлік томографиямен біріктірілген позитрондық - эмиссиондық томография (ПЭТ/КТ), компьютерлік томографиямен біріктірілген магнитті-резонансты томография - диагностиканың екі түрін біріктіретін, заманауи жоғары технологиялық әдіс: позитрондық - эмиссиондық томография және магнитті-резонанстық томография. Диагностиканың бұл әдісі ісік процесінің сатысын анықтайтын бастапқы ісіктің орналасуы мен мөлшері және процестің таралуы туралы толық және объективті иннисанцияны уақтылы алуға және тиісті емдеу тактикасын таңдауға мүмкіндік береді. </w:t>
      </w:r>
    </w:p>
    <w:p>
      <w:pPr>
        <w:spacing w:after="0"/>
        <w:ind w:left="0"/>
        <w:jc w:val="both"/>
      </w:pPr>
      <w:r>
        <w:rPr>
          <w:rFonts w:ascii="Times New Roman"/>
          <w:b w:val="false"/>
          <w:i w:val="false"/>
          <w:color w:val="000000"/>
          <w:sz w:val="28"/>
        </w:rPr>
        <w:t xml:space="preserve">
      Зерттеу жүргізілген күні пациенттің ядролық медицина блогында болуының жалпы уақыты зерттеуге дайындықты қоса алғанда, орташа _ _ _ _ _ сағатты құрайды. </w:t>
      </w:r>
    </w:p>
    <w:p>
      <w:pPr>
        <w:spacing w:after="0"/>
        <w:ind w:left="0"/>
        <w:jc w:val="both"/>
      </w:pPr>
      <w:r>
        <w:rPr>
          <w:rFonts w:ascii="Times New Roman"/>
          <w:b w:val="false"/>
          <w:i w:val="false"/>
          <w:color w:val="000000"/>
          <w:sz w:val="28"/>
        </w:rPr>
        <w:t>
      Зерттеу жүргізу үшін пациентке көктамыр ішіне радиофармацевтикалық дәрілік препарат (РФДП) енгізіледі, оның дозасы дене салмағына сәйкес жеке есептеледі. РФДП-ның жартылай шығарылу кезеңі _ _ _ _ _ _ _ құрайды ____________ және денеден толығымен шығарылады ____________.</w:t>
      </w:r>
    </w:p>
    <w:p>
      <w:pPr>
        <w:spacing w:after="0"/>
        <w:ind w:left="0"/>
        <w:jc w:val="both"/>
      </w:pPr>
      <w:r>
        <w:rPr>
          <w:rFonts w:ascii="Times New Roman"/>
          <w:b w:val="false"/>
          <w:i w:val="false"/>
          <w:color w:val="000000"/>
          <w:sz w:val="28"/>
        </w:rPr>
        <w:t xml:space="preserve">
      ПЭТ/КТ және ПЭТ/МРТ зерттеу жүргізуге көрсеткіштер: </w:t>
      </w:r>
    </w:p>
    <w:p>
      <w:pPr>
        <w:spacing w:after="0"/>
        <w:ind w:left="0"/>
        <w:jc w:val="both"/>
      </w:pPr>
      <w:r>
        <w:rPr>
          <w:rFonts w:ascii="Times New Roman"/>
          <w:b w:val="false"/>
          <w:i w:val="false"/>
          <w:color w:val="000000"/>
          <w:sz w:val="28"/>
        </w:rPr>
        <w:t>
      әртүрлі локализациядағы ісіктердің диагностикасы және дифференциалды диагностикасы;</w:t>
      </w:r>
    </w:p>
    <w:p>
      <w:pPr>
        <w:spacing w:after="0"/>
        <w:ind w:left="0"/>
        <w:jc w:val="both"/>
      </w:pPr>
      <w:r>
        <w:rPr>
          <w:rFonts w:ascii="Times New Roman"/>
          <w:b w:val="false"/>
          <w:i w:val="false"/>
          <w:color w:val="000000"/>
          <w:sz w:val="28"/>
        </w:rPr>
        <w:t>
      ісік ауруының таралуын анықтау;</w:t>
      </w:r>
    </w:p>
    <w:p>
      <w:pPr>
        <w:spacing w:after="0"/>
        <w:ind w:left="0"/>
        <w:jc w:val="both"/>
      </w:pPr>
      <w:r>
        <w:rPr>
          <w:rFonts w:ascii="Times New Roman"/>
          <w:b w:val="false"/>
          <w:i w:val="false"/>
          <w:color w:val="000000"/>
          <w:sz w:val="28"/>
        </w:rPr>
        <w:t>
      жүргізілетін емнің тиімділігін бағалау;</w:t>
      </w:r>
    </w:p>
    <w:p>
      <w:pPr>
        <w:spacing w:after="0"/>
        <w:ind w:left="0"/>
        <w:jc w:val="both"/>
      </w:pPr>
      <w:r>
        <w:rPr>
          <w:rFonts w:ascii="Times New Roman"/>
          <w:b w:val="false"/>
          <w:i w:val="false"/>
          <w:color w:val="000000"/>
          <w:sz w:val="28"/>
        </w:rPr>
        <w:t>
      аурудың жалғасқан өсуін және жергілікті қайталануын анықтау;</w:t>
      </w:r>
    </w:p>
    <w:p>
      <w:pPr>
        <w:spacing w:after="0"/>
        <w:ind w:left="0"/>
        <w:jc w:val="both"/>
      </w:pPr>
      <w:r>
        <w:rPr>
          <w:rFonts w:ascii="Times New Roman"/>
          <w:b w:val="false"/>
          <w:i w:val="false"/>
          <w:color w:val="000000"/>
          <w:sz w:val="28"/>
        </w:rPr>
        <w:t>
      бастапқы ошақты іздеу және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ПЭТ/КТ, ПЭТ/МРТ зерттеуіне абсолюттік қарсы көрсетілімдер: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ПЭТ/КТ, ПЭТ/МРТ зерттеуіне салыстырмалы қарсы көрсетілімдер: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Диагностика жүргізу үшін шектеулер: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Мүмкін асқынулар мен салдарлар:</w:t>
      </w:r>
    </w:p>
    <w:p>
      <w:pPr>
        <w:spacing w:after="0"/>
        <w:ind w:left="0"/>
        <w:jc w:val="both"/>
      </w:pPr>
      <w:r>
        <w:rPr>
          <w:rFonts w:ascii="Times New Roman"/>
          <w:b w:val="false"/>
          <w:i w:val="false"/>
          <w:color w:val="000000"/>
          <w:sz w:val="28"/>
        </w:rPr>
        <w:t xml:space="preserve">
      Зерттеу барысында қосымша иннисанция алу үшін құрамында йод бар контрасты препаратты көктамыр ішіне және (немесе) пероральді енгізумен зерттеу жүргізуге болады. Аталған диагностикалық дәрілік заттар өте қауіпсіз деп саналады, алайда, пациентті препараттың жеке төзімсіздігі болған жағдайда, инъекциядан кейін жанама әсерлер (жүрек айну, құсу, түшкіру, артериялық қысымның ауытқуы) немесе аллергиялық реакциялар туындауы мүмкін. </w:t>
      </w:r>
    </w:p>
    <w:p>
      <w:pPr>
        <w:spacing w:after="0"/>
        <w:ind w:left="0"/>
        <w:jc w:val="both"/>
      </w:pPr>
      <w:r>
        <w:rPr>
          <w:rFonts w:ascii="Times New Roman"/>
          <w:b w:val="false"/>
          <w:i w:val="false"/>
          <w:color w:val="000000"/>
          <w:sz w:val="28"/>
        </w:rPr>
        <w:t>
      ПЭТ/КТ, ПЭТ/МРТ зерттеуі адам ағзасына қауіпті емес иондаушы сәулеленудің әсерімен байланысты. Стандартты ПЭТ/КТ, ПЭТ/МРТ зерттеуі кезінде пациентке арналған орташа тиімді эквивалентті доза _ _ _ _ _ _ _ _ _ _ _ _ _ _ _ мЗв құрайды.</w:t>
      </w:r>
    </w:p>
    <w:p>
      <w:pPr>
        <w:spacing w:after="0"/>
        <w:ind w:left="0"/>
        <w:jc w:val="both"/>
      </w:pPr>
      <w:r>
        <w:rPr>
          <w:rFonts w:ascii="Times New Roman"/>
          <w:b w:val="false"/>
          <w:i w:val="false"/>
          <w:color w:val="000000"/>
          <w:sz w:val="28"/>
        </w:rPr>
        <w:t>
      Зерттеудің баламалы әдістері: магниттік-резонанстық томография (МРТ), мультиспиральдық компьютерлік томография (МСКТ), ультрадыбыстық зерттеу (УДЗ), эхокардиоскопия (ЭхоКС), вентрикулография, электроэнцефалография (ЭЭГ) сияқты сәулелік зерттеу әдістері болуы мүмкін. Бұл радиациялық зерттеу әдістері органдар мен жүйелердің функционалды жағдайын дәл бағалаудан төмен және онкологиялық процестің таралуын анықтауда органдар мен құрылымдардың метаболикалық белсенділігін бағаламайды. Сүйек метастаздарын диагностикалауда альтернативті әдіс БФЭКТ / КТ (остеосцинтиграфия) болып табылады. ПЭТ/КТ-мен салыстырғанда бұл әдістің кемшілігі-дененің ішкі мүшелерін визуализациялаудың мүмкін еместігі.</w:t>
      </w:r>
    </w:p>
    <w:p>
      <w:pPr>
        <w:spacing w:after="0"/>
        <w:ind w:left="0"/>
        <w:jc w:val="both"/>
      </w:pPr>
      <w:r>
        <w:rPr>
          <w:rFonts w:ascii="Times New Roman"/>
          <w:b w:val="false"/>
          <w:i w:val="false"/>
          <w:color w:val="000000"/>
          <w:sz w:val="28"/>
        </w:rPr>
        <w:t>
      ПЭТ/КТ, ПЭТ/МРТ зерттеу жүргізу тәртібі: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Маған РФДП енгізуге және ПЭТ/КТ, ПЭТ/МРТ зерттеу жүргізуге байланысты көрсетілген медициналық әрекеттердің мазмұны түсіндірілді.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йод бар контрастты препаратты көктамыр ішіне енгізуге келісемін.</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90500"/>
                    </a:xfrm>
                    <a:prstGeom prst="rect">
                      <a:avLst/>
                    </a:prstGeom>
                  </pic:spPr>
                </pic:pic>
              </a:graphicData>
            </a:graphic>
          </wp:inline>
        </w:drawing>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құрамында йоды бар контрасты препаратты көктамыр ішіне енгізгуден бас тартамын.</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емшарадан кейін айналамдағы адамдардың денсаулығының қауіпсіздігін қамтамасыз ету шараларын сақтауға міндеттенемін,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күні бойы препаратты ағзадан шығаруды жеделдету үшін көбірек сұйықтық ішіңіз;</w:t>
      </w:r>
    </w:p>
    <w:p>
      <w:pPr>
        <w:spacing w:after="0"/>
        <w:ind w:left="0"/>
        <w:jc w:val="both"/>
      </w:pPr>
      <w:r>
        <w:rPr>
          <w:rFonts w:ascii="Times New Roman"/>
          <w:b w:val="false"/>
          <w:i w:val="false"/>
          <w:color w:val="000000"/>
          <w:sz w:val="28"/>
        </w:rPr>
        <w:t>
      2) 16 жасқа дейінгі балалармен, жүкті және бала емізетін әйелдермен, пациент адамдармен байланыс пен қарым-қатынасты шектеңіз.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Медициналық көмектің сапасын жақсарту мақсатында мәліметтер базасын, ғылыми және педагогикалық қызметті қалыптастыру үшін зерттеу нәтижемді пайдалануға қарсы емеспін.</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90500"/>
                    </a:xfrm>
                    <a:prstGeom prst="rect">
                      <a:avLst/>
                    </a:prstGeom>
                  </pic:spPr>
                </pic:pic>
              </a:graphicData>
            </a:graphic>
          </wp:inline>
        </w:drawing>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дәрігерге денсаулыққа, тұқым қуалаушылыққа байланысты барлық проблемалар, оның ішінде дәрілік препараттарға аллергиялық көріністер немесе жеке төзбеушілік туралы, мен бастан өткерген және маған белгілі барлық жарақаттар, операциялар, аурулар, оның ішінде АИТВ-инфекциясының, вирустық гепатиттердің, туберкулездің, жыныстық жолмен берілетін инфекциялардың, қабылданатын дәрілік заттардың болуы туралы хабарладым.</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90500"/>
                    </a:xfrm>
                    <a:prstGeom prst="rect">
                      <a:avLst/>
                    </a:prstGeom>
                  </pic:spPr>
                </pic:pic>
              </a:graphicData>
            </a:graphic>
          </wp:inline>
        </w:drawing>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Қазіргі уақытта мен жүктілік пен емшек сүтімен емізуді мүлдем жоққа шығарамын (әйелдер үшін).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(пациенттің қолы)</w:t>
            </w:r>
          </w:p>
        </w:tc>
      </w:tr>
    </w:tbl>
    <w:p>
      <w:pPr>
        <w:spacing w:after="0"/>
        <w:ind w:left="0"/>
        <w:jc w:val="both"/>
      </w:pPr>
      <w:r>
        <w:rPr>
          <w:rFonts w:ascii="Times New Roman"/>
          <w:b w:val="false"/>
          <w:i w:val="false"/>
          <w:color w:val="000000"/>
          <w:sz w:val="28"/>
        </w:rPr>
        <w:t xml:space="preserve">
      Мен дәрігерге және оның әріптестеріне шешім қабылдауға және дәрігер менің денсаулығымды жақсарту үшін қажет деп санайтын кез-келген медициналық әрекеттерді орындауға сенемін. </w:t>
      </w:r>
    </w:p>
    <w:p>
      <w:pPr>
        <w:spacing w:after="0"/>
        <w:ind w:left="0"/>
        <w:jc w:val="both"/>
      </w:pPr>
      <w:r>
        <w:rPr>
          <w:rFonts w:ascii="Times New Roman"/>
          <w:b w:val="false"/>
          <w:i w:val="false"/>
          <w:color w:val="000000"/>
          <w:sz w:val="28"/>
        </w:rPr>
        <w:t xml:space="preserve">
      Мен медициналық персоналға кез келген сұрақтар қою мүмкіндігіне ие болдым және барлық сұрақтарға толық жауап алдым. </w:t>
      </w:r>
    </w:p>
    <w:p>
      <w:pPr>
        <w:spacing w:after="0"/>
        <w:ind w:left="0"/>
        <w:jc w:val="both"/>
      </w:pPr>
      <w:r>
        <w:rPr>
          <w:rFonts w:ascii="Times New Roman"/>
          <w:b w:val="false"/>
          <w:i w:val="false"/>
          <w:color w:val="000000"/>
          <w:sz w:val="28"/>
        </w:rPr>
        <w:t>
      Мен осы құжаттың мазмұнын оқыдым, дәрігер маған түсіндірді, ол менің қолыммен куәландырғанымды толық түсінемін.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 дәрігері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20___ жыл "___" ____________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 сағат ____ минут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129" w:id="107"/>
    <w:p>
      <w:pPr>
        <w:spacing w:after="0"/>
        <w:ind w:left="0"/>
        <w:jc w:val="left"/>
      </w:pPr>
      <w:r>
        <w:rPr>
          <w:rFonts w:ascii="Times New Roman"/>
          <w:b/>
          <w:i w:val="false"/>
          <w:color w:val="000000"/>
        </w:rPr>
        <w:t xml:space="preserve"> Бір фотондық- эмиссиялық компьютерлік томографта зерттеу жүргізуге пациенттің ақпараттандырылған келісімі немесе компьютерлік томографпен біріктірілген бір фотондық- эмиссиялық компьютерлік томограф</w:t>
      </w:r>
    </w:p>
    <w:bookmarkEnd w:id="107"/>
    <w:p>
      <w:pPr>
        <w:spacing w:after="0"/>
        <w:ind w:left="0"/>
        <w:jc w:val="both"/>
      </w:pPr>
      <w:r>
        <w:rPr>
          <w:rFonts w:ascii="Times New Roman"/>
          <w:b w:val="false"/>
          <w:i w:val="false"/>
          <w:color w:val="000000"/>
          <w:sz w:val="28"/>
        </w:rPr>
        <w:t>
      Мен, ____________________________________________________________________,</w:t>
      </w:r>
    </w:p>
    <w:p>
      <w:pPr>
        <w:spacing w:after="0"/>
        <w:ind w:left="0"/>
        <w:jc w:val="both"/>
      </w:pPr>
      <w:r>
        <w:rPr>
          <w:rFonts w:ascii="Times New Roman"/>
          <w:b w:val="false"/>
          <w:i w:val="false"/>
          <w:color w:val="000000"/>
          <w:sz w:val="28"/>
        </w:rPr>
        <w:t xml:space="preserve">
      (Пациенттің тегі, аты, әкесінің аты (болған жағдайда)____/____/_______туған жылы, </w:t>
      </w:r>
    </w:p>
    <w:p>
      <w:pPr>
        <w:spacing w:after="0"/>
        <w:ind w:left="0"/>
        <w:jc w:val="both"/>
      </w:pPr>
      <w:r>
        <w:rPr>
          <w:rFonts w:ascii="Times New Roman"/>
          <w:b w:val="false"/>
          <w:i w:val="false"/>
          <w:color w:val="000000"/>
          <w:sz w:val="28"/>
        </w:rPr>
        <w:t xml:space="preserve">
      маған алдағы диагностикалық зерттеу жүргізуге ерікті түрде хабардар етілген келісім </w:t>
      </w:r>
    </w:p>
    <w:p>
      <w:pPr>
        <w:spacing w:after="0"/>
        <w:ind w:left="0"/>
        <w:jc w:val="both"/>
      </w:pPr>
      <w:r>
        <w:rPr>
          <w:rFonts w:ascii="Times New Roman"/>
          <w:b w:val="false"/>
          <w:i w:val="false"/>
          <w:color w:val="000000"/>
          <w:sz w:val="28"/>
        </w:rPr>
        <w:t>
      беремін 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Бұл бөлім тек функционалдық мүмкіндіктері шектеулі адамдарға ғана толтырылады: </w:t>
            </w:r>
          </w:p>
          <w:p>
            <w:pPr>
              <w:spacing w:after="20"/>
              <w:ind w:left="20"/>
              <w:jc w:val="both"/>
            </w:pPr>
            <w:r>
              <w:rPr>
                <w:rFonts w:ascii="Times New Roman"/>
                <w:b w:val="false"/>
                <w:i w:val="false"/>
                <w:color w:val="000000"/>
                <w:sz w:val="20"/>
              </w:rPr>
              <w:t>
Мен, 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(тегі, аты, әкесінің аты (болған жағдайда)</w:t>
            </w:r>
          </w:p>
          <w:p>
            <w:pPr>
              <w:spacing w:after="20"/>
              <w:ind w:left="20"/>
              <w:jc w:val="both"/>
            </w:pPr>
            <w:r>
              <w:rPr>
                <w:rFonts w:ascii="Times New Roman"/>
                <w:b w:val="false"/>
                <w:i w:val="false"/>
                <w:color w:val="000000"/>
                <w:sz w:val="20"/>
              </w:rPr>
              <w:t>
жеке басын куәландыратын құжаттың № __________________, жеке басын куәландыратын құжаттың түрі __________________ берілді: __________________________________________,</w:t>
            </w:r>
          </w:p>
          <w:p>
            <w:pPr>
              <w:spacing w:after="20"/>
              <w:ind w:left="20"/>
              <w:jc w:val="both"/>
            </w:pPr>
            <w:r>
              <w:rPr>
                <w:rFonts w:ascii="Times New Roman"/>
                <w:b w:val="false"/>
                <w:i w:val="false"/>
                <w:color w:val="000000"/>
                <w:sz w:val="20"/>
              </w:rPr>
              <w:t>
заңды өкіл болып табыламын (анасы, әкесі, қорғаншысы, қамқоршысы, басқасы)______________):</w:t>
            </w:r>
          </w:p>
          <w:p>
            <w:pPr>
              <w:spacing w:after="20"/>
              <w:ind w:left="20"/>
              <w:jc w:val="both"/>
            </w:pPr>
            <w:r>
              <w:rPr>
                <w:rFonts w:ascii="Times New Roman"/>
                <w:b w:val="false"/>
                <w:i w:val="false"/>
                <w:color w:val="000000"/>
                <w:sz w:val="20"/>
              </w:rPr>
              <w:t>
______________________________________________________________, ___/____/_______ ж. (пациент тегі, аты, әкесінің аты (болған жағдайда)</w:t>
            </w:r>
          </w:p>
          <w:p>
            <w:pPr>
              <w:spacing w:after="20"/>
              <w:ind w:left="20"/>
              <w:jc w:val="both"/>
            </w:pPr>
            <w:r>
              <w:rPr>
                <w:rFonts w:ascii="Times New Roman"/>
                <w:b w:val="false"/>
                <w:i w:val="false"/>
                <w:color w:val="000000"/>
                <w:sz w:val="20"/>
              </w:rPr>
              <w:t>
алдағы диагностикалық зерттеу жүргізуге ерікті түрде хабардар етілген келісім беремін:</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tc>
      </w:tr>
    </w:tbl>
    <w:p>
      <w:pPr>
        <w:spacing w:after="0"/>
        <w:ind w:left="0"/>
        <w:jc w:val="both"/>
      </w:pPr>
      <w:r>
        <w:rPr>
          <w:rFonts w:ascii="Times New Roman"/>
          <w:b w:val="false"/>
          <w:i w:val="false"/>
          <w:color w:val="000000"/>
          <w:sz w:val="28"/>
        </w:rPr>
        <w:t>
      Мен менің дене салмағым _______ кг және жүргізілетін зерттеу түрі есебімен _______ МБк дозасымен маған таңбаланған радиофармацевтикалық дәрілік препаратты көктамыр ішіне енгізуге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(пациенттің қолы)</w:t>
            </w:r>
          </w:p>
        </w:tc>
      </w:tr>
    </w:tbl>
    <w:p>
      <w:pPr>
        <w:spacing w:after="0"/>
        <w:ind w:left="0"/>
        <w:jc w:val="both"/>
      </w:pPr>
      <w:r>
        <w:rPr>
          <w:rFonts w:ascii="Times New Roman"/>
          <w:b w:val="false"/>
          <w:i w:val="false"/>
          <w:color w:val="000000"/>
          <w:sz w:val="28"/>
        </w:rPr>
        <w:t>
      Компьютерлік томографиямен біріктірілген бір фотондық- эмиссиялық компьютерлік томография (БФЭКТ/КТ) – ішкі ағзалар мен жүйелердің зақымдануын диагностикалаудағы жаңа перспективті гибридті технология. БФЭКТ/КТ зерттеуі: патологиялық өзгерістердің болуын немесе болмауын дәлірек анықтауға, олардың айқындылық дәрежесін бағалауға, емдеу тактикасын түзетуге және жүргізілген терапияның тиімділігін бағалауға, хирургиялық араласуды жоспарлау кезінде қосымша ақпарат береді. БФЭКТ/КТ зерттеуінің артықшылығы ағзаның ағзалары мен жүйелеріндегі патофизиологиялық процестерді динамикада көрсету қабілеті, сондай-ақ пациентке түсетін сәулелік жүктеменің төмендігі болып табылады.</w:t>
      </w:r>
    </w:p>
    <w:p>
      <w:pPr>
        <w:spacing w:after="0"/>
        <w:ind w:left="0"/>
        <w:jc w:val="both"/>
      </w:pPr>
      <w:r>
        <w:rPr>
          <w:rFonts w:ascii="Times New Roman"/>
          <w:b w:val="false"/>
          <w:i w:val="false"/>
          <w:color w:val="000000"/>
          <w:sz w:val="28"/>
        </w:rPr>
        <w:t xml:space="preserve">
      Зерттеуге дайындықты қоса алғанда, зерттеу күні пациенттің бөлімшеде болуының жалпы уақыты зерттеу түріне байланысты _ _ _ _ _ сағаттан 5 сағатқа дейін (және одан да көп) құрайды. </w:t>
      </w:r>
    </w:p>
    <w:p>
      <w:pPr>
        <w:spacing w:after="0"/>
        <w:ind w:left="0"/>
        <w:jc w:val="both"/>
      </w:pPr>
      <w:r>
        <w:rPr>
          <w:rFonts w:ascii="Times New Roman"/>
          <w:b w:val="false"/>
          <w:i w:val="false"/>
          <w:color w:val="000000"/>
          <w:sz w:val="28"/>
        </w:rPr>
        <w:t>
      БФЭКТ, БФЭКТ / КТ зерттеу жүргізу үшін пациентке көктамыр ішіне радиофармацевтикалық дәрілік препарат (бұдан әрі- РФДП) енгізіледі __________________, дозасы дене салмағына және зерттеу түріне сәйкес жеке есептеледі және адам денсаулығы үшін қауіпті болып табылмайды. Таңбаланған фармацевтикалық препарат___________ ішінде организмнен толығымен шығарылады___________. Қолданылатын радиофармацевтикалық дәрілік препараттар гипоаллергенді болып табылады (препаратқа жеке төзімсіздік немесе жекелеген компоненттерге аса жоғары сезімталдық болуы мүмкін).</w:t>
      </w:r>
    </w:p>
    <w:p>
      <w:pPr>
        <w:spacing w:after="0"/>
        <w:ind w:left="0"/>
        <w:jc w:val="both"/>
      </w:pPr>
      <w:r>
        <w:rPr>
          <w:rFonts w:ascii="Times New Roman"/>
          <w:b w:val="false"/>
          <w:i w:val="false"/>
          <w:color w:val="000000"/>
          <w:sz w:val="28"/>
        </w:rPr>
        <w:t>
      БФЭКТ, БФЭКТ/КТ зерттеулер жүргізуге көрсеткіштер: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БФЭКТ, БФЭКТ/КТ зерттеулер жүргізуге абсолюттік қарсы көрсетілімдер: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БФЭКТ, БФЭКТ/КТ зерттеу жүргізуге салыстырмалы қарсы көрсетілімдер: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Диагностика жүргізу үшін шектеулер: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Мүмкін асқынулар мен салдарлар:</w:t>
      </w:r>
    </w:p>
    <w:p>
      <w:pPr>
        <w:spacing w:after="0"/>
        <w:ind w:left="0"/>
        <w:jc w:val="both"/>
      </w:pPr>
      <w:r>
        <w:rPr>
          <w:rFonts w:ascii="Times New Roman"/>
          <w:b w:val="false"/>
          <w:i w:val="false"/>
          <w:color w:val="000000"/>
          <w:sz w:val="28"/>
        </w:rPr>
        <w:t>
      Зерттеу барысында қосымша ақпарат алу үшін құрамында йод бар контрасты препаратты көктамыр ішіне және/немесе пероральді енгізумен зерттеу жүргізуге болады. Аталған диагностикалық дәрілік заттар өте қауіпсіз деп саналады, алайда, пациентте препаратқа жеке төзбеушілік болған жағдайда, инъекциядан кейін жанама әсерлер (жүрек айну, құсу, түшкіру, терідегі бөртпе, артериялық қысымның ауытқуы) немесе аллергиялық реакциялар туындауы мүмкін.</w:t>
      </w:r>
    </w:p>
    <w:p>
      <w:pPr>
        <w:spacing w:after="0"/>
        <w:ind w:left="0"/>
        <w:jc w:val="both"/>
      </w:pPr>
      <w:r>
        <w:rPr>
          <w:rFonts w:ascii="Times New Roman"/>
          <w:b w:val="false"/>
          <w:i w:val="false"/>
          <w:color w:val="000000"/>
          <w:sz w:val="28"/>
        </w:rPr>
        <w:t>
      БФЭКТ, БФЭКТ/КТ зерттеу адам ағзасы үшін қауіпті болып табылмайтын иондаушы сәулеленудің әсерімен байланысты. Стандартты БФЭКТ/КТ зерттеу кезінде пациентке орташа тиімді эквивалентті доза _ _ _ _ _ мЗв құрайды.</w:t>
      </w:r>
    </w:p>
    <w:p>
      <w:pPr>
        <w:spacing w:after="0"/>
        <w:ind w:left="0"/>
        <w:jc w:val="both"/>
      </w:pPr>
      <w:r>
        <w:rPr>
          <w:rFonts w:ascii="Times New Roman"/>
          <w:b w:val="false"/>
          <w:i w:val="false"/>
          <w:color w:val="000000"/>
          <w:sz w:val="28"/>
        </w:rPr>
        <w:t>
      Зерттеудің баламалы әдістері мыналар болуы мүмкін: магнитті-резонансты томография (МРТ), мультиспиральді компьютерлік томография (МСКТ), ультрадыбыстық зерттеу (УДЗ), эхокардиоскопия (ЭхоКС), вентрикулография. Зерттеудің бұл сәулелік әдістері органдар мен жүйелердің функционалдық жағдайын дәл бағалауда, сондай-ақ алдыңғы БФЭКТ/КТ зерттеудің динамикалық бағалауында төмен. Метастатикалық зақымдануды баламалы әдіспен бағалау кезінде компьютерлік томографиямен (ПЭТ/КТ) біріктірілген позитронды-эмиссиялық томография болып табылады.</w:t>
      </w:r>
    </w:p>
    <w:p>
      <w:pPr>
        <w:spacing w:after="0"/>
        <w:ind w:left="0"/>
        <w:jc w:val="both"/>
      </w:pPr>
      <w:r>
        <w:rPr>
          <w:rFonts w:ascii="Times New Roman"/>
          <w:b w:val="false"/>
          <w:i w:val="false"/>
          <w:color w:val="000000"/>
          <w:sz w:val="28"/>
        </w:rPr>
        <w:t>
      БФЭКТ, БФЭКТ/КТ зерттеу жүргізу тәртібі: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Маған РФДП енгізуге және БФЭКТ/КТ зерттеу жүргізуге байланысты көрсетілген медициналық іс-қимылдардың мазмұны түсіндірілді.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йод бар контрастты препаратты көктамыр ішіне енгізуге келісемін</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құрамында йоды бар контрасты препаратты көктамыр ішіне енгізгуден бас тартамын.</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емшарадан кейін күн ішінде айналамдағы адамдардың денсаулығының қауіпсіздігін қамтамасыз ету шараларын сақтауға міндеттенемін,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күні бойы препаратты ағзадан шығаруды жеделдету үшін көбірек сұйықтық ішіңіз;</w:t>
      </w:r>
    </w:p>
    <w:p>
      <w:pPr>
        <w:spacing w:after="0"/>
        <w:ind w:left="0"/>
        <w:jc w:val="both"/>
      </w:pPr>
      <w:r>
        <w:rPr>
          <w:rFonts w:ascii="Times New Roman"/>
          <w:b w:val="false"/>
          <w:i w:val="false"/>
          <w:color w:val="000000"/>
          <w:sz w:val="28"/>
        </w:rPr>
        <w:t>
      2) 16 жасқа дейінгі балалармен, жүкті және бала емізетін әйелдермен, пациент адамдармен байланыс пен қарым-қатынасты шектеңіз.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Медициналық көмектің сапасын жақсарту мақсатында мәліметтер базасын, ғылыми және педагогикалық қызметті қалыптастыру үшін зерттеу нәтижемді пайдалануға қарсы емеспін.</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 дәрігерге денсаулыққа, тұқым қуалаушылыққа байланысты барлық проблемалар, оның ішінде дәрілік препараттарға аллергиялық көріністер немесе жеке төзбеушілік туралы, мен бастан өткерген және маған белгілі барлық жарақаттар, операциялар, аурулар, оның ішінде АИТВ-инфекциясының, вирустық гепатиттердің, туберкулездің, жыныстық жолмен берілетін инфекциялардың, қабылданатын дәрілік заттардың болуы туралы хабарладым.</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Қазіргі уақытта мен жүктілік пен емшек сүтімен емізуді мүлдем жоққа шығарамын (әйелдер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(пациенттің қолы)</w:t>
      </w:r>
    </w:p>
    <w:p>
      <w:pPr>
        <w:spacing w:after="0"/>
        <w:ind w:left="0"/>
        <w:jc w:val="both"/>
      </w:pPr>
      <w:r>
        <w:rPr>
          <w:rFonts w:ascii="Times New Roman"/>
          <w:b w:val="false"/>
          <w:i w:val="false"/>
          <w:color w:val="000000"/>
          <w:sz w:val="28"/>
        </w:rPr>
        <w:t xml:space="preserve">
      Мен дәрігерге және оның әріптестеріне шешім қабылдауға және дәрігер менің денсаулығымды жақсарту үшін қажет деп санайтын кез-келген медициналық әрекеттерді орындауға сенемін. </w:t>
      </w:r>
    </w:p>
    <w:p>
      <w:pPr>
        <w:spacing w:after="0"/>
        <w:ind w:left="0"/>
        <w:jc w:val="both"/>
      </w:pPr>
      <w:r>
        <w:rPr>
          <w:rFonts w:ascii="Times New Roman"/>
          <w:b w:val="false"/>
          <w:i w:val="false"/>
          <w:color w:val="000000"/>
          <w:sz w:val="28"/>
        </w:rPr>
        <w:t xml:space="preserve">
      Мен (А) медициналық персоналға кез келген сұрақтар қою мүмкіндігіне ие болдым және барлық сұрақтарға толық жауап алдым(а). </w:t>
      </w:r>
    </w:p>
    <w:p>
      <w:pPr>
        <w:spacing w:after="0"/>
        <w:ind w:left="0"/>
        <w:jc w:val="both"/>
      </w:pPr>
      <w:r>
        <w:rPr>
          <w:rFonts w:ascii="Times New Roman"/>
          <w:b w:val="false"/>
          <w:i w:val="false"/>
          <w:color w:val="000000"/>
          <w:sz w:val="28"/>
        </w:rPr>
        <w:t>
      Мен осы құжаттың мазмұнын оқыдым, дәрігер маған түсіндірді, ол менің қолыммен куәландырғанымды толық түсінемін.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диагностика дәрігері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20___ жыл "___" ____________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 сағат ____ минут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 6-қосымша</w:t>
            </w:r>
          </w:p>
        </w:tc>
      </w:tr>
    </w:tbl>
    <w:bookmarkStart w:name="z131" w:id="108"/>
    <w:p>
      <w:pPr>
        <w:spacing w:after="0"/>
        <w:ind w:left="0"/>
        <w:jc w:val="left"/>
      </w:pPr>
      <w:r>
        <w:rPr>
          <w:rFonts w:ascii="Times New Roman"/>
          <w:b/>
          <w:i w:val="false"/>
          <w:color w:val="000000"/>
        </w:rPr>
        <w:t xml:space="preserve"> Радионуклидтік терапия жүргізуге арналған аурулардың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АХЖ бойынша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ісіктердің пептид-рецепторлық радионуклидтік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 (бұдан әрі-ҚІ)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басқа жəне анықталмаған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 мен өкпенің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қайталама ісіктерінің селективті ішкі радионуклидтік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метастаздарының радионуклидтік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лимфомалардың радиоиммунды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жəне анықталмаған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ревматоидтық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жəне энтеропатия салдарлы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барысындағы артропатия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133" w:id="109"/>
    <w:p>
      <w:pPr>
        <w:spacing w:after="0"/>
        <w:ind w:left="0"/>
        <w:jc w:val="left"/>
      </w:pPr>
      <w:r>
        <w:rPr>
          <w:rFonts w:ascii="Times New Roman"/>
          <w:b/>
          <w:i w:val="false"/>
          <w:color w:val="000000"/>
        </w:rPr>
        <w:t xml:space="preserve"> Радиоизотоптық (радионуклидтік) диагностика бөлімшесінде пациенттердің қозғалысының схемасы</w:t>
      </w:r>
    </w:p>
    <w:bookmarkEnd w:id="109"/>
    <w:p>
      <w:pPr>
        <w:spacing w:after="0"/>
        <w:ind w:left="0"/>
        <w:jc w:val="left"/>
      </w:pPr>
      <w:r>
        <w:br/>
      </w:r>
    </w:p>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*РФДП – радиофармацевтикалық препарат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135" w:id="110"/>
    <w:p>
      <w:pPr>
        <w:spacing w:after="0"/>
        <w:ind w:left="0"/>
        <w:jc w:val="left"/>
      </w:pPr>
      <w:r>
        <w:rPr>
          <w:rFonts w:ascii="Times New Roman"/>
          <w:b/>
          <w:i w:val="false"/>
          <w:color w:val="000000"/>
        </w:rPr>
        <w:t xml:space="preserve"> Радиоизотоптық (радионуклидтік) диагностика бөлімшесінде пациенттердің қозғалысының схемасы</w:t>
      </w:r>
    </w:p>
    <w:bookmarkEnd w:id="110"/>
    <w:p>
      <w:pPr>
        <w:spacing w:after="0"/>
        <w:ind w:left="0"/>
        <w:jc w:val="left"/>
      </w:pP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137" w:id="111"/>
    <w:p>
      <w:pPr>
        <w:spacing w:after="0"/>
        <w:ind w:left="0"/>
        <w:jc w:val="left"/>
      </w:pPr>
      <w:r>
        <w:rPr>
          <w:rFonts w:ascii="Times New Roman"/>
          <w:b/>
          <w:i w:val="false"/>
          <w:color w:val="000000"/>
        </w:rPr>
        <w:t xml:space="preserve"> РФДП радионуклидтік диагностикада қолдану</w:t>
      </w:r>
    </w:p>
    <w:bookmarkEnd w:id="111"/>
    <w:p>
      <w:pPr>
        <w:spacing w:after="0"/>
        <w:ind w:left="0"/>
        <w:jc w:val="both"/>
      </w:pPr>
      <w:r>
        <w:rPr>
          <w:rFonts w:ascii="Times New Roman"/>
          <w:b w:val="false"/>
          <w:i w:val="false"/>
          <w:color w:val="000000"/>
          <w:sz w:val="28"/>
        </w:rPr>
        <w:t>
      Радиоизотопты (радионуклидті) диагностикада (бұдан әрі – РНД) радионуклидтерді пайдалану радиоактивті элементтердің тұрақсыз изотоптарын пайдалануға негізделген, оларды пайдалану кезінде изотопты өндіруден бастап радиофармацевтикалық препарат пациентке енгізуге дейінгі уақытты ескеру қажет:</w:t>
      </w:r>
    </w:p>
    <w:p>
      <w:pPr>
        <w:spacing w:after="0"/>
        <w:ind w:left="0"/>
        <w:jc w:val="both"/>
      </w:pPr>
      <w:r>
        <w:rPr>
          <w:rFonts w:ascii="Times New Roman"/>
          <w:b w:val="false"/>
          <w:i w:val="false"/>
          <w:color w:val="000000"/>
          <w:sz w:val="28"/>
        </w:rPr>
        <w:t>
      - РФДП-ны реакторда/циклотронда өндіру;</w:t>
      </w:r>
    </w:p>
    <w:p>
      <w:pPr>
        <w:spacing w:after="0"/>
        <w:ind w:left="0"/>
        <w:jc w:val="both"/>
      </w:pPr>
      <w:r>
        <w:rPr>
          <w:rFonts w:ascii="Times New Roman"/>
          <w:b w:val="false"/>
          <w:i w:val="false"/>
          <w:color w:val="000000"/>
          <w:sz w:val="28"/>
        </w:rPr>
        <w:t>
      - РФДП генераторы/өндірісі;</w:t>
      </w:r>
    </w:p>
    <w:p>
      <w:pPr>
        <w:spacing w:after="0"/>
        <w:ind w:left="0"/>
        <w:jc w:val="both"/>
      </w:pPr>
      <w:r>
        <w:rPr>
          <w:rFonts w:ascii="Times New Roman"/>
          <w:b w:val="false"/>
          <w:i w:val="false"/>
          <w:color w:val="000000"/>
          <w:sz w:val="28"/>
        </w:rPr>
        <w:t>
      - РФДП сапасын бақылау;</w:t>
      </w:r>
    </w:p>
    <w:p>
      <w:pPr>
        <w:spacing w:after="0"/>
        <w:ind w:left="0"/>
        <w:jc w:val="both"/>
      </w:pPr>
      <w:r>
        <w:rPr>
          <w:rFonts w:ascii="Times New Roman"/>
          <w:b w:val="false"/>
          <w:i w:val="false"/>
          <w:color w:val="000000"/>
          <w:sz w:val="28"/>
        </w:rPr>
        <w:t>
      - РФДП генераторын тасымалдау;</w:t>
      </w:r>
    </w:p>
    <w:p>
      <w:pPr>
        <w:spacing w:after="0"/>
        <w:ind w:left="0"/>
        <w:jc w:val="both"/>
      </w:pPr>
      <w:r>
        <w:rPr>
          <w:rFonts w:ascii="Times New Roman"/>
          <w:b w:val="false"/>
          <w:i w:val="false"/>
          <w:color w:val="000000"/>
          <w:sz w:val="28"/>
        </w:rPr>
        <w:t>
      - РФДП дайындау;</w:t>
      </w:r>
    </w:p>
    <w:p>
      <w:pPr>
        <w:spacing w:after="0"/>
        <w:ind w:left="0"/>
        <w:jc w:val="both"/>
      </w:pPr>
      <w:r>
        <w:rPr>
          <w:rFonts w:ascii="Times New Roman"/>
          <w:b w:val="false"/>
          <w:i w:val="false"/>
          <w:color w:val="000000"/>
          <w:sz w:val="28"/>
        </w:rPr>
        <w:t>
      - РФДП-ны пациентке қолдану.</w:t>
      </w:r>
    </w:p>
    <w:p>
      <w:pPr>
        <w:spacing w:after="0"/>
        <w:ind w:left="0"/>
        <w:jc w:val="both"/>
      </w:pPr>
      <w:r>
        <w:rPr>
          <w:rFonts w:ascii="Times New Roman"/>
          <w:b w:val="false"/>
          <w:i w:val="false"/>
          <w:color w:val="000000"/>
          <w:sz w:val="28"/>
        </w:rPr>
        <w:t>
      БФЭКТ, БФЭКТ/КТ үшін генераторда алынатын технециймен (Технеций-99m) таңбаланған РФДП пайдаланылады, ол молибден-99 бастап тұрақты технеций-99 аралығындағы ыдырау өнімі болып табылады және оңтайлы дозиметрлік сипаттамаларға ие, бұл аз сәулелік жүктеме кезінде үлкен белсенділікті енгізуге мүмкіндік береді.</w:t>
      </w:r>
    </w:p>
    <w:p>
      <w:pPr>
        <w:spacing w:after="0"/>
        <w:ind w:left="0"/>
        <w:jc w:val="both"/>
      </w:pPr>
      <w:r>
        <w:rPr>
          <w:rFonts w:ascii="Times New Roman"/>
          <w:b w:val="false"/>
          <w:i w:val="false"/>
          <w:color w:val="000000"/>
          <w:sz w:val="28"/>
        </w:rPr>
        <w:t>
      Технеций биохимиялық элемент емес, сондықтан диагноз қою үшін алынған экстемпоральды түрде қалпына келтірілген технеций пертехнетат формалары қолданылады, бұл форма тиісті хелаттар мен лигандтармен(комплекс түзушілер) хелат кешені ретінде тұрақтандырылады.</w:t>
      </w:r>
    </w:p>
    <w:p>
      <w:pPr>
        <w:spacing w:after="0"/>
        <w:ind w:left="0"/>
        <w:jc w:val="both"/>
      </w:pPr>
      <w:r>
        <w:rPr>
          <w:rFonts w:ascii="Times New Roman"/>
          <w:b w:val="false"/>
          <w:i w:val="false"/>
          <w:color w:val="000000"/>
          <w:sz w:val="28"/>
        </w:rPr>
        <w:t>
      Технеций генераторынан 24 сағатта бір рет натрий пертехнетаты түрінде технеций тұрақты тотығу күйінде элюат алынады. Технеций кешенін алу үшін алдымен технецийді төменгі тотығу күйіне ауыстыру керек, содан кейін тотықсыздану процесінде технеций қосылысы тиісті лигандтың қатысуымен металл кешеніне, РФДП-ға айналады. Ол үшін технециямен таңбалау үшін арнайы жиынтықтар қолданылады. Жалпы жағдайда реагенті бар құтыда [(хелат)лиганд], тотықсыздандырғыш, буфер-зат және тұрақтандырғыш зат болады. Ауаның оттегімен тотығуының алдын алу үшін құтының бос көлемі инертті газбен толтырылған. Бұл лиофилизат, генератордан элюрленген пертехнетаттың есептік дозасын қосқаннан кейін, Функционалдық диагностика үшін пайдалануға дайын РФДП алынады.</w:t>
      </w:r>
    </w:p>
    <w:p>
      <w:pPr>
        <w:spacing w:after="0"/>
        <w:ind w:left="0"/>
        <w:jc w:val="both"/>
      </w:pPr>
      <w:r>
        <w:rPr>
          <w:rFonts w:ascii="Times New Roman"/>
          <w:b w:val="false"/>
          <w:i w:val="false"/>
          <w:color w:val="000000"/>
          <w:sz w:val="28"/>
        </w:rPr>
        <w:t>
      Пертехнетат жиынтығына қосылған кезде бір уақытта әртүрлі реакциялар жүреді – пертехнетатты қалпына келтіру, лигандтармен күрделі түзілу және технеций кешенінің гидролизі. Кешенді құрылымдық зерттеу қиын. Бұл көктамыр ішіне қолдануға арналған экстемпоралды стерильді дәрілік түрі болғандықтан, дайын РФДП-ның жарамдылық мерзімі нұсқаулыққа сәйкес 30 минуттан 5 сағатқа дейін. Таңбалауға арналған жиынтықтары бар құтыларды пайдаланудың есептік тиімділігі-орта есеппен 1-2 зерттеуге бір құты.</w:t>
      </w:r>
    </w:p>
    <w:p>
      <w:pPr>
        <w:spacing w:after="0"/>
        <w:ind w:left="0"/>
        <w:jc w:val="left"/>
      </w:pPr>
      <w:r>
        <w:rPr>
          <w:rFonts w:ascii="Times New Roman"/>
          <w:b/>
          <w:i w:val="false"/>
          <w:color w:val="000000"/>
        </w:rPr>
        <w:t xml:space="preserve"> Денедегі РФДП жинақтау уақытын ескере отырып, БФЭКТ, БФЭКТ/КТ зерттеулер жүргізу кезінде бір пациентке жұмсалатын орташа белсенділікті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радиобелсенділігі - 99mТс (ГБк)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bl>
    <w:p>
      <w:pPr>
        <w:spacing w:after="0"/>
        <w:ind w:left="0"/>
        <w:jc w:val="both"/>
      </w:pPr>
      <w:r>
        <w:rPr>
          <w:rFonts w:ascii="Times New Roman"/>
          <w:b w:val="false"/>
          <w:i w:val="false"/>
          <w:color w:val="000000"/>
          <w:sz w:val="28"/>
        </w:rPr>
        <w:t>
      Генератордан алынған орташа белсенділікті есептеу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Күніне генератордан алынатын орташа белсенділік 18,5 ГБк радиоактивтілігі бар генератор үшін 5,421 Гк құрайды</w:t>
      </w:r>
    </w:p>
    <w:p>
      <w:pPr>
        <w:spacing w:after="0"/>
        <w:ind w:left="0"/>
        <w:jc w:val="both"/>
      </w:pPr>
      <w:r>
        <w:rPr>
          <w:rFonts w:ascii="Times New Roman"/>
          <w:b w:val="false"/>
          <w:i w:val="false"/>
          <w:color w:val="000000"/>
          <w:sz w:val="28"/>
        </w:rPr>
        <w:t>
      ПЭТ/КТ аппараттарында РНД үшін пайдаланылатын РФДП препараттың жартылай ыдырау периоды мен жарамдылық мерзімін ескере отырып, ұқсас тәсілмен есептеледі. Диагностикалық емшараларды жүргізу үшін циклотронда өндірілген фтор-18 (F18) және Галлий-68 (Ga68) негізіндегі РФДП пайдаланылады, ол циклотронда немесе генератордан элюцияланып шығарылуы мүмкін.</w:t>
      </w:r>
    </w:p>
    <w:p>
      <w:pPr>
        <w:spacing w:after="0"/>
        <w:ind w:left="0"/>
        <w:jc w:val="left"/>
      </w:pPr>
      <w:r>
        <w:rPr>
          <w:rFonts w:ascii="Times New Roman"/>
          <w:b/>
          <w:i w:val="false"/>
          <w:color w:val="000000"/>
        </w:rPr>
        <w:t xml:space="preserve"> Денедегі РФДП жинақталу уақытын ескере отырып, ПЭТ, ПЭТ/КТ зерттеулер жүргізу кезінде бір пациентке орташа белсенділікті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радиобелсенділігі – F18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F18(ГБк) негізінде циклотронда өндірілген препараттың радиоактивтілігі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радиобелсенділігі – Ga68 (ГБк)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 (ГБк) негізінде циклотронда өндірілген препараттың радиоактивтілігі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bl>
    <w:p>
      <w:pPr>
        <w:spacing w:after="0"/>
        <w:ind w:left="0"/>
        <w:jc w:val="both"/>
      </w:pPr>
      <w:r>
        <w:rPr>
          <w:rFonts w:ascii="Times New Roman"/>
          <w:b w:val="false"/>
          <w:i w:val="false"/>
          <w:color w:val="000000"/>
          <w:sz w:val="28"/>
        </w:rPr>
        <w:t>
      Радионуклидтердің дәйекті ыдырауы және генетикалық жұптары. Әдетте, радионуклидті генераторларды жасау үшін екі жүйелі ыдырауы бар нуклидтер тізбегі таңдалады (яғни, үш нуклид: аналық радионуклид, еншілес радионуклид, түпкілікті тұрақты нуклид)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52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жағдайда </w:t>
      </w:r>
      <w:r>
        <w:rPr>
          <w:rFonts w:ascii="Times New Roman"/>
          <w:b w:val="false"/>
          <w:i w:val="false"/>
          <w:color w:val="000000"/>
          <w:sz w:val="28"/>
        </w:rPr>
        <w:t>l</w:t>
      </w:r>
      <w:r>
        <w:rPr>
          <w:rFonts w:ascii="Times New Roman"/>
          <w:b w:val="false"/>
          <w:i w:val="false"/>
          <w:color w:val="000000"/>
          <w:sz w:val="28"/>
        </w:rPr>
        <w:t xml:space="preserve">2 &gt; </w:t>
      </w:r>
      <w:r>
        <w:rPr>
          <w:rFonts w:ascii="Times New Roman"/>
          <w:b w:val="false"/>
          <w:i w:val="false"/>
          <w:color w:val="000000"/>
          <w:sz w:val="28"/>
        </w:rPr>
        <w:t>l</w:t>
      </w:r>
      <w:r>
        <w:rPr>
          <w:rFonts w:ascii="Times New Roman"/>
          <w:b w:val="false"/>
          <w:i w:val="false"/>
          <w:color w:val="000000"/>
          <w:sz w:val="28"/>
        </w:rPr>
        <w:t>1</w:t>
      </w:r>
    </w:p>
    <w:p>
      <w:pPr>
        <w:spacing w:after="0"/>
        <w:ind w:left="0"/>
        <w:jc w:val="both"/>
      </w:pPr>
      <w:r>
        <w:rPr>
          <w:rFonts w:ascii="Times New Roman"/>
          <w:b w:val="false"/>
          <w:i w:val="false"/>
          <w:color w:val="000000"/>
          <w:sz w:val="28"/>
        </w:rPr>
        <w:t>
      Радионуклидтердің генетикалық жұбының дәйекті ыдырауы</w:t>
      </w:r>
    </w:p>
    <w:p>
      <w:pPr>
        <w:spacing w:after="0"/>
        <w:ind w:left="0"/>
        <w:jc w:val="both"/>
      </w:pPr>
      <w:r>
        <w:rPr>
          <w:rFonts w:ascii="Times New Roman"/>
          <w:b w:val="false"/>
          <w:i w:val="false"/>
          <w:color w:val="000000"/>
          <w:sz w:val="28"/>
        </w:rPr>
        <w:t>
      Радионуклидті генераторда еншілес радионуклидтің жинақталуы: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54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А2 - қазіргі уақытта радионуклидті генераторда жинақталған еншілес радионуклид мөлшері</w:t>
      </w:r>
    </w:p>
    <w:p>
      <w:pPr>
        <w:spacing w:after="0"/>
        <w:ind w:left="0"/>
        <w:jc w:val="both"/>
      </w:pPr>
      <w:r>
        <w:rPr>
          <w:rFonts w:ascii="Times New Roman"/>
          <w:b w:val="false"/>
          <w:i w:val="false"/>
          <w:color w:val="000000"/>
          <w:sz w:val="28"/>
        </w:rPr>
        <w:t>
      А01 - генераторды зарядтау кезіндегі аналық радионуклидтің белсенділігі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1 - аналық радионуклидтің ыдырау тұрақтысы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2 - еншілес радионуклидінің ыдырау тұрақтысы</w:t>
      </w:r>
    </w:p>
    <w:p>
      <w:pPr>
        <w:spacing w:after="0"/>
        <w:ind w:left="0"/>
        <w:jc w:val="both"/>
      </w:pPr>
      <w:r>
        <w:rPr>
          <w:rFonts w:ascii="Times New Roman"/>
          <w:b w:val="false"/>
          <w:i w:val="false"/>
          <w:color w:val="000000"/>
          <w:sz w:val="28"/>
        </w:rPr>
        <w:t>
      t - генератор зарядталғаннан бері өткен уақыт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нәресте радионуклидінің алдыңғы бөлінуінен кейінгі уақыт</w:t>
      </w:r>
    </w:p>
    <w:p>
      <w:pPr>
        <w:spacing w:after="0"/>
        <w:ind w:left="0"/>
        <w:jc w:val="both"/>
      </w:pPr>
      <w:r>
        <w:rPr>
          <w:rFonts w:ascii="Times New Roman"/>
          <w:b w:val="false"/>
          <w:i w:val="false"/>
          <w:color w:val="000000"/>
          <w:sz w:val="28"/>
        </w:rPr>
        <w:t>
      Бұл теңдеудің теория екенін түсіну керек, ал іс жүзінде 100% нәтижеге қол жеткізу мүмкін емес. Нәресте радионуклидін бөлгеннен кейін оның белсенділігі уақыт өте келе артып, максималды деңгейге жетеді: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62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Еншілес және аналық изотоптардың белсенділігі мынадайдей көрінеді: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97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Осылайша, алынған соңғы формуланы қолдана отырып, жұмыс ауысымындағы зерттеулер санын есептеу үшін әр күн үшін генераторда өндірілген препараттың қалдық радиоактивтілігі есептеледі. </w:t>
      </w:r>
    </w:p>
    <w:p>
      <w:pPr>
        <w:spacing w:after="0"/>
        <w:ind w:left="0"/>
        <w:jc w:val="both"/>
      </w:pPr>
      <w:r>
        <w:rPr>
          <w:rFonts w:ascii="Times New Roman"/>
          <w:b w:val="false"/>
          <w:i w:val="false"/>
          <w:color w:val="000000"/>
          <w:sz w:val="28"/>
        </w:rPr>
        <w:t>
      Әрбір пациентке жұмсалатын белсенділіктің жеке мәнін есептеу үшін төмендегі формулалар қолданылады. РФДП, генераторлық немесе циклотронды өндіру әдісіне байланысты бізде белсенділіктің әртүрлі есептеулері бар.</w:t>
      </w:r>
    </w:p>
    <w:p>
      <w:pPr>
        <w:spacing w:after="0"/>
        <w:ind w:left="0"/>
        <w:jc w:val="both"/>
      </w:pPr>
      <w:r>
        <w:rPr>
          <w:rFonts w:ascii="Times New Roman"/>
          <w:b w:val="false"/>
          <w:i w:val="false"/>
          <w:color w:val="000000"/>
          <w:sz w:val="28"/>
        </w:rPr>
        <w:t>
      1. Диагностикалық мекемелерде генераторлық изотоптар негізінде дайындалатын РФДП белсенділігін есептеу.</w:t>
      </w:r>
    </w:p>
    <w:p>
      <w:pPr>
        <w:spacing w:after="0"/>
        <w:ind w:left="0"/>
        <w:jc w:val="both"/>
      </w:pPr>
      <w:r>
        <w:rPr>
          <w:rFonts w:ascii="Times New Roman"/>
          <w:b w:val="false"/>
          <w:i w:val="false"/>
          <w:color w:val="000000"/>
          <w:sz w:val="28"/>
        </w:rPr>
        <w:t>
      Генераторлық әдіспен алынатын изотоптарға мыналар жатады:</w:t>
      </w:r>
    </w:p>
    <w:p>
      <w:pPr>
        <w:spacing w:after="0"/>
        <w:ind w:left="0"/>
        <w:jc w:val="both"/>
      </w:pPr>
      <w:r>
        <w:rPr>
          <w:rFonts w:ascii="Times New Roman"/>
          <w:b w:val="false"/>
          <w:i w:val="false"/>
          <w:color w:val="000000"/>
          <w:sz w:val="28"/>
        </w:rPr>
        <w:t>
      - Сцинтиграфиялық (БФЭКТ, БФЭКТ/КТ) зерттеулер жүргізуге арналған Mo99/Tc99m генераторынан технетий-99M;</w:t>
      </w:r>
    </w:p>
    <w:p>
      <w:pPr>
        <w:spacing w:after="0"/>
        <w:ind w:left="0"/>
        <w:jc w:val="both"/>
      </w:pPr>
      <w:r>
        <w:rPr>
          <w:rFonts w:ascii="Times New Roman"/>
          <w:b w:val="false"/>
          <w:i w:val="false"/>
          <w:color w:val="000000"/>
          <w:sz w:val="28"/>
        </w:rPr>
        <w:t>
      - ПЭТ/КТ зерттеу жүргізу үшін Ge68/Ga68 генераторынан Галлий-68;</w:t>
      </w:r>
    </w:p>
    <w:p>
      <w:pPr>
        <w:spacing w:after="0"/>
        <w:ind w:left="0"/>
        <w:jc w:val="both"/>
      </w:pPr>
      <w:r>
        <w:rPr>
          <w:rFonts w:ascii="Times New Roman"/>
          <w:b w:val="false"/>
          <w:i w:val="false"/>
          <w:color w:val="000000"/>
          <w:sz w:val="28"/>
        </w:rPr>
        <w:t>
      - Генераторлық изотоптар негізінде РФДП көктамыр ішіне енгізу үшін мынадай кезеңдер жүргізіледі:</w:t>
      </w:r>
    </w:p>
    <w:p>
      <w:pPr>
        <w:spacing w:after="0"/>
        <w:ind w:left="0"/>
        <w:jc w:val="both"/>
      </w:pPr>
      <w:r>
        <w:rPr>
          <w:rFonts w:ascii="Times New Roman"/>
          <w:b w:val="false"/>
          <w:i w:val="false"/>
          <w:color w:val="000000"/>
          <w:sz w:val="28"/>
        </w:rPr>
        <w:t>
      • Генератордан изотопты элюациялау (күн сайын таңертең жасалады);</w:t>
      </w:r>
    </w:p>
    <w:p>
      <w:pPr>
        <w:spacing w:after="0"/>
        <w:ind w:left="0"/>
        <w:jc w:val="both"/>
      </w:pPr>
      <w:r>
        <w:rPr>
          <w:rFonts w:ascii="Times New Roman"/>
          <w:b w:val="false"/>
          <w:i w:val="false"/>
          <w:color w:val="000000"/>
          <w:sz w:val="28"/>
        </w:rPr>
        <w:t>
      • Өндірушінің нұсқаулықтарына сәйкес лиофилизаттарды белгілеу немесе синтез жүргізу арқылы РФДП дайындау;</w:t>
      </w:r>
    </w:p>
    <w:p>
      <w:pPr>
        <w:spacing w:after="0"/>
        <w:ind w:left="0"/>
        <w:jc w:val="both"/>
      </w:pPr>
      <w:r>
        <w:rPr>
          <w:rFonts w:ascii="Times New Roman"/>
          <w:b w:val="false"/>
          <w:i w:val="false"/>
          <w:color w:val="000000"/>
          <w:sz w:val="28"/>
        </w:rPr>
        <w:t>
      • Алынған радиофармпрепараттардың сапасына бақылау жүргізу;</w:t>
      </w:r>
    </w:p>
    <w:p>
      <w:pPr>
        <w:spacing w:after="0"/>
        <w:ind w:left="0"/>
        <w:jc w:val="both"/>
      </w:pPr>
      <w:r>
        <w:rPr>
          <w:rFonts w:ascii="Times New Roman"/>
          <w:b w:val="false"/>
          <w:i w:val="false"/>
          <w:color w:val="000000"/>
          <w:sz w:val="28"/>
        </w:rPr>
        <w:t>
      • Пациенттің денесіне РФДП енгізу.</w:t>
      </w:r>
    </w:p>
    <w:p>
      <w:pPr>
        <w:spacing w:after="0"/>
        <w:ind w:left="0"/>
        <w:jc w:val="both"/>
      </w:pPr>
      <w:r>
        <w:rPr>
          <w:rFonts w:ascii="Times New Roman"/>
          <w:b w:val="false"/>
          <w:i w:val="false"/>
          <w:color w:val="000000"/>
          <w:sz w:val="28"/>
        </w:rPr>
        <w:t>
      Осылайша, әртүрлі зерттеу түрлеріне РФДП қажетті белсенділігін есептеу үшін мынадай параметрлерді білу қажет: пациентке енгізілетін РФДП белсенділігі; РФДП дайындауға жұмсалатын уақыт; РФДП сапасын бақылауға жұмсалатын уақыт; пациентке РФДП енгізуге арналған уақыт; екі жүйелі инъекциялар арасындағы уақыт.</w:t>
      </w:r>
    </w:p>
    <w:p>
      <w:pPr>
        <w:spacing w:after="0"/>
        <w:ind w:left="0"/>
        <w:jc w:val="both"/>
      </w:pPr>
      <w:r>
        <w:rPr>
          <w:rFonts w:ascii="Times New Roman"/>
          <w:b w:val="false"/>
          <w:i w:val="false"/>
          <w:color w:val="000000"/>
          <w:sz w:val="28"/>
        </w:rPr>
        <w:t>
      2. Бірінші пациент үшін бастапқы белсенділікті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01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А1 - генераторды элюирлеуден кейін РФДП бастапқы белсенділігі (бірінші пациент үшін), МБк;</w:t>
      </w:r>
    </w:p>
    <w:p>
      <w:pPr>
        <w:spacing w:after="0"/>
        <w:ind w:left="0"/>
        <w:jc w:val="both"/>
      </w:pPr>
      <w:r>
        <w:rPr>
          <w:rFonts w:ascii="Times New Roman"/>
          <w:b w:val="false"/>
          <w:i w:val="false"/>
          <w:color w:val="000000"/>
          <w:sz w:val="28"/>
        </w:rPr>
        <w:t>
      Аinj - бірінші пациентке енгізілетін РФДП белсенділігі, МБк;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ыдырау тұрақтысы (әр изотоп үшін әр түрлі);</w:t>
      </w:r>
    </w:p>
    <w:p>
      <w:pPr>
        <w:spacing w:after="0"/>
        <w:ind w:left="0"/>
        <w:jc w:val="both"/>
      </w:pPr>
      <w:r>
        <w:rPr>
          <w:rFonts w:ascii="Times New Roman"/>
          <w:b w:val="false"/>
          <w:i w:val="false"/>
          <w:color w:val="000000"/>
          <w:sz w:val="28"/>
        </w:rPr>
        <w:t>
      ttotal - элюациядан пациентке РФДП енгізуге дейінгі жалпы уақыт, сағат.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3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tprep - РФДП дайындауға жұмсалатын уақыт (изотоппен белгілеу), сағат;</w:t>
      </w:r>
    </w:p>
    <w:p>
      <w:pPr>
        <w:spacing w:after="0"/>
        <w:ind w:left="0"/>
        <w:jc w:val="both"/>
      </w:pPr>
      <w:r>
        <w:rPr>
          <w:rFonts w:ascii="Times New Roman"/>
          <w:b w:val="false"/>
          <w:i w:val="false"/>
          <w:color w:val="000000"/>
          <w:sz w:val="28"/>
        </w:rPr>
        <w:t>
      tQC - дайындалған РФДП сапасын бақылауға жұмсалатын уақыт, сағат;</w:t>
      </w:r>
    </w:p>
    <w:p>
      <w:pPr>
        <w:spacing w:after="0"/>
        <w:ind w:left="0"/>
        <w:jc w:val="both"/>
      </w:pPr>
      <w:r>
        <w:rPr>
          <w:rFonts w:ascii="Times New Roman"/>
          <w:b w:val="false"/>
          <w:i w:val="false"/>
          <w:color w:val="000000"/>
          <w:sz w:val="28"/>
        </w:rPr>
        <w:t>
      tinj - пациентке РФДП енгізуге кететін уақыт, сағат.</w:t>
      </w:r>
    </w:p>
    <w:p>
      <w:pPr>
        <w:spacing w:after="0"/>
        <w:ind w:left="0"/>
        <w:jc w:val="both"/>
      </w:pPr>
      <w:r>
        <w:rPr>
          <w:rFonts w:ascii="Times New Roman"/>
          <w:b w:val="false"/>
          <w:i w:val="false"/>
          <w:color w:val="000000"/>
          <w:sz w:val="28"/>
        </w:rPr>
        <w:t>
      Екінші пациент үшін бастапқы белсенділікті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76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А2 - генераторды элюирлеуден кейін РФДП бастапқы белсенділігі (екінші пациент үшін), МБк;</w:t>
      </w:r>
    </w:p>
    <w:p>
      <w:pPr>
        <w:spacing w:after="0"/>
        <w:ind w:left="0"/>
        <w:jc w:val="both"/>
      </w:pPr>
      <w:r>
        <w:rPr>
          <w:rFonts w:ascii="Times New Roman"/>
          <w:b w:val="false"/>
          <w:i w:val="false"/>
          <w:color w:val="000000"/>
          <w:sz w:val="28"/>
        </w:rPr>
        <w:t>
      tinter - бірінші және екінші пациенттің инъекциялар арасындағы уақыт, сағат.</w:t>
      </w:r>
    </w:p>
    <w:p>
      <w:pPr>
        <w:spacing w:after="0"/>
        <w:ind w:left="0"/>
        <w:jc w:val="both"/>
      </w:pPr>
      <w:r>
        <w:rPr>
          <w:rFonts w:ascii="Times New Roman"/>
          <w:b w:val="false"/>
          <w:i w:val="false"/>
          <w:color w:val="000000"/>
          <w:sz w:val="28"/>
        </w:rPr>
        <w:t>
      n-ші пациент үшін бастапқы белсенділікті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Аn - генераторды элюирлеуден кейін РФДП бастапқы белсенділігі (n-ші пациент үшін), МБк;</w:t>
      </w:r>
    </w:p>
    <w:p>
      <w:pPr>
        <w:spacing w:after="0"/>
        <w:ind w:left="0"/>
        <w:jc w:val="both"/>
      </w:pPr>
      <w:r>
        <w:rPr>
          <w:rFonts w:ascii="Times New Roman"/>
          <w:b w:val="false"/>
          <w:i w:val="false"/>
          <w:color w:val="000000"/>
          <w:sz w:val="28"/>
        </w:rPr>
        <w:t>
      Аinj – пациентке енгізілетін РФДП белсенділігі, МБк;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ыдырау тұрақтысы (әр изотоп үшін әр түрлі);</w:t>
      </w:r>
    </w:p>
    <w:p>
      <w:pPr>
        <w:spacing w:after="0"/>
        <w:ind w:left="0"/>
        <w:jc w:val="both"/>
      </w:pPr>
      <w:r>
        <w:rPr>
          <w:rFonts w:ascii="Times New Roman"/>
          <w:b w:val="false"/>
          <w:i w:val="false"/>
          <w:color w:val="000000"/>
          <w:sz w:val="28"/>
        </w:rPr>
        <w:t>
      ttotal - элюациядан пациентке РФДП енгізуге дейінгі жалпы уақыт, сағат;</w:t>
      </w:r>
    </w:p>
    <w:p>
      <w:pPr>
        <w:spacing w:after="0"/>
        <w:ind w:left="0"/>
        <w:jc w:val="both"/>
      </w:pPr>
      <w:r>
        <w:rPr>
          <w:rFonts w:ascii="Times New Roman"/>
          <w:b w:val="false"/>
          <w:i w:val="false"/>
          <w:color w:val="000000"/>
          <w:sz w:val="28"/>
        </w:rPr>
        <w:t>
      tinter - инъекциялар арасындағы уақыт (n-1)-ші және n-ші пациент, сағат.</w:t>
      </w:r>
    </w:p>
    <w:p>
      <w:pPr>
        <w:spacing w:after="0"/>
        <w:ind w:left="0"/>
        <w:jc w:val="both"/>
      </w:pPr>
      <w:r>
        <w:rPr>
          <w:rFonts w:ascii="Times New Roman"/>
          <w:b w:val="false"/>
          <w:i w:val="false"/>
          <w:color w:val="000000"/>
          <w:sz w:val="28"/>
        </w:rPr>
        <w:t>
      n-ші пациенттің сериялық нөмірі.</w:t>
      </w:r>
    </w:p>
    <w:p>
      <w:pPr>
        <w:spacing w:after="0"/>
        <w:ind w:left="0"/>
        <w:jc w:val="both"/>
      </w:pPr>
      <w:r>
        <w:rPr>
          <w:rFonts w:ascii="Times New Roman"/>
          <w:b w:val="false"/>
          <w:i w:val="false"/>
          <w:color w:val="000000"/>
          <w:sz w:val="28"/>
        </w:rPr>
        <w:t>
      3. Дайын РФДП белсенділігін есептеу (циклотронды әдіспен алынатын изотоптар негізінде)</w:t>
      </w:r>
    </w:p>
    <w:p>
      <w:pPr>
        <w:spacing w:after="0"/>
        <w:ind w:left="0"/>
        <w:jc w:val="both"/>
      </w:pPr>
      <w:r>
        <w:rPr>
          <w:rFonts w:ascii="Times New Roman"/>
          <w:b w:val="false"/>
          <w:i w:val="false"/>
          <w:color w:val="000000"/>
          <w:sz w:val="28"/>
        </w:rPr>
        <w:t>
      Циклотронды изотоптар негізінде РФДП өндірістік алаңдарда өндіріледі және диагностикалық бөлімшелерге дайын күйінде келіп түседі.</w:t>
      </w:r>
    </w:p>
    <w:p>
      <w:pPr>
        <w:spacing w:after="0"/>
        <w:ind w:left="0"/>
        <w:jc w:val="both"/>
      </w:pPr>
      <w:r>
        <w:rPr>
          <w:rFonts w:ascii="Times New Roman"/>
          <w:b w:val="false"/>
          <w:i w:val="false"/>
          <w:color w:val="000000"/>
          <w:sz w:val="28"/>
        </w:rPr>
        <w:t>
      Циклотронды изотоптар негізінде РФДП көктамыр ішіне енгізу үшін мынадай кезеңдер жүргізіледі:</w:t>
      </w:r>
    </w:p>
    <w:p>
      <w:pPr>
        <w:spacing w:after="0"/>
        <w:ind w:left="0"/>
        <w:jc w:val="both"/>
      </w:pPr>
      <w:r>
        <w:rPr>
          <w:rFonts w:ascii="Times New Roman"/>
          <w:b w:val="false"/>
          <w:i w:val="false"/>
          <w:color w:val="000000"/>
          <w:sz w:val="28"/>
        </w:rPr>
        <w:t>
      - РФДП дайындау;</w:t>
      </w:r>
    </w:p>
    <w:p>
      <w:pPr>
        <w:spacing w:after="0"/>
        <w:ind w:left="0"/>
        <w:jc w:val="both"/>
      </w:pPr>
      <w:r>
        <w:rPr>
          <w:rFonts w:ascii="Times New Roman"/>
          <w:b w:val="false"/>
          <w:i w:val="false"/>
          <w:color w:val="000000"/>
          <w:sz w:val="28"/>
        </w:rPr>
        <w:t>
      - Пациенттің денесіне РФДП енгізу.</w:t>
      </w:r>
    </w:p>
    <w:p>
      <w:pPr>
        <w:spacing w:after="0"/>
        <w:ind w:left="0"/>
        <w:jc w:val="both"/>
      </w:pPr>
      <w:r>
        <w:rPr>
          <w:rFonts w:ascii="Times New Roman"/>
          <w:b w:val="false"/>
          <w:i w:val="false"/>
          <w:color w:val="000000"/>
          <w:sz w:val="28"/>
        </w:rPr>
        <w:t>
      Осылайша, әртүрлі зерттеу түрлеріне РФДП қажетті белсенділігін есептеу үшін мынадай параметрлерді білу қажет: пациентке енгізілетін РФДП белсенділігі; РФДП буып-түюге жұмсалатын уақыт; пациентке РФДП енгізу уақыты; жүйелі екі инъекция арасындағы уақыт.</w:t>
      </w:r>
    </w:p>
    <w:p>
      <w:pPr>
        <w:spacing w:after="0"/>
        <w:ind w:left="0"/>
        <w:jc w:val="both"/>
      </w:pPr>
      <w:r>
        <w:rPr>
          <w:rFonts w:ascii="Times New Roman"/>
          <w:b w:val="false"/>
          <w:i w:val="false"/>
          <w:color w:val="000000"/>
          <w:sz w:val="28"/>
        </w:rPr>
        <w:t>
      Бірінші пациент үшін бастапқы белсенділікті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27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А1 – өлшеп-орауға дейінгі РФДП бастапқы белсенділігі (бірінші пациент үшін), МБк;</w:t>
      </w:r>
    </w:p>
    <w:p>
      <w:pPr>
        <w:spacing w:after="0"/>
        <w:ind w:left="0"/>
        <w:jc w:val="both"/>
      </w:pPr>
      <w:r>
        <w:rPr>
          <w:rFonts w:ascii="Times New Roman"/>
          <w:b w:val="false"/>
          <w:i w:val="false"/>
          <w:color w:val="000000"/>
          <w:sz w:val="28"/>
        </w:rPr>
        <w:t>
      Аinj – бірінші пациентке енгізілетін РФДП белсенділігі, МБк;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ыдырау тұрақтысы (әр изотоп үшін әр түрлі);</w:t>
      </w:r>
    </w:p>
    <w:p>
      <w:pPr>
        <w:spacing w:after="0"/>
        <w:ind w:left="0"/>
        <w:jc w:val="both"/>
      </w:pPr>
      <w:r>
        <w:rPr>
          <w:rFonts w:ascii="Times New Roman"/>
          <w:b w:val="false"/>
          <w:i w:val="false"/>
          <w:color w:val="000000"/>
          <w:sz w:val="28"/>
        </w:rPr>
        <w:t>
      ttotal - өлшеп-ораудың басынан пациентке РФДП енгізуге дейінгі жалпы уақыт, сағат.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82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tpack - вр РФДП буып-түюге жұмсалатын уақыт, сағат;</w:t>
      </w:r>
    </w:p>
    <w:p>
      <w:pPr>
        <w:spacing w:after="0"/>
        <w:ind w:left="0"/>
        <w:jc w:val="both"/>
      </w:pPr>
      <w:r>
        <w:rPr>
          <w:rFonts w:ascii="Times New Roman"/>
          <w:b w:val="false"/>
          <w:i w:val="false"/>
          <w:color w:val="000000"/>
          <w:sz w:val="28"/>
        </w:rPr>
        <w:t>
      tinj - пациентке РФЛП енгізуге кететін уақыт, сағат.</w:t>
      </w:r>
    </w:p>
    <w:p>
      <w:pPr>
        <w:spacing w:after="0"/>
        <w:ind w:left="0"/>
        <w:jc w:val="both"/>
      </w:pPr>
      <w:r>
        <w:rPr>
          <w:rFonts w:ascii="Times New Roman"/>
          <w:b w:val="false"/>
          <w:i w:val="false"/>
          <w:color w:val="000000"/>
          <w:sz w:val="28"/>
        </w:rPr>
        <w:t>
      Екінші пациент үшін бастапқы белсенділікті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98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А2 – өлшеп-орауға дейінгі РФДП бастапқы белсенділігі (екінші пациент үшін), МБк;</w:t>
      </w:r>
    </w:p>
    <w:p>
      <w:pPr>
        <w:spacing w:after="0"/>
        <w:ind w:left="0"/>
        <w:jc w:val="both"/>
      </w:pPr>
      <w:r>
        <w:rPr>
          <w:rFonts w:ascii="Times New Roman"/>
          <w:b w:val="false"/>
          <w:i w:val="false"/>
          <w:color w:val="000000"/>
          <w:sz w:val="28"/>
        </w:rPr>
        <w:t>
      Аinj – екінші пациентке енгізілетін РФДП белсенділігі, МБк;</w:t>
      </w:r>
    </w:p>
    <w:p>
      <w:pPr>
        <w:spacing w:after="0"/>
        <w:ind w:left="0"/>
        <w:jc w:val="both"/>
      </w:pPr>
      <w:r>
        <w:rPr>
          <w:rFonts w:ascii="Times New Roman"/>
          <w:b w:val="false"/>
          <w:i w:val="false"/>
          <w:color w:val="000000"/>
          <w:sz w:val="28"/>
        </w:rPr>
        <w:t>
      tinter - бірінші және екінші пациенттің инъекциялар арасындағы уақыт, сағат.</w:t>
      </w:r>
    </w:p>
    <w:p>
      <w:pPr>
        <w:spacing w:after="0"/>
        <w:ind w:left="0"/>
        <w:jc w:val="both"/>
      </w:pPr>
      <w:r>
        <w:rPr>
          <w:rFonts w:ascii="Times New Roman"/>
          <w:b w:val="false"/>
          <w:i w:val="false"/>
          <w:color w:val="000000"/>
          <w:sz w:val="28"/>
        </w:rPr>
        <w:t>
      n-ші пациент үшін бастапқы белсенділікті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95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Аn – өлшеп-орауға дейінгі РФДП бастапқы белсенділігі (n-ші пациент үшін), МБк;</w:t>
      </w:r>
    </w:p>
    <w:p>
      <w:pPr>
        <w:spacing w:after="0"/>
        <w:ind w:left="0"/>
        <w:jc w:val="both"/>
      </w:pPr>
      <w:r>
        <w:rPr>
          <w:rFonts w:ascii="Times New Roman"/>
          <w:b w:val="false"/>
          <w:i w:val="false"/>
          <w:color w:val="000000"/>
          <w:sz w:val="28"/>
        </w:rPr>
        <w:t>
      Аinj – n-ші пациентке енгізілетін РФДП белсенділігі, МБк;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ыдырау тұрақтысы (әр изотоп үшін әр түрлі);</w:t>
      </w:r>
    </w:p>
    <w:p>
      <w:pPr>
        <w:spacing w:after="0"/>
        <w:ind w:left="0"/>
        <w:jc w:val="both"/>
      </w:pPr>
      <w:r>
        <w:rPr>
          <w:rFonts w:ascii="Times New Roman"/>
          <w:b w:val="false"/>
          <w:i w:val="false"/>
          <w:color w:val="000000"/>
          <w:sz w:val="28"/>
        </w:rPr>
        <w:t>
      ttotal - өлшеп-ораудың басынан пациентке РФДП енгізуге дейінгі жалпы уақыт, сағат;</w:t>
      </w:r>
    </w:p>
    <w:p>
      <w:pPr>
        <w:spacing w:after="0"/>
        <w:ind w:left="0"/>
        <w:jc w:val="both"/>
      </w:pPr>
      <w:r>
        <w:rPr>
          <w:rFonts w:ascii="Times New Roman"/>
          <w:b w:val="false"/>
          <w:i w:val="false"/>
          <w:color w:val="000000"/>
          <w:sz w:val="28"/>
        </w:rPr>
        <w:t>
      tinter - инъекциялар арасындағы уақыт (n-1)-ші және n-ші пациент, сағат.</w:t>
      </w:r>
    </w:p>
    <w:p>
      <w:pPr>
        <w:spacing w:after="0"/>
        <w:ind w:left="0"/>
        <w:jc w:val="both"/>
      </w:pPr>
      <w:r>
        <w:rPr>
          <w:rFonts w:ascii="Times New Roman"/>
          <w:b w:val="false"/>
          <w:i w:val="false"/>
          <w:color w:val="000000"/>
          <w:sz w:val="28"/>
        </w:rPr>
        <w:t>
      n - пациенттің сериялық нөмірі.</w:t>
      </w:r>
    </w:p>
    <w:p>
      <w:pPr>
        <w:spacing w:after="0"/>
        <w:ind w:left="0"/>
        <w:jc w:val="both"/>
      </w:pPr>
      <w:r>
        <w:rPr>
          <w:rFonts w:ascii="Times New Roman"/>
          <w:b w:val="false"/>
          <w:i w:val="false"/>
          <w:color w:val="000000"/>
          <w:sz w:val="28"/>
        </w:rPr>
        <w:t>
      Сондықтан қажетті мөлшерді теориялық есептеу үшін немесе процедуралар санын есептеу үшін жоғарыда аталған формулалар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139" w:id="112"/>
    <w:p>
      <w:pPr>
        <w:spacing w:after="0"/>
        <w:ind w:left="0"/>
        <w:jc w:val="left"/>
      </w:pPr>
      <w:r>
        <w:rPr>
          <w:rFonts w:ascii="Times New Roman"/>
          <w:b/>
          <w:i w:val="false"/>
          <w:color w:val="000000"/>
        </w:rPr>
        <w:t xml:space="preserve"> Ядролық медицина саласында медициналық көмек көрсететін ұйымдар қызметкерлерінің штаты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(Ядролық медицина) мамандығы бойынша жоғары медициналық білімі бар, магистр және (немесе) ғылыми дәрежесі бар маман (медицина ғылымдарының кандидаты, медицина ғылымдарының докторы, философия докторы (PhD), ядролық медицинада кемінде 5 жыл жұмыс тәжірибесі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диагностика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(Ядролық медицина) мамандығы бойынша жоғары медициналық білімі бар, ядролық медицинада кемінде 3 жыл жұмыс тәжірибесі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терапия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(Ядролық медицина) мамандығы бойынша жоғары медициналық білімі бар, ядролық медицинада кемінде 3 жыл жұмыс тәжірибесі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білімі бар маман, ұйымның тиісті бейініне сәйкес басшы лауазымдардағы жұмыс өтілі кемінде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сапасын бақылау бөлімшесінің (кешенінің)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химиялық, химиялық-технологиялық немесе фармацевтикалық білімі бар маман, ядролық медицина немесе РФДП өндірісі саласындағы жұмыс өтілі кемінде 3 жыл. Тиісті өндірістік практика (GMP) қағидаттарын білуі артықшылық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бөлімшесінің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химиялық, химиялық-технологиялық немесе фармацевтикалық білімі бар маман, ядролық медицина немесе РФДП өндірісі саласында кемінде 3 жыл жұмыс өтілі, тиісті өндірістік практика қағидаттарын білуі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бөлімшесінің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химиялық, химиялық-технологиялық немесе фармацевтикалық білімі бар маман, ядролық медицина немесе РФДП өндірісі саласында кемінде 3 жыл жұмыс өтілі, тиісті өндірістік практика қағидаттарын білуі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бойынша сапаны қамтамасыз ету бөлімшесінің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химиялық, химиялық-технологиялық немесе фармацевтикалық білімі бар маман, ядролық медицина немесе РФДП өндірісі саласында кемінде 3 жыл жұмыс өтілі, тиісті өндірістік практика қағидаттарын білуі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медициналық физика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білімі бар маман ("Ядролық физика", "Физика", "Техникалық физика", "Медициналық физика" мамандығы), радиациялық қауіпсіздік немесе медициналық физика бойынша ядролық медицина саласында немесе иондаушы сәулелену көздерімен жұмыс істеу саласында кемінде 3 жыл жұмыс тәжірибесі.</w:t>
            </w:r>
          </w:p>
          <w:p>
            <w:pPr>
              <w:spacing w:after="20"/>
              <w:ind w:left="20"/>
              <w:jc w:val="both"/>
            </w:pPr>
            <w:r>
              <w:rPr>
                <w:rFonts w:ascii="Times New Roman"/>
                <w:b w:val="false"/>
                <w:i w:val="false"/>
                <w:color w:val="000000"/>
                <w:sz w:val="20"/>
              </w:rPr>
              <w:t>
Қажетті көлемде өлшемдерді радиациялық бақылау әдістерін білуі, тиісті өндірістік практика қағидаттарын білуі артықшылық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инженерлік-техникалық қамтамасыз ету бөлімшесінің меңгерушісі (бөлімшені жеке құрылымдық бөлімше ретінде ұйымдастырған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 өндірісте, ядролық медицина, сәулелік терапия саласында кемінде 3 жыл жұмыс тәжірибесі.</w:t>
            </w:r>
          </w:p>
          <w:p>
            <w:pPr>
              <w:spacing w:after="20"/>
              <w:ind w:left="20"/>
              <w:jc w:val="both"/>
            </w:pPr>
            <w:r>
              <w:rPr>
                <w:rFonts w:ascii="Times New Roman"/>
                <w:b w:val="false"/>
                <w:i w:val="false"/>
                <w:color w:val="000000"/>
                <w:sz w:val="20"/>
              </w:rPr>
              <w:t>
Қолданыстағы нормативтік құжаттамаға сәйкес ғимараттар мен инженерлік жүйелерді тиісінше техникалық пайдалану қағидаттарын білуі, ядролық энергетикалық қондырғылар жұмысының, табиғат қорғау технологиясының, энергетикалық аудиттің қағидаттарын білуі, тиісті өндірістік практика қағидаттарын білуі, электр қауіпсіздігі бойынша рұқсаттаманың біліктілік тобы 4, қысыммен жұмыс істейтін ыдыстарға қызмет көрсетуге рұқсат беру, өнеркәсіптік қауіпсіздік жөніндегі қағидалар, нормалар мен нұсқаулықтар бойынша аттестаттау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сапасын бақылау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білімі бар маман ("Ядролық физика", "Физика", "Техникалық физика", "Медициналық физика" мамандықтары).</w:t>
            </w:r>
          </w:p>
          <w:p>
            <w:pPr>
              <w:spacing w:after="20"/>
              <w:ind w:left="20"/>
              <w:jc w:val="both"/>
            </w:pPr>
            <w:r>
              <w:rPr>
                <w:rFonts w:ascii="Times New Roman"/>
                <w:b w:val="false"/>
                <w:i w:val="false"/>
                <w:color w:val="000000"/>
                <w:sz w:val="20"/>
              </w:rPr>
              <w:t>
Ядролық медицина, үдеткіш техника, РФДП өндірісі саласында жұмыс тәжірибесінің болуы, сондай-ақ тиісті өндірістік практика қағидаттарын білуі.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препараттардың сапасын бақылау жөніндегі радиохимик-технолог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радиофармацевтикалық дәрілік препаратты (бұдан әрі - РФДП) өндіру кезінде ауысымда кемінде 2 бірлік*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химиялық немесе фармацевтикалық білімі бар маман.</w:t>
            </w:r>
          </w:p>
          <w:p>
            <w:pPr>
              <w:spacing w:after="20"/>
              <w:ind w:left="20"/>
              <w:jc w:val="both"/>
            </w:pPr>
            <w:r>
              <w:rPr>
                <w:rFonts w:ascii="Times New Roman"/>
                <w:b w:val="false"/>
                <w:i w:val="false"/>
                <w:color w:val="000000"/>
                <w:sz w:val="20"/>
              </w:rPr>
              <w:t>
Дәрілік заттарды, техникалық ортаны өндіру саласында жұмыс тәжірибесінің болуы, тиісті өндірістік практика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РФДП өндіру, буып-түю кезінде ауысымда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мамандығы бойынша жоғары немесе орта арнайы фармацевтикалық білімі бар маман.</w:t>
            </w:r>
          </w:p>
          <w:p>
            <w:pPr>
              <w:spacing w:after="20"/>
              <w:ind w:left="20"/>
              <w:jc w:val="both"/>
            </w:pPr>
            <w:r>
              <w:rPr>
                <w:rFonts w:ascii="Times New Roman"/>
                <w:b w:val="false"/>
                <w:i w:val="false"/>
                <w:color w:val="000000"/>
                <w:sz w:val="20"/>
              </w:rPr>
              <w:t>
РФДП, дәрілік заттарды, техникалық ортаны өндіру саласында жұмыс тәжірибесінің болуы, тиісті өндірістік практика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жөніндегі радиохимик-талдаушы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3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химиялық-технологиялық, химиялық немесе биологиялық білімі бар маман.</w:t>
            </w:r>
          </w:p>
          <w:p>
            <w:pPr>
              <w:spacing w:after="20"/>
              <w:ind w:left="20"/>
              <w:jc w:val="both"/>
            </w:pPr>
            <w:r>
              <w:rPr>
                <w:rFonts w:ascii="Times New Roman"/>
                <w:b w:val="false"/>
                <w:i w:val="false"/>
                <w:color w:val="000000"/>
                <w:sz w:val="20"/>
              </w:rPr>
              <w:t>
Дәрілік заттардың, техникалық ортаның сапасын бақылау саласында жұмыс тәжірибесінің болуы, сондай-ақ тиісті өндірістік практика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препараттардың сапаны бақылау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РФДП өндіру кезінде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орта-арнайы фармацевтикалық, химиялық, биологиялық, технологиялық білімі бар маман.</w:t>
            </w:r>
          </w:p>
          <w:p>
            <w:pPr>
              <w:spacing w:after="20"/>
              <w:ind w:left="20"/>
              <w:jc w:val="both"/>
            </w:pPr>
            <w:r>
              <w:rPr>
                <w:rFonts w:ascii="Times New Roman"/>
                <w:b w:val="false"/>
                <w:i w:val="false"/>
                <w:color w:val="000000"/>
                <w:sz w:val="20"/>
              </w:rPr>
              <w:t>
Дәрілік заттардың, техникалық ортаның сапасын бақылау саласында жұмыс тәжірибесінің болуы, сондай-ақ тиісті өндірістік практика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биологиялық білімі бар маман. РФДП, дәрілік заттардың, техникалық ортаның сапасын бақылау саласында жұмыс тәжірибесінің болуы, сондай-ақ тиісті өндірістік практика (GMP)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қамтамасыз ету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химиялық, биологиялық, физика-техникалық, медициналық (Қоғамдық денсаулық сақтау) білімі бар маман.</w:t>
            </w:r>
          </w:p>
          <w:p>
            <w:pPr>
              <w:spacing w:after="20"/>
              <w:ind w:left="20"/>
              <w:jc w:val="both"/>
            </w:pPr>
            <w:r>
              <w:rPr>
                <w:rFonts w:ascii="Times New Roman"/>
                <w:b w:val="false"/>
                <w:i w:val="false"/>
                <w:color w:val="000000"/>
                <w:sz w:val="20"/>
              </w:rPr>
              <w:t>
Дәрілік заттарды өндіру саласында жұмыс тәжірибесінің болуы, тиісті өндірістік практика, валидация және өндіріс процестерінің біліктілігі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мамандығы бойынша жоғары немесе орта арнайы фармацевтикалық білімі бар маман.</w:t>
            </w:r>
          </w:p>
          <w:p>
            <w:pPr>
              <w:spacing w:after="20"/>
              <w:ind w:left="20"/>
              <w:jc w:val="both"/>
            </w:pPr>
            <w:r>
              <w:rPr>
                <w:rFonts w:ascii="Times New Roman"/>
                <w:b w:val="false"/>
                <w:i w:val="false"/>
                <w:color w:val="000000"/>
                <w:sz w:val="20"/>
              </w:rPr>
              <w:t>
Дәрілік заттарды, техникалық ортаны өндіру саласында жұмыс тәжірибесінің болуы, тиісті өндірістік практика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тұлға.</w:t>
            </w:r>
          </w:p>
          <w:p>
            <w:pPr>
              <w:spacing w:after="20"/>
              <w:ind w:left="20"/>
              <w:jc w:val="both"/>
            </w:pPr>
            <w:r>
              <w:rPr>
                <w:rFonts w:ascii="Times New Roman"/>
                <w:b w:val="false"/>
                <w:i w:val="false"/>
                <w:color w:val="000000"/>
                <w:sz w:val="20"/>
              </w:rPr>
              <w:t>
Дәрілік заттарды өндіру саласында жұмыс тәжірибесінің болуы, тиісті өндірістік практика қағидаттарын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3 бірлік (ауданға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тұлға.</w:t>
            </w:r>
          </w:p>
          <w:p>
            <w:pPr>
              <w:spacing w:after="20"/>
              <w:ind w:left="20"/>
              <w:jc w:val="both"/>
            </w:pPr>
            <w:r>
              <w:rPr>
                <w:rFonts w:ascii="Times New Roman"/>
                <w:b w:val="false"/>
                <w:i w:val="false"/>
                <w:color w:val="000000"/>
                <w:sz w:val="20"/>
              </w:rPr>
              <w:t>
Дәрілік заттарды өндіру саласында жұмыс тәжірибесінің болуы, тиісті өндірістік практика қағидаттарын білуі жөн.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медициналық физика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 -</w:t>
            </w:r>
          </w:p>
          <w:p>
            <w:pPr>
              <w:spacing w:after="20"/>
              <w:ind w:left="20"/>
              <w:jc w:val="both"/>
            </w:pPr>
            <w:r>
              <w:rPr>
                <w:rFonts w:ascii="Times New Roman"/>
                <w:b w:val="false"/>
                <w:i w:val="false"/>
                <w:color w:val="000000"/>
                <w:sz w:val="20"/>
              </w:rPr>
              <w:t>
бір ауысымда аппаратқа кемінде 1 бірлік (ПЭТ), бір фотондық- эмиссиялық компьютерлік томограф (бұдан әрі - БФЭКТ), аз нысантты гамма-камера), РФДП өндірісі - бір ауысымда кемінде 2 бірлік,</w:t>
            </w:r>
          </w:p>
          <w:p>
            <w:pPr>
              <w:spacing w:after="20"/>
              <w:ind w:left="20"/>
              <w:jc w:val="both"/>
            </w:pPr>
            <w:r>
              <w:rPr>
                <w:rFonts w:ascii="Times New Roman"/>
                <w:b w:val="false"/>
                <w:i w:val="false"/>
                <w:color w:val="000000"/>
                <w:sz w:val="20"/>
              </w:rPr>
              <w:t>
Радионуклидтік терапия -</w:t>
            </w:r>
          </w:p>
          <w:p>
            <w:pPr>
              <w:spacing w:after="20"/>
              <w:ind w:left="20"/>
              <w:jc w:val="both"/>
            </w:pPr>
            <w:r>
              <w:rPr>
                <w:rFonts w:ascii="Times New Roman"/>
                <w:b w:val="false"/>
                <w:i w:val="false"/>
                <w:color w:val="000000"/>
                <w:sz w:val="20"/>
              </w:rPr>
              <w:t>
5 "Белсенді" төсекке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физикалық немесе техникалық білімі бар маман.</w:t>
            </w:r>
          </w:p>
          <w:p>
            <w:pPr>
              <w:spacing w:after="20"/>
              <w:ind w:left="20"/>
              <w:jc w:val="both"/>
            </w:pPr>
            <w:r>
              <w:rPr>
                <w:rFonts w:ascii="Times New Roman"/>
                <w:b w:val="false"/>
                <w:i w:val="false"/>
                <w:color w:val="000000"/>
                <w:sz w:val="20"/>
              </w:rPr>
              <w:t>
Ядролық медицина саласында немесе иондаушы сәулелену көздерімен жұмыс істеу саласында радиациялық қауіпсіздік немесе медициналық физика бойынша жұмыс тәжірибесінің болуы, сондай-ақ өз функцияларын тиімді орындау үшін көлемде өлшемдерді радиациялық бақылау әдістерін меңгеруі, тиісті өндірістік практика қағидаттарын білуі артықшылық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 -</w:t>
            </w:r>
          </w:p>
          <w:p>
            <w:pPr>
              <w:spacing w:after="20"/>
              <w:ind w:left="20"/>
              <w:jc w:val="both"/>
            </w:pPr>
            <w:r>
              <w:rPr>
                <w:rFonts w:ascii="Times New Roman"/>
                <w:b w:val="false"/>
                <w:i w:val="false"/>
                <w:color w:val="000000"/>
                <w:sz w:val="20"/>
              </w:rPr>
              <w:t>
ауысымда кемінде 2 бірлік (ПЭТ, БФЭКТ, аз нысантты гамма-камера),</w:t>
            </w:r>
          </w:p>
          <w:p>
            <w:pPr>
              <w:spacing w:after="20"/>
              <w:ind w:left="20"/>
              <w:jc w:val="both"/>
            </w:pPr>
            <w:r>
              <w:rPr>
                <w:rFonts w:ascii="Times New Roman"/>
                <w:b w:val="false"/>
                <w:i w:val="false"/>
                <w:color w:val="000000"/>
                <w:sz w:val="20"/>
              </w:rPr>
              <w:t>
Радионуклидтік терапия -</w:t>
            </w:r>
          </w:p>
          <w:p>
            <w:pPr>
              <w:spacing w:after="20"/>
              <w:ind w:left="20"/>
              <w:jc w:val="both"/>
            </w:pPr>
            <w:r>
              <w:rPr>
                <w:rFonts w:ascii="Times New Roman"/>
                <w:b w:val="false"/>
                <w:i w:val="false"/>
                <w:color w:val="000000"/>
                <w:sz w:val="20"/>
              </w:rPr>
              <w:t>
5 "Белсенді" төсекке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физика-техникалық білімі бар маман ("Ядролық физика", "Медициналық физика", "Техникалық физика" мамандықтары).</w:t>
            </w:r>
          </w:p>
          <w:p>
            <w:pPr>
              <w:spacing w:after="20"/>
              <w:ind w:left="20"/>
              <w:jc w:val="both"/>
            </w:pPr>
            <w:r>
              <w:rPr>
                <w:rFonts w:ascii="Times New Roman"/>
                <w:b w:val="false"/>
                <w:i w:val="false"/>
                <w:color w:val="000000"/>
                <w:sz w:val="20"/>
              </w:rPr>
              <w:t>
Ядролық медицина саласындағы жұмыс тәжірибесінің болғаны дұрыс.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Қондырғыға немесе жабдыққа 2 лауазым (арнайы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біліктілікті арттыруды растайтын жоғары техникалық білімі және (немесе) орта арнайы техникалық білімі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және сақтау жүйелеріне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Қондырғыға немесе жабдыққа 2 лауазым (сұйық радиоактивті қалдықтарды жинау және сақтау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біліктілікті арттыруды растайтын жоғары техникалық білімі және (немесе) орта арнайы техникалық білімі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 жылумен жабдықтау, желдету және ауа баптау жүйелері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(GMP) қағидаттарын білуі, электр қауіпсіздігі бойынша рұқсат берудің біліктілік тобы 4, қысыммен жұмыс істейтін ыдыстарға қызмет көрсетуге рұқсат беру, өнеркәсіптік қауіпсіздік жөніндегі қағидалар, нормалар мен нұсқаулықтар бойынша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 технологиялық және медициналық газдарға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қысыммен жұмыс істейтін ыдыстарға қызмет көрсетуге рұқсат беруі, өнеркәсіптік қауіпсіздік жөніндегі қағидалар, нормалар мен нұсқаулықтар бойынша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электр қауіпсіздігі бойынша рұқсат беру біліктілік тобы 5, өнеркәсіптік қауіпсіздік жөніндегі қағидалар, нормалар мен нұсқаулықтар бойынша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өндірістегі, ядролық медицина, сәулелік терапия саласындағы жұмыс тәжірибесі, қолданыстағы нормативтік құжаттамаға сәйкес ғимараттар мен инженерлік жүйелерді тиісті техникалық пайдалану қағидаттарын білу, тиісті өндірістік практика қағидаттарын білу, Электр қауіпсіздігі бойынша рұқсат беру біліктілік тобы 5, өнеркәсіптік қауіпсіздік жөніндегі қағидалар, нормалар мен нұсқаулықтар бойынша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метрологиялық бақылауды білуі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 сумен жабдықтау және су бұру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өнеркәсіптік қауіпсіздік жөніндегі қағидалар, нормалар мен нұсқаулықтар бойынша аттестатталуы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өнеркәсіптік қауіпсіздік жөніндегі қағидалар, нормалар мен нұсқаулықтар бойынша аттестатталуы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автоматиканың кезекші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өнеркәсіптік қауіпсіздік жөніндегі қағидалар, нормалар мен нұсқаулықтар бойынша аттестатталуы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электр қауіпсіздігі бойынша рұқсат беру біліктілік тобы 4, өнеркәсіптік қауіпсіздік жөніндегі қағидалар, нормалар мен нұсқаулықтар бойынша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желдетуді жылумен жабдықтау жүйелері және кондиционерлеу жөніндегі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білуі, тиісті өндірістік практика қағидаттарын білуі, электр қауіпсіздігі бойынша рұқсат беру біліктілік тобы 3, өнеркәсіптік қауіпсіздік жөніндегі қағидалар, нормалар мен нұсқаулықтар бойынша аттестаттау.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білімі бар маман.</w:t>
            </w:r>
          </w:p>
          <w:p>
            <w:pPr>
              <w:spacing w:after="20"/>
              <w:ind w:left="20"/>
              <w:jc w:val="both"/>
            </w:pPr>
            <w:r>
              <w:rPr>
                <w:rFonts w:ascii="Times New Roman"/>
                <w:b w:val="false"/>
                <w:i w:val="false"/>
                <w:color w:val="000000"/>
                <w:sz w:val="20"/>
              </w:rPr>
              <w:t>
Өндірісте, ядролық медицина, сәулелік терапия саласында жұмыс тәжірибесі бар, қолданыстағы нормативтік құжаттамаға сәйкес ғимараттар мен инженерлік жүйелерді тиісті техникалық пайдалану қағидаттарын білу, тиісті өндірістік практика қағидаттарын білу, Электр қауіпсіздігі бойынша рұқсат беру біліктілік тобы 3, өнеркәсіптік қауіпсіздік жөніндегі қағидалар, нормалар мен нұсқаулықтар бойынша аттестаттау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(радионуклидтік) диагностика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пациентке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"Сәулелік диагностика" (Ядролық медицина) маманы сертификаты бар маман.</w:t>
            </w:r>
          </w:p>
          <w:p>
            <w:pPr>
              <w:spacing w:after="20"/>
              <w:ind w:left="20"/>
              <w:jc w:val="both"/>
            </w:pPr>
            <w:r>
              <w:rPr>
                <w:rFonts w:ascii="Times New Roman"/>
                <w:b w:val="false"/>
                <w:i w:val="false"/>
                <w:color w:val="000000"/>
                <w:sz w:val="20"/>
              </w:rPr>
              <w:t>
Ядролық медицинадағы жұмыс тәжірибесінің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біліктілікті арттыруды растайтын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маманының сертификаты бар жоғары медициналық білімі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және мамандығы бойынша кемінде 3 жыл жұмыс өтілі бар маман, мамандығы бойынша маман сертификаты немесе жоғары медициналық білімі бар ("Мейіргер ісі", "Емдеу ісі", "Педиатрия" мамандығы бойынша, "Жалпы медицина" мамандығы бойынша бакалавриат).</w:t>
            </w:r>
          </w:p>
          <w:p>
            <w:pPr>
              <w:spacing w:after="20"/>
              <w:ind w:left="20"/>
              <w:jc w:val="both"/>
            </w:pPr>
            <w:r>
              <w:rPr>
                <w:rFonts w:ascii="Times New Roman"/>
                <w:b w:val="false"/>
                <w:i w:val="false"/>
                <w:color w:val="000000"/>
                <w:sz w:val="20"/>
              </w:rPr>
              <w:t>
Ядролық медицина саласында жұмыс тәжірибесінің болуы және біліктілік санатының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 бөлімшесінің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 аппаратқа кемінде 5 бірлік (пациенттердің санына да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жоғары медициналық білімі, "Мейіргер ісі" (қолданбалы бакалавриат) мамандығы бойынша орта білімнен кейінгі білімі, жұмыс өтіліне талап қойылмайды немесе "Мейіргер ісі" мамандығы бойынша техникалық және кәсіптік (орта арнайы, орта кәсіптік) медициналық білім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 сертификаты немесе "Мейіргер ісі" мамандығы бойынша техникалық және кәсіптік (орта арнайы, орта кәсіптік) медициналық білім және "Рентген зертханашысы" циклі бойынша Мейіргер ісі мамандығы бойынша біліктілікті арттыру немесе "Емдеу ісі", "Педиатрия", "Стоматология" мамандығы бойынша жоғары медициналық білім, "Жалпы медицина" мамандығы бойынша бакалавриат және "Рентген зертханашысы" циклі бойынша біліктілікті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аппаратқа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орта арнайы, медициналық білімі бар және "Рентген зертханашысы" циклі бойынша Мейіргер ісі мамандығы бойынша біліктілігін арттырған маман немесе "Емдеу ісі", "Педиатрия", "Стоматология" мамандығы бойынша жоғары медициналық білімі, "Жалпы медицина" мамандығы бойынша бакалавриат, және "Рентген зертханашысы" циклы бойынша біліктілігін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ауысымына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арнайы орта білімі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талаптары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6 бірлік (жинау алаңына және пациенттер санына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талаптары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(Ядролық медицина) маманы сертификаты, радиациялық қауіпсіздік бойынша біліктілігін арттыруды растайтын құжаты бар жоғары медициналық білімі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біліктілікті арттыруды растайтын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маманының сертификаты бар жоғары медициналық білімі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"ересектер, балалар кардиологиясы" маманы сертификаты бар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"ересектер, балалар психотерапиясы" маманы сертификаты бар маман, радиациялық қауіпсіздік бойынша біліктілігін арттыруды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және мамандығы бойынша кемінде 3 жыл жұмыс өтілі бар маман, мамандығы бойынша маман сертификаты немесе жоғары медициналық білімі бар ("Мейіргер ісі", "Емдеу ісі", "Педиатрия" мамандығы бойынша, "Жалпы медицина" мамандығы бойынша бакалавриат). Ядролық медицина саласында жұмыс тәжірибесінің және біліктілік санатының болғаны дұрыс.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5 төсекке 1 лауазымнан кем емес</w:t>
            </w:r>
          </w:p>
          <w:p>
            <w:pPr>
              <w:spacing w:after="20"/>
              <w:ind w:left="20"/>
              <w:jc w:val="both"/>
            </w:pPr>
            <w:r>
              <w:rPr>
                <w:rFonts w:ascii="Times New Roman"/>
                <w:b w:val="false"/>
                <w:i w:val="false"/>
                <w:color w:val="000000"/>
                <w:sz w:val="20"/>
              </w:rPr>
              <w:t>
Түнгі ауысымда 2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жоғары медициналық білім, орта білімнен кейінгі "Мейіргер ісі" мамандығы бойынша (қолданбалы бакалавриат) білімі, жұмыс стажына талап қойылмайды немесе "Мейіргер ісі" мамандығы бойынша техникалық және кәсіптік (орта арнайы, орта кәсіптік) медициналық білім немесе "Емдеу ісі", "Педиатрия" мамандығы бойынша жоғары медициналық білім, "Жалпы медицина" мамандығы бойынша бакалавриат, "Мейіргер ісі" мамандығы бойынша біліктілік деңгейі орта маман сертификаты немесе техникалық және кәсіптік (орта арнайы, орта кәсіптік) медициналық білімі, радиациялық қауіпсіздік бойынша біліктілікті арттыруды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жоғары медициналық білімі, "Мейіргер ісі" (қолданбалы бакалавриат) мамандығы бойынша орта білімнен кейінгі білімі, жұмыс өтіліне талап қойылмайды немесе "Мейіргер ісі" мамандығы бойынша техникалық және кәсіптік (орта арнайы, орта кәсіптік) медициналық білім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 сертификаты немесе "Мейіргер ісі" мамандығы бойынша техникалық және кәсіптік (орта арнайы, орта кәсіптік) медициналық білім, радиациялық қауіпсіздік бойынша біліктілікті арттыруды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палатасының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2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жоғары медициналық білім, орта білімнен кейінгі "Мейіргер ісі" мамандығы бойынша (қолданбалы бакалавриат) білімі, жұмыс стажына талап қойылмайды немесе "Мейіргер ісі" мамандығы бойынша техникалық және кәсіптік (орта арнайы, орта кәсіптік) медициналық білім немесе "Емдеу ісі", "Педиатрия" мамандығы бойынша жоғары медициналық білім, "Жалпы медицина" мамандығы бойынша бакалавриат, "Мейіргер ісі" мамандығы бойынша біліктілік деңгейі орта маман сертификаты немесе техникалық және кәсіптік (орта арнайы, орта кәсіптік) медициналық білімі, радиациялық қауіпсіздік бойынша біліктілікті арттыруды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оқытудан өтумен орта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2 лауазымнан кем емес</w:t>
            </w:r>
          </w:p>
          <w:p>
            <w:pPr>
              <w:spacing w:after="20"/>
              <w:ind w:left="20"/>
              <w:jc w:val="both"/>
            </w:pPr>
            <w:r>
              <w:rPr>
                <w:rFonts w:ascii="Times New Roman"/>
                <w:b w:val="false"/>
                <w:i w:val="false"/>
                <w:color w:val="000000"/>
                <w:sz w:val="20"/>
              </w:rPr>
              <w:t>
Түнгі ауысымда 2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оқытудан өтумен орта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ауысымына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арнайы орта білімі бар, радиациялық қауіпсіздік бойынша оқытудан өтетін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оқытудан өтумен орта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кемінде 2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оқытудан өтумен орта білім</w:t>
            </w:r>
          </w:p>
        </w:tc>
      </w:tr>
    </w:tbl>
    <w:p>
      <w:pPr>
        <w:spacing w:after="0"/>
        <w:ind w:left="0"/>
        <w:jc w:val="both"/>
      </w:pPr>
      <w:r>
        <w:rPr>
          <w:rFonts w:ascii="Times New Roman"/>
          <w:b w:val="false"/>
          <w:i w:val="false"/>
          <w:color w:val="000000"/>
          <w:sz w:val="28"/>
        </w:rPr>
        <w:t xml:space="preserve">
      *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№21822 болып тіркелген) (бұдан әрі – ҚР ДСМ -275/2020) бекітілген "Радиациялық қауіпсіздікті қамтамасыз етуге қойылатын санитариялық-эпидемиологиялық талаптар" санитариялық қағидаларының 3-тармағының 32) тармақшасына сәйкес иондаушы сәулеленудің ашық көздерімен тұрақты немесе уақытша жұмыс істейтін адамдар ретінде "А" тобына жатады.</w:t>
      </w:r>
    </w:p>
    <w:p>
      <w:pPr>
        <w:spacing w:after="0"/>
        <w:ind w:left="0"/>
        <w:jc w:val="both"/>
      </w:pPr>
      <w:r>
        <w:rPr>
          <w:rFonts w:ascii="Times New Roman"/>
          <w:b w:val="false"/>
          <w:i w:val="false"/>
          <w:color w:val="000000"/>
          <w:sz w:val="28"/>
        </w:rPr>
        <w:t>
      Жұмыс ауысымының ұзақтығы 6 сағатты құрайды (жұмыс ашық иондаушы сәулелену көздерімен байланысты, аптасына жұмыс сағаттарының саны – 30-дан аспайды).</w:t>
      </w:r>
    </w:p>
    <w:p>
      <w:pPr>
        <w:spacing w:after="0"/>
        <w:ind w:left="0"/>
        <w:jc w:val="both"/>
      </w:pPr>
      <w:r>
        <w:rPr>
          <w:rFonts w:ascii="Times New Roman"/>
          <w:b w:val="false"/>
          <w:i w:val="false"/>
          <w:color w:val="000000"/>
          <w:sz w:val="28"/>
        </w:rPr>
        <w:t xml:space="preserve">
      №ҚР ДСМ-275/2020 бұйрығының </w:t>
      </w:r>
      <w:r>
        <w:rPr>
          <w:rFonts w:ascii="Times New Roman"/>
          <w:b w:val="false"/>
          <w:i w:val="false"/>
          <w:color w:val="000000"/>
          <w:sz w:val="28"/>
        </w:rPr>
        <w:t>59 тармағына</w:t>
      </w:r>
      <w:r>
        <w:rPr>
          <w:rFonts w:ascii="Times New Roman"/>
          <w:b w:val="false"/>
          <w:i w:val="false"/>
          <w:color w:val="000000"/>
          <w:sz w:val="28"/>
        </w:rPr>
        <w:t xml:space="preserve"> сәйкес радиациялық қауіпсіздік бойынша оқуды өткен.сертификатының болуы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ядролық медицина </w:t>
            </w:r>
            <w:r>
              <w:br/>
            </w:r>
            <w:r>
              <w:rPr>
                <w:rFonts w:ascii="Times New Roman"/>
                <w:b w:val="false"/>
                <w:i w:val="false"/>
                <w:color w:val="000000"/>
                <w:sz w:val="20"/>
              </w:rPr>
              <w:t xml:space="preserve">саласындағы медициналық </w:t>
            </w:r>
            <w:r>
              <w:br/>
            </w:r>
            <w:r>
              <w:rPr>
                <w:rFonts w:ascii="Times New Roman"/>
                <w:b w:val="false"/>
                <w:i w:val="false"/>
                <w:color w:val="000000"/>
                <w:sz w:val="20"/>
              </w:rPr>
              <w:t xml:space="preserve">көмек қызмет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141" w:id="113"/>
    <w:p>
      <w:pPr>
        <w:spacing w:after="0"/>
        <w:ind w:left="0"/>
        <w:jc w:val="left"/>
      </w:pPr>
      <w:r>
        <w:rPr>
          <w:rFonts w:ascii="Times New Roman"/>
          <w:b/>
          <w:i w:val="false"/>
          <w:color w:val="000000"/>
        </w:rPr>
        <w:t xml:space="preserve"> Медициналық бұйымдармен және технологиялық жабдықтармен жарақтандыру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сапасын бақылау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 бар циклотронды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жиынтық (бір изотопқа)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жүйесі (бұдан әрі - РФДП), синтездің автоматтандырылған модулі (дербес компьютермен (бұдан әрі-ДК)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буып-түю жүйесі (ДК-мен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зертханасындағы ыстық камера (қорғаныс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синтез модуліне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Манипуляторлары бар А класының ламинарлық ағыны және өлшеп-орау жүйесіне арналған алдын ала камерасы бар сору шкафы (дозкалибраторы бар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 ораушыға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тұтастығын тексеру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 ораушыға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тазалық сыныптарына арналған портативті бөлшектер санауышы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тазалық сыныптарына арналған қол бөлшектерін есептеуіш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сынама іріктегіш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жүйесі (бұдан әрі - КК) және санитизациялауға арналған жинағы бар "таза" үй-жайға арналған суды тазарту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сору шкафы (КК зертханасына)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Детекторлармен, колонкалармен жиынтықта әрбір РФДП - ға, ДК-ге, принтерге және детекторға арналған қорғасын қорғанышы бар тиімділігі жоғары сұйық хроматограф (бұдан әрі-ВЭЖХ)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 (ДК және принтермен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 (калибрлеу көздерімен, ДК және принтермен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белсенділігін өлшеуге арналған Дозкалибратор (калибрлеу көздерімен, ДК және принтермен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Гамма-спектрометр (калибрлеу көздерімен және ДК-мен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Принтермен жиынтықта Lal-тестер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Принтермен жиынтықтағы аналитикалық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Таразыға арналған дірілге қарсы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гирлер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 зертханасына арналған сүзгі тұтастығын тексеру аспабы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үшін суды тазарту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ванна (қақпағы және себеті бар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 (қабырғалық, жылжымалы)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 (циклотрон және оның қосалқы жүйелері, синтез зертханасы және КК зертханасы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 кемінде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ыдыс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эндотоксиндерді талдауға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Кримпер, дэ-кримпер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 жүйесі 1 данадан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сору сүңгісі (КК зертханасына және нысаналық) кемінде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дана (БК зертханасына, қойма үй-жайларына)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логгерлер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тоазытқыш 1 данадан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мұздатқыш камера 1 данадан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әмбебап газталдағыш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 (медициналық маңызы бар бұйымдарды сақтауға, персоналдың киіміне, жинау мүкәммалын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үй-жайларға арналған зертханалық жиһаз (синтез зертханасы және санитариялық шлюздер)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1 жиынтықтан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 зертханасын, БК зертханасын, қойма үй-жайларын жарақтандыруға арналған зертханалық жиһаз (үстел, орындық, шкаф, тумба, стеллаж, орындық)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(диван, кресло, жұмыс үстелі, кеңсе креслосы, кеңсе шкафы, ашық түрдегі шкаф,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жиынтықтан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киім-кешекті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киім-кешекті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Моптарға арналған кір жуғыш машина (зарарсыздандыру функциясы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бар стационарлық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орнына 1 жиынтықтан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(MFP принтері)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(виалдар) тасымалдауға арналған қорғаныс контейнерлері)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дана (өдіріс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көздерімен (бұдан әрі - АИСК) жұмыстар жүргізілетін әрбір үй-жайда (өндіріс зертханасы, БК зертханасы, өлшеп-орау)1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Радиациялық-қорғаныш экраны (ашық иондаушы сәулелену көздері (бұдан әрі-АИСК үшін) бар үй – 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АИСК-пен жұмыстар жүргізілетін әрбір үй-жайда (нысана, БК зертханасы, өлшеп-орау орындары)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қорғасын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АИСК-пен жұмыстар жүргізілетін әрбір үй-жайда (нысана, БК зертханасы, өлшеп-орау орындары)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шкаф (калибрлеу көздерін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сейф (РФДП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радиациялық қорғаныш құралдары (қорғаныш алжапқыштар, жағалар, көзілдіріктер, қолғаптар, бәтеңкелер; пластикатты алжапқыштар, пластикатты бахилалар)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АИСК-пен ткелей жұмыс істейтін әрбір қызметкерге 1 жиынтық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үй-жайларда жұмыс істеуге арналған жеке қорғаныш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өндіріс циклінде қызметкерге 1 жиынтық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бейнебақылау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үй-жайларды бақылау жүйесі (датчиктермен және бағдарламалық қамтамасыз етумен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ауаны дайындау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терезелері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тазалық сыныбы бойынша ауысуға 1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есіктері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Үй-жайға 1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тұзағы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репелленті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тұзағы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негізгі жиынтығы: арнайы іш киім және аяқ киім, ұйықтар, комбинезон немесе костюм (күртеше, шалбар), бас киім немесе дулыға, қолғаптар, бір рет қолданылатын сүлгілер мен қол орамалдар, тыныс алу ағзаларын қорғау құралдары, сондай-ақ үлдір материалдардан немесе жарты өлшемді жабыны бар материалдардан жасалған қосымша арнайы киім: алжапқыштар, жеңқаптар, күртешелер, шалбарлар, резеңке немесе пластикалық арнайы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КТ (деректер жинауға және зерттеу деректерін өңдеуге арналған бағдарламалық қамтамасыз етумен жиынтықта, аппарат пен жұмыс станциялары үшін үздіксіз қоректендіру көзі (бұдан әрі - ҮҚК), түрлі-түсті принтер, калибрлеу фантомдары және калибрлеу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біріктірілген бір фотондық- эмиссиялық компьютерлік томограф (бұдан әрі - БФЭКТ/КТ немесе БФЭКТ) (деректерді жинауға және зерттеу деректерін өңдеуге арналған бағдарламалық қамтамасыз етумен жиынтықта, аппарат пен жұмыс станцияларына арналған ҮҚК, түрлі-түсті принтер, калибрлеу фантомдары және калибрлеу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 бар жүктемелік тест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бейнелерге арналған мониторлары бар жұмыс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дәрігерге 1 жұмыс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PACS (Picture Archiving and Communication System) DICOM кескіндерін беру және мұрағаттау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аппаратқа 1 дана, әрбір басқару пультіне және жұмыс станциясына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Контрасты затты енгізуге арналған инжектор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көктамыр ішіне енгізуге арналған инжектор (калибрлеу көздерімен, ДК және принтермен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белсенділігін өлшеуге арналған дозкалибратор (калибрлеу көздерімен, ДК және принтермен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РФДП-ға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сору шкафы (өлшеп-орау шкафына)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РФДП-ға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 (калибрлеу көздерімен, ДК және принтермен жиынтықта)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 (қабырғалық, жылжымалы)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кем емес </w:t>
            </w:r>
          </w:p>
          <w:p>
            <w:pPr>
              <w:spacing w:after="20"/>
              <w:ind w:left="20"/>
              <w:jc w:val="both"/>
            </w:pPr>
            <w:r>
              <w:rPr>
                <w:rFonts w:ascii="Times New Roman"/>
                <w:b w:val="false"/>
                <w:i w:val="false"/>
                <w:color w:val="000000"/>
                <w:sz w:val="20"/>
              </w:rPr>
              <w:t>
(бастапқы тексеру бөлмесіне 1 және ординатор бөлмесіне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экран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консоль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тірегі бар электрлік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 (медициналық мақсаттағы бұйымдарды сақтауға, персоналдың киіміне, жинау мүкәммалын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зертханасын, БК зертханасын, қойма үй-жайларын жарақтандыруға арналған зертханалық жиһаз (үстел, орындық, шкаф, тумба, стеллаж, орындық)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(диван, кресло, жұмыс үстелі, кеңсе креслосы, кеңсе шкафы, ашық түрдегі шкаф, шкаф, күтуге арналған кеңсе креслосы, тіркеу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Мобилдік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киім-кешекті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киім-кешекті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бар стационарлық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(MFP принтері)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дана (тіркеу залы мен әрбір күту бөлмесіне)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етуі бар жиынтықта дискілерді жазуға арналған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бейнебақылау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байланыс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диагностикалық рәсімін күту бөлмелеріне арналған арнайы жарықтандыру жүйесі, ПЭТ/КТ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қорғалған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тасымалдауға арналған қорғаныс контейнерлері (еккіштерде)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Шприцтерге арналған қорғаныш саптамалары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АИСК-пен жұмыстар жүргізілетін әрбір үй-жайда (өлшеп-орау, емшара үй- жайлары)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қорғаныс экраны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 (в помещениях с АИСК-пен жұмыстар жүргізілетін әрбір үй-жайда (өлшеп-орау, емшара үй- жайлары)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қорғасын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АИСК-пен жұмыстар жүргізілетін әрбір үй-жайда (өлшеп-орау, емшара үй- жайлары)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терезелері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тазалық сыныбы бойынша ауысуға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есіктері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 ескере отырып, диагностикалық аппараттарды калибрлеуге арналған фантомдар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түріне және (немесе) өндірушінің талабы бойынша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негізгі жиынтығы: халат, бас киім, қолғап, жеңіл аяқ киім және тыныс алу органдарын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қызметкерге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 арналған жеке дозиметр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АИСК -пен жұмыс істейтін әрбір қызметкерге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торына арналған жеке дозиметр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АИСК -пен жұмыс істейтін әрбір қызметкерге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электрондық дозиметр (экспозициялық дозаның қуатын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АИСК -мен жұмыс істейтін әрбір қызметкерге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көзі бар төмен фонды альфа, бета радиометр (Радионуклидтік терапия бөлімшесі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радиациялық жағдайының мониторингі және желдету жүйесі (бақыланатын аймақтың ауданы және сәулеленудің кіші түрлері бойынша детекторлар блоктарымен жиынтықта, бағдарламалық қамтамасыз етумен, дыбыстық хабарлау жүйесімен, басқару пульттерімен)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 (альфа, бета, гамма - міндетті түрде, Нейтрондық сәулелену-РФДП өндірісі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 (әрбір бөлімшеге)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Шкаф (калибрлеу көздерін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РФДП сақтауға арналған қорғаныс сейфі (4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ластану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өткізгішке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радиациялық қорғаныс құралдары (қорғаныш алжапқыштар, жағалар, көзілдіріктер, қолғаптар, пластикатты алжапқыштар, пластикатты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қызметкерге (қызметкердің функцияларына байланысты)1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қорғасын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үй-жайындағы дозаларды бақылауға арналған нейтрондық және гамма-сәулелену датчиктері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контейнерлерін тасымалдауға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қалдықтарға арналған қорғаныш контейнерлері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АИСК-пен жұмыстар жүргізілетін әрбір үй-жайда (өндіріс зертханасы, БК зертханасы, өлшеп-орау, емшара үй-жайлары) 1 данадан кем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қорғаныс экраны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АИСК-пен жұмыс жүргізілетін әрбір үй-жайда 1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ластануларды дезактивациялауға арналған авариялық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АИСК-пен жұмыс жүргізілетін әрбір үй-жайда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стеллаж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түріне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негізгі кешені: арнайы іш киім және аяқ киім, шұлық, комбинезон немесе костюм (күртеше, шалбар), шаопчку немесе дулыға, қолғаптар, бір рет қолданылатын сүлгілер мен қол орамалдар, тыныс алу органдарын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үй-жайға арналған электрондық барометр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қысым айырмашылығын өлшеуге арналған барометр (сүзгілердің ластану деңгейін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электронды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Термопары бар электронды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жинауға арналған полиэтилен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Сүзгіге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жиынтығы (мүйізді, орамалы, әмбебап, реттелетін, арнайы ұштары)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Гайковерт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каскасы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(орындалатын жұмыстарға байланысты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сүзгіге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негізгі жиынтығы: арнайы іш киім мен аяқ киім, шұлық, комбинезон немесе костюм (күртеше, шалбар), бас киім немесе дулыға, қолғаптар, бір рет қолданылатын сүлгілер мен қол орамалдар, тыныс алу органдарын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сақтауға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негізгі жиынтығы: халат, бас киім, қолғап, жеңіл аяқ киім және тыныс алу органдарын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емшара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 шкаф-1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Дозкалибратор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қалдықтарға арналған қорғасын контейнері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алжапқышы, қалпақ, қорғаныс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 аспап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сақтауға арналған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жедел және шұғыл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Доңғалақтардағы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бактерицидтік сәулелендіргіш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жиынтыққа арналған чемодан (радиациялық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емшара-қарау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Тоңазытқышқа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қарқынды терапия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өкпені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пульті және функциялардың толық жиынтығы бар төсек жанындағы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 қоршаулары бар медициналық функционалдық төсек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орталық бақылау блогы бар монитор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волюметриялық сорғы (инфузоматтар)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Шприцті инфузиялық сорғы (помпа)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газдарды берудің орталықтандырылған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 аспап (тонометр) +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Палатаға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тасымалдауға арналған арба-каталка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бактерицидтік сәулелендіргіш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Палатаға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материалға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үстіндегі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медициналық препараттарға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дәрілерге арналған сейф-шкаф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сақтауға арналған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функционалдық төсек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төсектің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 аспап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доза қуатын өлшеуге арналған стационарлық дозиметр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Бейне-аудио бақылау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Қоңырау түймесі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оның ішінде санторапқа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бейне байланыс жүйесі (планшет,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Төсекке 1 жиынтық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үстел,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бактерицидтік сәулелендіргіш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аварияларды жоюға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төсекке 1 жиынтық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қарау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қамырына арналған радиометр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Психометриялық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бактерицидтік сәулелендіргіш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қалдықтарға арналған қорғасын контейнері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қамырына арналған радиометр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қос қанатты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Емделушінің емшара-қарау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Үстел-СИ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тасымалдауға арналған контейнерді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200 килограмға дейінгі медициналық таразылар (электрондық)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аварияларды жоюға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медициналық бақылау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Сәулелендіргіш-жылжымалы рецикулятор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манипуляциялық үстел (шұғыл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алжапқыш, қалпақ, жақа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Пациенттері тасымалдауға арналған медициналық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тасымалдауға арналған арба-каталка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қос қанатты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аварияларды жоюға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бөлімшесінің кір жуу бөлмесі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Психометриялық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Сәулелендіргіш-жылжымалы рецикулятор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қанатты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килограммға арналған кір жуғыш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 380В, 20квт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 үтіктеу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станциясы 380В, 4кВт-үтіктеу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кептіру-үтіктеу каток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Дөңгелектерге киім-кешекті жібітуге арналған тот баспайтын болаттан жасалған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авариялық қауіпсіздікке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