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7a38" w14:textId="f447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19 қаңтардағы № 11 бұйрығы. Қазақстан Республикасының Әділет министрлігінде 2023 жылғы 20 қаңтарда № 31741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 </w:t>
      </w:r>
      <w:r>
        <w:rPr>
          <w:rFonts w:ascii="Times New Roman"/>
          <w:b w:val="false"/>
          <w:i w:val="false"/>
          <w:color w:val="000000"/>
          <w:sz w:val="28"/>
        </w:rPr>
        <w:t>121-бабының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бұйрықпен бекітілген Жедел медициналық жәрдем, оның ішінде медициналық авиацияны тарта отырып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Start w:name="z8" w:id="3"/>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3"/>
    <w:bookmarkStart w:name="z9" w:id="4"/>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bookmarkEnd w:id="4"/>
    <w:bookmarkStart w:name="z10" w:id="5"/>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bookmarkEnd w:id="5"/>
    <w:bookmarkStart w:name="z11" w:id="6"/>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bookmarkEnd w:id="6"/>
    <w:bookmarkStart w:name="z12" w:id="7"/>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bookmarkEnd w:id="7"/>
    <w:bookmarkStart w:name="z13" w:id="8"/>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8"/>
    <w:bookmarkStart w:name="z14" w:id="9"/>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9"/>
    <w:bookmarkStart w:name="z15" w:id="10"/>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0"/>
    <w:bookmarkStart w:name="z16" w:id="11"/>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1"/>
    <w:bookmarkStart w:name="z17" w:id="12"/>
    <w:p>
      <w:pPr>
        <w:spacing w:after="0"/>
        <w:ind w:left="0"/>
        <w:jc w:val="both"/>
      </w:pPr>
      <w:r>
        <w:rPr>
          <w:rFonts w:ascii="Times New Roman"/>
          <w:b w:val="false"/>
          <w:i w:val="false"/>
          <w:color w:val="000000"/>
          <w:sz w:val="28"/>
        </w:rPr>
        <w:t>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bookmarkEnd w:id="12"/>
    <w:bookmarkStart w:name="z18" w:id="13"/>
    <w:p>
      <w:pPr>
        <w:spacing w:after="0"/>
        <w:ind w:left="0"/>
        <w:jc w:val="both"/>
      </w:pPr>
      <w:r>
        <w:rPr>
          <w:rFonts w:ascii="Times New Roman"/>
          <w:b w:val="false"/>
          <w:i w:val="false"/>
          <w:color w:val="000000"/>
          <w:sz w:val="28"/>
        </w:rPr>
        <w:t>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3"/>
    <w:bookmarkStart w:name="z19" w:id="14"/>
    <w:p>
      <w:pPr>
        <w:spacing w:after="0"/>
        <w:ind w:left="0"/>
        <w:jc w:val="both"/>
      </w:pPr>
      <w:r>
        <w:rPr>
          <w:rFonts w:ascii="Times New Roman"/>
          <w:b w:val="false"/>
          <w:i w:val="false"/>
          <w:color w:val="000000"/>
          <w:sz w:val="28"/>
        </w:rPr>
        <w:t>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4"/>
    <w:bookmarkStart w:name="z20" w:id="15"/>
    <w:p>
      <w:pPr>
        <w:spacing w:after="0"/>
        <w:ind w:left="0"/>
        <w:jc w:val="both"/>
      </w:pPr>
      <w:r>
        <w:rPr>
          <w:rFonts w:ascii="Times New Roman"/>
          <w:b w:val="false"/>
          <w:i w:val="false"/>
          <w:color w:val="000000"/>
          <w:sz w:val="28"/>
        </w:rPr>
        <w:t>
      12) медициналық авиация – әуе көлігін тарта отырып, халыққа шұғыл нысанда жедел медициналық көмек беру;</w:t>
      </w:r>
    </w:p>
    <w:bookmarkEnd w:id="15"/>
    <w:bookmarkStart w:name="z21" w:id="16"/>
    <w:p>
      <w:pPr>
        <w:spacing w:after="0"/>
        <w:ind w:left="0"/>
        <w:jc w:val="both"/>
      </w:pPr>
      <w:r>
        <w:rPr>
          <w:rFonts w:ascii="Times New Roman"/>
          <w:b w:val="false"/>
          <w:i w:val="false"/>
          <w:color w:val="000000"/>
          <w:sz w:val="28"/>
        </w:rPr>
        <w:t>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bookmarkEnd w:id="16"/>
    <w:bookmarkStart w:name="z22" w:id="17"/>
    <w:p>
      <w:pPr>
        <w:spacing w:after="0"/>
        <w:ind w:left="0"/>
        <w:jc w:val="both"/>
      </w:pPr>
      <w:r>
        <w:rPr>
          <w:rFonts w:ascii="Times New Roman"/>
          <w:b w:val="false"/>
          <w:i w:val="false"/>
          <w:color w:val="000000"/>
          <w:sz w:val="28"/>
        </w:rPr>
        <w:t>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bookmarkEnd w:id="17"/>
    <w:bookmarkStart w:name="z23" w:id="18"/>
    <w:p>
      <w:pPr>
        <w:spacing w:after="0"/>
        <w:ind w:left="0"/>
        <w:jc w:val="both"/>
      </w:pPr>
      <w:r>
        <w:rPr>
          <w:rFonts w:ascii="Times New Roman"/>
          <w:b w:val="false"/>
          <w:i w:val="false"/>
          <w:color w:val="000000"/>
          <w:sz w:val="28"/>
        </w:rPr>
        <w:t>
      15) медициналық бұйымдар – медициналық мақсаттағы бұйымдар және медициналық техника;</w:t>
      </w:r>
    </w:p>
    <w:bookmarkEnd w:id="18"/>
    <w:bookmarkStart w:name="z24" w:id="19"/>
    <w:p>
      <w:pPr>
        <w:spacing w:after="0"/>
        <w:ind w:left="0"/>
        <w:jc w:val="both"/>
      </w:pPr>
      <w:r>
        <w:rPr>
          <w:rFonts w:ascii="Times New Roman"/>
          <w:b w:val="false"/>
          <w:i w:val="false"/>
          <w:color w:val="000000"/>
          <w:sz w:val="28"/>
        </w:rPr>
        <w:t>
      16) медициналық білім беру ұйымы – "Денсаулық сақтау" даярлық бағыттары бойынша білім беру бағдарламаларын іске асыратын білім беру ұйымы;</w:t>
      </w:r>
    </w:p>
    <w:bookmarkEnd w:id="19"/>
    <w:bookmarkStart w:name="z25" w:id="20"/>
    <w:p>
      <w:pPr>
        <w:spacing w:after="0"/>
        <w:ind w:left="0"/>
        <w:jc w:val="both"/>
      </w:pPr>
      <w:r>
        <w:rPr>
          <w:rFonts w:ascii="Times New Roman"/>
          <w:b w:val="false"/>
          <w:i w:val="false"/>
          <w:color w:val="000000"/>
          <w:sz w:val="28"/>
        </w:rPr>
        <w:t>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0"/>
    <w:bookmarkStart w:name="z26" w:id="21"/>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1"/>
    <w:bookmarkStart w:name="z27" w:id="22"/>
    <w:p>
      <w:pPr>
        <w:spacing w:after="0"/>
        <w:ind w:left="0"/>
        <w:jc w:val="both"/>
      </w:pPr>
      <w:r>
        <w:rPr>
          <w:rFonts w:ascii="Times New Roman"/>
          <w:b w:val="false"/>
          <w:i w:val="false"/>
          <w:color w:val="000000"/>
          <w:sz w:val="28"/>
        </w:rPr>
        <w:t>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bookmarkEnd w:id="22"/>
    <w:bookmarkStart w:name="z28" w:id="23"/>
    <w:p>
      <w:pPr>
        <w:spacing w:after="0"/>
        <w:ind w:left="0"/>
        <w:jc w:val="both"/>
      </w:pPr>
      <w:r>
        <w:rPr>
          <w:rFonts w:ascii="Times New Roman"/>
          <w:b w:val="false"/>
          <w:i w:val="false"/>
          <w:color w:val="000000"/>
          <w:sz w:val="28"/>
        </w:rPr>
        <w:t>
      20) мобильдік камера – аудио-бейне ақпаратты жазуға, сақтауға және көрсетуге арналған құрылғы;</w:t>
      </w:r>
    </w:p>
    <w:bookmarkEnd w:id="23"/>
    <w:bookmarkStart w:name="z29" w:id="24"/>
    <w:p>
      <w:pPr>
        <w:spacing w:after="0"/>
        <w:ind w:left="0"/>
        <w:jc w:val="both"/>
      </w:pP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p>
    <w:bookmarkEnd w:id="24"/>
    <w:bookmarkStart w:name="z30" w:id="25"/>
    <w:p>
      <w:pPr>
        <w:spacing w:after="0"/>
        <w:ind w:left="0"/>
        <w:jc w:val="both"/>
      </w:pPr>
      <w:r>
        <w:rPr>
          <w:rFonts w:ascii="Times New Roman"/>
          <w:b w:val="false"/>
          <w:i w:val="false"/>
          <w:color w:val="000000"/>
          <w:sz w:val="28"/>
        </w:rPr>
        <w:t>
      22) парамедик – алғашқы көмек көрсету бойынша кәсіптік даярлық курсынан өткен адам;</w:t>
      </w:r>
    </w:p>
    <w:bookmarkEnd w:id="25"/>
    <w:bookmarkStart w:name="z31" w:id="26"/>
    <w:p>
      <w:pPr>
        <w:spacing w:after="0"/>
        <w:ind w:left="0"/>
        <w:jc w:val="both"/>
      </w:pPr>
      <w:r>
        <w:rPr>
          <w:rFonts w:ascii="Times New Roman"/>
          <w:b w:val="false"/>
          <w:i w:val="false"/>
          <w:color w:val="000000"/>
          <w:sz w:val="28"/>
        </w:rPr>
        <w:t>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bookmarkEnd w:id="26"/>
    <w:bookmarkStart w:name="z32" w:id="27"/>
    <w:p>
      <w:pPr>
        <w:spacing w:after="0"/>
        <w:ind w:left="0"/>
        <w:jc w:val="both"/>
      </w:pPr>
      <w:r>
        <w:rPr>
          <w:rFonts w:ascii="Times New Roman"/>
          <w:b w:val="false"/>
          <w:i w:val="false"/>
          <w:color w:val="000000"/>
          <w:sz w:val="28"/>
        </w:rPr>
        <w:t>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27"/>
    <w:bookmarkStart w:name="z33" w:id="28"/>
    <w:p>
      <w:pPr>
        <w:spacing w:after="0"/>
        <w:ind w:left="0"/>
        <w:jc w:val="both"/>
      </w:pPr>
      <w:r>
        <w:rPr>
          <w:rFonts w:ascii="Times New Roman"/>
          <w:b w:val="false"/>
          <w:i w:val="false"/>
          <w:color w:val="000000"/>
          <w:sz w:val="28"/>
        </w:rPr>
        <w:t>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bookmarkEnd w:id="28"/>
    <w:bookmarkStart w:name="z34" w:id="29"/>
    <w:p>
      <w:pPr>
        <w:spacing w:after="0"/>
        <w:ind w:left="0"/>
        <w:jc w:val="both"/>
      </w:pPr>
      <w:r>
        <w:rPr>
          <w:rFonts w:ascii="Times New Roman"/>
          <w:b w:val="false"/>
          <w:i w:val="false"/>
          <w:color w:val="000000"/>
          <w:sz w:val="28"/>
        </w:rPr>
        <w:t>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29"/>
    <w:bookmarkStart w:name="z35" w:id="30"/>
    <w:p>
      <w:pPr>
        <w:spacing w:after="0"/>
        <w:ind w:left="0"/>
        <w:jc w:val="both"/>
      </w:pPr>
      <w:r>
        <w:rPr>
          <w:rFonts w:ascii="Times New Roman"/>
          <w:b w:val="false"/>
          <w:i w:val="false"/>
          <w:color w:val="000000"/>
          <w:sz w:val="28"/>
        </w:rPr>
        <w:t>
      27) тұрақты рейс – авиакомпания белгілеген және жариялаған кестеге сәйкес орындалатын рейс;</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үйлестіруші ұйым – "Мемлекеттік мүлік туралы" Қазақстан Республикасы Заңының </w:t>
      </w:r>
      <w:r>
        <w:rPr>
          <w:rFonts w:ascii="Times New Roman"/>
          <w:b w:val="false"/>
          <w:i w:val="false"/>
          <w:color w:val="000000"/>
          <w:sz w:val="28"/>
        </w:rPr>
        <w:t>134-бабы</w:t>
      </w:r>
      <w:r>
        <w:rPr>
          <w:rFonts w:ascii="Times New Roman"/>
          <w:b w:val="false"/>
          <w:i w:val="false"/>
          <w:color w:val="000000"/>
          <w:sz w:val="28"/>
        </w:rPr>
        <w:t xml:space="preserve"> 2-тармағының 5) тармақшасы негізінде Қазақстан Республикасы Үкіметінің қаулысына сәйкес айқындалған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w:t>
      </w:r>
      <w:r>
        <w:rPr>
          <w:rFonts w:ascii="Times New Roman"/>
          <w:b w:val="false"/>
          <w:i w:val="false"/>
          <w:color w:val="000000"/>
          <w:sz w:val="28"/>
        </w:rPr>
        <w:t>1-бабы</w:t>
      </w:r>
      <w:r>
        <w:rPr>
          <w:rFonts w:ascii="Times New Roman"/>
          <w:b w:val="false"/>
          <w:i w:val="false"/>
          <w:color w:val="000000"/>
          <w:sz w:val="28"/>
        </w:rPr>
        <w:t xml:space="preserve"> 279) тармақшасына сәйкес уәкілетті орган бекіткен нысан бойынша ресімделеді;</w:t>
      </w:r>
    </w:p>
    <w:bookmarkStart w:name="z38" w:id="31"/>
    <w:p>
      <w:pPr>
        <w:spacing w:after="0"/>
        <w:ind w:left="0"/>
        <w:jc w:val="both"/>
      </w:pPr>
      <w:r>
        <w:rPr>
          <w:rFonts w:ascii="Times New Roman"/>
          <w:b w:val="false"/>
          <w:i w:val="false"/>
          <w:color w:val="000000"/>
          <w:sz w:val="28"/>
        </w:rPr>
        <w:t>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32"/>
    <w:bookmarkStart w:name="z41" w:id="33"/>
    <w:p>
      <w:pPr>
        <w:spacing w:after="0"/>
        <w:ind w:left="0"/>
        <w:jc w:val="both"/>
      </w:pPr>
      <w:r>
        <w:rPr>
          <w:rFonts w:ascii="Times New Roman"/>
          <w:b w:val="false"/>
          <w:i w:val="false"/>
          <w:color w:val="000000"/>
          <w:sz w:val="28"/>
        </w:rPr>
        <w:t>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"Жедел медициналық жәрдемді шақыру"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Бірыңғай байланыс орталығына жібереді.</w:t>
      </w:r>
    </w:p>
    <w:bookmarkStart w:name="z44" w:id="34"/>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Start w:name="z47" w:id="35"/>
    <w:p>
      <w:pPr>
        <w:spacing w:after="0"/>
        <w:ind w:left="0"/>
        <w:jc w:val="both"/>
      </w:pPr>
      <w:r>
        <w:rPr>
          <w:rFonts w:ascii="Times New Roman"/>
          <w:b w:val="false"/>
          <w:i w:val="false"/>
          <w:color w:val="000000"/>
          <w:sz w:val="28"/>
        </w:rPr>
        <w:t>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Денсаулық сақтау саласындағы мамандардың білім мен дағдылардың қосымша көлемін алуы Кодекстің </w:t>
      </w:r>
      <w:r>
        <w:rPr>
          <w:rFonts w:ascii="Times New Roman"/>
          <w:b w:val="false"/>
          <w:i w:val="false"/>
          <w:color w:val="000000"/>
          <w:sz w:val="28"/>
        </w:rPr>
        <w:t>221-бабының</w:t>
      </w:r>
      <w:r>
        <w:rPr>
          <w:rFonts w:ascii="Times New Roman"/>
          <w:b w:val="false"/>
          <w:i w:val="false"/>
          <w:color w:val="000000"/>
          <w:sz w:val="28"/>
        </w:rPr>
        <w:t xml:space="preserve"> 6-тармағына сәйкес қосымша және бейресми білім беру бағдарламалары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15-жолына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4-жеделділік санатындағы шақыртуларға МСАК ұйымы жанындағы ЖМЖ бөлімшесі деңгейінде фельдшерлік бригадалар қызмет көрсетеді.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1-қосымшасының 15-жолына сәйкес осы қызметті ЖМЖ көрсетуге лицензиясы бар медициналық ұйымдарға немесе денсаулық сақтау субъектілеріне аутсорсингке беру арқылы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ЖМЖС халықтың жүгінуін ескере отырып, 10 мың және одан аз тұрғынға 1 бригада есебінен, МСАК ұйымдары жанындағы ЖМЖ бөлімшелері – 35 мын және одан аз тұрғындарға жарақтандырылады. Санитариялық автокөлік радиобайланыс және навигациялық жүйемен жабдықталады.";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Облыстардың, республикалық маңызы бар қалалар мен астананың ЖМЖС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bookmarkStart w:name="z60" w:id="39"/>
    <w:p>
      <w:pPr>
        <w:spacing w:after="0"/>
        <w:ind w:left="0"/>
        <w:jc w:val="both"/>
      </w:pPr>
      <w:r>
        <w:rPr>
          <w:rFonts w:ascii="Times New Roman"/>
          <w:b w:val="false"/>
          <w:i w:val="false"/>
          <w:color w:val="000000"/>
          <w:sz w:val="28"/>
        </w:rPr>
        <w:t>
      ЖМЖ бригадаларының қауіпсіздігін қамтамасыз ету мақсатында ЖМЖС мамандары пациенттерге қызмет көрсету орындарында және пациентті қабылдау бөлімшесінің медициналық персоналына бергенге дейін стационарға тасымалдау барысында қоршаған жағдайды аудио-бейне жазуға арналған мобильді камералармен жарақтандырылады.</w:t>
      </w:r>
    </w:p>
    <w:bookmarkEnd w:id="39"/>
    <w:bookmarkStart w:name="z61" w:id="40"/>
    <w:p>
      <w:pPr>
        <w:spacing w:after="0"/>
        <w:ind w:left="0"/>
        <w:jc w:val="both"/>
      </w:pPr>
      <w:r>
        <w:rPr>
          <w:rFonts w:ascii="Times New Roman"/>
          <w:b w:val="false"/>
          <w:i w:val="false"/>
          <w:color w:val="000000"/>
          <w:sz w:val="28"/>
        </w:rPr>
        <w:t>
      Медициналық бұйымдармен және дәрілік заттармен (бұдан әрі – МБ және ДЗ) ЖМЖ бригадасы жоғарыда көрсетілген қосымшаға сәйкес кезекшілікті шақырту алдында қамтамасыз етіледі. Әрбір жұмсалатын препарат АБЖ-да тіркеледі және медициналық жәшіктерді жинақтау бөлімінде немесе станцияның/қосалқы станцияның жанармай құю кабинетінде жинақталады. Кейін ДЗ және МБ қабылдау беру журналындағы үзінді көшірмелер арқылы ЖМК басқа ауысымына беріледі.</w:t>
      </w:r>
    </w:p>
    <w:bookmarkEnd w:id="40"/>
    <w:bookmarkStart w:name="z62" w:id="41"/>
    <w:p>
      <w:pPr>
        <w:spacing w:after="0"/>
        <w:ind w:left="0"/>
        <w:jc w:val="both"/>
      </w:pPr>
      <w:r>
        <w:rPr>
          <w:rFonts w:ascii="Times New Roman"/>
          <w:b w:val="false"/>
          <w:i w:val="false"/>
          <w:color w:val="000000"/>
          <w:sz w:val="28"/>
        </w:rPr>
        <w:t>
      48. ЖМЖ қызметтерінің қолжетімділігін қамтамасыз ету үшін облыстың денсаулық сақтауды мемлекеттік басқарудың жергілікті органдарының шешімі бойынша жетуі қиын елді мекендерде (жол жабындыларының болмауы, таулы жер, биік жар, маусымдық табиғи-климаттық жағдайлар), медициналық көмекке қол жеткізуден алыс учаскелерде облыстық және қалалық ЖМЖС қосымша қосалқы станциялары (бөлімшелері) құрылады.</w:t>
      </w:r>
    </w:p>
    <w:bookmarkEnd w:id="41"/>
    <w:bookmarkStart w:name="z63" w:id="42"/>
    <w:p>
      <w:pPr>
        <w:spacing w:after="0"/>
        <w:ind w:left="0"/>
        <w:jc w:val="both"/>
      </w:pPr>
      <w:r>
        <w:rPr>
          <w:rFonts w:ascii="Times New Roman"/>
          <w:b w:val="false"/>
          <w:i w:val="false"/>
          <w:color w:val="000000"/>
          <w:sz w:val="28"/>
        </w:rPr>
        <w:t>
      Халық саны 100 000 (жүз мың) адамнан асатын моноқалаларда жергілікті атқарушы органдардың қарауы бойынша ЖМЖ дербес станциялары ұйымдастырылады.</w:t>
      </w:r>
    </w:p>
    <w:bookmarkEnd w:id="42"/>
    <w:p>
      <w:pPr>
        <w:spacing w:after="0"/>
        <w:ind w:left="0"/>
        <w:jc w:val="both"/>
      </w:pPr>
      <w:r>
        <w:rPr>
          <w:rFonts w:ascii="Times New Roman"/>
          <w:b w:val="false"/>
          <w:i w:val="false"/>
          <w:color w:val="000000"/>
          <w:sz w:val="28"/>
        </w:rPr>
        <w:t>
      Дәрігерлік бригадалардың саны жалпы санының кемінде 25% құрайды, бригадалардың құрамына:</w:t>
      </w:r>
    </w:p>
    <w:p>
      <w:pPr>
        <w:spacing w:after="0"/>
        <w:ind w:left="0"/>
        <w:jc w:val="both"/>
      </w:pPr>
      <w:r>
        <w:rPr>
          <w:rFonts w:ascii="Times New Roman"/>
          <w:b w:val="false"/>
          <w:i w:val="false"/>
          <w:color w:val="000000"/>
          <w:sz w:val="28"/>
        </w:rPr>
        <w:t>
      қарқынды терапияның мамандандырылған (дәрігерлік) бригадалары, оның ішінде балалар;</w:t>
      </w:r>
    </w:p>
    <w:bookmarkStart w:name="z64" w:id="43"/>
    <w:p>
      <w:pPr>
        <w:spacing w:after="0"/>
        <w:ind w:left="0"/>
        <w:jc w:val="both"/>
      </w:pPr>
      <w:r>
        <w:rPr>
          <w:rFonts w:ascii="Times New Roman"/>
          <w:b w:val="false"/>
          <w:i w:val="false"/>
          <w:color w:val="000000"/>
          <w:sz w:val="28"/>
        </w:rPr>
        <w:t>
      бейінді бригадалар (кардиологиялық, педиатриялық) кіреді.";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Медициналық авиация бөлімшесі Кодекстің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санитариялық автокөлік арқылы өңірлік және өңіраралық деңгейлерде медициналық қызметтер көрсетеді.</w:t>
      </w:r>
    </w:p>
    <w:bookmarkStart w:name="z67" w:id="44"/>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w:t>
      </w:r>
    </w:p>
    <w:bookmarkEnd w:id="44"/>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bookmarkStart w:name="z68" w:id="45"/>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bookmarkEnd w:id="45"/>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bookmarkStart w:name="z69" w:id="46"/>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bookmarkEnd w:id="46"/>
    <w:bookmarkStart w:name="z70" w:id="47"/>
    <w:p>
      <w:pPr>
        <w:spacing w:after="0"/>
        <w:ind w:left="0"/>
        <w:jc w:val="both"/>
      </w:pPr>
      <w:r>
        <w:rPr>
          <w:rFonts w:ascii="Times New Roman"/>
          <w:b w:val="false"/>
          <w:i w:val="false"/>
          <w:color w:val="000000"/>
          <w:sz w:val="28"/>
        </w:rPr>
        <w:t>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bookmarkStart w:name="z74" w:id="4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bookmarkEnd w:id="49"/>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75" w:id="50"/>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5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bookmarkStart w:name="z76" w:id="51"/>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78" w:id="52"/>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52"/>
    <w:bookmarkStart w:name="z79" w:id="53"/>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bookmarkEnd w:id="53"/>
    <w:bookmarkStart w:name="z80" w:id="54"/>
    <w:p>
      <w:pPr>
        <w:spacing w:after="0"/>
        <w:ind w:left="0"/>
        <w:jc w:val="both"/>
      </w:pPr>
      <w:r>
        <w:rPr>
          <w:rFonts w:ascii="Times New Roman"/>
          <w:b w:val="false"/>
          <w:i w:val="false"/>
          <w:color w:val="000000"/>
          <w:sz w:val="28"/>
        </w:rPr>
        <w:t>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bookmarkEnd w:id="54"/>
    <w:p>
      <w:pPr>
        <w:spacing w:after="0"/>
        <w:ind w:left="0"/>
        <w:jc w:val="both"/>
      </w:pPr>
      <w:r>
        <w:rPr>
          <w:rFonts w:ascii="Times New Roman"/>
          <w:b w:val="false"/>
          <w:i w:val="false"/>
          <w:color w:val="000000"/>
          <w:sz w:val="28"/>
        </w:rPr>
        <w:t>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bookmarkStart w:name="z81" w:id="55"/>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bookmarkEnd w:id="55"/>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bookmarkStart w:name="z82" w:id="56"/>
    <w:p>
      <w:pPr>
        <w:spacing w:after="0"/>
        <w:ind w:left="0"/>
        <w:jc w:val="both"/>
      </w:pPr>
      <w:r>
        <w:rPr>
          <w:rFonts w:ascii="Times New Roman"/>
          <w:b w:val="false"/>
          <w:i w:val="false"/>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56"/>
    <w:bookmarkStart w:name="z83" w:id="57"/>
    <w:p>
      <w:pPr>
        <w:spacing w:after="0"/>
        <w:ind w:left="0"/>
        <w:jc w:val="both"/>
      </w:pPr>
      <w:r>
        <w:rPr>
          <w:rFonts w:ascii="Times New Roman"/>
          <w:b w:val="false"/>
          <w:i w:val="false"/>
          <w:color w:val="000000"/>
          <w:sz w:val="28"/>
        </w:rPr>
        <w:t xml:space="preserve">
      Үйлестіруші ұйым: </w:t>
      </w:r>
    </w:p>
    <w:bookmarkEnd w:id="57"/>
    <w:bookmarkStart w:name="z84" w:id="58"/>
    <w:p>
      <w:pPr>
        <w:spacing w:after="0"/>
        <w:ind w:left="0"/>
        <w:jc w:val="both"/>
      </w:pPr>
      <w:r>
        <w:rPr>
          <w:rFonts w:ascii="Times New Roman"/>
          <w:b w:val="false"/>
          <w:i w:val="false"/>
          <w:color w:val="000000"/>
          <w:sz w:val="28"/>
        </w:rPr>
        <w:t>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bookmarkEnd w:id="58"/>
    <w:bookmarkStart w:name="z85" w:id="59"/>
    <w:p>
      <w:pPr>
        <w:spacing w:after="0"/>
        <w:ind w:left="0"/>
        <w:jc w:val="both"/>
      </w:pPr>
      <w:r>
        <w:rPr>
          <w:rFonts w:ascii="Times New Roman"/>
          <w:b w:val="false"/>
          <w:i w:val="false"/>
          <w:color w:val="000000"/>
          <w:sz w:val="28"/>
        </w:rPr>
        <w:t>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bookmarkEnd w:id="59"/>
    <w:bookmarkStart w:name="z86" w:id="60"/>
    <w:p>
      <w:pPr>
        <w:spacing w:after="0"/>
        <w:ind w:left="0"/>
        <w:jc w:val="both"/>
      </w:pPr>
      <w:r>
        <w:rPr>
          <w:rFonts w:ascii="Times New Roman"/>
          <w:b w:val="false"/>
          <w:i w:val="false"/>
          <w:color w:val="000000"/>
          <w:sz w:val="28"/>
        </w:rPr>
        <w:t>
      электронды-сандық картада барлық санитариялық автокөліктер мен санитариялық авиакөліктердің жүруіне GPS-мониторинг жүргізеді;</w:t>
      </w:r>
    </w:p>
    <w:bookmarkEnd w:id="60"/>
    <w:p>
      <w:pPr>
        <w:spacing w:after="0"/>
        <w:ind w:left="0"/>
        <w:jc w:val="both"/>
      </w:pPr>
      <w:r>
        <w:rPr>
          <w:rFonts w:ascii="Times New Roman"/>
          <w:b w:val="false"/>
          <w:i w:val="false"/>
          <w:color w:val="000000"/>
          <w:sz w:val="28"/>
        </w:rPr>
        <w:t>
      оқыту-тренингтік орталықта жедел және кезек күттірмейтін көмек көрсетудің халықаралық стандарттары бойынша оқыту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88" w:id="61"/>
    <w:p>
      <w:pPr>
        <w:spacing w:after="0"/>
        <w:ind w:left="0"/>
        <w:jc w:val="both"/>
      </w:pPr>
      <w:r>
        <w:rPr>
          <w:rFonts w:ascii="Times New Roman"/>
          <w:b w:val="false"/>
          <w:i w:val="false"/>
          <w:color w:val="000000"/>
          <w:sz w:val="28"/>
        </w:rPr>
        <w:t>
      "58. Медициналық авиация бөлімшесінің диспетчері:</w:t>
      </w:r>
    </w:p>
    <w:bookmarkEnd w:id="61"/>
    <w:bookmarkStart w:name="z89" w:id="62"/>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bookmarkEnd w:id="62"/>
    <w:bookmarkStart w:name="z90" w:id="63"/>
    <w:p>
      <w:pPr>
        <w:spacing w:after="0"/>
        <w:ind w:left="0"/>
        <w:jc w:val="both"/>
      </w:pPr>
      <w:r>
        <w:rPr>
          <w:rFonts w:ascii="Times New Roman"/>
          <w:b w:val="false"/>
          <w:i w:val="false"/>
          <w:color w:val="000000"/>
          <w:sz w:val="28"/>
        </w:rPr>
        <w:t>
      үйлестіруші ұйымның диспетчерлік қызметіне ұсыну үшін өтінім қалыптастырады;</w:t>
      </w:r>
    </w:p>
    <w:bookmarkEnd w:id="63"/>
    <w:p>
      <w:pPr>
        <w:spacing w:after="0"/>
        <w:ind w:left="0"/>
        <w:jc w:val="both"/>
      </w:pPr>
      <w:r>
        <w:rPr>
          <w:rFonts w:ascii="Times New Roman"/>
          <w:b w:val="false"/>
          <w:i w:val="false"/>
          <w:color w:val="000000"/>
          <w:sz w:val="28"/>
        </w:rPr>
        <w:t>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bookmarkStart w:name="z91" w:id="64"/>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bookmarkEnd w:id="64"/>
    <w:bookmarkStart w:name="z92" w:id="65"/>
    <w:p>
      <w:pPr>
        <w:spacing w:after="0"/>
        <w:ind w:left="0"/>
        <w:jc w:val="both"/>
      </w:pPr>
      <w:r>
        <w:rPr>
          <w:rFonts w:ascii="Times New Roman"/>
          <w:b w:val="false"/>
          <w:i w:val="false"/>
          <w:color w:val="000000"/>
          <w:sz w:val="28"/>
        </w:rPr>
        <w:t>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bookmarkEnd w:id="65"/>
    <w:bookmarkStart w:name="z93" w:id="66"/>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bookmarkEnd w:id="66"/>
    <w:bookmarkStart w:name="z94" w:id="67"/>
    <w:p>
      <w:pPr>
        <w:spacing w:after="0"/>
        <w:ind w:left="0"/>
        <w:jc w:val="both"/>
      </w:pPr>
      <w:r>
        <w:rPr>
          <w:rFonts w:ascii="Times New Roman"/>
          <w:b w:val="false"/>
          <w:i w:val="false"/>
          <w:color w:val="000000"/>
          <w:sz w:val="28"/>
        </w:rPr>
        <w:t>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bookmarkEnd w:id="67"/>
    <w:bookmarkStart w:name="z95" w:id="68"/>
    <w:p>
      <w:pPr>
        <w:spacing w:after="0"/>
        <w:ind w:left="0"/>
        <w:jc w:val="both"/>
      </w:pPr>
      <w:r>
        <w:rPr>
          <w:rFonts w:ascii="Times New Roman"/>
          <w:b w:val="false"/>
          <w:i w:val="false"/>
          <w:color w:val="000000"/>
          <w:sz w:val="28"/>
        </w:rPr>
        <w:t>
      МАМБ және әуе кемесінің трекерлік-навигациялық жүйесіне мониторингті жүзеге асырады;</w:t>
      </w:r>
    </w:p>
    <w:bookmarkEnd w:id="68"/>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ахуал орталығы диспетчерін ақпараттандырады.";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97" w:id="69"/>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69"/>
    <w:bookmarkStart w:name="z98" w:id="70"/>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bookmarkEnd w:id="70"/>
    <w:bookmarkStart w:name="z99" w:id="71"/>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bookmarkEnd w:id="71"/>
    <w:bookmarkStart w:name="z100" w:id="72"/>
    <w:p>
      <w:pPr>
        <w:spacing w:after="0"/>
        <w:ind w:left="0"/>
        <w:jc w:val="both"/>
      </w:pPr>
      <w:r>
        <w:rPr>
          <w:rFonts w:ascii="Times New Roman"/>
          <w:b w:val="false"/>
          <w:i w:val="false"/>
          <w:color w:val="000000"/>
          <w:sz w:val="28"/>
        </w:rPr>
        <w:t>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bookmarkEnd w:id="72"/>
    <w:bookmarkStart w:name="z101" w:id="73"/>
    <w:p>
      <w:pPr>
        <w:spacing w:after="0"/>
        <w:ind w:left="0"/>
        <w:jc w:val="both"/>
      </w:pPr>
      <w:r>
        <w:rPr>
          <w:rFonts w:ascii="Times New Roman"/>
          <w:b w:val="false"/>
          <w:i w:val="false"/>
          <w:color w:val="000000"/>
          <w:sz w:val="28"/>
        </w:rPr>
        <w:t>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bookmarkEnd w:id="73"/>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bookmarkStart w:name="z102" w:id="74"/>
    <w:p>
      <w:pPr>
        <w:spacing w:after="0"/>
        <w:ind w:left="0"/>
        <w:jc w:val="both"/>
      </w:pPr>
      <w:r>
        <w:rPr>
          <w:rFonts w:ascii="Times New Roman"/>
          <w:b w:val="false"/>
          <w:i w:val="false"/>
          <w:color w:val="000000"/>
          <w:sz w:val="28"/>
        </w:rPr>
        <w:t>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bookmarkEnd w:id="74"/>
    <w:bookmarkStart w:name="z103" w:id="75"/>
    <w:p>
      <w:pPr>
        <w:spacing w:after="0"/>
        <w:ind w:left="0"/>
        <w:jc w:val="both"/>
      </w:pPr>
      <w:r>
        <w:rPr>
          <w:rFonts w:ascii="Times New Roman"/>
          <w:b w:val="false"/>
          <w:i w:val="false"/>
          <w:color w:val="000000"/>
          <w:sz w:val="28"/>
        </w:rPr>
        <w:t>
      әуе кемесін пайдаланушымен ұшу уақыты мен күнін келіседі және жедел өтінім береді;</w:t>
      </w:r>
    </w:p>
    <w:bookmarkEnd w:id="75"/>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bookmarkStart w:name="z104" w:id="76"/>
    <w:p>
      <w:pPr>
        <w:spacing w:after="0"/>
        <w:ind w:left="0"/>
        <w:jc w:val="both"/>
      </w:pPr>
      <w:r>
        <w:rPr>
          <w:rFonts w:ascii="Times New Roman"/>
          <w:b w:val="false"/>
          <w:i w:val="false"/>
          <w:color w:val="000000"/>
          <w:sz w:val="28"/>
        </w:rPr>
        <w:t>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bookmarkEnd w:id="76"/>
    <w:bookmarkStart w:name="z105" w:id="77"/>
    <w:p>
      <w:pPr>
        <w:spacing w:after="0"/>
        <w:ind w:left="0"/>
        <w:jc w:val="both"/>
      </w:pPr>
      <w:r>
        <w:rPr>
          <w:rFonts w:ascii="Times New Roman"/>
          <w:b w:val="false"/>
          <w:i w:val="false"/>
          <w:color w:val="000000"/>
          <w:sz w:val="28"/>
        </w:rPr>
        <w:t>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bookmarkEnd w:id="77"/>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bookmarkStart w:name="z106" w:id="78"/>
    <w:p>
      <w:pPr>
        <w:spacing w:after="0"/>
        <w:ind w:left="0"/>
        <w:jc w:val="both"/>
      </w:pPr>
      <w:r>
        <w:rPr>
          <w:rFonts w:ascii="Times New Roman"/>
          <w:b w:val="false"/>
          <w:i w:val="false"/>
          <w:color w:val="000000"/>
          <w:sz w:val="28"/>
        </w:rPr>
        <w:t>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bookmarkEnd w:id="78"/>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bookmarkStart w:name="z107" w:id="79"/>
    <w:p>
      <w:pPr>
        <w:spacing w:after="0"/>
        <w:ind w:left="0"/>
        <w:jc w:val="both"/>
      </w:pPr>
      <w:r>
        <w:rPr>
          <w:rFonts w:ascii="Times New Roman"/>
          <w:b w:val="false"/>
          <w:i w:val="false"/>
          <w:color w:val="000000"/>
          <w:sz w:val="28"/>
        </w:rPr>
        <w:t>
      Аға дәрігер жедел өтінімнің орындалуын қалыптастырады және ұйымдастырады.";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w:t>
      </w:r>
      <w:r>
        <w:rPr>
          <w:rFonts w:ascii="Times New Roman"/>
          <w:b w:val="false"/>
          <w:i w:val="false"/>
          <w:color w:val="000000"/>
          <w:sz w:val="28"/>
        </w:rPr>
        <w:t xml:space="preserve"> мынадай редакцияда жазылсын:</w:t>
      </w:r>
    </w:p>
    <w:bookmarkStart w:name="z109" w:id="80"/>
    <w:p>
      <w:pPr>
        <w:spacing w:after="0"/>
        <w:ind w:left="0"/>
        <w:jc w:val="both"/>
      </w:pPr>
      <w:r>
        <w:rPr>
          <w:rFonts w:ascii="Times New Roman"/>
          <w:b w:val="false"/>
          <w:i w:val="false"/>
          <w:color w:val="000000"/>
          <w:sz w:val="28"/>
        </w:rPr>
        <w:t>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80"/>
    <w:bookmarkStart w:name="z110" w:id="81"/>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81"/>
    <w:bookmarkStart w:name="z111" w:id="82"/>
    <w:p>
      <w:pPr>
        <w:spacing w:after="0"/>
        <w:ind w:left="0"/>
        <w:jc w:val="both"/>
      </w:pPr>
      <w:r>
        <w:rPr>
          <w:rFonts w:ascii="Times New Roman"/>
          <w:b w:val="false"/>
          <w:i w:val="false"/>
          <w:color w:val="000000"/>
          <w:sz w:val="28"/>
        </w:rPr>
        <w:t>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82"/>
    <w:bookmarkStart w:name="z112" w:id="83"/>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bookmarkEnd w:id="83"/>
    <w:p>
      <w:pPr>
        <w:spacing w:after="0"/>
        <w:ind w:left="0"/>
        <w:jc w:val="both"/>
      </w:pPr>
      <w:r>
        <w:rPr>
          <w:rFonts w:ascii="Times New Roman"/>
          <w:b w:val="false"/>
          <w:i w:val="false"/>
          <w:color w:val="000000"/>
          <w:sz w:val="28"/>
        </w:rPr>
        <w:t>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bookmarkStart w:name="z113" w:id="84"/>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bookmarkStart w:name="z115" w:id="85"/>
    <w:p>
      <w:pPr>
        <w:spacing w:after="0"/>
        <w:ind w:left="0"/>
        <w:jc w:val="both"/>
      </w:pPr>
      <w:r>
        <w:rPr>
          <w:rFonts w:ascii="Times New Roman"/>
          <w:b w:val="false"/>
          <w:i w:val="false"/>
          <w:color w:val="000000"/>
          <w:sz w:val="28"/>
        </w:rPr>
        <w:t>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bookmarkEnd w:id="85"/>
    <w:bookmarkStart w:name="z116" w:id="86"/>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bookmarkEnd w:id="86"/>
    <w:bookmarkStart w:name="z117" w:id="87"/>
    <w:p>
      <w:pPr>
        <w:spacing w:after="0"/>
        <w:ind w:left="0"/>
        <w:jc w:val="both"/>
      </w:pPr>
      <w:r>
        <w:rPr>
          <w:rFonts w:ascii="Times New Roman"/>
          <w:b w:val="false"/>
          <w:i w:val="false"/>
          <w:color w:val="000000"/>
          <w:sz w:val="28"/>
        </w:rPr>
        <w:t>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bookmarkEnd w:id="87"/>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bookmarkStart w:name="z118" w:id="88"/>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bookmarkEnd w:id="88"/>
    <w:bookmarkStart w:name="z119" w:id="89"/>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21" w:id="90"/>
    <w:p>
      <w:pPr>
        <w:spacing w:after="0"/>
        <w:ind w:left="0"/>
        <w:jc w:val="both"/>
      </w:pPr>
      <w:r>
        <w:rPr>
          <w:rFonts w:ascii="Times New Roman"/>
          <w:b w:val="false"/>
          <w:i w:val="false"/>
          <w:color w:val="000000"/>
          <w:sz w:val="28"/>
        </w:rPr>
        <w:t>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90"/>
    <w:bookmarkStart w:name="z122" w:id="91"/>
    <w:p>
      <w:pPr>
        <w:spacing w:after="0"/>
        <w:ind w:left="0"/>
        <w:jc w:val="both"/>
      </w:pPr>
      <w:r>
        <w:rPr>
          <w:rFonts w:ascii="Times New Roman"/>
          <w:b w:val="false"/>
          <w:i w:val="false"/>
          <w:color w:val="000000"/>
          <w:sz w:val="28"/>
        </w:rPr>
        <w:t>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124" w:id="92"/>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30" w:id="9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93"/>
    <w:bookmarkStart w:name="z131" w:id="9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4"/>
    <w:bookmarkStart w:name="z132" w:id="9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95"/>
    <w:bookmarkStart w:name="z133" w:id="9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96"/>
    <w:bookmarkStart w:name="z134" w:id="9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7"/>
    <w:bookmarkStart w:name="z135" w:id="9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19 қаңтардағы</w:t>
            </w:r>
            <w:r>
              <w:br/>
            </w:r>
            <w:r>
              <w:rPr>
                <w:rFonts w:ascii="Times New Roman"/>
                <w:b w:val="false"/>
                <w:i w:val="false"/>
                <w:color w:val="000000"/>
                <w:sz w:val="20"/>
              </w:rPr>
              <w:t>№ 11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38" w:id="99"/>
    <w:p>
      <w:pPr>
        <w:spacing w:after="0"/>
        <w:ind w:left="0"/>
        <w:jc w:val="left"/>
      </w:pPr>
      <w:r>
        <w:rPr>
          <w:rFonts w:ascii="Times New Roman"/>
          <w:b/>
          <w:i w:val="false"/>
          <w:color w:val="000000"/>
        </w:rPr>
        <w:t xml:space="preserve"> "Жедел медициналық көмек шақырту" мемлекеттік қызмет көрсетуге қойылатын негізгі талаптар тізімі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мәліметтер</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p>
          <w:p>
            <w:pPr>
              <w:spacing w:after="20"/>
              <w:ind w:left="20"/>
              <w:jc w:val="both"/>
            </w:pP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азаматтардан "103" нөмірі бойынша шақыртулар.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w:t>
            </w:r>
            <w:r>
              <w:br/>
            </w:r>
            <w:r>
              <w:rPr>
                <w:rFonts w:ascii="Times New Roman"/>
                <w:b w:val="false"/>
                <w:i w:val="false"/>
                <w:color w:val="000000"/>
                <w:sz w:val="20"/>
              </w:rPr>
              <w:t>тарта 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1" w:id="100"/>
    <w:p>
      <w:pPr>
        <w:spacing w:after="0"/>
        <w:ind w:left="0"/>
        <w:jc w:val="both"/>
      </w:pPr>
      <w:r>
        <w:rPr>
          <w:rFonts w:ascii="Times New Roman"/>
          <w:b w:val="false"/>
          <w:i w:val="false"/>
          <w:color w:val="000000"/>
          <w:sz w:val="28"/>
        </w:rPr>
        <w:t>
      "2. Шақыртуларды қабылдау, өңдеу және беру жөніндегі жұмысты ұйымдастыру:</w:t>
      </w:r>
    </w:p>
    <w:bookmarkEnd w:id="100"/>
    <w:bookmarkStart w:name="z142" w:id="101"/>
    <w:p>
      <w:pPr>
        <w:spacing w:after="0"/>
        <w:ind w:left="0"/>
        <w:jc w:val="both"/>
      </w:pPr>
      <w:r>
        <w:rPr>
          <w:rFonts w:ascii="Times New Roman"/>
          <w:b w:val="false"/>
          <w:i w:val="false"/>
          <w:color w:val="000000"/>
          <w:sz w:val="28"/>
        </w:rPr>
        <w:t>
      1. "103" пультіне шақырту түседі.</w:t>
      </w:r>
    </w:p>
    <w:bookmarkEnd w:id="101"/>
    <w:bookmarkStart w:name="z143" w:id="102"/>
    <w:p>
      <w:pPr>
        <w:spacing w:after="0"/>
        <w:ind w:left="0"/>
        <w:jc w:val="both"/>
      </w:pPr>
      <w:r>
        <w:rPr>
          <w:rFonts w:ascii="Times New Roman"/>
          <w:b w:val="false"/>
          <w:i w:val="false"/>
          <w:color w:val="000000"/>
          <w:sz w:val="28"/>
        </w:rPr>
        <w:t>
      2. Республика бойынша бірыңғай "Жедел медициналық жәрдем станциясы" дыбыстық жазбасы қосылады, сөйлесуіңіз жазылады.</w:t>
      </w:r>
    </w:p>
    <w:bookmarkEnd w:id="102"/>
    <w:bookmarkStart w:name="z144" w:id="103"/>
    <w:p>
      <w:pPr>
        <w:spacing w:after="0"/>
        <w:ind w:left="0"/>
        <w:jc w:val="both"/>
      </w:pPr>
      <w:r>
        <w:rPr>
          <w:rFonts w:ascii="Times New Roman"/>
          <w:b w:val="false"/>
          <w:i w:val="false"/>
          <w:color w:val="000000"/>
          <w:sz w:val="28"/>
        </w:rPr>
        <w:t>
      3. Тұтқаны диспетчер көтереді, ол:</w:t>
      </w:r>
    </w:p>
    <w:bookmarkEnd w:id="103"/>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145" w:id="104"/>
    <w:p>
      <w:pPr>
        <w:spacing w:after="0"/>
        <w:ind w:left="0"/>
        <w:jc w:val="both"/>
      </w:pPr>
      <w:r>
        <w:rPr>
          <w:rFonts w:ascii="Times New Roman"/>
          <w:b w:val="false"/>
          <w:i w:val="false"/>
          <w:color w:val="000000"/>
          <w:sz w:val="28"/>
        </w:rPr>
        <w:t>
      4. Диспетчер шақыртуды қабылдағаннан кейін шақырушыға мынадай:</w:t>
      </w:r>
    </w:p>
    <w:bookmarkEnd w:id="104"/>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146" w:id="105"/>
    <w:p>
      <w:pPr>
        <w:spacing w:after="0"/>
        <w:ind w:left="0"/>
        <w:jc w:val="both"/>
      </w:pPr>
      <w:r>
        <w:rPr>
          <w:rFonts w:ascii="Times New Roman"/>
          <w:b w:val="false"/>
          <w:i w:val="false"/>
          <w:color w:val="000000"/>
          <w:sz w:val="28"/>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105"/>
    <w:bookmarkStart w:name="z147" w:id="106"/>
    <w:p>
      <w:pPr>
        <w:spacing w:after="0"/>
        <w:ind w:left="0"/>
        <w:jc w:val="both"/>
      </w:pPr>
      <w:r>
        <w:rPr>
          <w:rFonts w:ascii="Times New Roman"/>
          <w:b w:val="false"/>
          <w:i w:val="false"/>
          <w:color w:val="000000"/>
          <w:sz w:val="28"/>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106"/>
    <w:bookmarkStart w:name="z148" w:id="107"/>
    <w:p>
      <w:pPr>
        <w:spacing w:after="0"/>
        <w:ind w:left="0"/>
        <w:jc w:val="both"/>
      </w:pPr>
      <w:r>
        <w:rPr>
          <w:rFonts w:ascii="Times New Roman"/>
          <w:b w:val="false"/>
          <w:i w:val="false"/>
          <w:color w:val="000000"/>
          <w:sz w:val="28"/>
        </w:rPr>
        <w:t>
      7. Диспетчер жедел жағдайды ескере отырып, жақын маңдағы бос ЖМЖ бригадасына дереу шақырту жібереді.</w:t>
      </w:r>
    </w:p>
    <w:bookmarkEnd w:id="107"/>
    <w:bookmarkStart w:name="z149" w:id="108"/>
    <w:p>
      <w:pPr>
        <w:spacing w:after="0"/>
        <w:ind w:left="0"/>
        <w:jc w:val="both"/>
      </w:pPr>
      <w:r>
        <w:rPr>
          <w:rFonts w:ascii="Times New Roman"/>
          <w:b w:val="false"/>
          <w:i w:val="false"/>
          <w:color w:val="000000"/>
          <w:sz w:val="28"/>
        </w:rPr>
        <w:t>
      8. ЖМЖ-ның бос бригадалары болмаған жағдайда келіп түскен шақырту күтуге кейінге қалдырылады, содан кейін босаған ЖМЖ бригадасына беріледі.</w:t>
      </w:r>
    </w:p>
    <w:bookmarkEnd w:id="108"/>
    <w:bookmarkStart w:name="z150" w:id="109"/>
    <w:p>
      <w:pPr>
        <w:spacing w:after="0"/>
        <w:ind w:left="0"/>
        <w:jc w:val="both"/>
      </w:pPr>
      <w:r>
        <w:rPr>
          <w:rFonts w:ascii="Times New Roman"/>
          <w:b w:val="false"/>
          <w:i w:val="false"/>
          <w:color w:val="000000"/>
          <w:sz w:val="28"/>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109"/>
    <w:bookmarkStart w:name="z151" w:id="110"/>
    <w:p>
      <w:pPr>
        <w:spacing w:after="0"/>
        <w:ind w:left="0"/>
        <w:jc w:val="both"/>
      </w:pPr>
      <w:r>
        <w:rPr>
          <w:rFonts w:ascii="Times New Roman"/>
          <w:b w:val="false"/>
          <w:i w:val="false"/>
          <w:color w:val="000000"/>
          <w:sz w:val="28"/>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110"/>
    <w:bookmarkStart w:name="z152" w:id="111"/>
    <w:p>
      <w:pPr>
        <w:spacing w:after="0"/>
        <w:ind w:left="0"/>
        <w:jc w:val="both"/>
      </w:pPr>
      <w:r>
        <w:rPr>
          <w:rFonts w:ascii="Times New Roman"/>
          <w:b w:val="false"/>
          <w:i w:val="false"/>
          <w:color w:val="000000"/>
          <w:sz w:val="28"/>
        </w:rPr>
        <w:t>
      11. Пациенттің өміріне қауіп төнетін жағдайлар кезінде диспетчер "Шақыртуды ұстап тұру" режиміне көшеді.</w:t>
      </w:r>
    </w:p>
    <w:bookmarkEnd w:id="111"/>
    <w:bookmarkStart w:name="z153" w:id="112"/>
    <w:p>
      <w:pPr>
        <w:spacing w:after="0"/>
        <w:ind w:left="0"/>
        <w:jc w:val="both"/>
      </w:pPr>
      <w:r>
        <w:rPr>
          <w:rFonts w:ascii="Times New Roman"/>
          <w:b w:val="false"/>
          <w:i w:val="false"/>
          <w:color w:val="000000"/>
          <w:sz w:val="28"/>
        </w:rPr>
        <w:t>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112"/>
    <w:bookmarkStart w:name="z154" w:id="113"/>
    <w:p>
      <w:pPr>
        <w:spacing w:after="0"/>
        <w:ind w:left="0"/>
        <w:jc w:val="both"/>
      </w:pPr>
      <w:r>
        <w:rPr>
          <w:rFonts w:ascii="Times New Roman"/>
          <w:b w:val="false"/>
          <w:i w:val="false"/>
          <w:color w:val="000000"/>
          <w:sz w:val="28"/>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113"/>
    <w:bookmarkStart w:name="z155" w:id="114"/>
    <w:p>
      <w:pPr>
        <w:spacing w:after="0"/>
        <w:ind w:left="0"/>
        <w:jc w:val="both"/>
      </w:pPr>
      <w:r>
        <w:rPr>
          <w:rFonts w:ascii="Times New Roman"/>
          <w:b w:val="false"/>
          <w:i w:val="false"/>
          <w:color w:val="000000"/>
          <w:sz w:val="28"/>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114"/>
    <w:bookmarkStart w:name="z156" w:id="115"/>
    <w:p>
      <w:pPr>
        <w:spacing w:after="0"/>
        <w:ind w:left="0"/>
        <w:jc w:val="both"/>
      </w:pPr>
      <w:r>
        <w:rPr>
          <w:rFonts w:ascii="Times New Roman"/>
          <w:b w:val="false"/>
          <w:i w:val="false"/>
          <w:color w:val="000000"/>
          <w:sz w:val="28"/>
        </w:rPr>
        <w:t>
      15. Компьютердегі электрондық нұсқадағы ақпаратты ЖМЖ диспетчерлік қызметінің басшылығы мен аға дәрігері бақылайды.</w:t>
      </w:r>
    </w:p>
    <w:bookmarkEnd w:id="115"/>
    <w:bookmarkStart w:name="z157" w:id="116"/>
    <w:p>
      <w:pPr>
        <w:spacing w:after="0"/>
        <w:ind w:left="0"/>
        <w:jc w:val="both"/>
      </w:pPr>
      <w:r>
        <w:rPr>
          <w:rFonts w:ascii="Times New Roman"/>
          <w:b w:val="false"/>
          <w:i w:val="false"/>
          <w:color w:val="000000"/>
          <w:sz w:val="28"/>
        </w:rPr>
        <w:t>
      16.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4-жеделділік санаты ретінде анықтайды және МСАК жанындағы ЖМЖ бөлімшесінің бригадасына шақырту жібереді.</w:t>
      </w:r>
    </w:p>
    <w:bookmarkEnd w:id="116"/>
    <w:bookmarkStart w:name="z158" w:id="117"/>
    <w:p>
      <w:pPr>
        <w:spacing w:after="0"/>
        <w:ind w:left="0"/>
        <w:jc w:val="both"/>
      </w:pPr>
      <w:r>
        <w:rPr>
          <w:rFonts w:ascii="Times New Roman"/>
          <w:b w:val="false"/>
          <w:i w:val="false"/>
          <w:color w:val="000000"/>
          <w:sz w:val="28"/>
        </w:rPr>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17"/>
    <w:bookmarkStart w:name="z159" w:id="118"/>
    <w:p>
      <w:pPr>
        <w:spacing w:after="0"/>
        <w:ind w:left="0"/>
        <w:jc w:val="both"/>
      </w:pPr>
      <w:r>
        <w:rPr>
          <w:rFonts w:ascii="Times New Roman"/>
          <w:b w:val="false"/>
          <w:i w:val="false"/>
          <w:color w:val="000000"/>
          <w:sz w:val="28"/>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18"/>
    <w:bookmarkStart w:name="z160" w:id="119"/>
    <w:p>
      <w:pPr>
        <w:spacing w:after="0"/>
        <w:ind w:left="0"/>
        <w:jc w:val="both"/>
      </w:pPr>
      <w:r>
        <w:rPr>
          <w:rFonts w:ascii="Times New Roman"/>
          <w:b w:val="false"/>
          <w:i w:val="false"/>
          <w:color w:val="000000"/>
          <w:sz w:val="28"/>
        </w:rPr>
        <w:t>
      19. Диспетчер мен шақыртушының арасындағы барлық телефон әңгімелері компьютерде электрондық жазба нұсқасында кемінде 2 жыл сақталады.</w:t>
      </w:r>
    </w:p>
    <w:bookmarkEnd w:id="119"/>
    <w:bookmarkStart w:name="z161" w:id="120"/>
    <w:p>
      <w:pPr>
        <w:spacing w:after="0"/>
        <w:ind w:left="0"/>
        <w:jc w:val="both"/>
      </w:pPr>
      <w:r>
        <w:rPr>
          <w:rFonts w:ascii="Times New Roman"/>
          <w:b w:val="false"/>
          <w:i w:val="false"/>
          <w:color w:val="000000"/>
          <w:sz w:val="28"/>
        </w:rPr>
        <w:t>
      20. Компьютердегі электронды нұсқадағы ақпаратты ЖМЖ диспетчерлік қызметінің бастығы мен аға дәрігері бақылайды.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3-қосымша</w:t>
            </w:r>
          </w:p>
        </w:tc>
      </w:tr>
    </w:tbl>
    <w:bookmarkStart w:name="z164" w:id="121"/>
    <w:p>
      <w:pPr>
        <w:spacing w:after="0"/>
        <w:ind w:left="0"/>
        <w:jc w:val="both"/>
      </w:pPr>
      <w:r>
        <w:rPr>
          <w:rFonts w:ascii="Times New Roman"/>
          <w:b w:val="false"/>
          <w:i w:val="false"/>
          <w:color w:val="000000"/>
          <w:sz w:val="28"/>
        </w:rPr>
        <w:t>
      Фельдшерлік және мамандандырылған (дәрігерлік) бригаданың құрамы:</w:t>
      </w:r>
    </w:p>
    <w:bookmarkEnd w:id="121"/>
    <w:bookmarkStart w:name="z165" w:id="122"/>
    <w:p>
      <w:pPr>
        <w:spacing w:after="0"/>
        <w:ind w:left="0"/>
        <w:jc w:val="both"/>
      </w:pPr>
      <w:r>
        <w:rPr>
          <w:rFonts w:ascii="Times New Roman"/>
          <w:b w:val="false"/>
          <w:i w:val="false"/>
          <w:color w:val="000000"/>
          <w:sz w:val="28"/>
        </w:rPr>
        <w:t>
      1. Шақырту жеделділік санаттарына байланысты фельдшерлік бригаданың құрамына:</w:t>
      </w:r>
    </w:p>
    <w:bookmarkEnd w:id="122"/>
    <w:p>
      <w:pPr>
        <w:spacing w:after="0"/>
        <w:ind w:left="0"/>
        <w:jc w:val="both"/>
      </w:pPr>
      <w:r>
        <w:rPr>
          <w:rFonts w:ascii="Times New Roman"/>
          <w:b w:val="false"/>
          <w:i w:val="false"/>
          <w:color w:val="000000"/>
          <w:sz w:val="28"/>
        </w:rPr>
        <w:t>
      1) бір фельдшер;</w:t>
      </w:r>
    </w:p>
    <w:p>
      <w:pPr>
        <w:spacing w:after="0"/>
        <w:ind w:left="0"/>
        <w:jc w:val="both"/>
      </w:pPr>
      <w:r>
        <w:rPr>
          <w:rFonts w:ascii="Times New Roman"/>
          <w:b w:val="false"/>
          <w:i w:val="false"/>
          <w:color w:val="000000"/>
          <w:sz w:val="28"/>
        </w:rPr>
        <w:t>
      парамедик (немесе) жүргізуші.</w:t>
      </w:r>
    </w:p>
    <w:p>
      <w:pPr>
        <w:spacing w:after="0"/>
        <w:ind w:left="0"/>
        <w:jc w:val="both"/>
      </w:pPr>
      <w:r>
        <w:rPr>
          <w:rFonts w:ascii="Times New Roman"/>
          <w:b w:val="false"/>
          <w:i w:val="false"/>
          <w:color w:val="000000"/>
          <w:sz w:val="28"/>
        </w:rPr>
        <w:t>
      2) екі фельдшер;</w:t>
      </w:r>
    </w:p>
    <w:p>
      <w:pPr>
        <w:spacing w:after="0"/>
        <w:ind w:left="0"/>
        <w:jc w:val="both"/>
      </w:pPr>
      <w:r>
        <w:rPr>
          <w:rFonts w:ascii="Times New Roman"/>
          <w:b w:val="false"/>
          <w:i w:val="false"/>
          <w:color w:val="000000"/>
          <w:sz w:val="28"/>
        </w:rPr>
        <w:t>
      парамедик (немесе) жүргізуші.</w:t>
      </w:r>
    </w:p>
    <w:bookmarkStart w:name="z166" w:id="123"/>
    <w:p>
      <w:pPr>
        <w:spacing w:after="0"/>
        <w:ind w:left="0"/>
        <w:jc w:val="both"/>
      </w:pPr>
      <w:r>
        <w:rPr>
          <w:rFonts w:ascii="Times New Roman"/>
          <w:b w:val="false"/>
          <w:i w:val="false"/>
          <w:color w:val="000000"/>
          <w:sz w:val="28"/>
        </w:rPr>
        <w:t>
      2. Мамандандырылған (дәрігерлік) бригаданың құрамына:</w:t>
      </w:r>
    </w:p>
    <w:bookmarkEnd w:id="123"/>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парамедик (немесе) жүргізуші кіреді.</w:t>
      </w:r>
    </w:p>
    <w:bookmarkStart w:name="z167" w:id="124"/>
    <w:p>
      <w:pPr>
        <w:spacing w:after="0"/>
        <w:ind w:left="0"/>
        <w:jc w:val="both"/>
      </w:pPr>
      <w:r>
        <w:rPr>
          <w:rFonts w:ascii="Times New Roman"/>
          <w:b w:val="false"/>
          <w:i w:val="false"/>
          <w:color w:val="000000"/>
          <w:sz w:val="28"/>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4-қосымша</w:t>
            </w:r>
          </w:p>
        </w:tc>
      </w:tr>
    </w:tbl>
    <w:bookmarkStart w:name="z170" w:id="125"/>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жеделділік санаты (бригаданың келу уақыты 10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жеделділік санаты (бригаданың келу уақыты 15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асқынған криз дамуының жоғары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жеделділік санаты (бригаданың келу уақыты 30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жеделділік санаты (бригаданың келу уақыты 60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73" w:id="126"/>
    <w:p>
      <w:pPr>
        <w:spacing w:after="0"/>
        <w:ind w:left="0"/>
        <w:jc w:val="left"/>
      </w:pPr>
      <w:r>
        <w:rPr>
          <w:rFonts w:ascii="Times New Roman"/>
          <w:b/>
          <w:i w:val="false"/>
          <w:color w:val="000000"/>
        </w:rPr>
        <w:t xml:space="preserve"> Үйлестіруші ұйым мен медициналық авиация бөлімшесінің дәрілік заттар мен медициналық бұйымдардың ең төмен тізбесі.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Фармакологиялық топ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тарапынан болған функциялық бұзылуларды емдеу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моторикасын ынталандырғыштар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40%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бұлшық ет ішіне және вена ішіне енгізуге арналған ерітінді,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 инфузияға арналған ерітіндіні дайындатын концентрат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амминдік байланыстар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(0,9% натрий хлориді ерітіндісі) жиынтықта вена ішіне енгізуге арналған ерітінді дайындауға арналған лиофилизацияланған ұнтақ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100 мл-ден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bl>
    <w:bookmarkStart w:name="z174" w:id="127"/>
    <w:p>
      <w:pPr>
        <w:spacing w:after="0"/>
        <w:ind w:left="0"/>
        <w:jc w:val="both"/>
      </w:pPr>
      <w:r>
        <w:rPr>
          <w:rFonts w:ascii="Times New Roman"/>
          <w:b w:val="false"/>
          <w:i w:val="false"/>
          <w:color w:val="000000"/>
          <w:sz w:val="28"/>
        </w:rPr>
        <w:t>
      Медициналық бұйымдар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5" w:id="128"/>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