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c97d" w14:textId="2bac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білім берудің білім беру бағдарламаларын іске асыратын Қазақстан Республикасы Бас прокуратурасының жанындағы Құқық қорғау органдары академиясына оқуға қабылдау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2023 жылғы 27 қаңтардағы № 45 бұйрығы. Қазақстан Республикасының Әділет министрлігінде 2023 жылғы 30 қаңтарда № 31809 болып тіркелді.</w:t>
      </w:r>
    </w:p>
    <w:p>
      <w:pPr>
        <w:spacing w:after="0"/>
        <w:ind w:left="0"/>
        <w:jc w:val="both"/>
      </w:pPr>
      <w:bookmarkStart w:name="z1" w:id="0"/>
      <w:r>
        <w:rPr>
          <w:rFonts w:ascii="Times New Roman"/>
          <w:b w:val="false"/>
          <w:i w:val="false"/>
          <w:color w:val="000000"/>
          <w:sz w:val="28"/>
        </w:rPr>
        <w:t xml:space="preserve">
      "Прокуратура туралы" Қазақстан Республикасының Конституциялық Заңының </w:t>
      </w:r>
      <w:r>
        <w:rPr>
          <w:rFonts w:ascii="Times New Roman"/>
          <w:b w:val="false"/>
          <w:i w:val="false"/>
          <w:color w:val="000000"/>
          <w:sz w:val="28"/>
        </w:rPr>
        <w:t>9-бабының</w:t>
      </w:r>
      <w:r>
        <w:rPr>
          <w:rFonts w:ascii="Times New Roman"/>
          <w:b w:val="false"/>
          <w:i w:val="false"/>
          <w:color w:val="000000"/>
          <w:sz w:val="28"/>
        </w:rPr>
        <w:t xml:space="preserve">  22) тармақшасына, "Білім туралы" Қазақстан Республикасының Заңының </w:t>
      </w:r>
      <w:r>
        <w:rPr>
          <w:rFonts w:ascii="Times New Roman"/>
          <w:b w:val="false"/>
          <w:i w:val="false"/>
          <w:color w:val="000000"/>
          <w:sz w:val="28"/>
        </w:rPr>
        <w:t>5-1-бабының</w:t>
      </w:r>
      <w:r>
        <w:rPr>
          <w:rFonts w:ascii="Times New Roman"/>
          <w:b w:val="false"/>
          <w:i w:val="false"/>
          <w:color w:val="000000"/>
          <w:sz w:val="28"/>
        </w:rPr>
        <w:t xml:space="preserve"> 9) тармақшасына, "Құқық қорғау қызметі туралы" Қазақстан Республикасының Заңының </w:t>
      </w:r>
      <w:r>
        <w:rPr>
          <w:rFonts w:ascii="Times New Roman"/>
          <w:b w:val="false"/>
          <w:i w:val="false"/>
          <w:color w:val="000000"/>
          <w:sz w:val="28"/>
        </w:rPr>
        <w:t>9-бабының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оқу орнынан кейінгі білім берудің білім беру бағдарламаларын іске асыратын Қазақстан Республикасы Бас прокуратурасының жанындағы Құқық қорғау органдары академиясына оқуға қабылдау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Бас Прокурорының кейбір бұйрықтарының және кейбір бұйрықтарының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Бас прокуратурасының жанындағы Құқық қорғау органдары академиясы (бұдан әрі – Академия):</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Академияның ректорына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күнiнен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27 қаңтардағы</w:t>
            </w:r>
            <w:r>
              <w:br/>
            </w:r>
            <w:r>
              <w:rPr>
                <w:rFonts w:ascii="Times New Roman"/>
                <w:b w:val="false"/>
                <w:i w:val="false"/>
                <w:color w:val="000000"/>
                <w:sz w:val="20"/>
              </w:rPr>
              <w:t>№ 45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Жоғары оқу орнынан кейінгі білім берудің білім беру бағдарламаларын іске асыратын Қазақстан Республикасы Бас прокуратурасының жанындағы Құқық қорғау органдары академиясына оқуға қабылдау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Осы Жоғары оқу орнынан кейінгі білім берудің білім беру бағдарламаларын іске асыратын Қазақстан Республикасы Бас прокуратурасының жанындағы Құқық қорғау органдарының академиясына оқуға қабылдау қағидалары (бұдан әрі – Қағидалар) Қазақстан Республикасы Бас прокуратурасының жанындағы Құқық қорғау органдары академиясының (бұдан әрі – Академия) магистратурасы мен докторантурасына оқуға түсуге үміткерлерді қабылдау тәртібін анықтайды.</w:t>
      </w:r>
    </w:p>
    <w:bookmarkEnd w:id="8"/>
    <w:bookmarkStart w:name="z11" w:id="9"/>
    <w:p>
      <w:pPr>
        <w:spacing w:after="0"/>
        <w:ind w:left="0"/>
        <w:jc w:val="both"/>
      </w:pPr>
      <w:r>
        <w:rPr>
          <w:rFonts w:ascii="Times New Roman"/>
          <w:b w:val="false"/>
          <w:i w:val="false"/>
          <w:color w:val="000000"/>
          <w:sz w:val="28"/>
        </w:rPr>
        <w:t>
      2. Магистратурада және докторантурада кадрларды даярлау күндізгі оқыту нысаны бойынша, сондай-ақ қашықтан оқытуды қолдану арқылы жүзеге асырылады.</w:t>
      </w:r>
    </w:p>
    <w:bookmarkEnd w:id="9"/>
    <w:bookmarkStart w:name="z12" w:id="10"/>
    <w:p>
      <w:pPr>
        <w:spacing w:after="0"/>
        <w:ind w:left="0"/>
        <w:jc w:val="both"/>
      </w:pPr>
      <w:r>
        <w:rPr>
          <w:rFonts w:ascii="Times New Roman"/>
          <w:b w:val="false"/>
          <w:i w:val="false"/>
          <w:color w:val="000000"/>
          <w:sz w:val="28"/>
        </w:rPr>
        <w:t>
      3. Академия магистранттары мен докторанттарының контингентін қалыптастыру:</w:t>
      </w:r>
    </w:p>
    <w:bookmarkEnd w:id="10"/>
    <w:p>
      <w:pPr>
        <w:spacing w:after="0"/>
        <w:ind w:left="0"/>
        <w:jc w:val="both"/>
      </w:pPr>
      <w:r>
        <w:rPr>
          <w:rFonts w:ascii="Times New Roman"/>
          <w:b w:val="false"/>
          <w:i w:val="false"/>
          <w:color w:val="000000"/>
          <w:sz w:val="28"/>
        </w:rPr>
        <w:t>
      1) жоғары оқу орнынан кейінгі білімі бар кадрларды даярлауға мемлекеттік білім беру тапсырысын орналастыру;</w:t>
      </w:r>
    </w:p>
    <w:p>
      <w:pPr>
        <w:spacing w:after="0"/>
        <w:ind w:left="0"/>
        <w:jc w:val="both"/>
      </w:pPr>
      <w:r>
        <w:rPr>
          <w:rFonts w:ascii="Times New Roman"/>
          <w:b w:val="false"/>
          <w:i w:val="false"/>
          <w:color w:val="000000"/>
          <w:sz w:val="28"/>
        </w:rPr>
        <w:t>
      2) қашықтан оқыту бойынша, сондай-ақ бюджеттен тыс немесе білім алушының өз қаражаты есебінен оқуға ақы төлеу арқылы қабылдау жоспарлары бойынша жүзеге асырылады.</w:t>
      </w:r>
    </w:p>
    <w:p>
      <w:pPr>
        <w:spacing w:after="0"/>
        <w:ind w:left="0"/>
        <w:jc w:val="both"/>
      </w:pPr>
      <w:r>
        <w:rPr>
          <w:rFonts w:ascii="Times New Roman"/>
          <w:b w:val="false"/>
          <w:i w:val="false"/>
          <w:color w:val="000000"/>
          <w:sz w:val="28"/>
        </w:rPr>
        <w:t>
      Мемлекеттік білім беру тапсырысының және қабылдау жоспарының көлемі оқыту қажеттіліктеріне сәйкес айқындалады.</w:t>
      </w:r>
    </w:p>
    <w:p>
      <w:pPr>
        <w:spacing w:after="0"/>
        <w:ind w:left="0"/>
        <w:jc w:val="both"/>
      </w:pPr>
      <w:r>
        <w:rPr>
          <w:rFonts w:ascii="Times New Roman"/>
          <w:b w:val="false"/>
          <w:i w:val="false"/>
          <w:color w:val="000000"/>
          <w:sz w:val="28"/>
        </w:rPr>
        <w:t>
      Оқыту қажеттілігі:</w:t>
      </w:r>
    </w:p>
    <w:p>
      <w:pPr>
        <w:spacing w:after="0"/>
        <w:ind w:left="0"/>
        <w:jc w:val="both"/>
      </w:pPr>
      <w:r>
        <w:rPr>
          <w:rFonts w:ascii="Times New Roman"/>
          <w:b w:val="false"/>
          <w:i w:val="false"/>
          <w:color w:val="000000"/>
          <w:sz w:val="28"/>
        </w:rPr>
        <w:t>
      1) тікелей басшымен, ол Қазақстан Республикасы құқық қорғау органдарының қызметкерін және әскери қызметшісін қызметтік міндеттерді орындауға қажетті оның құзыреттері мен дағдыларын дамыту үшін оқуға жіберу туралы шешім қабылдайды;</w:t>
      </w:r>
    </w:p>
    <w:p>
      <w:pPr>
        <w:spacing w:after="0"/>
        <w:ind w:left="0"/>
        <w:jc w:val="both"/>
      </w:pPr>
      <w:r>
        <w:rPr>
          <w:rFonts w:ascii="Times New Roman"/>
          <w:b w:val="false"/>
          <w:i w:val="false"/>
          <w:color w:val="000000"/>
          <w:sz w:val="28"/>
        </w:rPr>
        <w:t>
      2) Академия Қазақстан Республикасының құқық қорғау және мемлекеттік органдарының қызметкерлеріне сауалнама жүргізу арқылы, сондай-ақ Қазақстан Республикасының азаматтарының және шетел азаматтарының өтінімдері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Академия магистратура мен докторантураға қабылдауды:</w:t>
      </w:r>
    </w:p>
    <w:p>
      <w:pPr>
        <w:spacing w:after="0"/>
        <w:ind w:left="0"/>
        <w:jc w:val="both"/>
      </w:pPr>
      <w:r>
        <w:rPr>
          <w:rFonts w:ascii="Times New Roman"/>
          <w:b w:val="false"/>
          <w:i w:val="false"/>
          <w:color w:val="000000"/>
          <w:sz w:val="28"/>
        </w:rPr>
        <w:t>
      1) Қазақстан Республикасы құқық қорғау органдарының қызметкерлерін және әскери қызметшілерін республикалық бюджет есебінен мемлекеттік білім беру тапсырысын орналастыру;</w:t>
      </w:r>
    </w:p>
    <w:p>
      <w:pPr>
        <w:spacing w:after="0"/>
        <w:ind w:left="0"/>
        <w:jc w:val="both"/>
      </w:pPr>
      <w:r>
        <w:rPr>
          <w:rFonts w:ascii="Times New Roman"/>
          <w:b w:val="false"/>
          <w:i w:val="false"/>
          <w:color w:val="000000"/>
          <w:sz w:val="28"/>
        </w:rPr>
        <w:t>
      2) Қазақстан Республикасының азаматтарын және шетел азаматтарын бюджеттен тыс немесе өз қаражаты есебінен оқуға ақы төлеу арқылы жүзеге асыра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4. Академияның магистратурасына және докторантурасына үміткерлерді қабылдау оқуға түсу емтихандарының нәтижелері бойынша конкурстық негізде жүзеге асырылады.</w:t>
      </w:r>
    </w:p>
    <w:bookmarkEnd w:id="11"/>
    <w:bookmarkStart w:name="z14" w:id="12"/>
    <w:p>
      <w:pPr>
        <w:spacing w:after="0"/>
        <w:ind w:left="0"/>
        <w:jc w:val="both"/>
      </w:pPr>
      <w:r>
        <w:rPr>
          <w:rFonts w:ascii="Times New Roman"/>
          <w:b w:val="false"/>
          <w:i w:val="false"/>
          <w:color w:val="000000"/>
          <w:sz w:val="28"/>
        </w:rPr>
        <w:t>
      5. Магистратураға және докторантураға түсетіндердің құжаттарын қабылдау мынадай мерзімдерде:</w:t>
      </w:r>
    </w:p>
    <w:bookmarkEnd w:id="12"/>
    <w:p>
      <w:pPr>
        <w:spacing w:after="0"/>
        <w:ind w:left="0"/>
        <w:jc w:val="both"/>
      </w:pPr>
      <w:r>
        <w:rPr>
          <w:rFonts w:ascii="Times New Roman"/>
          <w:b w:val="false"/>
          <w:i w:val="false"/>
          <w:color w:val="000000"/>
          <w:sz w:val="28"/>
        </w:rPr>
        <w:t>
      1) күнтізбелік жылдың 1 сәуірі - 25 шілдесі аралығында;</w:t>
      </w:r>
    </w:p>
    <w:p>
      <w:pPr>
        <w:spacing w:after="0"/>
        <w:ind w:left="0"/>
        <w:jc w:val="both"/>
      </w:pPr>
      <w:r>
        <w:rPr>
          <w:rFonts w:ascii="Times New Roman"/>
          <w:b w:val="false"/>
          <w:i w:val="false"/>
          <w:color w:val="000000"/>
          <w:sz w:val="28"/>
        </w:rPr>
        <w:t>
      2) күнтізбелік жылдың 25 қазаны - 20 қарашасы аралығында (ваканттық қабылдау орындар болған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6. Түсу емтихандары мынадай мерзімдерде:</w:t>
      </w:r>
    </w:p>
    <w:bookmarkEnd w:id="13"/>
    <w:p>
      <w:pPr>
        <w:spacing w:after="0"/>
        <w:ind w:left="0"/>
        <w:jc w:val="both"/>
      </w:pPr>
      <w:r>
        <w:rPr>
          <w:rFonts w:ascii="Times New Roman"/>
          <w:b w:val="false"/>
          <w:i w:val="false"/>
          <w:color w:val="000000"/>
          <w:sz w:val="28"/>
        </w:rPr>
        <w:t>
      1) күнтізбелік жылдың 10-20 тамызы аралығында, оқуға қабылдау – күнтізбелік жылдың 1 қыркүйегінен;</w:t>
      </w:r>
    </w:p>
    <w:p>
      <w:pPr>
        <w:spacing w:after="0"/>
        <w:ind w:left="0"/>
        <w:jc w:val="both"/>
      </w:pPr>
      <w:r>
        <w:rPr>
          <w:rFonts w:ascii="Times New Roman"/>
          <w:b w:val="false"/>
          <w:i w:val="false"/>
          <w:color w:val="000000"/>
          <w:sz w:val="28"/>
        </w:rPr>
        <w:t>
      2) күнтізбелік жылдың 25 қарашасы - 10 желтоқсаны аралығында (ваканттық қабылдау орындар болған кезде), оқуға қабылдау – күнтізбелік жылдың 10 қаңтарынан бастап жүзеге асырылады.</w:t>
      </w:r>
    </w:p>
    <w:p>
      <w:pPr>
        <w:spacing w:after="0"/>
        <w:ind w:left="0"/>
        <w:jc w:val="both"/>
      </w:pPr>
      <w:r>
        <w:rPr>
          <w:rFonts w:ascii="Times New Roman"/>
          <w:b w:val="false"/>
          <w:i w:val="false"/>
          <w:color w:val="000000"/>
          <w:sz w:val="28"/>
        </w:rPr>
        <w:t>
      Қабылдау туралы Академия ректорының бұйрығы күнтізбелік жылдың 25 тамызына дейін және күнтізбелік жылдың 25 желтоқсанына дейін (ваканттық қабылдау орындар болған кезде)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7. Құжаттарды және түсу емтихандарын қабылдау мерзімдері Қазақстан Республикасы Бас Прокурорының бұйрығымен ұзартылуы немесе ауыстырылуы мүмкін.</w:t>
      </w:r>
    </w:p>
    <w:bookmarkEnd w:id="14"/>
    <w:bookmarkStart w:name="z17" w:id="15"/>
    <w:p>
      <w:pPr>
        <w:spacing w:after="0"/>
        <w:ind w:left="0"/>
        <w:jc w:val="left"/>
      </w:pPr>
      <w:r>
        <w:rPr>
          <w:rFonts w:ascii="Times New Roman"/>
          <w:b/>
          <w:i w:val="false"/>
          <w:color w:val="000000"/>
        </w:rPr>
        <w:t xml:space="preserve"> 2-тарау. Магистратураға және докторантураға қабылдау тәртібі</w:t>
      </w:r>
    </w:p>
    <w:bookmarkEnd w:id="15"/>
    <w:bookmarkStart w:name="z18" w:id="16"/>
    <w:p>
      <w:pPr>
        <w:spacing w:after="0"/>
        <w:ind w:left="0"/>
        <w:jc w:val="both"/>
      </w:pPr>
      <w:r>
        <w:rPr>
          <w:rFonts w:ascii="Times New Roman"/>
          <w:b w:val="false"/>
          <w:i w:val="false"/>
          <w:color w:val="000000"/>
          <w:sz w:val="28"/>
        </w:rPr>
        <w:t>
      8. Ғылыми-педагогикалық бағыт бойынша магистратураға, оның ішінде қашықтан оқытуға жоғары білім берудің білім беру бағдарламаларын меңгерген және құқық қорғау органдарында кемінде бір жыл практикалық жұмыс өтілі бар Қазақстан Республикасы құқық қорғау органдарының қызметкерлері және әскери қызметшілері қабылданады.</w:t>
      </w:r>
    </w:p>
    <w:bookmarkEnd w:id="16"/>
    <w:p>
      <w:pPr>
        <w:spacing w:after="0"/>
        <w:ind w:left="0"/>
        <w:jc w:val="both"/>
      </w:pPr>
      <w:r>
        <w:rPr>
          <w:rFonts w:ascii="Times New Roman"/>
          <w:b w:val="false"/>
          <w:i w:val="false"/>
          <w:color w:val="000000"/>
          <w:sz w:val="28"/>
        </w:rPr>
        <w:t>
      Бейіндік бағыт бойынша магистратураға жоғары білім берудің білім беру бағдарламаларын меңгерген және құқық қорғау органдарында кемінде екі жыл практикалық жұмыс өтілі бар Қазақстан Республикасы құқық қорғау органдарының қызметкерлері және әскери қызметшілері, қашықтан оқыту бойынша – жоғары білім берудің білім беру бағдарламаларын меңгерген және басқарушылық лауазымдарда үш жылдан кем емес жұмыс өтілі бар Қазақстан Республикасы құқық қорғау органдарының қызметкерлері және әскери қызметшілері қабылданады.</w:t>
      </w:r>
    </w:p>
    <w:p>
      <w:pPr>
        <w:spacing w:after="0"/>
        <w:ind w:left="0"/>
        <w:jc w:val="both"/>
      </w:pPr>
      <w:r>
        <w:rPr>
          <w:rFonts w:ascii="Times New Roman"/>
          <w:b w:val="false"/>
          <w:i w:val="false"/>
          <w:color w:val="000000"/>
          <w:sz w:val="28"/>
        </w:rPr>
        <w:t>
      Ғылыми-педагогикалық және бейіндік бағыттар бойынша магистратураға, оның ішінде қашықтан оқытуға жоғары білім берудің білім беру бағдарламаларын меңгерген Қазақстан Республикасының азаматтары және шетел азаматтары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9. Ғылыми-педагогикалық бағыт бойынша докторантураға, оның ішінде қашықтан оқытуға құқық қорғау қызметінде кемінде бес жыл өтілі бар, "магистр" дәрежесі бар Қазақстан Республикасы құқық қорғау органдарының қызметкерлері және әскери қызметшілері қабылданады.</w:t>
      </w:r>
    </w:p>
    <w:bookmarkEnd w:id="17"/>
    <w:p>
      <w:pPr>
        <w:spacing w:after="0"/>
        <w:ind w:left="0"/>
        <w:jc w:val="both"/>
      </w:pPr>
      <w:r>
        <w:rPr>
          <w:rFonts w:ascii="Times New Roman"/>
          <w:b w:val="false"/>
          <w:i w:val="false"/>
          <w:color w:val="000000"/>
          <w:sz w:val="28"/>
        </w:rPr>
        <w:t>
      Бейіндік бағыттағы магистратураны бітірген адамдар ғылыми-педагогикалық магистратураның педагогикалық бейіндегі жоғары оқу орнынан кейінгі білімнің білім беру бағдарламасын олар қосымша игерген кезде қабылданады.</w:t>
      </w:r>
    </w:p>
    <w:p>
      <w:pPr>
        <w:spacing w:after="0"/>
        <w:ind w:left="0"/>
        <w:jc w:val="both"/>
      </w:pPr>
      <w:r>
        <w:rPr>
          <w:rFonts w:ascii="Times New Roman"/>
          <w:b w:val="false"/>
          <w:i w:val="false"/>
          <w:color w:val="000000"/>
          <w:sz w:val="28"/>
        </w:rPr>
        <w:t>
      Бейіндік докторантураға, оның ішінде қашықтан оқытуға құқық қорғау қызметінде кемінде бес жыл өтілі бар және "магистр" дәрежесі бар, немесе бейіндік магистратураға теңестірілген арнайы жоғары білімді меңгерген Қазақстан Республикасы құқық қорғау органдарының қызметкерлері және әскери қызметшілері қабылданады.</w:t>
      </w:r>
    </w:p>
    <w:p>
      <w:pPr>
        <w:spacing w:after="0"/>
        <w:ind w:left="0"/>
        <w:jc w:val="both"/>
      </w:pPr>
      <w:r>
        <w:rPr>
          <w:rFonts w:ascii="Times New Roman"/>
          <w:b w:val="false"/>
          <w:i w:val="false"/>
          <w:color w:val="000000"/>
          <w:sz w:val="28"/>
        </w:rPr>
        <w:t>
      Ғылыми-педагогикалық және бейіндік бағыттағы докторантураға, оның ішінде қашықтан оқытуға "магистр" дәрежесі немесе бейіндік магистратураға теңестірілген арнайы жоғары білімі бар Қазақстан Республикасының азаматтары және шетел азаматтары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18"/>
    <w:p>
      <w:pPr>
        <w:spacing w:after="0"/>
        <w:ind w:left="0"/>
        <w:jc w:val="both"/>
      </w:pPr>
      <w:r>
        <w:rPr>
          <w:rFonts w:ascii="Times New Roman"/>
          <w:b w:val="false"/>
          <w:i w:val="false"/>
          <w:color w:val="000000"/>
          <w:sz w:val="28"/>
        </w:rPr>
        <w:t xml:space="preserve">
      9-1. Құқық қорғау қызметі туралы" Қазақстан Республикасы Заңының </w:t>
      </w:r>
      <w:r>
        <w:rPr>
          <w:rFonts w:ascii="Times New Roman"/>
          <w:b w:val="false"/>
          <w:i w:val="false"/>
          <w:color w:val="000000"/>
          <w:sz w:val="28"/>
        </w:rPr>
        <w:t>77-бабына</w:t>
      </w:r>
      <w:r>
        <w:rPr>
          <w:rFonts w:ascii="Times New Roman"/>
          <w:b w:val="false"/>
          <w:i w:val="false"/>
          <w:color w:val="000000"/>
          <w:sz w:val="28"/>
        </w:rPr>
        <w:t xml:space="preserve"> сәйкес демалыста болған қызметкер, Академияның магистратурасына және докторантурасына демалыстан шыққан және құқық қорғау органдарында штаттық лауазымға тағайындалған кезде оқуға қабылданады.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9-1-тармақпен толықтырылды-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10. Академияның магистратурасы мен докторантурасына құжаттарды қабылдауды және оқуға түсу емтихандарын өткізуді ұйымдастыру үшін қабылдау комиссиясы құрылады, оның құрамы Академия ректорының бұйрығымен бекітіледі.</w:t>
      </w:r>
    </w:p>
    <w:bookmarkEnd w:id="19"/>
    <w:bookmarkStart w:name="z21" w:id="20"/>
    <w:p>
      <w:pPr>
        <w:spacing w:after="0"/>
        <w:ind w:left="0"/>
        <w:jc w:val="both"/>
      </w:pPr>
      <w:r>
        <w:rPr>
          <w:rFonts w:ascii="Times New Roman"/>
          <w:b w:val="false"/>
          <w:i w:val="false"/>
          <w:color w:val="000000"/>
          <w:sz w:val="28"/>
        </w:rPr>
        <w:t>
      11. Қабылдау комиссиясының құрамы төрағадан, хатшыдан және комиссияның кемінде үш мүшесінен құрылады.</w:t>
      </w:r>
    </w:p>
    <w:bookmarkEnd w:id="20"/>
    <w:p>
      <w:pPr>
        <w:spacing w:after="0"/>
        <w:ind w:left="0"/>
        <w:jc w:val="both"/>
      </w:pPr>
      <w:r>
        <w:rPr>
          <w:rFonts w:ascii="Times New Roman"/>
          <w:b w:val="false"/>
          <w:i w:val="false"/>
          <w:color w:val="000000"/>
          <w:sz w:val="28"/>
        </w:rPr>
        <w:t>
      Академия ректоры қабылдау комиссиясының төрағасы болып табылады, ол қабылдау комиссиясының қызметін басқарады.</w:t>
      </w:r>
    </w:p>
    <w:p>
      <w:pPr>
        <w:spacing w:after="0"/>
        <w:ind w:left="0"/>
        <w:jc w:val="both"/>
      </w:pPr>
      <w:r>
        <w:rPr>
          <w:rFonts w:ascii="Times New Roman"/>
          <w:b w:val="false"/>
          <w:i w:val="false"/>
          <w:color w:val="000000"/>
          <w:sz w:val="28"/>
        </w:rPr>
        <w:t>
      Қабылдау комиссиясының хатшысы болып Академия қызметкері тағайындалады.</w:t>
      </w:r>
    </w:p>
    <w:bookmarkStart w:name="z22" w:id="21"/>
    <w:p>
      <w:pPr>
        <w:spacing w:after="0"/>
        <w:ind w:left="0"/>
        <w:jc w:val="both"/>
      </w:pPr>
      <w:r>
        <w:rPr>
          <w:rFonts w:ascii="Times New Roman"/>
          <w:b w:val="false"/>
          <w:i w:val="false"/>
          <w:color w:val="000000"/>
          <w:sz w:val="28"/>
        </w:rPr>
        <w:t>
      12. Қабылдау комиссиясы:</w:t>
      </w:r>
    </w:p>
    <w:bookmarkEnd w:id="2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ұсынған құжаттардың толықтығын тексереді және үміткерлердің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тармақтарының</w:t>
      </w:r>
      <w:r>
        <w:rPr>
          <w:rFonts w:ascii="Times New Roman"/>
          <w:b w:val="false"/>
          <w:i w:val="false"/>
          <w:color w:val="000000"/>
          <w:sz w:val="28"/>
        </w:rPr>
        <w:t xml:space="preserve"> талаптарына сәйкестігін айқындайды.</w:t>
      </w:r>
    </w:p>
    <w:p>
      <w:pPr>
        <w:spacing w:after="0"/>
        <w:ind w:left="0"/>
        <w:jc w:val="both"/>
      </w:pPr>
      <w:r>
        <w:rPr>
          <w:rFonts w:ascii="Times New Roman"/>
          <w:b w:val="false"/>
          <w:i w:val="false"/>
          <w:color w:val="000000"/>
          <w:sz w:val="28"/>
        </w:rPr>
        <w:t>
      2) бюджеттен тыс немесе өз қаражаты есебінен оқуға ақы төлеу арқылы түсетін үміткерлерді қоспағанда, құқық қорғау органдарынан үміткерлерге қатысты беделін түсіретін мәліметтердің болуы немесе болмауы туралы мәліметті (әкімшілік құқық бұзушылықтар немесе тәртіптік теріс қылықтар жасағаны үшін өтелмеген жазалар; құқық қорғау қызметіне нұқсан келтіретін теріс қылықтар жасау, жүргізіліп жатқан қызметтік тергеп-тексерулер туралы мәліметтер), сондай-ақ қызмет өткерумен байланысты басқа мәліметтерді сұратады.</w:t>
      </w:r>
    </w:p>
    <w:p>
      <w:pPr>
        <w:spacing w:after="0"/>
        <w:ind w:left="0"/>
        <w:jc w:val="both"/>
      </w:pPr>
      <w:r>
        <w:rPr>
          <w:rFonts w:ascii="Times New Roman"/>
          <w:b w:val="false"/>
          <w:i w:val="false"/>
          <w:color w:val="000000"/>
          <w:sz w:val="28"/>
        </w:rPr>
        <w:t>
      Беделін түсіретін мәліметтер болған кезде қабылдау комиссиясы үміткерге құжаттарды одан әрі қараусыз қайтарады;</w:t>
      </w:r>
    </w:p>
    <w:p>
      <w:pPr>
        <w:spacing w:after="0"/>
        <w:ind w:left="0"/>
        <w:jc w:val="both"/>
      </w:pPr>
      <w:r>
        <w:rPr>
          <w:rFonts w:ascii="Times New Roman"/>
          <w:b w:val="false"/>
          <w:i w:val="false"/>
          <w:color w:val="000000"/>
          <w:sz w:val="28"/>
        </w:rPr>
        <w:t>
      3) оқуға түсуге үміткерлердің тізімін қалыптастырады;</w:t>
      </w:r>
    </w:p>
    <w:p>
      <w:pPr>
        <w:spacing w:after="0"/>
        <w:ind w:left="0"/>
        <w:jc w:val="both"/>
      </w:pPr>
      <w:r>
        <w:rPr>
          <w:rFonts w:ascii="Times New Roman"/>
          <w:b w:val="false"/>
          <w:i w:val="false"/>
          <w:color w:val="000000"/>
          <w:sz w:val="28"/>
        </w:rPr>
        <w:t>
      4) емтихандық комиссия жұмысының нәтижелерін ескере отырып, Академияның магистранттары мен докторанттарының қатарына қабылдау туралы мәселені қарастырады;</w:t>
      </w:r>
    </w:p>
    <w:p>
      <w:pPr>
        <w:spacing w:after="0"/>
        <w:ind w:left="0"/>
        <w:jc w:val="both"/>
      </w:pPr>
      <w:r>
        <w:rPr>
          <w:rFonts w:ascii="Times New Roman"/>
          <w:b w:val="false"/>
          <w:i w:val="false"/>
          <w:color w:val="000000"/>
          <w:sz w:val="28"/>
        </w:rPr>
        <w:t>
      5) оқуға үміткерлерді қабылдау қорытындыларын талдайды және жұмысты одан әрі жетілдіру бойынша ұсыныстарды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13. Қабылдау комиссиясының қызметі жұмыс жоспарына сәйкес іске асырылады. Қабылдау комиссиясының отырыстары қажеттілікке байланысты өткізіледі.</w:t>
      </w:r>
    </w:p>
    <w:bookmarkEnd w:id="22"/>
    <w:bookmarkStart w:name="z24" w:id="23"/>
    <w:p>
      <w:pPr>
        <w:spacing w:after="0"/>
        <w:ind w:left="0"/>
        <w:jc w:val="both"/>
      </w:pPr>
      <w:r>
        <w:rPr>
          <w:rFonts w:ascii="Times New Roman"/>
          <w:b w:val="false"/>
          <w:i w:val="false"/>
          <w:color w:val="000000"/>
          <w:sz w:val="28"/>
        </w:rPr>
        <w:t>
      14. Қабылдау комиссиясының шешімдері еркін нысандағы хаттамамен ресімделеді және бекітілген құрамның кемінде үштен екісі болған жағдайда дауыстың қарапайым көпшілігімен қабылданады. Дауыстар тең болған жағдайда қабылдау комиссиясы төрағасының пікірі шешуші болып табылады.</w:t>
      </w:r>
    </w:p>
    <w:bookmarkEnd w:id="23"/>
    <w:bookmarkStart w:name="z25" w:id="24"/>
    <w:p>
      <w:pPr>
        <w:spacing w:after="0"/>
        <w:ind w:left="0"/>
        <w:jc w:val="both"/>
      </w:pPr>
      <w:r>
        <w:rPr>
          <w:rFonts w:ascii="Times New Roman"/>
          <w:b w:val="false"/>
          <w:i w:val="false"/>
          <w:color w:val="000000"/>
          <w:sz w:val="28"/>
        </w:rPr>
        <w:t>
      15. Академияның магистратурасына оқуға түсу үшін үміткерлер қабылдау комиссиясына мынадай құжаттарды ұсынады:</w:t>
      </w:r>
    </w:p>
    <w:bookmarkEnd w:id="2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Академия ректорының атына баянат;</w:t>
      </w:r>
    </w:p>
    <w:p>
      <w:pPr>
        <w:spacing w:after="0"/>
        <w:ind w:left="0"/>
        <w:jc w:val="both"/>
      </w:pPr>
      <w:r>
        <w:rPr>
          <w:rFonts w:ascii="Times New Roman"/>
          <w:b w:val="false"/>
          <w:i w:val="false"/>
          <w:color w:val="000000"/>
          <w:sz w:val="28"/>
        </w:rPr>
        <w:t>
      2) жеке басын куәландыратын құжат немесе цифрлық құжаттар сервисінен электрондық құжат (жеке басын сәйкестендіру үшін қажет);</w:t>
      </w:r>
    </w:p>
    <w:p>
      <w:pPr>
        <w:spacing w:after="0"/>
        <w:ind w:left="0"/>
        <w:jc w:val="both"/>
      </w:pPr>
      <w:r>
        <w:rPr>
          <w:rFonts w:ascii="Times New Roman"/>
          <w:b w:val="false"/>
          <w:i w:val="false"/>
          <w:color w:val="000000"/>
          <w:sz w:val="28"/>
        </w:rPr>
        <w:t>
      3) жоғары білімі туралы құжаттың және оның қосымшасының көшірмесі;</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шет тілін меңгергенін растайтын халықаралық сертификаттың нотариалды куәландырған көшірмесі (ол бар болған жағдайда);</w:t>
      </w:r>
    </w:p>
    <w:p>
      <w:pPr>
        <w:spacing w:after="0"/>
        <w:ind w:left="0"/>
        <w:jc w:val="both"/>
      </w:pPr>
      <w:r>
        <w:rPr>
          <w:rFonts w:ascii="Times New Roman"/>
          <w:b w:val="false"/>
          <w:i w:val="false"/>
          <w:color w:val="000000"/>
          <w:sz w:val="28"/>
        </w:rPr>
        <w:t>
      5) ғылыми және ғылыми-әдістемелік жұмыстарының тізімі (олар бар болған жағдайда);</w:t>
      </w:r>
    </w:p>
    <w:p>
      <w:pPr>
        <w:spacing w:after="0"/>
        <w:ind w:left="0"/>
        <w:jc w:val="both"/>
      </w:pPr>
      <w:r>
        <w:rPr>
          <w:rFonts w:ascii="Times New Roman"/>
          <w:b w:val="false"/>
          <w:i w:val="false"/>
          <w:color w:val="000000"/>
          <w:sz w:val="28"/>
        </w:rPr>
        <w:t>
      6) ғылыми конференциялар мен конкурстарға қатысқаны үшін грамоталар немесе дипломдар (олар бар болған жағдайда);</w:t>
      </w:r>
    </w:p>
    <w:p>
      <w:pPr>
        <w:spacing w:after="0"/>
        <w:ind w:left="0"/>
        <w:jc w:val="both"/>
      </w:pPr>
      <w:r>
        <w:rPr>
          <w:rFonts w:ascii="Times New Roman"/>
          <w:b w:val="false"/>
          <w:i w:val="false"/>
          <w:color w:val="000000"/>
          <w:sz w:val="28"/>
        </w:rPr>
        <w:t xml:space="preserve">
      7)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075-У нысанындағы электрондық форматтағы медициналық анықтама;</w:t>
      </w:r>
    </w:p>
    <w:p>
      <w:pPr>
        <w:spacing w:after="0"/>
        <w:ind w:left="0"/>
        <w:jc w:val="both"/>
      </w:pPr>
      <w:r>
        <w:rPr>
          <w:rFonts w:ascii="Times New Roman"/>
          <w:b w:val="false"/>
          <w:i w:val="false"/>
          <w:color w:val="000000"/>
          <w:sz w:val="28"/>
        </w:rPr>
        <w:t>
      8) 3х4 сантиметр көлеміндегі алты фотосурет;</w:t>
      </w:r>
    </w:p>
    <w:p>
      <w:pPr>
        <w:spacing w:after="0"/>
        <w:ind w:left="0"/>
        <w:jc w:val="both"/>
      </w:pPr>
      <w:r>
        <w:rPr>
          <w:rFonts w:ascii="Times New Roman"/>
          <w:b w:val="false"/>
          <w:i w:val="false"/>
          <w:color w:val="000000"/>
          <w:sz w:val="28"/>
        </w:rPr>
        <w:t>
      9) шетел азаматтарын қоспағанда, шет тілі бойынша тестілеуге қатысу үшін төлем туралы түбіртектің түпнұсқасы.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16. Академияның докторантурасына оқуға түсу үшін үміткерлер қабылдау комиссиясына:</w:t>
      </w:r>
    </w:p>
    <w:bookmarkEnd w:id="2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1), 2), 3), 4), 5), 6), 7), 8), 9) тармақшаларында көрсетілген құжаттарды;</w:t>
      </w:r>
    </w:p>
    <w:p>
      <w:pPr>
        <w:spacing w:after="0"/>
        <w:ind w:left="0"/>
        <w:jc w:val="both"/>
      </w:pPr>
      <w:r>
        <w:rPr>
          <w:rFonts w:ascii="Times New Roman"/>
          <w:b w:val="false"/>
          <w:i w:val="false"/>
          <w:color w:val="000000"/>
          <w:sz w:val="28"/>
        </w:rPr>
        <w:t>
      2) жоғары оқу орнынан кейінгі білімі туралы құжаттың және оның қосымшасының көшірмесін;</w:t>
      </w:r>
    </w:p>
    <w:p>
      <w:pPr>
        <w:spacing w:after="0"/>
        <w:ind w:left="0"/>
        <w:jc w:val="both"/>
      </w:pPr>
      <w:r>
        <w:rPr>
          <w:rFonts w:ascii="Times New Roman"/>
          <w:b w:val="false"/>
          <w:i w:val="false"/>
          <w:color w:val="000000"/>
          <w:sz w:val="28"/>
        </w:rPr>
        <w:t>
      3) негізгі дипломға педагогикалық бейіндегі білім беру бағдарламаларды игергені туралы куәліктің көшірмесін (бейінді бағыттағы магистратураны бітірген үміткерлер үшін) ұсынады.</w:t>
      </w:r>
    </w:p>
    <w:bookmarkStart w:name="z69" w:id="26"/>
    <w:p>
      <w:pPr>
        <w:spacing w:after="0"/>
        <w:ind w:left="0"/>
        <w:jc w:val="both"/>
      </w:pPr>
      <w:r>
        <w:rPr>
          <w:rFonts w:ascii="Times New Roman"/>
          <w:b w:val="false"/>
          <w:i w:val="false"/>
          <w:color w:val="000000"/>
          <w:sz w:val="28"/>
        </w:rPr>
        <w:t xml:space="preserve">
      16-1.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үміткерлердің құжаттарын Академияның құжаттарды қамтамасыз ету қызметі "Кадағалау" бірыңғай ақпараттық талдау жүйесінде тіркейді.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16-1-тармақпен толықтырылды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17. Үміткерлер құжаттардың түпнұсқасын салыстырып тексеру үшін түсу емтихандарын өткізу кезеңінде ұсынады.</w:t>
      </w:r>
    </w:p>
    <w:bookmarkEnd w:id="27"/>
    <w:bookmarkStart w:name="z28" w:id="28"/>
    <w:p>
      <w:pPr>
        <w:spacing w:after="0"/>
        <w:ind w:left="0"/>
        <w:jc w:val="both"/>
      </w:pPr>
      <w:r>
        <w:rPr>
          <w:rFonts w:ascii="Times New Roman"/>
          <w:b w:val="false"/>
          <w:i w:val="false"/>
          <w:color w:val="000000"/>
          <w:sz w:val="28"/>
        </w:rPr>
        <w:t xml:space="preserve">
      18. Қабылдау комиссиясының хатшысы үміткерге құжаттарды қабылдағаны туралы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қолхат береді.</w:t>
      </w:r>
    </w:p>
    <w:bookmarkEnd w:id="28"/>
    <w:bookmarkStart w:name="z29" w:id="29"/>
    <w:p>
      <w:pPr>
        <w:spacing w:after="0"/>
        <w:ind w:left="0"/>
        <w:jc w:val="both"/>
      </w:pPr>
      <w:r>
        <w:rPr>
          <w:rFonts w:ascii="Times New Roman"/>
          <w:b w:val="false"/>
          <w:i w:val="false"/>
          <w:color w:val="000000"/>
          <w:sz w:val="28"/>
        </w:rPr>
        <w:t xml:space="preserve">
      19.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құжаттардың толық тізбесін ұсынбаған жағдайда қабылдау комиссиясы үміткерлерден құжаттарды қабылдамайды. Оқуға үміткер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 құжаттарды қайта жолдай алады.</w:t>
      </w:r>
    </w:p>
    <w:bookmarkEnd w:id="29"/>
    <w:bookmarkStart w:name="z30" w:id="30"/>
    <w:p>
      <w:pPr>
        <w:spacing w:after="0"/>
        <w:ind w:left="0"/>
        <w:jc w:val="both"/>
      </w:pPr>
      <w:r>
        <w:rPr>
          <w:rFonts w:ascii="Times New Roman"/>
          <w:b w:val="false"/>
          <w:i w:val="false"/>
          <w:color w:val="000000"/>
          <w:sz w:val="28"/>
        </w:rPr>
        <w:t xml:space="preserve">
      20. Қабылдау комиссиясының шешімдеріне, әрекеттеріне (әрекетсіздігіне) шағым Қазақстан Республикасының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қаралады.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1"/>
    <w:p>
      <w:pPr>
        <w:spacing w:after="0"/>
        <w:ind w:left="0"/>
        <w:jc w:val="left"/>
      </w:pPr>
      <w:r>
        <w:rPr>
          <w:rFonts w:ascii="Times New Roman"/>
          <w:b/>
          <w:i w:val="false"/>
          <w:color w:val="000000"/>
        </w:rPr>
        <w:t xml:space="preserve"> 3-тарау. Түсу емтихандарын өткізу тәртібі</w:t>
      </w:r>
    </w:p>
    <w:bookmarkEnd w:id="31"/>
    <w:bookmarkStart w:name="z32" w:id="32"/>
    <w:p>
      <w:pPr>
        <w:spacing w:after="0"/>
        <w:ind w:left="0"/>
        <w:jc w:val="both"/>
      </w:pPr>
      <w:r>
        <w:rPr>
          <w:rFonts w:ascii="Times New Roman"/>
          <w:b w:val="false"/>
          <w:i w:val="false"/>
          <w:color w:val="000000"/>
          <w:sz w:val="28"/>
        </w:rPr>
        <w:t>
      21. Магистратураға және докторантураға түсу емтихандарын өткізу кезеңінде Академияда емтихан комиссиясы құрылады.</w:t>
      </w:r>
    </w:p>
    <w:bookmarkEnd w:id="32"/>
    <w:bookmarkStart w:name="z33" w:id="33"/>
    <w:p>
      <w:pPr>
        <w:spacing w:after="0"/>
        <w:ind w:left="0"/>
        <w:jc w:val="both"/>
      </w:pPr>
      <w:r>
        <w:rPr>
          <w:rFonts w:ascii="Times New Roman"/>
          <w:b w:val="false"/>
          <w:i w:val="false"/>
          <w:color w:val="000000"/>
          <w:sz w:val="28"/>
        </w:rPr>
        <w:t>
      22. Емтихан комиссиясы магистратура, докторантура кадрларын даярлаудың ұқсас бағыттары бойынша емтихан өткізу үшін құрылады және төраға, хатшы және комиссияның кемінде үш мүшесінен тұрады.</w:t>
      </w:r>
    </w:p>
    <w:bookmarkEnd w:id="33"/>
    <w:p>
      <w:pPr>
        <w:spacing w:after="0"/>
        <w:ind w:left="0"/>
        <w:jc w:val="both"/>
      </w:pPr>
      <w:r>
        <w:rPr>
          <w:rFonts w:ascii="Times New Roman"/>
          <w:b w:val="false"/>
          <w:i w:val="false"/>
          <w:color w:val="000000"/>
          <w:sz w:val="28"/>
        </w:rPr>
        <w:t>
      Емтихан комиссиясының мүшелері ғылыми дәрежелері немесе философия докторы PhD немесе бейіні бойынша докторы дәрежелері (академиялық) немесе ғылыми атақтары бар Академияның, құқық қорғау органдарының, өзге жоғары оқу орындары мен ғылыми ұйымдардың қызметкерлері, сондай-ақ кемінде үш жыл ғылыми-педагогикалық өтілі бар білікті мамандар бола алады.</w:t>
      </w:r>
    </w:p>
    <w:p>
      <w:pPr>
        <w:spacing w:after="0"/>
        <w:ind w:left="0"/>
        <w:jc w:val="both"/>
      </w:pPr>
      <w:r>
        <w:rPr>
          <w:rFonts w:ascii="Times New Roman"/>
          <w:b w:val="false"/>
          <w:i w:val="false"/>
          <w:color w:val="000000"/>
          <w:sz w:val="28"/>
        </w:rPr>
        <w:t>
      Емтихан комиссиясының құрамы Академия ректорының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23. Академияның магистратурасына, докторантурасына түсетін үміткерлер:</w:t>
      </w:r>
    </w:p>
    <w:bookmarkEnd w:id="34"/>
    <w:p>
      <w:pPr>
        <w:spacing w:after="0"/>
        <w:ind w:left="0"/>
        <w:jc w:val="both"/>
      </w:pPr>
      <w:r>
        <w:rPr>
          <w:rFonts w:ascii="Times New Roman"/>
          <w:b w:val="false"/>
          <w:i w:val="false"/>
          <w:color w:val="000000"/>
          <w:sz w:val="28"/>
        </w:rPr>
        <w:t>
      1) шет тілі бойынша (таңдауы бойынша ағылшын, неміс, француз);</w:t>
      </w:r>
    </w:p>
    <w:p>
      <w:pPr>
        <w:spacing w:after="0"/>
        <w:ind w:left="0"/>
        <w:jc w:val="both"/>
      </w:pPr>
      <w:r>
        <w:rPr>
          <w:rFonts w:ascii="Times New Roman"/>
          <w:b w:val="false"/>
          <w:i w:val="false"/>
          <w:color w:val="000000"/>
          <w:sz w:val="28"/>
        </w:rPr>
        <w:t>
      2) мамандық бойынша түсу емтихандарын тапсырады.</w:t>
      </w:r>
    </w:p>
    <w:p>
      <w:pPr>
        <w:spacing w:after="0"/>
        <w:ind w:left="0"/>
        <w:jc w:val="both"/>
      </w:pPr>
      <w:r>
        <w:rPr>
          <w:rFonts w:ascii="Times New Roman"/>
          <w:b w:val="false"/>
          <w:i w:val="false"/>
          <w:color w:val="000000"/>
          <w:sz w:val="28"/>
        </w:rPr>
        <w:t>
      Мамандығы бойынша емтиханға шет тілі бойынша кемінде 30 балл жинаған үміткерлер жіберіледі.</w:t>
      </w:r>
    </w:p>
    <w:p>
      <w:pPr>
        <w:spacing w:after="0"/>
        <w:ind w:left="0"/>
        <w:jc w:val="both"/>
      </w:pPr>
      <w:r>
        <w:rPr>
          <w:rFonts w:ascii="Times New Roman"/>
          <w:b w:val="false"/>
          <w:i w:val="false"/>
          <w:color w:val="000000"/>
          <w:sz w:val="28"/>
        </w:rPr>
        <w:t>
      Бюджеттен тыс немесе өз қаражаты есебінен оқуға ақы төлеу арқылы магистратураға және докторантураға түсетін шетел азаматтары Академияның қабылдау комиссиясы өткізетін әңгімелесу нәтижелері бойынша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24. Шет тілін меңгерудің жалпыеуропалық құзіреттеріне (стандарттарына) сәйкес шет тілін меңгергенін растайтын халықаралық сертификаттардың біреуіне ие үміткерлер шет тілі бойынша түсу емтиханынан мынадай тілдер бойынша босатылады:</w:t>
      </w:r>
    </w:p>
    <w:bookmarkEnd w:id="35"/>
    <w:p>
      <w:pPr>
        <w:spacing w:after="0"/>
        <w:ind w:left="0"/>
        <w:jc w:val="both"/>
      </w:pPr>
      <w:r>
        <w:rPr>
          <w:rFonts w:ascii="Times New Roman"/>
          <w:b w:val="false"/>
          <w:i w:val="false"/>
          <w:color w:val="000000"/>
          <w:sz w:val="28"/>
        </w:rPr>
        <w:t>
      1) магистратураға:</w:t>
      </w:r>
    </w:p>
    <w:p>
      <w:pPr>
        <w:spacing w:after="0"/>
        <w:ind w:left="0"/>
        <w:jc w:val="both"/>
      </w:pPr>
      <w:r>
        <w:rPr>
          <w:rFonts w:ascii="Times New Roman"/>
          <w:b w:val="false"/>
          <w:i w:val="false"/>
          <w:color w:val="000000"/>
          <w:sz w:val="28"/>
        </w:rPr>
        <w:t>
      ағылшын тілі: ІELTS Academіc (Іnternatіonal Englіsh Language Testіng System Academіc), шекті балл кемінде – 6,0;</w:t>
      </w:r>
    </w:p>
    <w:p>
      <w:pPr>
        <w:spacing w:after="0"/>
        <w:ind w:left="0"/>
        <w:jc w:val="both"/>
      </w:pPr>
      <w:r>
        <w:rPr>
          <w:rFonts w:ascii="Times New Roman"/>
          <w:b w:val="false"/>
          <w:i w:val="false"/>
          <w:color w:val="000000"/>
          <w:sz w:val="28"/>
        </w:rPr>
        <w:t>
      TOEFL ІBT (Test of Englіsh as a Foreіgn Language Іnternet-based test), шекті балл кемінде – 60;</w:t>
      </w:r>
    </w:p>
    <w:p>
      <w:pPr>
        <w:spacing w:after="0"/>
        <w:ind w:left="0"/>
        <w:jc w:val="both"/>
      </w:pPr>
      <w:r>
        <w:rPr>
          <w:rFonts w:ascii="Times New Roman"/>
          <w:b w:val="false"/>
          <w:i w:val="false"/>
          <w:color w:val="000000"/>
          <w:sz w:val="28"/>
        </w:rPr>
        <w:t>
      TOEFL PBT (Test of Englіsh as a Foreіgn Language Paper-based test), шекті балл кемінде – 498;</w:t>
      </w:r>
    </w:p>
    <w:p>
      <w:pPr>
        <w:spacing w:after="0"/>
        <w:ind w:left="0"/>
        <w:jc w:val="both"/>
      </w:pPr>
      <w:r>
        <w:rPr>
          <w:rFonts w:ascii="Times New Roman"/>
          <w:b w:val="false"/>
          <w:i w:val="false"/>
          <w:color w:val="000000"/>
          <w:sz w:val="28"/>
        </w:rPr>
        <w:t>
      неміс тілі: Deutsche Sprachpruеfung fuеr den Hochschulzugang (DSH, Nіveau С1/С1 деңгейі), TestDaF-Prufung (Nіveau С1/С1 деңгейі);</w:t>
      </w:r>
    </w:p>
    <w:p>
      <w:pPr>
        <w:spacing w:after="0"/>
        <w:ind w:left="0"/>
        <w:jc w:val="both"/>
      </w:pPr>
      <w:r>
        <w:rPr>
          <w:rFonts w:ascii="Times New Roman"/>
          <w:b w:val="false"/>
          <w:i w:val="false"/>
          <w:color w:val="000000"/>
          <w:sz w:val="28"/>
        </w:rPr>
        <w:t>
      француз тілі: TFІ (Test de Franзaіs Іnternatіonal™) – оқу және тыңдау секциялары бойынша В1 деңгейінен төмен емес), DELF (Dіplome d’Etudes en Langue franзaіse) – B2 деңгейі, DALF (Dіplome Approfondі de Langue franзaіse) – С1 деңгейі, TCF (Test de connaіssance du franзaіs), шекті балл кемінде – 50.</w:t>
      </w:r>
    </w:p>
    <w:p>
      <w:pPr>
        <w:spacing w:after="0"/>
        <w:ind w:left="0"/>
        <w:jc w:val="both"/>
      </w:pPr>
      <w:r>
        <w:rPr>
          <w:rFonts w:ascii="Times New Roman"/>
          <w:b w:val="false"/>
          <w:i w:val="false"/>
          <w:color w:val="000000"/>
          <w:sz w:val="28"/>
        </w:rPr>
        <w:t>
      2) докторантураға:</w:t>
      </w:r>
    </w:p>
    <w:p>
      <w:pPr>
        <w:spacing w:after="0"/>
        <w:ind w:left="0"/>
        <w:jc w:val="both"/>
      </w:pPr>
      <w:r>
        <w:rPr>
          <w:rFonts w:ascii="Times New Roman"/>
          <w:b w:val="false"/>
          <w:i w:val="false"/>
          <w:color w:val="000000"/>
          <w:sz w:val="28"/>
        </w:rPr>
        <w:t>
      ағылшын тілі: ІELTS Academіc (Іnternatіonal Englіsh Language Testіng System Academіc), шекті балл кемінде – 5,5;</w:t>
      </w:r>
    </w:p>
    <w:p>
      <w:pPr>
        <w:spacing w:after="0"/>
        <w:ind w:left="0"/>
        <w:jc w:val="both"/>
      </w:pPr>
      <w:r>
        <w:rPr>
          <w:rFonts w:ascii="Times New Roman"/>
          <w:b w:val="false"/>
          <w:i w:val="false"/>
          <w:color w:val="000000"/>
          <w:sz w:val="28"/>
        </w:rPr>
        <w:t>
      TOEFL ІBT (Test of Englіsh as a Foreіgn Language Іnternet-based test), шекті балл кемінде – 46;</w:t>
      </w:r>
    </w:p>
    <w:p>
      <w:pPr>
        <w:spacing w:after="0"/>
        <w:ind w:left="0"/>
        <w:jc w:val="both"/>
      </w:pPr>
      <w:r>
        <w:rPr>
          <w:rFonts w:ascii="Times New Roman"/>
          <w:b w:val="false"/>
          <w:i w:val="false"/>
          <w:color w:val="000000"/>
          <w:sz w:val="28"/>
        </w:rPr>
        <w:t>
      TOEFL PBT (Test of Englіsh as a Foreіgn Language Paper-based test), шекті балл кемінде – 453;</w:t>
      </w:r>
    </w:p>
    <w:p>
      <w:pPr>
        <w:spacing w:after="0"/>
        <w:ind w:left="0"/>
        <w:jc w:val="both"/>
      </w:pPr>
      <w:r>
        <w:rPr>
          <w:rFonts w:ascii="Times New Roman"/>
          <w:b w:val="false"/>
          <w:i w:val="false"/>
          <w:color w:val="000000"/>
          <w:sz w:val="28"/>
        </w:rPr>
        <w:t>
      TOEFL ІTP (Test of Englіsh as a Foreіgn Language Іnstіtutіonal Testіng Programm), шекті балл – кемінде 460;</w:t>
      </w:r>
    </w:p>
    <w:p>
      <w:pPr>
        <w:spacing w:after="0"/>
        <w:ind w:left="0"/>
        <w:jc w:val="both"/>
      </w:pPr>
      <w:r>
        <w:rPr>
          <w:rFonts w:ascii="Times New Roman"/>
          <w:b w:val="false"/>
          <w:i w:val="false"/>
          <w:color w:val="000000"/>
          <w:sz w:val="28"/>
        </w:rPr>
        <w:t>
      неміс тілі: Deutsche Sprachpruеfung fuеr den Hochschulzugang (DSH, NіveauВ2/В2 деңгейі), TestDaF-Prufung (Nіveau В2/В2 деңгейі);</w:t>
      </w:r>
    </w:p>
    <w:p>
      <w:pPr>
        <w:spacing w:after="0"/>
        <w:ind w:left="0"/>
        <w:jc w:val="both"/>
      </w:pPr>
      <w:r>
        <w:rPr>
          <w:rFonts w:ascii="Times New Roman"/>
          <w:b w:val="false"/>
          <w:i w:val="false"/>
          <w:color w:val="000000"/>
          <w:sz w:val="28"/>
        </w:rPr>
        <w:t>
      француз тілі: TFІ (Test de Franзaіs Іnternatіonal™) – оқу және тыңдау секциялары бойынша В2 деңгейінен төмен емес), DELF (Dіplome d’Etudes en Langue franзaіse) – B2 деңгейі, DALF (Dіplome Approfondі de Langue franзaіse) – В2 деңгейі, TCF (Test de connaіssance du franзaіs), шекті балл кемінде – 50.</w:t>
      </w:r>
    </w:p>
    <w:bookmarkStart w:name="z36" w:id="36"/>
    <w:p>
      <w:pPr>
        <w:spacing w:after="0"/>
        <w:ind w:left="0"/>
        <w:jc w:val="both"/>
      </w:pPr>
      <w:r>
        <w:rPr>
          <w:rFonts w:ascii="Times New Roman"/>
          <w:b w:val="false"/>
          <w:i w:val="false"/>
          <w:color w:val="000000"/>
          <w:sz w:val="28"/>
        </w:rPr>
        <w:t>
      25. Шет тiлдерi бойынша түсу емтихандары Қазақстан Республикасы Ғылым және жоғары білім министрлiгiнің Ұлттық тестiлеу орталығы әзірлеген технология бойынша жүргізіледі.</w:t>
      </w:r>
    </w:p>
    <w:bookmarkEnd w:id="36"/>
    <w:p>
      <w:pPr>
        <w:spacing w:after="0"/>
        <w:ind w:left="0"/>
        <w:jc w:val="both"/>
      </w:pPr>
      <w:r>
        <w:rPr>
          <w:rFonts w:ascii="Times New Roman"/>
          <w:b w:val="false"/>
          <w:i w:val="false"/>
          <w:color w:val="000000"/>
          <w:sz w:val="28"/>
        </w:rPr>
        <w:t>
      Мемлекеттік немесе ресми тілі ағылшын тілі болып табылатын елдерде Экономикалық ынтымақтастық және даму ұйымына мүше мемлекеттердің аккредиттеу органдарының тізіліміне және (немесе) қауымдастығына енгізілген шетелдік аккредиттеу органдарының мамандандырылған аккредиттеуі бар шетелдік жоғары және жоғары оқу орнынан кейінгі білім беру ұйымдарында 5 жыл ішінде білім алған адамдар:</w:t>
      </w:r>
    </w:p>
    <w:p>
      <w:pPr>
        <w:spacing w:after="0"/>
        <w:ind w:left="0"/>
        <w:jc w:val="both"/>
      </w:pPr>
      <w:r>
        <w:rPr>
          <w:rFonts w:ascii="Times New Roman"/>
          <w:b w:val="false"/>
          <w:i w:val="false"/>
          <w:color w:val="000000"/>
          <w:sz w:val="28"/>
        </w:rPr>
        <w:t>
      1) қазақ немесе орыс тілінде білім беретін магистратураға шет тілі (ағылшын тілі) бойынша түсу емтихандарынан босатылады;</w:t>
      </w:r>
    </w:p>
    <w:p>
      <w:pPr>
        <w:spacing w:after="0"/>
        <w:ind w:left="0"/>
        <w:jc w:val="both"/>
      </w:pPr>
      <w:r>
        <w:rPr>
          <w:rFonts w:ascii="Times New Roman"/>
          <w:b w:val="false"/>
          <w:i w:val="false"/>
          <w:color w:val="000000"/>
          <w:sz w:val="28"/>
        </w:rPr>
        <w:t xml:space="preserve">
      2) докторантураға түсу үшін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шет тілін меңгерудің жалпыеуропалық құзыреттеріне (стандарттарына) сәйкес шет тілін меңгергенін растайтын халықаралық сертификаттарды ұсынбайды.</w:t>
      </w:r>
    </w:p>
    <w:p>
      <w:pPr>
        <w:spacing w:after="0"/>
        <w:ind w:left="0"/>
        <w:jc w:val="both"/>
      </w:pPr>
      <w:r>
        <w:rPr>
          <w:rFonts w:ascii="Times New Roman"/>
          <w:b w:val="false"/>
          <w:i w:val="false"/>
          <w:color w:val="000000"/>
          <w:sz w:val="28"/>
        </w:rPr>
        <w:t>
      Ұсынылатын сертификаттардың түпнұсқалығын және жарамдылық мерзімін қабылдау комиссиясы тексереді.</w:t>
      </w:r>
    </w:p>
    <w:bookmarkStart w:name="z37" w:id="37"/>
    <w:p>
      <w:pPr>
        <w:spacing w:after="0"/>
        <w:ind w:left="0"/>
        <w:jc w:val="both"/>
      </w:pPr>
      <w:r>
        <w:rPr>
          <w:rFonts w:ascii="Times New Roman"/>
          <w:b w:val="false"/>
          <w:i w:val="false"/>
          <w:color w:val="000000"/>
          <w:sz w:val="28"/>
        </w:rPr>
        <w:t>
      26. Магистратураға, докторантураға түсушілер үшін түсу емтиханы білім берудің алдыңғы деңгейлеріндегі білім беру бағдарламалары көлемінде өткізіледі.</w:t>
      </w:r>
    </w:p>
    <w:bookmarkEnd w:id="37"/>
    <w:p>
      <w:pPr>
        <w:spacing w:after="0"/>
        <w:ind w:left="0"/>
        <w:jc w:val="both"/>
      </w:pPr>
      <w:r>
        <w:rPr>
          <w:rFonts w:ascii="Times New Roman"/>
          <w:b w:val="false"/>
          <w:i w:val="false"/>
          <w:color w:val="000000"/>
          <w:sz w:val="28"/>
        </w:rPr>
        <w:t>
      Түсу емтиханын өткізу регламенті Академия ректорының бұйрығымен бекітіледі.</w:t>
      </w:r>
    </w:p>
    <w:p>
      <w:pPr>
        <w:spacing w:after="0"/>
        <w:ind w:left="0"/>
        <w:jc w:val="both"/>
      </w:pPr>
      <w:r>
        <w:rPr>
          <w:rFonts w:ascii="Times New Roman"/>
          <w:b w:val="false"/>
          <w:i w:val="false"/>
          <w:color w:val="000000"/>
          <w:sz w:val="28"/>
        </w:rPr>
        <w:t>
      Академияның магистратурасы мен докторантурасына түсу емтиханының кестесін (емтиханды өткізу нысаны, күні, уақыты, өткізу орны) қабылдау комиссиясының төрағасы бекітеді және түсу емтиханы басталғанға дейін Академияның Интернет-ресурсында орналастырылады.</w:t>
      </w:r>
    </w:p>
    <w:p>
      <w:pPr>
        <w:spacing w:after="0"/>
        <w:ind w:left="0"/>
        <w:jc w:val="both"/>
      </w:pPr>
      <w:r>
        <w:rPr>
          <w:rFonts w:ascii="Times New Roman"/>
          <w:b w:val="false"/>
          <w:i w:val="false"/>
          <w:color w:val="000000"/>
          <w:sz w:val="28"/>
        </w:rPr>
        <w:t>
      Магистратураға, докторантураға түсу емтихандарының бағдарламасын Академия өздігінше қалыптастырады және ол Академияның Ғылыми кеңесінің шешімімен бекітіледі.</w:t>
      </w:r>
    </w:p>
    <w:bookmarkStart w:name="z38" w:id="38"/>
    <w:p>
      <w:pPr>
        <w:spacing w:after="0"/>
        <w:ind w:left="0"/>
        <w:jc w:val="both"/>
      </w:pPr>
      <w:r>
        <w:rPr>
          <w:rFonts w:ascii="Times New Roman"/>
          <w:b w:val="false"/>
          <w:i w:val="false"/>
          <w:color w:val="000000"/>
          <w:sz w:val="28"/>
        </w:rPr>
        <w:t>
      27. Түсу емтихандарының нәтижесі өткізілген күні жарияланады.</w:t>
      </w:r>
    </w:p>
    <w:bookmarkEnd w:id="38"/>
    <w:bookmarkStart w:name="z39" w:id="39"/>
    <w:p>
      <w:pPr>
        <w:spacing w:after="0"/>
        <w:ind w:left="0"/>
        <w:jc w:val="both"/>
      </w:pPr>
      <w:r>
        <w:rPr>
          <w:rFonts w:ascii="Times New Roman"/>
          <w:b w:val="false"/>
          <w:i w:val="false"/>
          <w:color w:val="000000"/>
          <w:sz w:val="28"/>
        </w:rPr>
        <w:t>
      28. Түсу емтихандарын қайта тапсыруға рұқсат етілмейді.</w:t>
      </w:r>
    </w:p>
    <w:bookmarkEnd w:id="39"/>
    <w:bookmarkStart w:name="z40" w:id="40"/>
    <w:p>
      <w:pPr>
        <w:spacing w:after="0"/>
        <w:ind w:left="0"/>
        <w:jc w:val="both"/>
      </w:pPr>
      <w:r>
        <w:rPr>
          <w:rFonts w:ascii="Times New Roman"/>
          <w:b w:val="false"/>
          <w:i w:val="false"/>
          <w:color w:val="000000"/>
          <w:sz w:val="28"/>
        </w:rPr>
        <w:t>
      29. Магистратураға және докторантураға түсу емтихандарын жүргізу кезінде бірыңғай талаптардың сақталуын қамтамасыз ету және даулы мәселелерді шешу мақсатында төрағадан және кем дегенде комиссияның екі мүшесінен тұратын апелляциялық комиссия құрылады.</w:t>
      </w:r>
    </w:p>
    <w:bookmarkEnd w:id="40"/>
    <w:p>
      <w:pPr>
        <w:spacing w:after="0"/>
        <w:ind w:left="0"/>
        <w:jc w:val="both"/>
      </w:pPr>
      <w:r>
        <w:rPr>
          <w:rFonts w:ascii="Times New Roman"/>
          <w:b w:val="false"/>
          <w:i w:val="false"/>
          <w:color w:val="000000"/>
          <w:sz w:val="28"/>
        </w:rPr>
        <w:t>
      Апелляциялық комиссияның құрамы Академия ректорының бұйрығымен бекітіледі.</w:t>
      </w:r>
    </w:p>
    <w:p>
      <w:pPr>
        <w:spacing w:after="0"/>
        <w:ind w:left="0"/>
        <w:jc w:val="both"/>
      </w:pPr>
      <w:r>
        <w:rPr>
          <w:rFonts w:ascii="Times New Roman"/>
          <w:b w:val="false"/>
          <w:i w:val="false"/>
          <w:color w:val="000000"/>
          <w:sz w:val="28"/>
        </w:rPr>
        <w:t>
      Апелляциялық комиссия магистратураға, докторантураға оқуға түсетін үміткерлердің, емтихан материалдарының мазмұнымен, сонымен қатар техникалық себептерге байланысты түсу емтихандарының нәтижелерімен келіспейтін арыздарды қабылдайды және қарайды.</w:t>
      </w:r>
    </w:p>
    <w:bookmarkStart w:name="z41" w:id="41"/>
    <w:p>
      <w:pPr>
        <w:spacing w:after="0"/>
        <w:ind w:left="0"/>
        <w:jc w:val="both"/>
      </w:pPr>
      <w:r>
        <w:rPr>
          <w:rFonts w:ascii="Times New Roman"/>
          <w:b w:val="false"/>
          <w:i w:val="false"/>
          <w:color w:val="000000"/>
          <w:sz w:val="28"/>
        </w:rPr>
        <w:t>
      30. Магистратураға немесе докторантураға оқуға түсетін үміткер апелляциялық комиссия төрағасының атына түсу емтиханының нәтижелерi жарияланғаннан кейiнгі келесi күнгi сағат 13:00-ге дейiн апелляцияға өтiнiш береді және апелляциялық комиссия өтiнiшті берген күннен бастап бiр күн iшiнде қарастырады.</w:t>
      </w:r>
    </w:p>
    <w:bookmarkEnd w:id="41"/>
    <w:bookmarkStart w:name="z42" w:id="42"/>
    <w:p>
      <w:pPr>
        <w:spacing w:after="0"/>
        <w:ind w:left="0"/>
        <w:jc w:val="both"/>
      </w:pPr>
      <w:r>
        <w:rPr>
          <w:rFonts w:ascii="Times New Roman"/>
          <w:b w:val="false"/>
          <w:i w:val="false"/>
          <w:color w:val="000000"/>
          <w:sz w:val="28"/>
        </w:rPr>
        <w:t>
      31. Апелляциялық комиссия әр үміткермен жеке тәртіппен жұмыс істейді. Үміткер апелляциялық комиссияның отырысына келмеген жағдайда, оның апелляцияға берген өтініші қаралмайды.</w:t>
      </w:r>
    </w:p>
    <w:bookmarkEnd w:id="42"/>
    <w:bookmarkStart w:name="z43" w:id="43"/>
    <w:p>
      <w:pPr>
        <w:spacing w:after="0"/>
        <w:ind w:left="0"/>
        <w:jc w:val="both"/>
      </w:pPr>
      <w:r>
        <w:rPr>
          <w:rFonts w:ascii="Times New Roman"/>
          <w:b w:val="false"/>
          <w:i w:val="false"/>
          <w:color w:val="000000"/>
          <w:sz w:val="28"/>
        </w:rPr>
        <w:t>
      32. Апелляциялық комиссияның шешімі комиссия мүшелерінің жалпы санының көпшілік дауысымен қабылданады. Дауыстар тең болған жағдайда комиссия төрағасының дауысы шешуші болып табылады. Апелляциялық комиссияның жұмысы төраға және барлық комиссия мүшелері қол қойған еркін нысандағы хаттамамен ресімделеді.</w:t>
      </w:r>
    </w:p>
    <w:bookmarkEnd w:id="43"/>
    <w:bookmarkStart w:name="z44" w:id="44"/>
    <w:p>
      <w:pPr>
        <w:spacing w:after="0"/>
        <w:ind w:left="0"/>
        <w:jc w:val="both"/>
      </w:pPr>
      <w:r>
        <w:rPr>
          <w:rFonts w:ascii="Times New Roman"/>
          <w:b w:val="false"/>
          <w:i w:val="false"/>
          <w:color w:val="000000"/>
          <w:sz w:val="28"/>
        </w:rPr>
        <w:t>
      33. Емтихан және апелляция комиссияларының хаттамалары отырыс өткізілген кезден бір жұмыс күні ішінде Академияның қабылдау комиссиясына беріледі.</w:t>
      </w:r>
    </w:p>
    <w:bookmarkEnd w:id="44"/>
    <w:bookmarkStart w:name="z45" w:id="45"/>
    <w:p>
      <w:pPr>
        <w:spacing w:after="0"/>
        <w:ind w:left="0"/>
        <w:jc w:val="left"/>
      </w:pPr>
      <w:r>
        <w:rPr>
          <w:rFonts w:ascii="Times New Roman"/>
          <w:b/>
          <w:i w:val="false"/>
          <w:color w:val="000000"/>
        </w:rPr>
        <w:t xml:space="preserve"> 4-тарау. Магистратураға және докторантураға қабылдау тәртібі</w:t>
      </w:r>
    </w:p>
    <w:bookmarkEnd w:id="45"/>
    <w:bookmarkStart w:name="z46" w:id="46"/>
    <w:p>
      <w:pPr>
        <w:spacing w:after="0"/>
        <w:ind w:left="0"/>
        <w:jc w:val="both"/>
      </w:pPr>
      <w:r>
        <w:rPr>
          <w:rFonts w:ascii="Times New Roman"/>
          <w:b w:val="false"/>
          <w:i w:val="false"/>
          <w:color w:val="000000"/>
          <w:sz w:val="28"/>
        </w:rPr>
        <w:t xml:space="preserve">
      34. Магистратураға, докторантураға оқуға білім беру бағдарламалары бойынша түсу емтихандарының нәтижесі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100 балдық бағалау жүйесі шкаласына сәйкес шекті балл жинаған үміткерлер конкурстық негіз бойынша қабылданады.</w:t>
      </w:r>
    </w:p>
    <w:bookmarkEnd w:id="46"/>
    <w:p>
      <w:pPr>
        <w:spacing w:after="0"/>
        <w:ind w:left="0"/>
        <w:jc w:val="both"/>
      </w:pPr>
      <w:r>
        <w:rPr>
          <w:rFonts w:ascii="Times New Roman"/>
          <w:b w:val="false"/>
          <w:i w:val="false"/>
          <w:color w:val="000000"/>
          <w:sz w:val="28"/>
        </w:rPr>
        <w:t>
      Қабылдау комиссиясы шешімімен түсу емтихандарының нәтижесі бойынша шекті балл жинаған үміткерлер олардың келісімі бойынша және ваканттық орындар болған жағдайда конкурсқа қатысу үшін магистратураның немесе докторантураның бір білім беру бағдарламасынан өзгесіне қайта бөлінуі мүмкін.</w:t>
      </w:r>
    </w:p>
    <w:p>
      <w:pPr>
        <w:spacing w:after="0"/>
        <w:ind w:left="0"/>
        <w:jc w:val="both"/>
      </w:pPr>
      <w:r>
        <w:rPr>
          <w:rFonts w:ascii="Times New Roman"/>
          <w:b w:val="false"/>
          <w:i w:val="false"/>
          <w:color w:val="000000"/>
          <w:sz w:val="28"/>
        </w:rPr>
        <w:t>
      Шекті балл жыл сайын Академияның Ғылыми кеңесінің шешімімен белгіленеді.</w:t>
      </w:r>
    </w:p>
    <w:bookmarkStart w:name="z47" w:id="47"/>
    <w:p>
      <w:pPr>
        <w:spacing w:after="0"/>
        <w:ind w:left="0"/>
        <w:jc w:val="both"/>
      </w:pPr>
      <w:r>
        <w:rPr>
          <w:rFonts w:ascii="Times New Roman"/>
          <w:b w:val="false"/>
          <w:i w:val="false"/>
          <w:color w:val="000000"/>
          <w:sz w:val="28"/>
        </w:rPr>
        <w:t>
      35. Конкурстық балл көрсеткіштері тең болған жағдайда құқық қорғау қызметінде жұмыс өтілі көбірек үміткерлер басымдыққа ие болады.</w:t>
      </w:r>
    </w:p>
    <w:bookmarkEnd w:id="47"/>
    <w:p>
      <w:pPr>
        <w:spacing w:after="0"/>
        <w:ind w:left="0"/>
        <w:jc w:val="both"/>
      </w:pPr>
      <w:r>
        <w:rPr>
          <w:rFonts w:ascii="Times New Roman"/>
          <w:b w:val="false"/>
          <w:i w:val="false"/>
          <w:color w:val="000000"/>
          <w:sz w:val="28"/>
        </w:rPr>
        <w:t>
      Одан кейін ғылыми-педагогикалық жетістіктері ескеріледі:</w:t>
      </w:r>
    </w:p>
    <w:p>
      <w:pPr>
        <w:spacing w:after="0"/>
        <w:ind w:left="0"/>
        <w:jc w:val="both"/>
      </w:pPr>
      <w:r>
        <w:rPr>
          <w:rFonts w:ascii="Times New Roman"/>
          <w:b w:val="false"/>
          <w:i w:val="false"/>
          <w:color w:val="000000"/>
          <w:sz w:val="28"/>
        </w:rPr>
        <w:t>
      1) ғылыми, оның ішінде рейтингісі жоғары ғылыми басылымдардағы жарияланымдары;</w:t>
      </w:r>
    </w:p>
    <w:p>
      <w:pPr>
        <w:spacing w:after="0"/>
        <w:ind w:left="0"/>
        <w:jc w:val="both"/>
      </w:pPr>
      <w:r>
        <w:rPr>
          <w:rFonts w:ascii="Times New Roman"/>
          <w:b w:val="false"/>
          <w:i w:val="false"/>
          <w:color w:val="000000"/>
          <w:sz w:val="28"/>
        </w:rPr>
        <w:t>
      2) ғылыми әзірлемелері туралы куәліктер;</w:t>
      </w:r>
    </w:p>
    <w:p>
      <w:pPr>
        <w:spacing w:after="0"/>
        <w:ind w:left="0"/>
        <w:jc w:val="both"/>
      </w:pPr>
      <w:r>
        <w:rPr>
          <w:rFonts w:ascii="Times New Roman"/>
          <w:b w:val="false"/>
          <w:i w:val="false"/>
          <w:color w:val="000000"/>
          <w:sz w:val="28"/>
        </w:rPr>
        <w:t>
      3) ғылыми стипендиялар, гранттар берілгендігі туралы сертификаттар;</w:t>
      </w:r>
    </w:p>
    <w:p>
      <w:pPr>
        <w:spacing w:after="0"/>
        <w:ind w:left="0"/>
        <w:jc w:val="both"/>
      </w:pPr>
      <w:r>
        <w:rPr>
          <w:rFonts w:ascii="Times New Roman"/>
          <w:b w:val="false"/>
          <w:i w:val="false"/>
          <w:color w:val="000000"/>
          <w:sz w:val="28"/>
        </w:rPr>
        <w:t>
      4) ғылыми конференцияларға және конкурстарға қатысқаны үшін берілген грамоталар немесе дипломдар;</w:t>
      </w:r>
    </w:p>
    <w:p>
      <w:pPr>
        <w:spacing w:after="0"/>
        <w:ind w:left="0"/>
        <w:jc w:val="both"/>
      </w:pPr>
      <w:r>
        <w:rPr>
          <w:rFonts w:ascii="Times New Roman"/>
          <w:b w:val="false"/>
          <w:i w:val="false"/>
          <w:color w:val="000000"/>
          <w:sz w:val="28"/>
        </w:rPr>
        <w:t>
      5) Академияның ғылыми-білім беру қызметіне қатысқанын растайтын анықтамалар.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Бас Прокурорының 12.04.2024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36. Қабылдау комиссиясының хаттамасы негізінде Академия ректоры үміткерлерді магистратура және докторантура білім алушыларының санына қабылдау туралы бұйрық шығарады.</w:t>
      </w:r>
    </w:p>
    <w:bookmarkEnd w:id="48"/>
    <w:p>
      <w:pPr>
        <w:spacing w:after="0"/>
        <w:ind w:left="0"/>
        <w:jc w:val="both"/>
      </w:pPr>
      <w:r>
        <w:rPr>
          <w:rFonts w:ascii="Times New Roman"/>
          <w:b w:val="false"/>
          <w:i w:val="false"/>
          <w:color w:val="000000"/>
          <w:sz w:val="28"/>
        </w:rPr>
        <w:t>
      Магистатураға және докторантураға қабылданған үміткерлер күнтізбелік жылдың 1 қыркүйегіне:</w:t>
      </w:r>
    </w:p>
    <w:p>
      <w:pPr>
        <w:spacing w:after="0"/>
        <w:ind w:left="0"/>
        <w:jc w:val="both"/>
      </w:pPr>
      <w:r>
        <w:rPr>
          <w:rFonts w:ascii="Times New Roman"/>
          <w:b w:val="false"/>
          <w:i w:val="false"/>
          <w:color w:val="000000"/>
          <w:sz w:val="28"/>
        </w:rPr>
        <w:t>
      1) кадрларды тіркеу бойынша жеке парақты;</w:t>
      </w:r>
    </w:p>
    <w:p>
      <w:pPr>
        <w:spacing w:after="0"/>
        <w:ind w:left="0"/>
        <w:jc w:val="both"/>
      </w:pPr>
      <w:r>
        <w:rPr>
          <w:rFonts w:ascii="Times New Roman"/>
          <w:b w:val="false"/>
          <w:i w:val="false"/>
          <w:color w:val="000000"/>
          <w:sz w:val="28"/>
        </w:rPr>
        <w:t>
      2) соңғы қызмет кезеңі бойынша аттестаттау парағының көшірмесін;</w:t>
      </w:r>
    </w:p>
    <w:p>
      <w:pPr>
        <w:spacing w:after="0"/>
        <w:ind w:left="0"/>
        <w:jc w:val="both"/>
      </w:pPr>
      <w:r>
        <w:rPr>
          <w:rFonts w:ascii="Times New Roman"/>
          <w:b w:val="false"/>
          <w:i w:val="false"/>
          <w:color w:val="000000"/>
          <w:sz w:val="28"/>
        </w:rPr>
        <w:t>
      3) кадр қызметі берген құқық қорғау қызметіндегі өтілі туралы анықтаманы;</w:t>
      </w:r>
    </w:p>
    <w:p>
      <w:pPr>
        <w:spacing w:after="0"/>
        <w:ind w:left="0"/>
        <w:jc w:val="both"/>
      </w:pPr>
      <w:r>
        <w:rPr>
          <w:rFonts w:ascii="Times New Roman"/>
          <w:b w:val="false"/>
          <w:i w:val="false"/>
          <w:color w:val="000000"/>
          <w:sz w:val="28"/>
        </w:rPr>
        <w:t>
      4) соңғы арнаулы атақ немесе сыныптық шен беру туралы бұйрықтардан үзіндісін ұсынады.</w:t>
      </w:r>
    </w:p>
    <w:bookmarkStart w:name="z49" w:id="49"/>
    <w:p>
      <w:pPr>
        <w:spacing w:after="0"/>
        <w:ind w:left="0"/>
        <w:jc w:val="both"/>
      </w:pPr>
      <w:r>
        <w:rPr>
          <w:rFonts w:ascii="Times New Roman"/>
          <w:b w:val="false"/>
          <w:i w:val="false"/>
          <w:color w:val="000000"/>
          <w:sz w:val="28"/>
        </w:rPr>
        <w:t>
      37. Қабылдау комиссиясы жұмысын аяқтаған соң Қазақстан Республикасының Бас прокуратурасына қабылдау нәтижелері бойынша қорытынды есепті, сонымен қатар Академияның магистратурасына және докторантурасына қабылдау туралы бұйрықтардың көшiрмелерiн жолдайды.</w:t>
      </w:r>
    </w:p>
    <w:bookmarkEnd w:id="49"/>
    <w:bookmarkStart w:name="z50" w:id="50"/>
    <w:p>
      <w:pPr>
        <w:spacing w:after="0"/>
        <w:ind w:left="0"/>
        <w:jc w:val="both"/>
      </w:pPr>
      <w:r>
        <w:rPr>
          <w:rFonts w:ascii="Times New Roman"/>
          <w:b w:val="false"/>
          <w:i w:val="false"/>
          <w:color w:val="000000"/>
          <w:sz w:val="28"/>
        </w:rPr>
        <w:t>
      38. Осы Қағидаларда реттелмеген мәселелерді қабылдау комиссиясы "</w:t>
      </w:r>
      <w:r>
        <w:rPr>
          <w:rFonts w:ascii="Times New Roman"/>
          <w:b w:val="false"/>
          <w:i w:val="false"/>
          <w:color w:val="000000"/>
          <w:sz w:val="28"/>
        </w:rPr>
        <w:t>Құқық қорғау қызметі туралы</w:t>
      </w:r>
      <w:r>
        <w:rPr>
          <w:rFonts w:ascii="Times New Roman"/>
          <w:b w:val="false"/>
          <w:i w:val="false"/>
          <w:color w:val="000000"/>
          <w:sz w:val="28"/>
        </w:rPr>
        <w:t>" және "</w:t>
      </w:r>
      <w:r>
        <w:rPr>
          <w:rFonts w:ascii="Times New Roman"/>
          <w:b w:val="false"/>
          <w:i w:val="false"/>
          <w:color w:val="000000"/>
          <w:sz w:val="28"/>
        </w:rPr>
        <w:t>Білім туралы</w:t>
      </w:r>
      <w:r>
        <w:rPr>
          <w:rFonts w:ascii="Times New Roman"/>
          <w:b w:val="false"/>
          <w:i w:val="false"/>
          <w:color w:val="000000"/>
          <w:sz w:val="28"/>
        </w:rPr>
        <w:t>" Қазақстан Республикасының заңдарында белгіленген тәртіпте шешеді.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 жанындағы</w:t>
            </w:r>
            <w:r>
              <w:br/>
            </w:r>
            <w:r>
              <w:rPr>
                <w:rFonts w:ascii="Times New Roman"/>
                <w:b w:val="false"/>
                <w:i w:val="false"/>
                <w:color w:val="000000"/>
                <w:sz w:val="20"/>
              </w:rPr>
              <w:t>Құқық қорғау органдарының</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 жанындағы</w:t>
            </w:r>
            <w:r>
              <w:br/>
            </w:r>
            <w:r>
              <w:rPr>
                <w:rFonts w:ascii="Times New Roman"/>
                <w:b w:val="false"/>
                <w:i w:val="false"/>
                <w:color w:val="000000"/>
                <w:sz w:val="20"/>
              </w:rPr>
              <w:t>Құқық қорғау органдары</w:t>
            </w:r>
            <w:r>
              <w:br/>
            </w:r>
            <w:r>
              <w:rPr>
                <w:rFonts w:ascii="Times New Roman"/>
                <w:b w:val="false"/>
                <w:i w:val="false"/>
                <w:color w:val="000000"/>
                <w:sz w:val="20"/>
              </w:rPr>
              <w:t>академиясының ректоры</w:t>
            </w:r>
            <w:r>
              <w:br/>
            </w:r>
            <w:r>
              <w:rPr>
                <w:rFonts w:ascii="Times New Roman"/>
                <w:b w:val="false"/>
                <w:i w:val="false"/>
                <w:color w:val="000000"/>
                <w:sz w:val="20"/>
              </w:rPr>
              <w:t>_______________________________</w:t>
            </w:r>
            <w:r>
              <w:br/>
            </w:r>
            <w:r>
              <w:rPr>
                <w:rFonts w:ascii="Times New Roman"/>
                <w:b w:val="false"/>
                <w:i w:val="false"/>
                <w:color w:val="000000"/>
                <w:sz w:val="20"/>
              </w:rPr>
              <w:t>(ректордың Т.А.Ә. (ол болған кезде)</w:t>
            </w:r>
            <w:r>
              <w:br/>
            </w:r>
            <w:r>
              <w:rPr>
                <w:rFonts w:ascii="Times New Roman"/>
                <w:b w:val="false"/>
                <w:i w:val="false"/>
                <w:color w:val="000000"/>
                <w:sz w:val="20"/>
              </w:rPr>
              <w:t>______________________________</w:t>
            </w:r>
            <w:r>
              <w:br/>
            </w:r>
            <w:r>
              <w:rPr>
                <w:rFonts w:ascii="Times New Roman"/>
                <w:b w:val="false"/>
                <w:i w:val="false"/>
                <w:color w:val="000000"/>
                <w:sz w:val="20"/>
              </w:rPr>
              <w:t>(оқуға түсуге үміткердің Т.А.Ә.</w:t>
            </w:r>
            <w:r>
              <w:br/>
            </w:r>
            <w:r>
              <w:rPr>
                <w:rFonts w:ascii="Times New Roman"/>
                <w:b w:val="false"/>
                <w:i w:val="false"/>
                <w:color w:val="000000"/>
                <w:sz w:val="20"/>
              </w:rPr>
              <w:t>(ол болған кезде), сыныптық шені/</w:t>
            </w:r>
            <w:r>
              <w:br/>
            </w:r>
            <w:r>
              <w:rPr>
                <w:rFonts w:ascii="Times New Roman"/>
                <w:b w:val="false"/>
                <w:i w:val="false"/>
                <w:color w:val="000000"/>
                <w:sz w:val="20"/>
              </w:rPr>
              <w:t>арнайы атағы, лауазымы, телефоны)</w:t>
            </w:r>
          </w:p>
        </w:tc>
      </w:tr>
    </w:tbl>
    <w:bookmarkStart w:name="z53" w:id="51"/>
    <w:p>
      <w:pPr>
        <w:spacing w:after="0"/>
        <w:ind w:left="0"/>
        <w:jc w:val="left"/>
      </w:pPr>
      <w:r>
        <w:rPr>
          <w:rFonts w:ascii="Times New Roman"/>
          <w:b/>
          <w:i w:val="false"/>
          <w:color w:val="000000"/>
        </w:rPr>
        <w:t xml:space="preserve"> Баянат</w:t>
      </w:r>
    </w:p>
    <w:bookmarkEnd w:id="51"/>
    <w:p>
      <w:pPr>
        <w:spacing w:after="0"/>
        <w:ind w:left="0"/>
        <w:jc w:val="both"/>
      </w:pPr>
      <w:r>
        <w:rPr>
          <w:rFonts w:ascii="Times New Roman"/>
          <w:b w:val="false"/>
          <w:i w:val="false"/>
          <w:color w:val="000000"/>
          <w:sz w:val="28"/>
        </w:rPr>
        <w:t>
      Сізден Қазақстан Республикасы Бас прокуратурасының жанындағы Құқық  қорғау органдары</w:t>
      </w:r>
    </w:p>
    <w:p>
      <w:pPr>
        <w:spacing w:after="0"/>
        <w:ind w:left="0"/>
        <w:jc w:val="both"/>
      </w:pPr>
      <w:r>
        <w:rPr>
          <w:rFonts w:ascii="Times New Roman"/>
          <w:b w:val="false"/>
          <w:i w:val="false"/>
          <w:color w:val="000000"/>
          <w:sz w:val="28"/>
        </w:rPr>
        <w:t>
      академиясының</w:t>
      </w:r>
    </w:p>
    <w:p>
      <w:pPr>
        <w:spacing w:after="0"/>
        <w:ind w:left="0"/>
        <w:jc w:val="both"/>
      </w:pPr>
      <w:r>
        <w:rPr>
          <w:rFonts w:ascii="Times New Roman"/>
          <w:b w:val="false"/>
          <w:i w:val="false"/>
          <w:color w:val="000000"/>
          <w:sz w:val="28"/>
        </w:rPr>
        <w:t>
      _________________________________________________ білім беру бағдарламасы бойынша</w:t>
      </w:r>
    </w:p>
    <w:p>
      <w:pPr>
        <w:spacing w:after="0"/>
        <w:ind w:left="0"/>
        <w:jc w:val="both"/>
      </w:pPr>
      <w:r>
        <w:rPr>
          <w:rFonts w:ascii="Times New Roman"/>
          <w:b w:val="false"/>
          <w:i w:val="false"/>
          <w:color w:val="000000"/>
          <w:sz w:val="28"/>
        </w:rPr>
        <w:t>
      ______________________________________________ кадрларды даярлау бағыты бойынша</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(білім беру бағдарламасының, кадрларды даярлау бағытының коды және атауы)</w:t>
      </w:r>
    </w:p>
    <w:p>
      <w:pPr>
        <w:spacing w:after="0"/>
        <w:ind w:left="0"/>
        <w:jc w:val="both"/>
      </w:pPr>
      <w:r>
        <w:rPr>
          <w:rFonts w:ascii="Times New Roman"/>
          <w:b w:val="false"/>
          <w:i w:val="false"/>
          <w:color w:val="000000"/>
          <w:sz w:val="28"/>
        </w:rPr>
        <w:t>
      ___________________________________________________________________оқыту мерзімі</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(күндізгі оқыту нысаны бойынша/қашықтан оқыту)</w:t>
      </w:r>
    </w:p>
    <w:p>
      <w:pPr>
        <w:spacing w:after="0"/>
        <w:ind w:left="0"/>
        <w:jc w:val="both"/>
      </w:pPr>
      <w:r>
        <w:rPr>
          <w:rFonts w:ascii="Times New Roman"/>
          <w:b w:val="false"/>
          <w:i w:val="false"/>
          <w:color w:val="000000"/>
          <w:sz w:val="28"/>
        </w:rPr>
        <w:t xml:space="preserve">
      ______________________________________________________________нысаны бойынша </w:t>
      </w:r>
    </w:p>
    <w:p>
      <w:pPr>
        <w:spacing w:after="0"/>
        <w:ind w:left="0"/>
        <w:jc w:val="both"/>
      </w:pPr>
      <w:r>
        <w:rPr>
          <w:rFonts w:ascii="Times New Roman"/>
          <w:b w:val="false"/>
          <w:i w:val="false"/>
          <w:color w:val="000000"/>
          <w:sz w:val="28"/>
        </w:rPr>
        <w:t xml:space="preserve">
      магистратурасына/ докторантурасына (керегінің астын сызу керек) оқуға түсу үшін маған түсу </w:t>
      </w:r>
    </w:p>
    <w:p>
      <w:pPr>
        <w:spacing w:after="0"/>
        <w:ind w:left="0"/>
        <w:jc w:val="both"/>
      </w:pPr>
      <w:r>
        <w:rPr>
          <w:rFonts w:ascii="Times New Roman"/>
          <w:b w:val="false"/>
          <w:i w:val="false"/>
          <w:color w:val="000000"/>
          <w:sz w:val="28"/>
        </w:rPr>
        <w:t>
      емтихандарын тапсыруға рұқсат беруіңізді сұраймын.</w:t>
      </w:r>
    </w:p>
    <w:p>
      <w:pPr>
        <w:spacing w:after="0"/>
        <w:ind w:left="0"/>
        <w:jc w:val="both"/>
      </w:pPr>
      <w:r>
        <w:rPr>
          <w:rFonts w:ascii="Times New Roman"/>
          <w:b w:val="false"/>
          <w:i w:val="false"/>
          <w:color w:val="000000"/>
          <w:sz w:val="28"/>
        </w:rPr>
        <w:t xml:space="preserve">
      Шет тілі бойынша емтихан тапсыру тілі ____________________________________________ </w:t>
      </w:r>
    </w:p>
    <w:p>
      <w:pPr>
        <w:spacing w:after="0"/>
        <w:ind w:left="0"/>
        <w:jc w:val="both"/>
      </w:pPr>
      <w:r>
        <w:rPr>
          <w:rFonts w:ascii="Times New Roman"/>
          <w:b w:val="false"/>
          <w:i w:val="false"/>
          <w:color w:val="000000"/>
          <w:sz w:val="28"/>
        </w:rPr>
        <w:t>
                                                                                      (емтихан тапсыру тілін көрсету керек)</w:t>
      </w:r>
    </w:p>
    <w:p>
      <w:pPr>
        <w:spacing w:after="0"/>
        <w:ind w:left="0"/>
        <w:jc w:val="both"/>
      </w:pPr>
      <w:r>
        <w:rPr>
          <w:rFonts w:ascii="Times New Roman"/>
          <w:b w:val="false"/>
          <w:i w:val="false"/>
          <w:color w:val="000000"/>
          <w:sz w:val="28"/>
        </w:rPr>
        <w:t xml:space="preserve">
      Құқық қорғау органдарында қызмет өтілім _________________________________________ </w:t>
      </w:r>
    </w:p>
    <w:p>
      <w:pPr>
        <w:spacing w:after="0"/>
        <w:ind w:left="0"/>
        <w:jc w:val="both"/>
      </w:pPr>
      <w:r>
        <w:rPr>
          <w:rFonts w:ascii="Times New Roman"/>
          <w:b w:val="false"/>
          <w:i w:val="false"/>
          <w:color w:val="000000"/>
          <w:sz w:val="28"/>
        </w:rPr>
        <w:t>
                                                                    (құқық қорғау органдарындағы қызмет өтілін көрсету)</w:t>
      </w:r>
    </w:p>
    <w:p>
      <w:pPr>
        <w:spacing w:after="0"/>
        <w:ind w:left="0"/>
        <w:jc w:val="both"/>
      </w:pPr>
      <w:r>
        <w:rPr>
          <w:rFonts w:ascii="Times New Roman"/>
          <w:b w:val="false"/>
          <w:i w:val="false"/>
          <w:color w:val="000000"/>
          <w:sz w:val="28"/>
        </w:rPr>
        <w:t>
      _______________________________________________  (оқуға үміткердің қолы, күні)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(оқуға үміткердің тікелей басшысының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 жанындағы</w:t>
            </w:r>
            <w:r>
              <w:br/>
            </w:r>
            <w:r>
              <w:rPr>
                <w:rFonts w:ascii="Times New Roman"/>
                <w:b w:val="false"/>
                <w:i w:val="false"/>
                <w:color w:val="000000"/>
                <w:sz w:val="20"/>
              </w:rPr>
              <w:t>Құқық қорғау органдарының</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5" w:id="52"/>
    <w:p>
      <w:pPr>
        <w:spacing w:after="0"/>
        <w:ind w:left="0"/>
        <w:jc w:val="left"/>
      </w:pPr>
      <w:r>
        <w:rPr>
          <w:rFonts w:ascii="Times New Roman"/>
          <w:b/>
          <w:i w:val="false"/>
          <w:color w:val="000000"/>
        </w:rPr>
        <w:t xml:space="preserve"> Құжаттарды қабылдау туралы қолхат</w:t>
      </w:r>
    </w:p>
    <w:bookmarkEnd w:id="52"/>
    <w:p>
      <w:pPr>
        <w:spacing w:after="0"/>
        <w:ind w:left="0"/>
        <w:jc w:val="both"/>
      </w:pPr>
      <w:r>
        <w:rPr>
          <w:rFonts w:ascii="Times New Roman"/>
          <w:b w:val="false"/>
          <w:i w:val="false"/>
          <w:color w:val="000000"/>
          <w:sz w:val="28"/>
        </w:rPr>
        <w:t xml:space="preserve">
      Жоғары оқу орнынан кейінгі білім берудің білім беру бағдарламаларын іске асыратын </w:t>
      </w:r>
    </w:p>
    <w:p>
      <w:pPr>
        <w:spacing w:after="0"/>
        <w:ind w:left="0"/>
        <w:jc w:val="both"/>
      </w:pPr>
      <w:r>
        <w:rPr>
          <w:rFonts w:ascii="Times New Roman"/>
          <w:b w:val="false"/>
          <w:i w:val="false"/>
          <w:color w:val="000000"/>
          <w:sz w:val="28"/>
        </w:rPr>
        <w:t xml:space="preserve">
      Қазақстан Республикасы Бас прокуратурасының жанындағы Құқық қоғау органдарының </w:t>
      </w:r>
    </w:p>
    <w:p>
      <w:pPr>
        <w:spacing w:after="0"/>
        <w:ind w:left="0"/>
        <w:jc w:val="both"/>
      </w:pPr>
      <w:r>
        <w:rPr>
          <w:rFonts w:ascii="Times New Roman"/>
          <w:b w:val="false"/>
          <w:i w:val="false"/>
          <w:color w:val="000000"/>
          <w:sz w:val="28"/>
        </w:rPr>
        <w:t>
      академиясына оқуға қабылдау қағидаларының 15, 16-тармақтарына сәйкес 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жеке басты куәландыратын құжат №_______________________________________________</w:t>
      </w:r>
    </w:p>
    <w:p>
      <w:pPr>
        <w:spacing w:after="0"/>
        <w:ind w:left="0"/>
        <w:jc w:val="both"/>
      </w:pPr>
      <w:r>
        <w:rPr>
          <w:rFonts w:ascii="Times New Roman"/>
          <w:b w:val="false"/>
          <w:i w:val="false"/>
          <w:color w:val="000000"/>
          <w:sz w:val="28"/>
        </w:rPr>
        <w:t>
      келесі құжаттар қабылданды:</w:t>
      </w:r>
    </w:p>
    <w:p>
      <w:pPr>
        <w:spacing w:after="0"/>
        <w:ind w:left="0"/>
        <w:jc w:val="both"/>
      </w:pPr>
      <w:r>
        <w:rPr>
          <w:rFonts w:ascii="Times New Roman"/>
          <w:b w:val="false"/>
          <w:i w:val="false"/>
          <w:color w:val="000000"/>
          <w:sz w:val="28"/>
        </w:rPr>
        <w:t>
      1. _______________________________________ - ___ парақ саны.</w:t>
      </w:r>
    </w:p>
    <w:p>
      <w:pPr>
        <w:spacing w:after="0"/>
        <w:ind w:left="0"/>
        <w:jc w:val="both"/>
      </w:pPr>
      <w:r>
        <w:rPr>
          <w:rFonts w:ascii="Times New Roman"/>
          <w:b w:val="false"/>
          <w:i w:val="false"/>
          <w:color w:val="000000"/>
          <w:sz w:val="28"/>
        </w:rPr>
        <w:t>
      2. _______________________________________ - ___ парақ саны.</w:t>
      </w:r>
    </w:p>
    <w:p>
      <w:pPr>
        <w:spacing w:after="0"/>
        <w:ind w:left="0"/>
        <w:jc w:val="both"/>
      </w:pPr>
      <w:r>
        <w:rPr>
          <w:rFonts w:ascii="Times New Roman"/>
          <w:b w:val="false"/>
          <w:i w:val="false"/>
          <w:color w:val="000000"/>
          <w:sz w:val="28"/>
        </w:rPr>
        <w:t>
      3. _______________________________________ - ___ парақ саны.</w:t>
      </w:r>
    </w:p>
    <w:p>
      <w:pPr>
        <w:spacing w:after="0"/>
        <w:ind w:left="0"/>
        <w:jc w:val="both"/>
      </w:pPr>
      <w:r>
        <w:rPr>
          <w:rFonts w:ascii="Times New Roman"/>
          <w:b w:val="false"/>
          <w:i w:val="false"/>
          <w:color w:val="000000"/>
          <w:sz w:val="28"/>
        </w:rPr>
        <w:t>
      4. _______________________________________ - ___ парақ саны.</w:t>
      </w:r>
    </w:p>
    <w:p>
      <w:pPr>
        <w:spacing w:after="0"/>
        <w:ind w:left="0"/>
        <w:jc w:val="both"/>
      </w:pPr>
      <w:r>
        <w:rPr>
          <w:rFonts w:ascii="Times New Roman"/>
          <w:b w:val="false"/>
          <w:i w:val="false"/>
          <w:color w:val="000000"/>
          <w:sz w:val="28"/>
        </w:rPr>
        <w:t>
      5. _______________________________________ - ___ парақ саны.</w:t>
      </w:r>
    </w:p>
    <w:p>
      <w:pPr>
        <w:spacing w:after="0"/>
        <w:ind w:left="0"/>
        <w:jc w:val="both"/>
      </w:pPr>
      <w:r>
        <w:rPr>
          <w:rFonts w:ascii="Times New Roman"/>
          <w:b w:val="false"/>
          <w:i w:val="false"/>
          <w:color w:val="000000"/>
          <w:sz w:val="28"/>
        </w:rPr>
        <w:t>
      Құжаттарды қабылдады:</w:t>
      </w:r>
    </w:p>
    <w:p>
      <w:pPr>
        <w:spacing w:after="0"/>
        <w:ind w:left="0"/>
        <w:jc w:val="both"/>
      </w:pPr>
      <w:r>
        <w:rPr>
          <w:rFonts w:ascii="Times New Roman"/>
          <w:b w:val="false"/>
          <w:i w:val="false"/>
          <w:color w:val="000000"/>
          <w:sz w:val="28"/>
        </w:rPr>
        <w:t>
      Қабылдау комиссиясының хатшысы 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 қолы)</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Қолхатты алдым___________________________________________________________</w:t>
      </w:r>
    </w:p>
    <w:p>
      <w:pPr>
        <w:spacing w:after="0"/>
        <w:ind w:left="0"/>
        <w:jc w:val="both"/>
      </w:pPr>
      <w:r>
        <w:rPr>
          <w:rFonts w:ascii="Times New Roman"/>
          <w:b w:val="false"/>
          <w:i w:val="false"/>
          <w:color w:val="000000"/>
          <w:sz w:val="28"/>
        </w:rPr>
        <w:t>
                (тегі, аты, әкесінің аты ( ол бар болған жағдайда), құжат тапсырушының қолы)</w:t>
      </w:r>
    </w:p>
    <w:bookmarkStart w:name="z67" w:id="53"/>
    <w:p>
      <w:pPr>
        <w:spacing w:after="0"/>
        <w:ind w:left="0"/>
        <w:jc w:val="both"/>
      </w:pPr>
      <w:r>
        <w:rPr>
          <w:rFonts w:ascii="Times New Roman"/>
          <w:b w:val="false"/>
          <w:i w:val="false"/>
          <w:color w:val="000000"/>
          <w:sz w:val="28"/>
        </w:rPr>
        <w:t>
      Ескертпе: қолхат 2 данада жасалады, 1- данасы құжат тапсырған адамға қол қою</w:t>
      </w:r>
    </w:p>
    <w:bookmarkEnd w:id="53"/>
    <w:p>
      <w:pPr>
        <w:spacing w:after="0"/>
        <w:ind w:left="0"/>
        <w:jc w:val="both"/>
      </w:pPr>
      <w:r>
        <w:rPr>
          <w:rFonts w:ascii="Times New Roman"/>
          <w:b w:val="false"/>
          <w:i w:val="false"/>
          <w:color w:val="000000"/>
          <w:sz w:val="28"/>
        </w:rPr>
        <w:t>
      негізінде тапсырылады, 2- данасы оқуға түсуге үміткердің оқу ісіне  тіркеледі.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орнынан кейінгі</w:t>
            </w:r>
            <w:r>
              <w:br/>
            </w:r>
            <w:r>
              <w:rPr>
                <w:rFonts w:ascii="Times New Roman"/>
                <w:b w:val="false"/>
                <w:i w:val="false"/>
                <w:color w:val="000000"/>
                <w:sz w:val="20"/>
              </w:rPr>
              <w:t>білім берудің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 жанындағы</w:t>
            </w:r>
            <w:r>
              <w:br/>
            </w:r>
            <w:r>
              <w:rPr>
                <w:rFonts w:ascii="Times New Roman"/>
                <w:b w:val="false"/>
                <w:i w:val="false"/>
                <w:color w:val="000000"/>
                <w:sz w:val="20"/>
              </w:rPr>
              <w:t>Құқық қорғау органдарының</w:t>
            </w:r>
            <w:r>
              <w:br/>
            </w:r>
            <w:r>
              <w:rPr>
                <w:rFonts w:ascii="Times New Roman"/>
                <w:b w:val="false"/>
                <w:i w:val="false"/>
                <w:color w:val="000000"/>
                <w:sz w:val="20"/>
              </w:rPr>
              <w:t>академиясына оқуға қабылдау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7" w:id="54"/>
    <w:p>
      <w:pPr>
        <w:spacing w:after="0"/>
        <w:ind w:left="0"/>
        <w:jc w:val="left"/>
      </w:pPr>
      <w:r>
        <w:rPr>
          <w:rFonts w:ascii="Times New Roman"/>
          <w:b/>
          <w:i w:val="false"/>
          <w:color w:val="000000"/>
        </w:rPr>
        <w:t xml:space="preserve"> 100-балдық бағалау жүйесiнің шкаласы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100-балдық бағалау жүйесі бойынша балдар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4-балдық бағалау жүйесі бойынша балдар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жақсы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Қанағаттанарлықсыз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27 қаңтардағы</w:t>
            </w:r>
            <w:r>
              <w:br/>
            </w:r>
            <w:r>
              <w:rPr>
                <w:rFonts w:ascii="Times New Roman"/>
                <w:b w:val="false"/>
                <w:i w:val="false"/>
                <w:color w:val="000000"/>
                <w:sz w:val="20"/>
              </w:rPr>
              <w:t>№ 45 бұйрығына</w:t>
            </w:r>
            <w:r>
              <w:br/>
            </w:r>
            <w:r>
              <w:rPr>
                <w:rFonts w:ascii="Times New Roman"/>
                <w:b w:val="false"/>
                <w:i w:val="false"/>
                <w:color w:val="000000"/>
                <w:sz w:val="20"/>
              </w:rPr>
              <w:t>2-қосымша</w:t>
            </w:r>
          </w:p>
        </w:tc>
      </w:tr>
    </w:tbl>
    <w:bookmarkStart w:name="z59" w:id="55"/>
    <w:p>
      <w:pPr>
        <w:spacing w:after="0"/>
        <w:ind w:left="0"/>
        <w:jc w:val="left"/>
      </w:pPr>
      <w:r>
        <w:rPr>
          <w:rFonts w:ascii="Times New Roman"/>
          <w:b/>
          <w:i w:val="false"/>
          <w:color w:val="000000"/>
        </w:rPr>
        <w:t xml:space="preserve"> Қазақстан Республикасы Бас Прокурорының күші жойылды деп танылған кейбір бұйрықтарының және кейбір бұйрықтарының құрылымдық элементтерінің тізбесі</w:t>
      </w:r>
    </w:p>
    <w:bookmarkEnd w:id="55"/>
    <w:bookmarkStart w:name="z60" w:id="56"/>
    <w:p>
      <w:pPr>
        <w:spacing w:after="0"/>
        <w:ind w:left="0"/>
        <w:jc w:val="both"/>
      </w:pPr>
      <w:r>
        <w:rPr>
          <w:rFonts w:ascii="Times New Roman"/>
          <w:b w:val="false"/>
          <w:i w:val="false"/>
          <w:color w:val="000000"/>
          <w:sz w:val="28"/>
        </w:rPr>
        <w:t xml:space="preserve">
      1. "Жоғары оқу орнынан кейінгі білім берудің білім беру бағдарламаларын іске асыратын Қазақстан Республикасы Бас прокуратурасының жанындағы Құқық қорғау органдары академиясына оқуға қабылдау қағидаларын бекіту туралы" Қазақстан Республикасы Бас Прокурорының 2015 жылғы 13 тамыздағы № 101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12000 болып тіркелген).</w:t>
      </w:r>
    </w:p>
    <w:bookmarkEnd w:id="56"/>
    <w:bookmarkStart w:name="z61" w:id="57"/>
    <w:p>
      <w:pPr>
        <w:spacing w:after="0"/>
        <w:ind w:left="0"/>
        <w:jc w:val="both"/>
      </w:pPr>
      <w:r>
        <w:rPr>
          <w:rFonts w:ascii="Times New Roman"/>
          <w:b w:val="false"/>
          <w:i w:val="false"/>
          <w:color w:val="000000"/>
          <w:sz w:val="28"/>
        </w:rPr>
        <w:t xml:space="preserve">
      2. "Жоғары оқу орнынан кейінгі білім берудің кәсіби оқу бағдарламаларын іске асыратын Қазақстан Республикасы Бас прокуратурасының жанындағы Құқық қорғау органдары академиясына Оқуға қабылдау ережелерін бекіту туралы" Қазақстан Республикасы Бас Прокурорының 2015 жылғы 13 тамыздағы № 101 бұйрығына өзгеріс енгізу туралы" Қазақстан Республикасы Бас Прокурорының 2015 жылғы 30 қыркүйектегі № 117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12139 болып тіркелген).</w:t>
      </w:r>
    </w:p>
    <w:bookmarkEnd w:id="57"/>
    <w:bookmarkStart w:name="z62" w:id="58"/>
    <w:p>
      <w:pPr>
        <w:spacing w:after="0"/>
        <w:ind w:left="0"/>
        <w:jc w:val="both"/>
      </w:pPr>
      <w:r>
        <w:rPr>
          <w:rFonts w:ascii="Times New Roman"/>
          <w:b w:val="false"/>
          <w:i w:val="false"/>
          <w:color w:val="000000"/>
          <w:sz w:val="28"/>
        </w:rPr>
        <w:t xml:space="preserve">
      3. "Қазақстан Республикасы Бас Прокурорының кейбір бұйрықтарына өзгерістер мен толықтыру енгізу туралы" Қазақстан Республикасы Бас Прокурорының 2016 жылғы 15 қарашадағы № 172 бұйрығының </w:t>
      </w:r>
      <w:r>
        <w:rPr>
          <w:rFonts w:ascii="Times New Roman"/>
          <w:b w:val="false"/>
          <w:i w:val="false"/>
          <w:color w:val="000000"/>
          <w:sz w:val="28"/>
        </w:rPr>
        <w:t>4-тармағы</w:t>
      </w:r>
      <w:r>
        <w:rPr>
          <w:rFonts w:ascii="Times New Roman"/>
          <w:b w:val="false"/>
          <w:i w:val="false"/>
          <w:color w:val="000000"/>
          <w:sz w:val="28"/>
        </w:rPr>
        <w:t xml:space="preserve"> (Нормативтік құқықтық актілердің мемлекеттік тіркеу тізілімінде № 14554 болып тіркелген).</w:t>
      </w:r>
    </w:p>
    <w:bookmarkEnd w:id="58"/>
    <w:bookmarkStart w:name="z63" w:id="59"/>
    <w:p>
      <w:pPr>
        <w:spacing w:after="0"/>
        <w:ind w:left="0"/>
        <w:jc w:val="both"/>
      </w:pPr>
      <w:r>
        <w:rPr>
          <w:rFonts w:ascii="Times New Roman"/>
          <w:b w:val="false"/>
          <w:i w:val="false"/>
          <w:color w:val="000000"/>
          <w:sz w:val="28"/>
        </w:rPr>
        <w:t xml:space="preserve">
      4. "Жоғары оқу орнынан кейінгі білім берудің кәсіби оқу бағдарламаларын іске асыратын Қазақстан Республикасы Бас прокуратурасының жанындағы Құқық қорғау органдары академиясына Оқуға қабылдау ережелерін бекіту туралы" Қазақстан Республикасы Бас Прокурорының 2015 жылғы 13 тамыздағы № 101 бұйрығына өзгерістер енгізу туралы" Қазақстан Республикасы Бас Прокурорының 2017 жылғы 14 шілдедегі № 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15435 болып тіркелген).</w:t>
      </w:r>
    </w:p>
    <w:bookmarkEnd w:id="59"/>
    <w:bookmarkStart w:name="z64" w:id="60"/>
    <w:p>
      <w:pPr>
        <w:spacing w:after="0"/>
        <w:ind w:left="0"/>
        <w:jc w:val="both"/>
      </w:pPr>
      <w:r>
        <w:rPr>
          <w:rFonts w:ascii="Times New Roman"/>
          <w:b w:val="false"/>
          <w:i w:val="false"/>
          <w:color w:val="000000"/>
          <w:sz w:val="28"/>
        </w:rPr>
        <w:t xml:space="preserve">
      5. "Қазақстан Республикасы Бас прокуратурасының жанындағы Құқық қорғау органдары академиясының білім беру қызметі мәселелері бойынша Қазақстан Республикасы Бас Прокурорының кейбір бұйрықтарына өзгерістер мен толықтырулар енгізу туралы" Қазақстан Республикасы Бас Прокурорының 2018 жылғы 4 желтоқсандағы № 134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актілердің мемлекеттік тіркеу тізілімінде № 17866 болып тіркелген)</w:t>
      </w:r>
    </w:p>
    <w:bookmarkEnd w:id="60"/>
    <w:bookmarkStart w:name="z65" w:id="61"/>
    <w:p>
      <w:pPr>
        <w:spacing w:after="0"/>
        <w:ind w:left="0"/>
        <w:jc w:val="both"/>
      </w:pPr>
      <w:r>
        <w:rPr>
          <w:rFonts w:ascii="Times New Roman"/>
          <w:b w:val="false"/>
          <w:i w:val="false"/>
          <w:color w:val="000000"/>
          <w:sz w:val="28"/>
        </w:rPr>
        <w:t xml:space="preserve">
      6. "Жоғары оқу орнынан кейінгі білім берудің білім беру бағдарламаларын іске асыратын Қазақстан Республикасы Бас прокуратурасының жанындағы Құқық қорғау органдары академиясына оқуға қабылдау қағидаларын бекіту туралы" Қазақстан Республикасы Бас Прокурорының 2015 жылғы 13 тамыздағы № 101 бұйрығына өзгерістер енгізу туралы" Қазақстан Республикасы Бас Прокурорының міндетін атқарушысының 2020 жылғы 3 шілдедегі № 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20933 болып тіркелген).</w:t>
      </w:r>
    </w:p>
    <w:bookmarkEnd w:id="61"/>
    <w:bookmarkStart w:name="z66" w:id="62"/>
    <w:p>
      <w:pPr>
        <w:spacing w:after="0"/>
        <w:ind w:left="0"/>
        <w:jc w:val="both"/>
      </w:pPr>
      <w:r>
        <w:rPr>
          <w:rFonts w:ascii="Times New Roman"/>
          <w:b w:val="false"/>
          <w:i w:val="false"/>
          <w:color w:val="000000"/>
          <w:sz w:val="28"/>
        </w:rPr>
        <w:t xml:space="preserve">
      7. "Қазақстан Республикасы Бас Прокурорының білім беру қызметінің мәселелері бойынша кейбір бұйрықтарына өзгерістер мен толықтырулар енгізу туралы" Қазақстан Республикасы Бас Прокурорының 2021 жылғы 3 шілдедегі № 95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актілердің мемлекеттік тіркеу тізілімінде № 23425 болып тіркелген).</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