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f73b" w14:textId="cabf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27 қаңтардағы № 43 бұйрығы. Қазақстан Республикасының Әділет министрлігінде 2023 жылғы 30 қаңтарда № 31811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өзгерістер енгізілетін өнеркәсіптік қауіпсіздік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кейiн күнтізбелік алпыс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27 қаңтардағы</w:t>
            </w:r>
            <w:r>
              <w:br/>
            </w:r>
            <w:r>
              <w:rPr>
                <w:rFonts w:ascii="Times New Roman"/>
                <w:b w:val="false"/>
                <w:i w:val="false"/>
                <w:color w:val="000000"/>
                <w:sz w:val="20"/>
              </w:rPr>
              <w:t>№ 43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Өзгерістер мен толықтырулар енгізілетін өнеркәсіптік қауіпсіздік саласындағы кейбір бұйрықтардың тізбесі</w:t>
      </w:r>
    </w:p>
    <w:bookmarkEnd w:id="7"/>
    <w:bookmarkStart w:name="z9" w:id="8"/>
    <w:p>
      <w:pPr>
        <w:spacing w:after="0"/>
        <w:ind w:left="0"/>
        <w:jc w:val="both"/>
      </w:pPr>
      <w:r>
        <w:rPr>
          <w:rFonts w:ascii="Times New Roman"/>
          <w:b w:val="false"/>
          <w:i w:val="false"/>
          <w:color w:val="000000"/>
          <w:sz w:val="28"/>
        </w:rPr>
        <w:t xml:space="preserve">
      1.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10332 болып тіркелген) мынадай өзгерістер енгізілсін:</w:t>
      </w:r>
    </w:p>
    <w:bookmarkEnd w:id="8"/>
    <w:bookmarkStart w:name="z10" w:id="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"1. Осы Жүк көтергіш механизмдерді пайдалану кезінде өнеркәсіптік қауіпсіздікті қамтамасыз ету қағидалары (бұдан әрі – Қағидалар) "Азаматтық қорғаныс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 тармақшасына сәйкес әзірленген және жүк көтергіш механизмдерді жөндеуді, жаңартуды және пайдалануды жүзеге асыратын заңды және жеке тұлғалардың жүк көтергіш механизмдерді пайдалану кезінде өнеркәсіптік қауіпсіздікті қамтамасыз ету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78) тармақшасы мынадай редакцияда жазылсын:</w:t>
      </w:r>
    </w:p>
    <w:bookmarkStart w:name="z18" w:id="14"/>
    <w:p>
      <w:pPr>
        <w:spacing w:after="0"/>
        <w:ind w:left="0"/>
        <w:jc w:val="both"/>
      </w:pPr>
      <w:r>
        <w:rPr>
          <w:rFonts w:ascii="Times New Roman"/>
          <w:b w:val="false"/>
          <w:i w:val="false"/>
          <w:color w:val="000000"/>
          <w:sz w:val="28"/>
        </w:rPr>
        <w:t>
      "78) технологиялық регламент – мекеменің (ұйымның) жүргізілетін жұмыс түрінің қауіпсіздігін қамтамассыз ету шаралары мен тізбегін қамтушы ішкі нормативті құжаты.";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"49. Жүк көтергіш механизмдерді есепке қою Қазақстан Республикасы Төтенше жағдайлар министрінің 2021 жылғы 29 қыркүйектегі № 485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объектілер мен қауіпті техникалық құрылғыларды есепке қою және есептен шығару қағидаларына" (Нормативтік құқықтық актілерді мемлекеттік тіркеу тізілімінде № 24574 болып тіркелген) сайкес жүргізіледі.</w:t>
      </w:r>
    </w:p>
    <w:bookmarkEnd w:id="15"/>
    <w:bookmarkStart w:name="z21" w:id="16"/>
    <w:p>
      <w:pPr>
        <w:spacing w:after="0"/>
        <w:ind w:left="0"/>
        <w:jc w:val="both"/>
      </w:pPr>
      <w:r>
        <w:rPr>
          <w:rFonts w:ascii="Times New Roman"/>
          <w:b w:val="false"/>
          <w:i w:val="false"/>
          <w:color w:val="000000"/>
          <w:sz w:val="28"/>
        </w:rPr>
        <w:t>
      Есепке (тіркеуге) қойылғаннан кейін жүк көтергіш механизм мынадай ақпарат жазылған тақтайшамен жабдықталады:</w:t>
      </w:r>
    </w:p>
    <w:bookmarkEnd w:id="16"/>
    <w:bookmarkStart w:name="z22" w:id="17"/>
    <w:p>
      <w:pPr>
        <w:spacing w:after="0"/>
        <w:ind w:left="0"/>
        <w:jc w:val="both"/>
      </w:pPr>
      <w:r>
        <w:rPr>
          <w:rFonts w:ascii="Times New Roman"/>
          <w:b w:val="false"/>
          <w:i w:val="false"/>
          <w:color w:val="000000"/>
          <w:sz w:val="28"/>
        </w:rPr>
        <w:t>
      жүк көтергіштігі;</w:t>
      </w:r>
    </w:p>
    <w:bookmarkEnd w:id="17"/>
    <w:bookmarkStart w:name="z23" w:id="18"/>
    <w:p>
      <w:pPr>
        <w:spacing w:after="0"/>
        <w:ind w:left="0"/>
        <w:jc w:val="both"/>
      </w:pPr>
      <w:r>
        <w:rPr>
          <w:rFonts w:ascii="Times New Roman"/>
          <w:b w:val="false"/>
          <w:i w:val="false"/>
          <w:color w:val="000000"/>
          <w:sz w:val="28"/>
        </w:rPr>
        <w:t>
      зауыттық (сәйкестендіру) нөмірі;</w:t>
      </w:r>
    </w:p>
    <w:bookmarkEnd w:id="18"/>
    <w:bookmarkStart w:name="z24" w:id="19"/>
    <w:p>
      <w:pPr>
        <w:spacing w:after="0"/>
        <w:ind w:left="0"/>
        <w:jc w:val="both"/>
      </w:pPr>
      <w:r>
        <w:rPr>
          <w:rFonts w:ascii="Times New Roman"/>
          <w:b w:val="false"/>
          <w:i w:val="false"/>
          <w:color w:val="000000"/>
          <w:sz w:val="28"/>
        </w:rPr>
        <w:t>
      есепке алу (тіркеу) нөмірі;</w:t>
      </w:r>
    </w:p>
    <w:bookmarkEnd w:id="19"/>
    <w:bookmarkStart w:name="z25" w:id="20"/>
    <w:p>
      <w:pPr>
        <w:spacing w:after="0"/>
        <w:ind w:left="0"/>
        <w:jc w:val="both"/>
      </w:pPr>
      <w:r>
        <w:rPr>
          <w:rFonts w:ascii="Times New Roman"/>
          <w:b w:val="false"/>
          <w:i w:val="false"/>
          <w:color w:val="000000"/>
          <w:sz w:val="28"/>
        </w:rPr>
        <w:t>
      техникалық куәландыру түрлері және оларды өткізу мерзімдері.";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"62. Жүк көтергіш крандар мынадай жағдайларда есептен шығарылуы тиіс:</w:t>
      </w:r>
    </w:p>
    <w:bookmarkEnd w:id="21"/>
    <w:bookmarkStart w:name="z29" w:id="22"/>
    <w:p>
      <w:pPr>
        <w:spacing w:after="0"/>
        <w:ind w:left="0"/>
        <w:jc w:val="both"/>
      </w:pPr>
      <w:r>
        <w:rPr>
          <w:rFonts w:ascii="Times New Roman"/>
          <w:b w:val="false"/>
          <w:i w:val="false"/>
          <w:color w:val="000000"/>
          <w:sz w:val="28"/>
        </w:rPr>
        <w:t>
      есептен шығарылғанда және қайта монтаждағанда;</w:t>
      </w:r>
    </w:p>
    <w:bookmarkEnd w:id="22"/>
    <w:bookmarkStart w:name="z30" w:id="23"/>
    <w:p>
      <w:pPr>
        <w:spacing w:after="0"/>
        <w:ind w:left="0"/>
        <w:jc w:val="both"/>
      </w:pPr>
      <w:r>
        <w:rPr>
          <w:rFonts w:ascii="Times New Roman"/>
          <w:b w:val="false"/>
          <w:i w:val="false"/>
          <w:color w:val="000000"/>
          <w:sz w:val="28"/>
        </w:rPr>
        <w:t>
      кранды басқа заңды немесе жеке тұлғаға бергенде;</w:t>
      </w:r>
    </w:p>
    <w:bookmarkEnd w:id="23"/>
    <w:bookmarkStart w:name="z31" w:id="24"/>
    <w:p>
      <w:pPr>
        <w:spacing w:after="0"/>
        <w:ind w:left="0"/>
        <w:jc w:val="both"/>
      </w:pPr>
      <w:r>
        <w:rPr>
          <w:rFonts w:ascii="Times New Roman"/>
          <w:b w:val="false"/>
          <w:i w:val="false"/>
          <w:color w:val="000000"/>
          <w:sz w:val="28"/>
        </w:rPr>
        <w:t>
      кранды тіркелмейтіндер тобына ауыстыру кезінде.";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4" w:id="25"/>
    <w:p>
      <w:pPr>
        <w:spacing w:after="0"/>
        <w:ind w:left="0"/>
        <w:jc w:val="both"/>
      </w:pPr>
      <w:r>
        <w:rPr>
          <w:rFonts w:ascii="Times New Roman"/>
          <w:b w:val="false"/>
          <w:i w:val="false"/>
          <w:color w:val="000000"/>
          <w:sz w:val="28"/>
        </w:rPr>
        <w:t>
      "2-тарау. Өндірістік бақылау және қадағалау, техникалық қызмет көрсету жүйесін құру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"80. Иелері немесе пайдаланатын ұйым басшылары жүк көтергіш крандарды, алмалы-салмалы жүк қармау құрылғыларды, ыдыстарды, кран жолдарын ақаусыз күйде ұстайды және тиісті куәландыруды, қарауды, жөндеуді, қадағалауды және қызмет көрсетуді ұйымдастыру жолымен жұмыстардың қауіпсіз жағдайларын қамтамасыз етеді.</w:t>
      </w:r>
    </w:p>
    <w:bookmarkEnd w:id="26"/>
    <w:bookmarkStart w:name="z37" w:id="27"/>
    <w:p>
      <w:pPr>
        <w:spacing w:after="0"/>
        <w:ind w:left="0"/>
        <w:jc w:val="both"/>
      </w:pPr>
      <w:r>
        <w:rPr>
          <w:rFonts w:ascii="Times New Roman"/>
          <w:b w:val="false"/>
          <w:i w:val="false"/>
          <w:color w:val="000000"/>
          <w:sz w:val="28"/>
        </w:rPr>
        <w:t>
      Бұл мақсаттарда ұйымдарда өндірістік бақылау және қадағалау жүйесін құру бойынша іс-шаралар жүргізіледі:</w:t>
      </w:r>
    </w:p>
    <w:bookmarkEnd w:id="27"/>
    <w:bookmarkStart w:name="z38" w:id="28"/>
    <w:p>
      <w:pPr>
        <w:spacing w:after="0"/>
        <w:ind w:left="0"/>
        <w:jc w:val="both"/>
      </w:pPr>
      <w:r>
        <w:rPr>
          <w:rFonts w:ascii="Times New Roman"/>
          <w:b w:val="false"/>
          <w:i w:val="false"/>
          <w:color w:val="000000"/>
          <w:sz w:val="28"/>
        </w:rPr>
        <w:t>
      жүк көтергіш механизмдерді, алмалы-салмалы жүк қармау құрылғылары мен ыдыстарды қауіпсіз пайдалануды қадағалайтын инженерлік-техникалық жұмыскерді, жүк көтергіш крандарды ақаусыз күйде ұстауға жауапты инженерлік-техникалық жұмыскерді, жүктерді тасымалдау бойынша кранның қауіпсіз жұмыс істеуіне жауапты адамды (адамдарды) тағайындау;</w:t>
      </w:r>
    </w:p>
    <w:bookmarkEnd w:id="28"/>
    <w:bookmarkStart w:name="z39" w:id="29"/>
    <w:p>
      <w:pPr>
        <w:spacing w:after="0"/>
        <w:ind w:left="0"/>
        <w:jc w:val="both"/>
      </w:pPr>
      <w:r>
        <w:rPr>
          <w:rFonts w:ascii="Times New Roman"/>
          <w:b w:val="false"/>
          <w:i w:val="false"/>
          <w:color w:val="000000"/>
          <w:sz w:val="28"/>
        </w:rPr>
        <w:t>
      жүк көтергіш крандарды, кран жолдарын, алмалы-салмалы жүк қармау құрылғылары мен ыдыстарды ақаусыз күйде ұстауды қамтамасыз ететін үздіксіз қарау, техникалық қызмет көрсету және жөндеу тәртібін белгілеу және жөндеу қызметін құру;</w:t>
      </w:r>
    </w:p>
    <w:bookmarkEnd w:id="29"/>
    <w:bookmarkStart w:name="z40" w:id="30"/>
    <w:p>
      <w:pPr>
        <w:spacing w:after="0"/>
        <w:ind w:left="0"/>
        <w:jc w:val="both"/>
      </w:pPr>
      <w:r>
        <w:rPr>
          <w:rFonts w:ascii="Times New Roman"/>
          <w:b w:val="false"/>
          <w:i w:val="false"/>
          <w:color w:val="000000"/>
          <w:sz w:val="28"/>
        </w:rPr>
        <w:t>
      жауапты адамдар және қызмет көрсететін персонал үшін нұсқаулықтар, жүкті тиеу және түсіру, жинақтау бойынша жұмыстарды жүргізу үшін технологиялық регламенттер, және жүк көтергіш крандарды қауіпсіз пайдалану бойынша басқа да технологиялық регламенттерді әзірлеу;</w:t>
      </w:r>
    </w:p>
    <w:bookmarkEnd w:id="30"/>
    <w:bookmarkStart w:name="z41" w:id="31"/>
    <w:p>
      <w:pPr>
        <w:spacing w:after="0"/>
        <w:ind w:left="0"/>
        <w:jc w:val="both"/>
      </w:pPr>
      <w:r>
        <w:rPr>
          <w:rFonts w:ascii="Times New Roman"/>
          <w:b w:val="false"/>
          <w:i w:val="false"/>
          <w:color w:val="000000"/>
          <w:sz w:val="28"/>
        </w:rPr>
        <w:t>
      инженерлік-техникалық қызметкерлерді жүк көтергіш крандарды қауіпсіз пайдалану бойынша қағидалармен, нормативтік актілермен, персоналды технологиялық регламентпен қамтамасыз ету;</w:t>
      </w:r>
    </w:p>
    <w:bookmarkEnd w:id="31"/>
    <w:bookmarkStart w:name="z42" w:id="32"/>
    <w:p>
      <w:pPr>
        <w:spacing w:after="0"/>
        <w:ind w:left="0"/>
        <w:jc w:val="both"/>
      </w:pPr>
      <w:r>
        <w:rPr>
          <w:rFonts w:ascii="Times New Roman"/>
          <w:b w:val="false"/>
          <w:i w:val="false"/>
          <w:color w:val="000000"/>
          <w:sz w:val="28"/>
        </w:rPr>
        <w:t>
      инженерлік-техникалық қызметкерлердің осы Қағидаларды, персоналдың технологиялық регламентті орындауын қамтамасыз ету.";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"81. Жүк көтергіш крандарды қауіпсіз пайдалануға өндірістік қадағалауды жүзеге асыру үшін ұйымда инженерлік-техникалық жұмыскер тағайындалады.</w:t>
      </w:r>
    </w:p>
    <w:bookmarkEnd w:id="33"/>
    <w:bookmarkStart w:name="z45" w:id="34"/>
    <w:p>
      <w:pPr>
        <w:spacing w:after="0"/>
        <w:ind w:left="0"/>
        <w:jc w:val="both"/>
      </w:pPr>
      <w:r>
        <w:rPr>
          <w:rFonts w:ascii="Times New Roman"/>
          <w:b w:val="false"/>
          <w:i w:val="false"/>
          <w:color w:val="000000"/>
          <w:sz w:val="28"/>
        </w:rPr>
        <w:t>
      Қадағалау қызметі құрамын және оның құрылымын пайдалану мөлшерін және жағдайларын ескере отырып, жүк көтергіш крандарды пайдаланушы ұйым иесі немесе басшысы анықтайды.";</w:t>
      </w:r>
    </w:p>
    <w:bookmarkEnd w:id="34"/>
    <w:bookmarkStart w:name="z46" w:id="35"/>
    <w:p>
      <w:pPr>
        <w:spacing w:after="0"/>
        <w:ind w:left="0"/>
        <w:jc w:val="both"/>
      </w:pPr>
      <w:r>
        <w:rPr>
          <w:rFonts w:ascii="Times New Roman"/>
          <w:b w:val="false"/>
          <w:i w:val="false"/>
          <w:color w:val="000000"/>
          <w:sz w:val="28"/>
        </w:rPr>
        <w:t>
      84-тармақ мынадай редакцияда жазылсын:</w:t>
      </w:r>
    </w:p>
    <w:bookmarkEnd w:id="35"/>
    <w:bookmarkStart w:name="z47" w:id="36"/>
    <w:p>
      <w:pPr>
        <w:spacing w:after="0"/>
        <w:ind w:left="0"/>
        <w:jc w:val="both"/>
      </w:pPr>
      <w:r>
        <w:rPr>
          <w:rFonts w:ascii="Times New Roman"/>
          <w:b w:val="false"/>
          <w:i w:val="false"/>
          <w:color w:val="000000"/>
          <w:sz w:val="28"/>
        </w:rPr>
        <w:t xml:space="preserve">
      "84. Иесі немесе пайдаланушы ұйым басшысы жүк көтергіш крандарды ақаусыз күйде ұстауға жауапкершілікті сәйкес біліктілігі бар, кранға қызмет көрсететін персонал (ілмектеушілерден басқа) болатын инженерлік-техникалық жұмыскерге, емтихан комиссиясы оның осы Қағидалар бойынша білімін тексергеннен кейін және оған тиісті куәлікті және технологиялық регламентті бергеннен кейін жүктейді. </w:t>
      </w:r>
    </w:p>
    <w:bookmarkEnd w:id="36"/>
    <w:bookmarkStart w:name="z48" w:id="37"/>
    <w:p>
      <w:pPr>
        <w:spacing w:after="0"/>
        <w:ind w:left="0"/>
        <w:jc w:val="both"/>
      </w:pPr>
      <w:r>
        <w:rPr>
          <w:rFonts w:ascii="Times New Roman"/>
          <w:b w:val="false"/>
          <w:i w:val="false"/>
          <w:color w:val="000000"/>
          <w:sz w:val="28"/>
        </w:rPr>
        <w:t>
      Жауапты тұлғаны тағайындау туралы бұйрық номері және күні, тегі, аты, әкесінің аты (болған кезде), куәлік нөмірі және қолы жүк көтергіш кран паспортына жазылады.</w:t>
      </w:r>
    </w:p>
    <w:bookmarkEnd w:id="37"/>
    <w:bookmarkStart w:name="z49" w:id="38"/>
    <w:p>
      <w:pPr>
        <w:spacing w:after="0"/>
        <w:ind w:left="0"/>
        <w:jc w:val="both"/>
      </w:pPr>
      <w:r>
        <w:rPr>
          <w:rFonts w:ascii="Times New Roman"/>
          <w:b w:val="false"/>
          <w:i w:val="false"/>
          <w:color w:val="000000"/>
          <w:sz w:val="28"/>
        </w:rPr>
        <w:t>
      Аталған мәліметтер әр жаңа жауапты тұлға тағайындалғаннан кейін паспортқа енгізіледі.</w:t>
      </w:r>
    </w:p>
    <w:bookmarkEnd w:id="38"/>
    <w:bookmarkStart w:name="z50" w:id="39"/>
    <w:p>
      <w:pPr>
        <w:spacing w:after="0"/>
        <w:ind w:left="0"/>
        <w:jc w:val="both"/>
      </w:pPr>
      <w:r>
        <w:rPr>
          <w:rFonts w:ascii="Times New Roman"/>
          <w:b w:val="false"/>
          <w:i w:val="false"/>
          <w:color w:val="000000"/>
          <w:sz w:val="28"/>
        </w:rPr>
        <w:t>
      Жауапты тұлға демалыста, іссапарда болғанда, ауырғанда немесе басқа да болмаған жағдайларда оның міндеттерін орындау бұйрықпен (өкіммен) тиісті біліктілігі бар және осы Қағидалар бойынша білімін тексеруден өткен, қызметі бойынша оны алмастыратын адамға жүктеледі.</w:t>
      </w:r>
    </w:p>
    <w:bookmarkEnd w:id="39"/>
    <w:bookmarkStart w:name="z51" w:id="40"/>
    <w:p>
      <w:pPr>
        <w:spacing w:after="0"/>
        <w:ind w:left="0"/>
        <w:jc w:val="both"/>
      </w:pPr>
      <w:r>
        <w:rPr>
          <w:rFonts w:ascii="Times New Roman"/>
          <w:b w:val="false"/>
          <w:i w:val="false"/>
          <w:color w:val="000000"/>
          <w:sz w:val="28"/>
        </w:rPr>
        <w:t>
      Иесі немесе пайдаланатын ұйым басшысы жауапты тұлғаның жүктелген міндеттерін орындауы үшін жағдай жасайды.";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109-тармақтары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"110. Жабдыққа қызмет көрсету бойынша міндеттер жүктелген тұлғалар (кран машинистері, олардың көмекшілері, электромонтерлар, слесарьлар) олардың жұмысын қарау және тексеру жолымен оларға бекітілген жабдықты қадағалайды және оны ақаусыз күйде ұстайды.</w:t>
      </w:r>
    </w:p>
    <w:bookmarkEnd w:id="41"/>
    <w:bookmarkStart w:name="z55" w:id="42"/>
    <w:p>
      <w:pPr>
        <w:spacing w:after="0"/>
        <w:ind w:left="0"/>
        <w:jc w:val="both"/>
      </w:pPr>
      <w:r>
        <w:rPr>
          <w:rFonts w:ascii="Times New Roman"/>
          <w:b w:val="false"/>
          <w:i w:val="false"/>
          <w:color w:val="000000"/>
          <w:sz w:val="28"/>
        </w:rPr>
        <w:t>
      Кран машинистері жүк көтергіш крандарды жұмысты бастар алдында қарауды жүргізеді, бұл үшін технологиялық регламентте оны жүргізуге тиісті уақыт белгіленеді.</w:t>
      </w:r>
    </w:p>
    <w:bookmarkEnd w:id="42"/>
    <w:bookmarkStart w:name="z56" w:id="43"/>
    <w:p>
      <w:pPr>
        <w:spacing w:after="0"/>
        <w:ind w:left="0"/>
        <w:jc w:val="both"/>
      </w:pPr>
      <w:r>
        <w:rPr>
          <w:rFonts w:ascii="Times New Roman"/>
          <w:b w:val="false"/>
          <w:i w:val="false"/>
          <w:color w:val="000000"/>
          <w:sz w:val="28"/>
        </w:rPr>
        <w:t>
      Краншылар қарау және тексеру нәтижелерін вахта журналына жазады, оның нысаны осы Қағидаларға "Вахта журналының нысаны" деген 14-қосымшасында келтіріледі.</w:t>
      </w:r>
    </w:p>
    <w:bookmarkEnd w:id="43"/>
    <w:bookmarkStart w:name="z57" w:id="44"/>
    <w:p>
      <w:pPr>
        <w:spacing w:after="0"/>
        <w:ind w:left="0"/>
        <w:jc w:val="both"/>
      </w:pPr>
      <w:r>
        <w:rPr>
          <w:rFonts w:ascii="Times New Roman"/>
          <w:b w:val="false"/>
          <w:i w:val="false"/>
          <w:color w:val="000000"/>
          <w:sz w:val="28"/>
        </w:rPr>
        <w:t>
      Ілмектеушілер алмалы-салмалы жүк қармау құрылғыларын және ыдыстарды оларды жұмыста қолданар алдында қарайды.";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"136. Көтергішті ақаусыз қалыпта ұстау үшін оны ақаусыз қалыпта техникалық күтіп ұстауға жауапты тұлға тағайындалады.</w:t>
      </w:r>
    </w:p>
    <w:bookmarkEnd w:id="45"/>
    <w:bookmarkStart w:name="z61" w:id="46"/>
    <w:p>
      <w:pPr>
        <w:spacing w:after="0"/>
        <w:ind w:left="0"/>
        <w:jc w:val="both"/>
      </w:pPr>
      <w:r>
        <w:rPr>
          <w:rFonts w:ascii="Times New Roman"/>
          <w:b w:val="false"/>
          <w:i w:val="false"/>
          <w:color w:val="000000"/>
          <w:sz w:val="28"/>
        </w:rPr>
        <w:t>
      Көтергішті ақаусыз қалыпта техникалық күтіп ұстау үшін жауапты тұлғаны тағайындау туралы бұйрық нөмірі мен күні, оның лауазымы, тегі, аты, әкесінің аты (болған жағдайда) мен қолы көтергіштің паспортында көрсетіледі.</w:t>
      </w:r>
    </w:p>
    <w:bookmarkEnd w:id="46"/>
    <w:bookmarkStart w:name="z62" w:id="47"/>
    <w:p>
      <w:pPr>
        <w:spacing w:after="0"/>
        <w:ind w:left="0"/>
        <w:jc w:val="both"/>
      </w:pPr>
      <w:r>
        <w:rPr>
          <w:rFonts w:ascii="Times New Roman"/>
          <w:b w:val="false"/>
          <w:i w:val="false"/>
          <w:color w:val="000000"/>
          <w:sz w:val="28"/>
        </w:rPr>
        <w:t xml:space="preserve">
      Бұл мәліметтер көтергіштің паспортына оны өнеркәсіптік қауіпсіздік саласындағы уәкілетті органның аумақтық бөлімшесінде немесе әлеуметтік инфрақұрылым объектілерінде орналасса, жергілікті атқарушы органға есепке (тіркеуге) қойғанға дейін және әрдайым жаңадан жауапты тұлға тағайындалғаннан кейін енгізіледі. </w:t>
      </w:r>
    </w:p>
    <w:bookmarkEnd w:id="47"/>
    <w:bookmarkStart w:name="z63" w:id="48"/>
    <w:p>
      <w:pPr>
        <w:spacing w:after="0"/>
        <w:ind w:left="0"/>
        <w:jc w:val="both"/>
      </w:pPr>
      <w:r>
        <w:rPr>
          <w:rFonts w:ascii="Times New Roman"/>
          <w:b w:val="false"/>
          <w:i w:val="false"/>
          <w:color w:val="000000"/>
          <w:sz w:val="28"/>
        </w:rPr>
        <w:t>
      Жауапты тұлға болмаған кезеңде (іссапар, науқастануы және т.б.) оның міндеті бұйрықпен (өкіммен) лауазымы бойынша оны алмастыратын басқа маманға жүктеледі.";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6" w:id="49"/>
    <w:p>
      <w:pPr>
        <w:spacing w:after="0"/>
        <w:ind w:left="0"/>
        <w:jc w:val="both"/>
      </w:pPr>
      <w:r>
        <w:rPr>
          <w:rFonts w:ascii="Times New Roman"/>
          <w:b w:val="false"/>
          <w:i w:val="false"/>
          <w:color w:val="000000"/>
          <w:sz w:val="28"/>
        </w:rPr>
        <w:t>
      "3-тарау. Жүк көтергіш крандар";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9" w:id="50"/>
    <w:p>
      <w:pPr>
        <w:spacing w:after="0"/>
        <w:ind w:left="0"/>
        <w:jc w:val="both"/>
      </w:pPr>
      <w:r>
        <w:rPr>
          <w:rFonts w:ascii="Times New Roman"/>
          <w:b w:val="false"/>
          <w:i w:val="false"/>
          <w:color w:val="000000"/>
          <w:sz w:val="28"/>
        </w:rPr>
        <w:t>
      "4-тарау. Жүк көтергіш крандар құрылғысы және оны орнату";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"348. Жүк арбада жүруге тек жөндеуші қызметкерлерге ғана рұқсат етіледі. Жөндеу жұмыстары бойынша наряд–рұқсатнаманың формасы Қазақстан Республикасы Еңбек және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қағидаларына" сәйкес жүзеге асырылады (Нормативтік құқықтық актілерді мемлекеттік тіркеу тізілімінде № 21151 болып тіркелген) (бұдан әрі – Қауіпі жоғары жағдайларда жұмыс жүргізу кезінде наряд-рұқсаттарды ресімдеу және оларды қолдану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406-тармақ</w:t>
      </w:r>
      <w:r>
        <w:rPr>
          <w:rFonts w:ascii="Times New Roman"/>
          <w:b w:val="false"/>
          <w:i w:val="false"/>
          <w:color w:val="000000"/>
          <w:sz w:val="28"/>
        </w:rPr>
        <w:t xml:space="preserve"> мынадай редакцияда жазылсын:</w:t>
      </w:r>
    </w:p>
    <w:bookmarkStart w:name="z74" w:id="51"/>
    <w:p>
      <w:pPr>
        <w:spacing w:after="0"/>
        <w:ind w:left="0"/>
        <w:jc w:val="both"/>
      </w:pPr>
      <w:r>
        <w:rPr>
          <w:rFonts w:ascii="Times New Roman"/>
          <w:b w:val="false"/>
          <w:i w:val="false"/>
          <w:color w:val="000000"/>
          <w:sz w:val="28"/>
        </w:rPr>
        <w:t>
      "406. Нормативті қызмет уақыты өтелген крандарды техникалық куәландыру сараптау ұйымы тексергеннен кейін жүргізіледі.";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"413. Алмалы-салмалы жүк қармау құрылғылары мен ыдыстарды пайдалану үрдісінде мерзімдік тексерлер келесі мерзімдерде жүргізіледі:</w:t>
      </w:r>
    </w:p>
    <w:p>
      <w:pPr>
        <w:spacing w:after="0"/>
        <w:ind w:left="0"/>
        <w:jc w:val="both"/>
      </w:pPr>
      <w:r>
        <w:rPr>
          <w:rFonts w:ascii="Times New Roman"/>
          <w:b w:val="false"/>
          <w:i w:val="false"/>
          <w:color w:val="000000"/>
          <w:sz w:val="28"/>
        </w:rPr>
        <w:t>
      траверстер, қышқыштар және басқа да қармақтар, ыдыстар – әр ай сайын;</w:t>
      </w:r>
    </w:p>
    <w:p>
      <w:pPr>
        <w:spacing w:after="0"/>
        <w:ind w:left="0"/>
        <w:jc w:val="both"/>
      </w:pPr>
      <w:r>
        <w:rPr>
          <w:rFonts w:ascii="Times New Roman"/>
          <w:b w:val="false"/>
          <w:i w:val="false"/>
          <w:color w:val="000000"/>
          <w:sz w:val="28"/>
        </w:rPr>
        <w:t>
      ілмектер (жиі пайдаланылатындарды қоспағанда) – он күн сайын;</w:t>
      </w:r>
    </w:p>
    <w:p>
      <w:pPr>
        <w:spacing w:after="0"/>
        <w:ind w:left="0"/>
        <w:jc w:val="both"/>
      </w:pPr>
      <w:r>
        <w:rPr>
          <w:rFonts w:ascii="Times New Roman"/>
          <w:b w:val="false"/>
          <w:i w:val="false"/>
          <w:color w:val="000000"/>
          <w:sz w:val="28"/>
        </w:rPr>
        <w:t>
      жиі пайдаланылатын жүк қармауыш құрылғылар – жұмысқа берілер алдында.</w:t>
      </w:r>
    </w:p>
    <w:p>
      <w:pPr>
        <w:spacing w:after="0"/>
        <w:ind w:left="0"/>
        <w:jc w:val="both"/>
      </w:pPr>
      <w:r>
        <w:rPr>
          <w:rFonts w:ascii="Times New Roman"/>
          <w:b w:val="false"/>
          <w:i w:val="false"/>
          <w:color w:val="000000"/>
          <w:sz w:val="28"/>
        </w:rPr>
        <w:t>
      Арқан және ыдыстарды тексеру – тексерудің әдісі мен ретін, арқанның жарамсыздығының критерияларын, кездескен ақауларды жою әдісін анықтайтын технологиялық регламентке сәйкес өткізіледі. Технологиялық регламент осы Қағидалардың "Жүк көтергіш крандарды жарамсыз ету нормалары" деген 8-қосымшада және "Жүк қармауыш құрылғыларды жарамсыз ету нормалары" деген 17-қосымшада келтірілген ұсынымдарға сәйкес әзірленеді. Тексеру барысында анықталған алынатын жүк қармауыш құрылғылардың ақауларын жұмыстан шығарылып, жойылады.</w:t>
      </w:r>
    </w:p>
    <w:p>
      <w:pPr>
        <w:spacing w:after="0"/>
        <w:ind w:left="0"/>
        <w:jc w:val="both"/>
      </w:pPr>
      <w:r>
        <w:rPr>
          <w:rFonts w:ascii="Times New Roman"/>
          <w:b w:val="false"/>
          <w:i w:val="false"/>
          <w:color w:val="000000"/>
          <w:sz w:val="28"/>
        </w:rPr>
        <w:t>
      Ал жүк қармау құрылғылары мен ыдыстарды тексеру нәтижесі есепке алу кітабына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және </w:t>
      </w:r>
      <w:r>
        <w:rPr>
          <w:rFonts w:ascii="Times New Roman"/>
          <w:b w:val="false"/>
          <w:i w:val="false"/>
          <w:color w:val="000000"/>
          <w:sz w:val="28"/>
        </w:rPr>
        <w:t>421-тармақтары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"433. Өзі жүретін жебелі крандармен жұмыс өндірісі көтеретін жылжымалы кран бөлігінен 30 м жақын арақашықтықта, сондай-ақ жүктен тік жазықтыққа дейін пайда болатын кескін жерге жақын сымның электр беру ауа сызығы 42 Вольт күшіндегі және одан жоғары, қауіпсіз жұмыс шарттарын анықтайтын наряд–рұқсатнаманың формасы Қауіпі жоғары жағдайларда жұмыс жүргізу кезінде наряд-рұқсаттарды ресімдеу және оларды қолдану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Жүк таситын, жолаушыларды тасымалдайтын лифтілер";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"441. Паспорт, нұсқаулық және басқа қолданылатын құжаттар, лифтімен ұсынылатын, мемлекеттік тілде және (немесе) ұлтаралық қарым қатынас тілінде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"694. Ауыспалы тоқтың электр жетегі электр қозғалтқшты қуаттау кезінде басқарушы түрлендіргіштен келесі талаптарды қанағаттандырады:</w:t>
      </w:r>
    </w:p>
    <w:p>
      <w:pPr>
        <w:spacing w:after="0"/>
        <w:ind w:left="0"/>
        <w:jc w:val="both"/>
      </w:pPr>
      <w:r>
        <w:rPr>
          <w:rFonts w:ascii="Times New Roman"/>
          <w:b w:val="false"/>
          <w:i w:val="false"/>
          <w:color w:val="000000"/>
          <w:sz w:val="28"/>
        </w:rPr>
        <w:t>
      электр қозғалтқышты өшіру механикалық тежеуді салумен жүзеге асады;</w:t>
      </w:r>
    </w:p>
    <w:p>
      <w:pPr>
        <w:spacing w:after="0"/>
        <w:ind w:left="0"/>
        <w:jc w:val="both"/>
      </w:pPr>
      <w:r>
        <w:rPr>
          <w:rFonts w:ascii="Times New Roman"/>
          <w:b w:val="false"/>
          <w:i w:val="false"/>
          <w:color w:val="000000"/>
          <w:sz w:val="28"/>
        </w:rPr>
        <w:t>
      электр қозғалтқыштың басты тоғының шынжыры кі дербес электр магнитті құрылғымен ажыратылады, бір мерзігле өшірілген кезде түрлендіргіштен электр қозғалтқышқа қуат легі толықтай блокталады деген шартпен бір электр магнитті құрылғының барлық сымдарының бірдей ажыратылуының болуына жол беріледі;</w:t>
      </w:r>
    </w:p>
    <w:p>
      <w:pPr>
        <w:spacing w:after="0"/>
        <w:ind w:left="0"/>
        <w:jc w:val="both"/>
      </w:pPr>
      <w:r>
        <w:rPr>
          <w:rFonts w:ascii="Times New Roman"/>
          <w:b w:val="false"/>
          <w:i w:val="false"/>
          <w:color w:val="000000"/>
          <w:sz w:val="28"/>
        </w:rPr>
        <w:t>
      электр қозғалтқышты өшіру түрлендіргіш ақаулық яғни, жіберу кезінде түрліндергіш қуат легін өткізбеген жағдайда өшіріледі;</w:t>
      </w:r>
    </w:p>
    <w:p>
      <w:pPr>
        <w:spacing w:after="0"/>
        <w:ind w:left="0"/>
        <w:jc w:val="both"/>
      </w:pPr>
      <w:r>
        <w:rPr>
          <w:rFonts w:ascii="Times New Roman"/>
          <w:b w:val="false"/>
          <w:i w:val="false"/>
          <w:color w:val="000000"/>
          <w:sz w:val="28"/>
        </w:rPr>
        <w:t>
      механикалық тежеуді алып тастау тек кабинаны ұстап қалуға қажетті сәтін қамтамасыз ететін элетр қозғалтқыш (қозғалтқыш) тоғының шамасында жүзеге асады;</w:t>
      </w:r>
    </w:p>
    <w:p>
      <w:pPr>
        <w:spacing w:after="0"/>
        <w:ind w:left="0"/>
        <w:jc w:val="both"/>
      </w:pPr>
      <w:r>
        <w:rPr>
          <w:rFonts w:ascii="Times New Roman"/>
          <w:b w:val="false"/>
          <w:i w:val="false"/>
          <w:color w:val="000000"/>
          <w:sz w:val="28"/>
        </w:rPr>
        <w:t xml:space="preserve">
      кабинаның әрбір тоқтауы механикалық тежеу арқылы жүзеге асады. Осы Қағидалардың </w:t>
      </w:r>
      <w:r>
        <w:rPr>
          <w:rFonts w:ascii="Times New Roman"/>
          <w:b w:val="false"/>
          <w:i w:val="false"/>
          <w:color w:val="000000"/>
          <w:sz w:val="28"/>
        </w:rPr>
        <w:t>451-тармағында</w:t>
      </w:r>
      <w:r>
        <w:rPr>
          <w:rFonts w:ascii="Times New Roman"/>
          <w:b w:val="false"/>
          <w:i w:val="false"/>
          <w:color w:val="000000"/>
          <w:sz w:val="28"/>
        </w:rPr>
        <w:t xml:space="preserve"> қарастырылған шекте кабина осы деңгейде электрқозғағыш сәтімен тұрақталған жағдайда отырғызу алаңы деңгейінде тоқтаған жағдайда механикалық тежеу қоймауға жол беріледі;</w:t>
      </w:r>
    </w:p>
    <w:p>
      <w:pPr>
        <w:spacing w:after="0"/>
        <w:ind w:left="0"/>
        <w:jc w:val="both"/>
      </w:pPr>
      <w:r>
        <w:rPr>
          <w:rFonts w:ascii="Times New Roman"/>
          <w:b w:val="false"/>
          <w:i w:val="false"/>
          <w:color w:val="000000"/>
          <w:sz w:val="28"/>
        </w:rPr>
        <w:t xml:space="preserve">
      кабинаның отырғызу алаңының деңгейінде болған кезде механикалық тежегіш ақауы болған жағдайда электроқозғағыш және түрлендіргіш қосулы қалады және кабинаны отырғызу алаңының деңгейінде ұстап қалу (электрлік тежеу) қамтамасыз етіледі. Лифтінің жүкарбасы екі дербес тежегішпен немесе осы Қағидалардың </w:t>
      </w:r>
      <w:r>
        <w:rPr>
          <w:rFonts w:ascii="Times New Roman"/>
          <w:b w:val="false"/>
          <w:i w:val="false"/>
          <w:color w:val="000000"/>
          <w:sz w:val="28"/>
        </w:rPr>
        <w:t>585-тармағында</w:t>
      </w:r>
      <w:r>
        <w:rPr>
          <w:rFonts w:ascii="Times New Roman"/>
          <w:b w:val="false"/>
          <w:i w:val="false"/>
          <w:color w:val="000000"/>
          <w:sz w:val="28"/>
        </w:rPr>
        <w:t xml:space="preserve"> қарастырылған бір тежегіштің екі дербес тежегіш жүйесімен жабдықталған жағдайда бұл электрлік тежеу қажет етілмейді;</w:t>
      </w:r>
    </w:p>
    <w:p>
      <w:pPr>
        <w:spacing w:after="0"/>
        <w:ind w:left="0"/>
        <w:jc w:val="both"/>
      </w:pPr>
      <w:r>
        <w:rPr>
          <w:rFonts w:ascii="Times New Roman"/>
          <w:b w:val="false"/>
          <w:i w:val="false"/>
          <w:color w:val="000000"/>
          <w:sz w:val="28"/>
        </w:rPr>
        <w:t xml:space="preserve">
      кабинаның қозғалыс кезінде қауіпсіздік сөндіргіші жарамсызданған жағдайда электр қозғалтқыштың электрлік тежелуі, түрлендіргіш пен механикалық тежегішті салу тоқтатылады. Механикалық тежегіш ақаулы жағдайда электр қозғалтқыш жылдамдығы төмендетіледі және әрі қарай тоқтатылып және кабинаны электр қозғалтқыш сәтімен тұрақталған отырғызу алаңы деңгейінде сақтап қалады. Бұл жағдайда есіктердің автоматты жетегі өшіріледі және лифт жұмысы ақау жойылғанша тоқтатылады. Егер лифт жүкарбасы екі дербес тежегішпен немесе осы Қағидалардың </w:t>
      </w:r>
      <w:r>
        <w:rPr>
          <w:rFonts w:ascii="Times New Roman"/>
          <w:b w:val="false"/>
          <w:i w:val="false"/>
          <w:color w:val="000000"/>
          <w:sz w:val="28"/>
        </w:rPr>
        <w:t>585-тармағында</w:t>
      </w:r>
      <w:r>
        <w:rPr>
          <w:rFonts w:ascii="Times New Roman"/>
          <w:b w:val="false"/>
          <w:i w:val="false"/>
          <w:color w:val="000000"/>
          <w:sz w:val="28"/>
        </w:rPr>
        <w:t xml:space="preserve"> қарастырылған бір тежегіштің екі дербес тежегіш жүйесімен жабдықталған жағдайда электржетектің аталған жұмыс режимі (жылдамдықты азайту және әрі қарай тоқтату) талап етілмейді;</w:t>
      </w:r>
    </w:p>
    <w:p>
      <w:pPr>
        <w:spacing w:after="0"/>
        <w:ind w:left="0"/>
        <w:jc w:val="both"/>
      </w:pPr>
      <w:r>
        <w:rPr>
          <w:rFonts w:ascii="Times New Roman"/>
          <w:b w:val="false"/>
          <w:i w:val="false"/>
          <w:color w:val="000000"/>
          <w:sz w:val="28"/>
        </w:rPr>
        <w:t>
      қуаттаушы электрқозғалтқыш түрлендіргішін алыстан сөндіру механикалық тежегішті салғаннан кейін ғана мүмкін болады;</w:t>
      </w:r>
    </w:p>
    <w:p>
      <w:pPr>
        <w:spacing w:after="0"/>
        <w:ind w:left="0"/>
        <w:jc w:val="both"/>
      </w:pPr>
      <w:r>
        <w:rPr>
          <w:rFonts w:ascii="Times New Roman"/>
          <w:b w:val="false"/>
          <w:i w:val="false"/>
          <w:color w:val="000000"/>
          <w:sz w:val="28"/>
        </w:rPr>
        <w:t>
      электр қозғалтқыштың қалып шынжыры ажыратылған жағдайда электр қозғалтқыш якорінен қысымды және механикалық тежеуді салудан автоматты түрде алу қамтамасыз етіледі;</w:t>
      </w:r>
    </w:p>
    <w:p>
      <w:pPr>
        <w:spacing w:after="0"/>
        <w:ind w:left="0"/>
        <w:jc w:val="both"/>
      </w:pPr>
      <w:r>
        <w:rPr>
          <w:rFonts w:ascii="Times New Roman"/>
          <w:b w:val="false"/>
          <w:i w:val="false"/>
          <w:color w:val="000000"/>
          <w:sz w:val="28"/>
        </w:rPr>
        <w:t>
      егер электр жетек жүйесі кабинаны электр қозғалтқыш сәтімен тұрақталған отырғызу алаңы деңгейінде сақтап қалуды қарастырса, түрлендіргіш пен электрқозғағыш арасында қорғаныш және сөндіргіш немесе басқа да ажыратқыш құрылғыларды қосуға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Гидравликалық лифтілер";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Көтергіштер (мұнаралар)";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"8-тарау. Көтергіш құрылғысы";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24-қосымшалары</w:t>
      </w:r>
      <w:r>
        <w:rPr>
          <w:rFonts w:ascii="Times New Roman"/>
          <w:b w:val="false"/>
          <w:i w:val="false"/>
          <w:color w:val="000000"/>
          <w:sz w:val="28"/>
        </w:rPr>
        <w:t xml:space="preserve"> алып тасталсын;</w:t>
      </w:r>
    </w:p>
    <w:bookmarkStart w:name="z89" w:id="52"/>
    <w:p>
      <w:pPr>
        <w:spacing w:after="0"/>
        <w:ind w:left="0"/>
        <w:jc w:val="both"/>
      </w:pPr>
      <w:r>
        <w:rPr>
          <w:rFonts w:ascii="Times New Roman"/>
          <w:b w:val="false"/>
          <w:i w:val="false"/>
          <w:color w:val="000000"/>
          <w:sz w:val="28"/>
        </w:rPr>
        <w:t xml:space="preserve">
      2. "Компрессорлық станцияларды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360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10251 болып тіркелген) мынадай өзгерістер енгізілсін:</w:t>
      </w:r>
    </w:p>
    <w:bookmarkEnd w:id="52"/>
    <w:bookmarkStart w:name="z90" w:id="5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53"/>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91" w:id="54"/>
    <w:p>
      <w:pPr>
        <w:spacing w:after="0"/>
        <w:ind w:left="0"/>
        <w:jc w:val="both"/>
      </w:pPr>
      <w:r>
        <w:rPr>
          <w:rFonts w:ascii="Times New Roman"/>
          <w:b w:val="false"/>
          <w:i w:val="false"/>
          <w:color w:val="000000"/>
          <w:sz w:val="28"/>
        </w:rPr>
        <w:t xml:space="preserve">
      көрсетілген бұйрықпен бекітілген Компрессорлық станцияларды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компрессорлық станцияларды пайдалану кезінде өнеркәсіптік қауіпсіздікті қамтамасыз ету қағидалары (бұдан әрі – Қағидалар) "Азаматтық қорғау туралы" Қазақстан Республикасы Заңының (бұдан әрі – Заң)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компрессорлық станцияларды пайдалану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Компрессорлық станцияларды пайдалану кезінде жұмыстарды жүргізу үшін ұйым жобалау шешімдерін, дайындаушының нұсқаулықтарын ескере отырып, жұмыстардың қауіпсіз жүргізілуін қамтамасыз ету жөніндегі технологиялық регламентті (бұдан әрі – Технологиялық регламент)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Компрессорлық қондырғыларға қойылатын қауіпсіздік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"30. Компрессорлық станцияның электр жабдығы, электр аппаратурасы, басқару және энергиямен жабдықтау жүйесінің электр тізбектері, компрессорлық станцияның жерге тұйықтау құрылғылары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қағидаларының" (бұдан әрі – Электр қондырғыларын орнату қағидалары) талаптарына сәйкес орындалады.";</w:t>
      </w:r>
    </w:p>
    <w:bookmarkStart w:name="z96" w:id="55"/>
    <w:p>
      <w:pPr>
        <w:spacing w:after="0"/>
        <w:ind w:left="0"/>
        <w:jc w:val="both"/>
      </w:pPr>
      <w:r>
        <w:rPr>
          <w:rFonts w:ascii="Times New Roman"/>
          <w:b w:val="false"/>
          <w:i w:val="false"/>
          <w:color w:val="000000"/>
          <w:sz w:val="28"/>
        </w:rPr>
        <w:t>
      31. Компрессорлық станцияның аумағына және оның барлық құрылыстарына жол жабыны бар кірме жолдар орналастырылады.";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"36. Дәнекерлеу жұмыстарын жүргізуге Заңның 79-бабына сәйкес өнеркәсіптік қауіпсіздік мәселелері бойынша даярлаудан және қайта даярлаудан өткен Қазақстан Республикасы Төтенше жағдайлар министрінің м.а. 2021 жылғы 23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24533 болып тіркелген) "Дәнекерлеушілерді және дәнекерлеу өндірісінің мамандарын аттестаттау қағидаларында" белгіленген тәртіппен аттестаттаудан өткен дәнекерлеушілер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Компрессорлық станция ғимаратына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"53. Компрессорлық станцияның үй-жайында ашық от жағуға жол берілмейді. Компрессорлық станцияның үй-жайында, құбырларда, май-ылғал бөлгіштерде және ауа-газ жинағыштарда ашық от пен электр дәнекерлеуді қолдана отырып монтаждау және жөндеу жұмыстарын жүргізу Қазақстан Республикасы Еңбек және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қағидаларына" сәйкес жүзеге асырылады (Нормативтік құқықтық актілерді мемлекеттік тіркеу тізілімінде № 21151 болып тіркелген) (бұдан әрі – Қауіпі жоғары жағдайларда жұмыс жүргізу кезінде наряд-рұқсаттарды ресімдеу және оларды қолдану қағидалары). сәйкес рәсімделген рұқсат-наряд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Компрессорларды орналастыруға және орнатуға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Ауаны жинауға (соруға) және тазартуға қойылатын талап";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Бақылау-өлшеу құралдары және сақтандыру құрылғылары (клапандары)";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Компрессорларды майлауға қойылатын талап";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"8-тарау. Компрессорлық қондырғыларды суытуға қойылатын талап";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"9-тарау. Май ылғал айырғыштарға, бекіту және реттеу арматурасына қойылатын талап";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"10-тарау. Ауа жинағыштарға және газ жинағыштарға қойылатын талап";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"197. Ауа жинағыштардағы, газ жинағыштардағы және құбырлардағы май мен май шөгінділерінің тұтануын болдырмау үшін, статикалық электр зарядын тудыратын ұсақталған шаң мен тоты бар ауаны немесе инертті газды сору кезінде электр қондырғыларын орнату ережелеріне сәйкес жерге қосу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"11-тарау. Сығылған ауаны кептіру қондырғылары";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"12-тарау. Құбыр өткізгіштер және цех ішілік айдау құбыр өткізгіштері";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"13-тарау. Техникалық қызмет көрсетуді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"14-тарау. Құбыр өткізгіштерді (ауа құбырлары, газ құбырлары) және ыдыстарды техникалық куәландыру";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"237. Ыдыстар мен құбыржолдар оларды пайдалану процесінде мынадай техникалық куәландырудан өтеді:</w:t>
      </w:r>
    </w:p>
    <w:bookmarkStart w:name="z116" w:id="56"/>
    <w:p>
      <w:pPr>
        <w:spacing w:after="0"/>
        <w:ind w:left="0"/>
        <w:jc w:val="both"/>
      </w:pPr>
      <w:r>
        <w:rPr>
          <w:rFonts w:ascii="Times New Roman"/>
          <w:b w:val="false"/>
          <w:i w:val="false"/>
          <w:color w:val="000000"/>
          <w:sz w:val="28"/>
        </w:rPr>
        <w:t>
      1) сыртқы тексеру;</w:t>
      </w:r>
    </w:p>
    <w:bookmarkEnd w:id="56"/>
    <w:bookmarkStart w:name="z117" w:id="57"/>
    <w:p>
      <w:pPr>
        <w:spacing w:after="0"/>
        <w:ind w:left="0"/>
        <w:jc w:val="both"/>
      </w:pPr>
      <w:r>
        <w:rPr>
          <w:rFonts w:ascii="Times New Roman"/>
          <w:b w:val="false"/>
          <w:i w:val="false"/>
          <w:color w:val="000000"/>
          <w:sz w:val="28"/>
        </w:rPr>
        <w:t>
      2) ішкі тексеру (пайдалану процесінде);</w:t>
      </w:r>
    </w:p>
    <w:bookmarkEnd w:id="57"/>
    <w:bookmarkStart w:name="z118" w:id="58"/>
    <w:p>
      <w:pPr>
        <w:spacing w:after="0"/>
        <w:ind w:left="0"/>
        <w:jc w:val="both"/>
      </w:pPr>
      <w:r>
        <w:rPr>
          <w:rFonts w:ascii="Times New Roman"/>
          <w:b w:val="false"/>
          <w:i w:val="false"/>
          <w:color w:val="000000"/>
          <w:sz w:val="28"/>
        </w:rPr>
        <w:t>
      3) гидравликалық сынау.</w:t>
      </w:r>
    </w:p>
    <w:bookmarkEnd w:id="58"/>
    <w:p>
      <w:pPr>
        <w:spacing w:after="0"/>
        <w:ind w:left="0"/>
        <w:jc w:val="both"/>
      </w:pPr>
      <w:r>
        <w:rPr>
          <w:rFonts w:ascii="Times New Roman"/>
          <w:b w:val="false"/>
          <w:i w:val="false"/>
          <w:color w:val="000000"/>
          <w:sz w:val="28"/>
        </w:rPr>
        <w:t xml:space="preserve">
      Техникалық куәландырудың көлемі, әдістері мен кезеңділігі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жабдықты пайдалану кезінде өнеркәсіптік қауіпсіздікті қамтамасыз ету қағидаларының (нормативтік құқықтық актілерді мемлекеттік тіркеу тізілімінде № 10303 болып тіркелген)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"15-тарау. Компрессорлық қондырғылар жабдықтарын жөндеу";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287-тармақтары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"286. Ыдысты ішкі тексеру, тазалау немесе жөндеу технологиялық регламентке сәйкес жүргізіледі.";</w:t>
      </w:r>
    </w:p>
    <w:bookmarkStart w:name="z121" w:id="59"/>
    <w:p>
      <w:pPr>
        <w:spacing w:after="0"/>
        <w:ind w:left="0"/>
        <w:jc w:val="both"/>
      </w:pPr>
      <w:r>
        <w:rPr>
          <w:rFonts w:ascii="Times New Roman"/>
          <w:b w:val="false"/>
          <w:i w:val="false"/>
          <w:color w:val="000000"/>
          <w:sz w:val="28"/>
        </w:rPr>
        <w:t>
      287. Ыдыс ішіндегі жұмыстар тек компрессорлық қондырғының жарамды күйіне жауапты инженерлік-техникалық қызметкердің рұқсаты бойынша, қызметкерлерге жұмысты қауіпсіз жүргізу ережелері туралы нұсқау бергеннен кейін ғана жүргізіледі.</w:t>
      </w:r>
    </w:p>
    <w:bookmarkEnd w:id="59"/>
    <w:p>
      <w:pPr>
        <w:spacing w:after="0"/>
        <w:ind w:left="0"/>
        <w:jc w:val="both"/>
      </w:pPr>
      <w:r>
        <w:rPr>
          <w:rFonts w:ascii="Times New Roman"/>
          <w:b w:val="false"/>
          <w:i w:val="false"/>
          <w:color w:val="000000"/>
          <w:sz w:val="28"/>
        </w:rPr>
        <w:t>
      Қауіпі жоғары жағдайларда жұмыс жүргізу кезінде наряд-рұқсаттарды ресімдеу және оларды қолдану қағидаларына сәйкес рәсімделген рұқсат-наряд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және </w:t>
      </w:r>
      <w:r>
        <w:rPr>
          <w:rFonts w:ascii="Times New Roman"/>
          <w:b w:val="false"/>
          <w:i w:val="false"/>
          <w:color w:val="000000"/>
          <w:sz w:val="28"/>
        </w:rPr>
        <w:t>289-тармақтары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"16-тарау. Техникалық құжаттама";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"294. Әрбір компрессорлық станция немесе біртекті компрессорлық қондырғылар тобы Техникалық құжаттамамен жабдықталуы тиіс:</w:t>
      </w:r>
    </w:p>
    <w:bookmarkStart w:name="z125" w:id="60"/>
    <w:p>
      <w:pPr>
        <w:spacing w:after="0"/>
        <w:ind w:left="0"/>
        <w:jc w:val="both"/>
      </w:pPr>
      <w:r>
        <w:rPr>
          <w:rFonts w:ascii="Times New Roman"/>
          <w:b w:val="false"/>
          <w:i w:val="false"/>
          <w:color w:val="000000"/>
          <w:sz w:val="28"/>
        </w:rPr>
        <w:t>
      1) компрессордың паспорты;</w:t>
      </w:r>
    </w:p>
    <w:bookmarkEnd w:id="60"/>
    <w:bookmarkStart w:name="z126" w:id="61"/>
    <w:p>
      <w:pPr>
        <w:spacing w:after="0"/>
        <w:ind w:left="0"/>
        <w:jc w:val="both"/>
      </w:pPr>
      <w:r>
        <w:rPr>
          <w:rFonts w:ascii="Times New Roman"/>
          <w:b w:val="false"/>
          <w:i w:val="false"/>
          <w:color w:val="000000"/>
          <w:sz w:val="28"/>
        </w:rPr>
        <w:t>
      2) компрессорды монтаждау және пайдалану жөніндегі дайындаушының нұсқауы;</w:t>
      </w:r>
    </w:p>
    <w:bookmarkEnd w:id="61"/>
    <w:bookmarkStart w:name="z127" w:id="62"/>
    <w:p>
      <w:pPr>
        <w:spacing w:after="0"/>
        <w:ind w:left="0"/>
        <w:jc w:val="both"/>
      </w:pPr>
      <w:r>
        <w:rPr>
          <w:rFonts w:ascii="Times New Roman"/>
          <w:b w:val="false"/>
          <w:i w:val="false"/>
          <w:color w:val="000000"/>
          <w:sz w:val="28"/>
        </w:rPr>
        <w:t>
      3) компрессорлық қондырғының әрбір ыдысына төлқұжат (май-ылғал бөлгіш, ауа жинағыш, газ жинағыш және қысыммен жұмыс істейтін басқа да сыйымдылықтар).</w:t>
      </w:r>
    </w:p>
    <w:bookmarkEnd w:id="62"/>
    <w:p>
      <w:pPr>
        <w:spacing w:after="0"/>
        <w:ind w:left="0"/>
        <w:jc w:val="both"/>
      </w:pPr>
      <w:r>
        <w:rPr>
          <w:rFonts w:ascii="Times New Roman"/>
          <w:b w:val="false"/>
          <w:i w:val="false"/>
          <w:color w:val="000000"/>
          <w:sz w:val="28"/>
        </w:rPr>
        <w:t>
      Ыдыстың паспортына қоса тіркеледі:</w:t>
      </w:r>
    </w:p>
    <w:p>
      <w:pPr>
        <w:spacing w:after="0"/>
        <w:ind w:left="0"/>
        <w:jc w:val="both"/>
      </w:pPr>
      <w:r>
        <w:rPr>
          <w:rFonts w:ascii="Times New Roman"/>
          <w:b w:val="false"/>
          <w:i w:val="false"/>
          <w:color w:val="000000"/>
          <w:sz w:val="28"/>
        </w:rPr>
        <w:t>
      монтаждау сапасы туралы куәлік;</w:t>
      </w:r>
    </w:p>
    <w:p>
      <w:pPr>
        <w:spacing w:after="0"/>
        <w:ind w:left="0"/>
        <w:jc w:val="both"/>
      </w:pPr>
      <w:r>
        <w:rPr>
          <w:rFonts w:ascii="Times New Roman"/>
          <w:b w:val="false"/>
          <w:i w:val="false"/>
          <w:color w:val="000000"/>
          <w:sz w:val="28"/>
        </w:rPr>
        <w:t>
      әрбір бекіту және реттеуші органға (вентиль, Ысырма, кран, кері клапан), соңғы және аралық тоңазытқыштарға, ыдыстарға (май ылғал бөлгіштерге, ауа жинағыштарға, газ жинағыштарға), бақылау-өлшеу аспаптарына, сақтандыру клапандарына орнату орны мен берілген нөмірі көрсетілген құбырлардың (Сығылған ауа, инертті газ, салқындатқыш су, май) атқару схемасы, ауа өлшегіштер, газ өлшегіштер, автоматты басқару құралдары. Диаграммада қысым көзі, жұмыс ортасы, оның параметрлері көрсетілуі керек. Құбырлардың атқару схемасын ұйымның техникалық басшысы бекітуі және машина залында көрнекті жерде ілінуі тиіс;</w:t>
      </w:r>
    </w:p>
    <w:p>
      <w:pPr>
        <w:spacing w:after="0"/>
        <w:ind w:left="0"/>
        <w:jc w:val="both"/>
      </w:pPr>
      <w:r>
        <w:rPr>
          <w:rFonts w:ascii="Times New Roman"/>
          <w:b w:val="false"/>
          <w:i w:val="false"/>
          <w:color w:val="000000"/>
          <w:sz w:val="28"/>
        </w:rPr>
        <w:t>
      өткізу қабілеттілігін есептей отырып, әрбір қауіпсіздік клапанына төлқұжат;</w:t>
      </w:r>
    </w:p>
    <w:p>
      <w:pPr>
        <w:spacing w:after="0"/>
        <w:ind w:left="0"/>
        <w:jc w:val="both"/>
      </w:pPr>
      <w:r>
        <w:rPr>
          <w:rFonts w:ascii="Times New Roman"/>
          <w:b w:val="false"/>
          <w:i w:val="false"/>
          <w:color w:val="000000"/>
          <w:sz w:val="28"/>
        </w:rPr>
        <w:t>
      4) құбыржолдардың паспорты;</w:t>
      </w:r>
    </w:p>
    <w:p>
      <w:pPr>
        <w:spacing w:after="0"/>
        <w:ind w:left="0"/>
        <w:jc w:val="both"/>
      </w:pPr>
      <w:r>
        <w:rPr>
          <w:rFonts w:ascii="Times New Roman"/>
          <w:b w:val="false"/>
          <w:i w:val="false"/>
          <w:color w:val="000000"/>
          <w:sz w:val="28"/>
        </w:rPr>
        <w:t>
      5) компрессорлық қондырғыларды монтаждау, пайдалану, қызмет көрсету, техникалық куәландыру және жөндеу жөніндегі жұмыстарды жүргізудің технологиялық регламенттері;</w:t>
      </w:r>
    </w:p>
    <w:p>
      <w:pPr>
        <w:spacing w:after="0"/>
        <w:ind w:left="0"/>
        <w:jc w:val="both"/>
      </w:pPr>
      <w:r>
        <w:rPr>
          <w:rFonts w:ascii="Times New Roman"/>
          <w:b w:val="false"/>
          <w:i w:val="false"/>
          <w:color w:val="000000"/>
          <w:sz w:val="28"/>
        </w:rPr>
        <w:t>
      6) сақтандыру клапандарына тексеру, жөндеу, реттеу және пломбалау жүргізу туралы акт;</w:t>
      </w:r>
    </w:p>
    <w:p>
      <w:pPr>
        <w:spacing w:after="0"/>
        <w:ind w:left="0"/>
        <w:jc w:val="both"/>
      </w:pPr>
      <w:r>
        <w:rPr>
          <w:rFonts w:ascii="Times New Roman"/>
          <w:b w:val="false"/>
          <w:i w:val="false"/>
          <w:color w:val="000000"/>
          <w:sz w:val="28"/>
        </w:rPr>
        <w:t>
      7) компрессорлық қондырғының жұмысын есепке алу журналы;</w:t>
      </w:r>
    </w:p>
    <w:p>
      <w:pPr>
        <w:spacing w:after="0"/>
        <w:ind w:left="0"/>
        <w:jc w:val="both"/>
      </w:pPr>
      <w:r>
        <w:rPr>
          <w:rFonts w:ascii="Times New Roman"/>
          <w:b w:val="false"/>
          <w:i w:val="false"/>
          <w:color w:val="000000"/>
          <w:sz w:val="28"/>
        </w:rPr>
        <w:t>
      8) компрессорлық қондырғыны жөндеуді есепке алу журналы, оған дәнекерленген тігістерді тексеру нәтижелері де енгізіледі;</w:t>
      </w:r>
    </w:p>
    <w:p>
      <w:pPr>
        <w:spacing w:after="0"/>
        <w:ind w:left="0"/>
        <w:jc w:val="both"/>
      </w:pPr>
      <w:r>
        <w:rPr>
          <w:rFonts w:ascii="Times New Roman"/>
          <w:b w:val="false"/>
          <w:i w:val="false"/>
          <w:color w:val="000000"/>
          <w:sz w:val="28"/>
        </w:rPr>
        <w:t>
      9) манометрлерді мерзімді бақылау тексерулерінің журналы;</w:t>
      </w:r>
    </w:p>
    <w:p>
      <w:pPr>
        <w:spacing w:after="0"/>
        <w:ind w:left="0"/>
        <w:jc w:val="both"/>
      </w:pPr>
      <w:r>
        <w:rPr>
          <w:rFonts w:ascii="Times New Roman"/>
          <w:b w:val="false"/>
          <w:i w:val="false"/>
          <w:color w:val="000000"/>
          <w:sz w:val="28"/>
        </w:rPr>
        <w:t>
      10) компрессорлық май шығынын есепке алу журналы;</w:t>
      </w:r>
    </w:p>
    <w:p>
      <w:pPr>
        <w:spacing w:after="0"/>
        <w:ind w:left="0"/>
        <w:jc w:val="both"/>
      </w:pPr>
      <w:r>
        <w:rPr>
          <w:rFonts w:ascii="Times New Roman"/>
          <w:b w:val="false"/>
          <w:i w:val="false"/>
          <w:color w:val="000000"/>
          <w:sz w:val="28"/>
        </w:rPr>
        <w:t>
      11) паспорттар-компрессорлық майларға арналған сертификаттар және олардың зертханалық талдауларының нәтижелері;</w:t>
      </w:r>
    </w:p>
    <w:p>
      <w:pPr>
        <w:spacing w:after="0"/>
        <w:ind w:left="0"/>
        <w:jc w:val="both"/>
      </w:pPr>
      <w:r>
        <w:rPr>
          <w:rFonts w:ascii="Times New Roman"/>
          <w:b w:val="false"/>
          <w:i w:val="false"/>
          <w:color w:val="000000"/>
          <w:sz w:val="28"/>
        </w:rPr>
        <w:t>
      12) компрессорлық қондырғының жерге тұйықтау құрылғысының паспорты;</w:t>
      </w:r>
    </w:p>
    <w:p>
      <w:pPr>
        <w:spacing w:after="0"/>
        <w:ind w:left="0"/>
        <w:jc w:val="both"/>
      </w:pPr>
      <w:r>
        <w:rPr>
          <w:rFonts w:ascii="Times New Roman"/>
          <w:b w:val="false"/>
          <w:i w:val="false"/>
          <w:color w:val="000000"/>
          <w:sz w:val="28"/>
        </w:rPr>
        <w:t>
      13) жерге тұйықтау құрылғысының кедергі шамасын өлшеу, компрессорлық станцияның найзағайдан қорғау құрылғыларының жай-күйін тексеру хаттамалары;</w:t>
      </w:r>
    </w:p>
    <w:p>
      <w:pPr>
        <w:spacing w:after="0"/>
        <w:ind w:left="0"/>
        <w:jc w:val="both"/>
      </w:pPr>
      <w:r>
        <w:rPr>
          <w:rFonts w:ascii="Times New Roman"/>
          <w:b w:val="false"/>
          <w:i w:val="false"/>
          <w:color w:val="000000"/>
          <w:sz w:val="28"/>
        </w:rPr>
        <w:t>
      14) компрессорлық қондырғыларды профилактикалық тексеру, жоспарлы-алдын алу және күрделі жөндеу кестелері.";</w:t>
      </w:r>
    </w:p>
    <w:bookmarkStart w:name="z128" w:id="63"/>
    <w:p>
      <w:pPr>
        <w:spacing w:after="0"/>
        <w:ind w:left="0"/>
        <w:jc w:val="both"/>
      </w:pPr>
      <w:r>
        <w:rPr>
          <w:rFonts w:ascii="Times New Roman"/>
          <w:b w:val="false"/>
          <w:i w:val="false"/>
          <w:color w:val="000000"/>
          <w:sz w:val="28"/>
        </w:rPr>
        <w:t xml:space="preserve">
      3.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15986 болып тіркелген) мынадай өзгерістер енгізілсін:</w:t>
      </w:r>
    </w:p>
    <w:bookmarkEnd w:id="63"/>
    <w:bookmarkStart w:name="z129" w:id="64"/>
    <w:p>
      <w:pPr>
        <w:spacing w:after="0"/>
        <w:ind w:left="0"/>
        <w:jc w:val="both"/>
      </w:pPr>
      <w:r>
        <w:rPr>
          <w:rFonts w:ascii="Times New Roman"/>
          <w:b w:val="false"/>
          <w:i w:val="false"/>
          <w:color w:val="000000"/>
          <w:sz w:val="28"/>
        </w:rPr>
        <w:t xml:space="preserve">
      көрсетілген бұйрықпен бекітілген Газбен жабдықтау жүйелері объектілерінің қауіпсіздігі жөніндегі </w:t>
      </w:r>
      <w:r>
        <w:rPr>
          <w:rFonts w:ascii="Times New Roman"/>
          <w:b w:val="false"/>
          <w:i w:val="false"/>
          <w:color w:val="000000"/>
          <w:sz w:val="28"/>
        </w:rPr>
        <w:t>талаптарының</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28) тармақшасы мынадай редакцияда жазылсын:</w:t>
      </w:r>
    </w:p>
    <w:p>
      <w:pPr>
        <w:spacing w:after="0"/>
        <w:ind w:left="0"/>
        <w:jc w:val="both"/>
      </w:pPr>
      <w:r>
        <w:rPr>
          <w:rFonts w:ascii="Times New Roman"/>
          <w:b w:val="false"/>
          <w:i w:val="false"/>
          <w:color w:val="000000"/>
          <w:sz w:val="28"/>
        </w:rPr>
        <w:t>
      "28) мамандандырылған ұйым – газ тұтыну жүйелеріне техникалық қызмет бойынша жұмыстарды жүргізу құқығына өнеркәсіптік қауіпсіздік саласында аттестатталған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Ауыл шаруашылығы және әлеуметтік инфрақұрылымдық ұйымдарының газбен жабдықтау жүйелерін қауіпсіз пайдалану мамандандырылған ұйымдармен шарт жасасу арқылы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"34. Пайдаланудағы жерасты газ құбырлары арнайы аспаптардың көмегімен техникалық тексеруге тартылады, соның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өлшем құралдарымен және әдістерімен (немесе әдістемесімен).";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Өнеркәсіптік, ауыл шаруашылығы және әлеуметтік инфрақұрылым объектілердің газ реттеу пункттері мен газ реттеу қондырғылары, сондай-ақ бас (аралық) газ реттеу пункттерінің жұмыс режимі жобаға сәйкес белгіленеді.</w:t>
      </w:r>
    </w:p>
    <w:bookmarkStart w:name="z134" w:id="65"/>
    <w:p>
      <w:pPr>
        <w:spacing w:after="0"/>
        <w:ind w:left="0"/>
        <w:jc w:val="both"/>
      </w:pPr>
      <w:r>
        <w:rPr>
          <w:rFonts w:ascii="Times New Roman"/>
          <w:b w:val="false"/>
          <w:i w:val="false"/>
          <w:color w:val="000000"/>
          <w:sz w:val="28"/>
        </w:rPr>
        <w:t>
      55. Қалалық газ реттеу пункттер жабдығын ретке келтіру параметрлерін газбен жабдықтау жүйелерін қауіпсіз пайдалануды қамтамасыз ететін ұйымының техникалық басшысымен белгілейді. Бұл ретте тұрмыстық тұтынушыларға арналған газдың реттегіштен кейінгі ең жоғары қысымы су бағананын 0,003 МегаПаскалдан аспайды. Сақтандырғыш шығару клапандары, оның ішінде қысымды реттегіштерге орнатылған клапандар реттегіштен кейін ең жоғарғы жұмыс қысымы 15 %-дан астам болғанда газдың шығуын қамтамасыз етеді, сақтандырғыш бекіту клапандардың ең жоғарғы іске қосылу шегі реттегіштен кейін газдың ең жоғарғы қысымының 25%-ынан аспайды.</w:t>
      </w:r>
    </w:p>
    <w:bookmarkEnd w:id="65"/>
    <w:p>
      <w:pPr>
        <w:spacing w:after="0"/>
        <w:ind w:left="0"/>
        <w:jc w:val="both"/>
      </w:pPr>
      <w:r>
        <w:rPr>
          <w:rFonts w:ascii="Times New Roman"/>
          <w:b w:val="false"/>
          <w:i w:val="false"/>
          <w:color w:val="000000"/>
          <w:sz w:val="28"/>
        </w:rPr>
        <w:t>
      Өнеркәсіптік, ауыл шаруашылығы ұйымдардың және әлеуметтік инфрақұрылым объектілердің газ реттеу пункттер, шкафты газ реттеу пункттер, газ реттеу қондырғылар жабдықтарын, газ пайдалану қондырғыларын, сондай-ақ аралық газ реттеу пункттер ретке келтіру параметрлері жобада белгіленеді және іске қосу-ретке келтіру жұмыстары кезінде нақтыланады.";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 Газ реттеу пункттері ғимаратының сыртында немесе газ реттеу қондырғы қоршауының өлшем бойынша көрінетін жерде "ОТ ҚАУІПТІ – ГАЗ" деген ескерту жазуы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Газ реттеу пункттерінің және газ реттеу қондырғыларының техникалық жай-күйін тексеру кезінде:</w:t>
      </w:r>
    </w:p>
    <w:p>
      <w:pPr>
        <w:spacing w:after="0"/>
        <w:ind w:left="0"/>
        <w:jc w:val="both"/>
      </w:pPr>
      <w:r>
        <w:rPr>
          <w:rFonts w:ascii="Times New Roman"/>
          <w:b w:val="false"/>
          <w:i w:val="false"/>
          <w:color w:val="000000"/>
          <w:sz w:val="28"/>
        </w:rPr>
        <w:t>
      1) аспаптар бойынша реттегішке дейін және одан кейін газ қысымын, сүзгідегі, қысымның, үй-жайдағы ауа температурасының ауытқуын тексеру;</w:t>
      </w:r>
    </w:p>
    <w:p>
      <w:pPr>
        <w:spacing w:after="0"/>
        <w:ind w:left="0"/>
        <w:jc w:val="both"/>
      </w:pPr>
      <w:r>
        <w:rPr>
          <w:rFonts w:ascii="Times New Roman"/>
          <w:b w:val="false"/>
          <w:i w:val="false"/>
          <w:color w:val="000000"/>
          <w:sz w:val="28"/>
        </w:rPr>
        <w:t>
      2) сақтандырғыш-бекіту клапанының балғашасының дұрыс тұруын және тетіктер ілінісуінің мықтылығын бақылау;</w:t>
      </w:r>
    </w:p>
    <w:p>
      <w:pPr>
        <w:spacing w:after="0"/>
        <w:ind w:left="0"/>
        <w:jc w:val="both"/>
      </w:pPr>
      <w:r>
        <w:rPr>
          <w:rFonts w:ascii="Times New Roman"/>
          <w:b w:val="false"/>
          <w:i w:val="false"/>
          <w:color w:val="000000"/>
          <w:sz w:val="28"/>
        </w:rPr>
        <w:t>
      3) тіркейтін аспаптардың картограммаларын ауыстыру;</w:t>
      </w:r>
    </w:p>
    <w:p>
      <w:pPr>
        <w:spacing w:after="0"/>
        <w:ind w:left="0"/>
        <w:jc w:val="both"/>
      </w:pPr>
      <w:r>
        <w:rPr>
          <w:rFonts w:ascii="Times New Roman"/>
          <w:b w:val="false"/>
          <w:i w:val="false"/>
          <w:color w:val="000000"/>
          <w:sz w:val="28"/>
        </w:rPr>
        <w:t>
      4) электр жарығының, желдеткіштің, жылу жүйесінің жай-күйі мен жұмысын тексеру, негізгі және қосалқы үй-жайларды бөліп тұратын қабырғалардың жарықтары мен тығыздығының бұзылуын көзбен анықтау;</w:t>
      </w:r>
    </w:p>
    <w:p>
      <w:pPr>
        <w:spacing w:after="0"/>
        <w:ind w:left="0"/>
        <w:jc w:val="both"/>
      </w:pPr>
      <w:r>
        <w:rPr>
          <w:rFonts w:ascii="Times New Roman"/>
          <w:b w:val="false"/>
          <w:i w:val="false"/>
          <w:color w:val="000000"/>
          <w:sz w:val="28"/>
        </w:rPr>
        <w:t>
      5) ғимаратты сыртынан және ішінен тексеру жүргізіледі. Үй-жай мен жабдық ластанудан тазартылады.</w:t>
      </w:r>
    </w:p>
    <w:p>
      <w:pPr>
        <w:spacing w:after="0"/>
        <w:ind w:left="0"/>
        <w:jc w:val="both"/>
      </w:pPr>
      <w:r>
        <w:rPr>
          <w:rFonts w:ascii="Times New Roman"/>
          <w:b w:val="false"/>
          <w:i w:val="false"/>
          <w:color w:val="000000"/>
          <w:sz w:val="28"/>
        </w:rPr>
        <w:t>
      6) манометрлердің түзулігін тексеру.";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"65. Сақтандырғыш клапандардың іске қосылуы параметрлерін ретке келтіру және тексеру олардың жұмысының жоғарғы шегі белгіленген деңгейден аспайтын жағдайда қысым реттегішінің көмегімен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"84. Сақтандырғыш бекіту клапандарының жарамдылығы жолымен тексеріледі:</w:t>
      </w:r>
    </w:p>
    <w:p>
      <w:pPr>
        <w:spacing w:after="0"/>
        <w:ind w:left="0"/>
        <w:jc w:val="both"/>
      </w:pPr>
      <w:r>
        <w:rPr>
          <w:rFonts w:ascii="Times New Roman"/>
          <w:b w:val="false"/>
          <w:i w:val="false"/>
          <w:color w:val="000000"/>
          <w:sz w:val="28"/>
        </w:rPr>
        <w:t>
      сақтандырғыш клапандарының пайдалану нұсқаулығында бекітілген аралықта жабдықты пайдалану кезінде оларды қысқа ашу арқылы тексеріледі, бірақ айына кемінде бір рет;</w:t>
      </w:r>
    </w:p>
    <w:p>
      <w:pPr>
        <w:spacing w:after="0"/>
        <w:ind w:left="0"/>
        <w:jc w:val="both"/>
      </w:pPr>
      <w:r>
        <w:rPr>
          <w:rFonts w:ascii="Times New Roman"/>
          <w:b w:val="false"/>
          <w:i w:val="false"/>
          <w:color w:val="000000"/>
          <w:sz w:val="28"/>
        </w:rPr>
        <w:t>
      стендте реттеу және клапандардың қысқа ашуы көзделмеген клапандарға әзірлеушімен көрсетілген мерзімде жолымен тексеріледі.</w:t>
      </w:r>
    </w:p>
    <w:p>
      <w:pPr>
        <w:spacing w:after="0"/>
        <w:ind w:left="0"/>
        <w:jc w:val="both"/>
      </w:pPr>
      <w:r>
        <w:rPr>
          <w:rFonts w:ascii="Times New Roman"/>
          <w:b w:val="false"/>
          <w:i w:val="false"/>
          <w:color w:val="000000"/>
          <w:sz w:val="28"/>
        </w:rPr>
        <w:t xml:space="preserve">
      Мәжбүрлеп ашу үшін құрылғысы жоқ сақтандыру клапандары үшін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жабдықтарды пайдалану кезінде өнеркәсіптік қауіпсіздікті қамтамасыз ету қағидаларының" (Нормативтік құқықтық актілерді мемлекеттік тіркеу тізілімінде № 10303 тіркелді) 201-тармағын қолдану.</w:t>
      </w:r>
    </w:p>
    <w:p>
      <w:pPr>
        <w:spacing w:after="0"/>
        <w:ind w:left="0"/>
        <w:jc w:val="both"/>
      </w:pPr>
      <w:r>
        <w:rPr>
          <w:rFonts w:ascii="Times New Roman"/>
          <w:b w:val="false"/>
          <w:i w:val="false"/>
          <w:color w:val="000000"/>
          <w:sz w:val="28"/>
        </w:rPr>
        <w:t>
      Клапандарды ретке келтіру параметрлерін тексеру, оларды реттеу арнайы стендіде немесе жерде арнайы құрылғының көмегімен жүргізіледі. Тексеру кезеңділігі резервуарлардың сақтандырғыш бекіту клапандары үшін – алты айда кемінде бір рет, қалғандары үшін – ағымдағы жөндеуді жүргізу кезінде, алайда жылына кемінде бір рет. Клапандар сынаудан кейін пломбаланады, тексеру қорытындылары журналда көрсетіледі.</w:t>
      </w:r>
    </w:p>
    <w:p>
      <w:pPr>
        <w:spacing w:after="0"/>
        <w:ind w:left="0"/>
        <w:jc w:val="both"/>
      </w:pPr>
      <w:r>
        <w:rPr>
          <w:rFonts w:ascii="Times New Roman"/>
          <w:b w:val="false"/>
          <w:i w:val="false"/>
          <w:color w:val="000000"/>
          <w:sz w:val="28"/>
        </w:rPr>
        <w:t>
      Жөндеу немесе тексеру үшін алынатын клапанның орнына жарамды сақтандырғыш бекіту клапаны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"107. Көлік құралы газ толтыру станциясының, газ толтыру пунктінің аумағына кірер алдында оның түтін шығаратын құбырына ұшқын сөндіргіштер орнатылады, ал стационарлық автомобильді газ құю станциясының резервуарлық паркінің қысыммен жұмыс істейтін ыдыстарға сұйытылған мұнай газды төгу-құю бойынша операцияларды жүзеге асыру үшін арналған арнайы көлік құралдың (автоцистернаның) түтін шығаратын құбырына ұшқын сөндіргіштер орнатылады.</w:t>
      </w:r>
    </w:p>
    <w:bookmarkStart w:name="z140" w:id="66"/>
    <w:p>
      <w:pPr>
        <w:spacing w:after="0"/>
        <w:ind w:left="0"/>
        <w:jc w:val="both"/>
      </w:pPr>
      <w:r>
        <w:rPr>
          <w:rFonts w:ascii="Times New Roman"/>
          <w:b w:val="false"/>
          <w:i w:val="false"/>
          <w:color w:val="000000"/>
          <w:sz w:val="28"/>
        </w:rPr>
        <w:t>
      108. Газ толтыру станциясы аумағында бір уақытта болатын теміржол цистерналарының саны жобада көзделген төгу бекеттерінің санын асырмайды.";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"114. Теміржол және автомобиль цистерналарында төгу-құю операциялары газ толтыру станциясы бастығының, ал мереке және демалыс күндері – газ толтыру станция бойынша жауапты кезекшінің жазбаша түрдегі рұқсатымен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"141. Жергілікті сорғылармен қамтамасыз етілетін, арнайы жабдықталған бекеттерде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регламентінің (Нормативтік құқықтық актілерді мемлекеттік тіркеу тізілімінде № 24045 болып тіркелген) 16-қосымшасы 1-кестесіне сәйкес "А" санатты үй-жайларда жұмыс жүргізу жағдайында өңдеуден өтпеген баллондардағы бекіту қондырғыларын ауыстыруға жол беріледі. Ауыстыру операциясы 5 минут ішінде аяқталады.";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"147.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(Нормативтік құқықтық актілерді мемлекеттік тіркеу тізілімінде № 26867 болып тіркелген) талаптарын сақтау шартымен айрықша жағдайларда ғана ашық отты, ұшқын шығаруды қолдана отырып, жөндеу жұмыстарын (от жұмыстары) жүргізуге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"161. Резервуарлық және топтық баллонды қондырғылардың реттегішінен кейінгі сұйытылған мұнай газының жоғарғы жұмыс қысымы 0,004 МегаПаскальдан аспайды.</w:t>
      </w:r>
    </w:p>
    <w:p>
      <w:pPr>
        <w:spacing w:after="0"/>
        <w:ind w:left="0"/>
        <w:jc w:val="both"/>
      </w:pPr>
      <w:r>
        <w:rPr>
          <w:rFonts w:ascii="Times New Roman"/>
          <w:b w:val="false"/>
          <w:i w:val="false"/>
          <w:color w:val="000000"/>
          <w:sz w:val="28"/>
        </w:rPr>
        <w:t>
      Қондырғылардың сақтандырғыш бекіту және айыру клапандары тиісiнше 1,15 және 1,25 ең жоғарғы жұмыс қысымына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"204. Газ толтырылған баллондарға арналған қоймалардың Қазақстан Республикасы Денсаулық министрінің 2022 жылғы 11 ақпандағы № ҚР ДСМ-13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26806 тіркелген) сәйкес табиғи немесе жасанды желдеткіші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және </w:t>
      </w:r>
      <w:r>
        <w:rPr>
          <w:rFonts w:ascii="Times New Roman"/>
          <w:b w:val="false"/>
          <w:i w:val="false"/>
          <w:color w:val="000000"/>
          <w:sz w:val="28"/>
        </w:rPr>
        <w:t>210-тармақтары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"209. Сұйытылған мұнай газды және/немесе сұйытылған табиғи газды резервуарларға төгер алдында қондырғылардың, автоцистерналардың жабдығы және резеңке маталы түтіктері тексеріледі. Ақаулар анықталғанда, резервуарларды куәландырудың кезекті мерзімі өтіп кеткенде, оларда қалдық қысым 0,05 мегаПаскальдан төмен болғанда және қондырғыларда бастапқы өрт сөндіру құралдары болмағанда сұйытылған мұнай газыны төгуге тыйым салынады.</w:t>
      </w:r>
    </w:p>
    <w:bookmarkStart w:name="z147" w:id="67"/>
    <w:p>
      <w:pPr>
        <w:spacing w:after="0"/>
        <w:ind w:left="0"/>
        <w:jc w:val="both"/>
      </w:pPr>
      <w:r>
        <w:rPr>
          <w:rFonts w:ascii="Times New Roman"/>
          <w:b w:val="false"/>
          <w:i w:val="false"/>
          <w:color w:val="000000"/>
          <w:sz w:val="28"/>
        </w:rPr>
        <w:t>
      210. Сұйытылған мұнай газымен және/немесе сұйытылған табиғи газымен автоцистерналары мен резервуарлар төгу-құю кезеңінде сұйық және бу фазасы бойынша резеңке маталы түтіктермен біріктіріледі. Автоцистерналар мен түтіктер төгер алдында жерге тұйықталады. Автоцистерналарды жерге тұйықтау қондырғыларынан ағытуға тек вентильдер жабылып, штуцерлер ағытылғанда ғана жол беріледі.";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"237. Тұрмыстық газ плиталарын тұрғын үй-жайлардан тыс жазғы ас бөлмелерде немесе қалқа астында орналастыруға жол беріледі. Жазғы ас бөлменің биіктігі мен көлемі, желкөзі бар терезесінің болуы Талаптардың 234 және 235-тармақтарының талаптарына сәйкес болады. Плитаны қалқаның астына орнатқанда қыздырғыш желдің соғуынан сақтандырылады.";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"288. Жылыту пештері мен жүйелердің түтін және желдету арналары мен басқа да элементтері тікелей пайдалану алдында (жылыту маусымына дейін), сондай-ақ жану өнімдерін шығаруды қиындата түсетін тартпа азайған кезде күйеден тазартылады.";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"329. Салыстырып тексеру аралығымен міндетті мерзімдік салыстырып тексеруге мынадай жұмыс өлшеу құралдары жатады:</w:t>
      </w:r>
    </w:p>
    <w:p>
      <w:pPr>
        <w:spacing w:after="0"/>
        <w:ind w:left="0"/>
        <w:jc w:val="both"/>
      </w:pPr>
      <w:r>
        <w:rPr>
          <w:rFonts w:ascii="Times New Roman"/>
          <w:b w:val="false"/>
          <w:i w:val="false"/>
          <w:color w:val="000000"/>
          <w:sz w:val="28"/>
        </w:rPr>
        <w:t>
      1) тарту-тегеурін өлшегіштер, манометрлер (көрсетуші, өздігінен жазатын, қашықтықтан;</w:t>
      </w:r>
    </w:p>
    <w:p>
      <w:pPr>
        <w:spacing w:after="0"/>
        <w:ind w:left="0"/>
        <w:jc w:val="both"/>
      </w:pPr>
      <w:r>
        <w:rPr>
          <w:rFonts w:ascii="Times New Roman"/>
          <w:b w:val="false"/>
          <w:i w:val="false"/>
          <w:color w:val="000000"/>
          <w:sz w:val="28"/>
        </w:rPr>
        <w:t>
      2) сұйытылған мұнай газының баллондарды бақылап өлшеу үшін пайдаланылатын салмақ өлшеу аспаптары, эталлон-гірлер;</w:t>
      </w:r>
    </w:p>
    <w:p>
      <w:pPr>
        <w:spacing w:after="0"/>
        <w:ind w:left="0"/>
        <w:jc w:val="both"/>
      </w:pPr>
      <w:r>
        <w:rPr>
          <w:rFonts w:ascii="Times New Roman"/>
          <w:b w:val="false"/>
          <w:i w:val="false"/>
          <w:color w:val="000000"/>
          <w:sz w:val="28"/>
        </w:rPr>
        <w:t>
      3) өздігінен жазатын термометрлер;</w:t>
      </w:r>
    </w:p>
    <w:p>
      <w:pPr>
        <w:spacing w:after="0"/>
        <w:ind w:left="0"/>
        <w:jc w:val="both"/>
      </w:pPr>
      <w:r>
        <w:rPr>
          <w:rFonts w:ascii="Times New Roman"/>
          <w:b w:val="false"/>
          <w:i w:val="false"/>
          <w:color w:val="000000"/>
          <w:sz w:val="28"/>
        </w:rPr>
        <w:t xml:space="preserve">
      4) көрсетуші термометрлер; </w:t>
      </w:r>
    </w:p>
    <w:p>
      <w:pPr>
        <w:spacing w:after="0"/>
        <w:ind w:left="0"/>
        <w:jc w:val="both"/>
      </w:pPr>
      <w:r>
        <w:rPr>
          <w:rFonts w:ascii="Times New Roman"/>
          <w:b w:val="false"/>
          <w:i w:val="false"/>
          <w:color w:val="000000"/>
          <w:sz w:val="28"/>
        </w:rPr>
        <w:t>
      5) қысым, температура, қысымның ауытқуын түрлендіргіштер.</w:t>
      </w:r>
    </w:p>
    <w:p>
      <w:pPr>
        <w:spacing w:after="0"/>
        <w:ind w:left="0"/>
        <w:jc w:val="both"/>
      </w:pPr>
      <w:r>
        <w:rPr>
          <w:rFonts w:ascii="Times New Roman"/>
          <w:b w:val="false"/>
          <w:i w:val="false"/>
          <w:color w:val="000000"/>
          <w:sz w:val="28"/>
        </w:rPr>
        <w:t xml:space="preserve">
      Өлшеу құралдарын салыстырып тексеру "Өлшем бірлігін қамтамасыз ету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өлшеу зертханалары жүргізеді.</w:t>
      </w:r>
    </w:p>
    <w:p>
      <w:pPr>
        <w:spacing w:after="0"/>
        <w:ind w:left="0"/>
        <w:jc w:val="both"/>
      </w:pPr>
      <w:r>
        <w:rPr>
          <w:rFonts w:ascii="Times New Roman"/>
          <w:b w:val="false"/>
          <w:i w:val="false"/>
          <w:color w:val="000000"/>
          <w:sz w:val="28"/>
        </w:rPr>
        <w:t>
      Жоғарыда келтірілген бақылау-өлшеу аспаптары күрделі жөнделгеннен кейін де салыстырып тексеруге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"422. Әлеуметтік инфрақұрылымдық объектілердің, тұрғын үйлердің ішкі газ құбырларын және газ жабдықтарын бақылаулық сығымдау 0,005 МегаПаскаль қысымымен жүргізіледі. Қысымның түсуі 5 минутта 0,0002 МегаПаскальдан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"433. Жұмыс істеп тұрған газ құбырларында, оларға газ құбырларын қосу және жөндеу кезінде дәнекерлеу немесе газбен кесу газдың 0,0004-0,0015 МегаПаскаль қысымымен жүргізіледі. Аталған қысымның болуы барлық жұмыстардың орындалу уақыты ішінде тексерілуге тиіс. Қысым 0,0004 МегаПаскальдан төмен түскенде және 0,0015 МегаПаскальдан асқанда кесуді немесе дәнекерлеуді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"452. Тиек арматурасының сальниктерін толтыру, орта және жоғары қысымды сыртқы газ құбырларында конденсаторлар жинаушылардың бұранда қосылыстарын бөлшектеу газ қысымы 0,1 мегаПаскальдан артық болмаған жағдайда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"458. Газ құбырларында тазалауға, (метал сүмбімен), еріткіштерді құюға немесе бу беру жолымен мұз, шайыр, нафталинді және басқа да тығындарды жоюға газ құбырындағы газ қысымы 0,005 МегаПаскальдан аспаған жағдайда жол беріледі. Газ құбырын жылыту үшін ашық отты қолдануға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"476. Авариялық бригадалары бар әрбір ұйымында персоналдың іс-қимылы бағаланатын оқу-жаттығу сабақтары өтеді:</w:t>
      </w:r>
    </w:p>
    <w:p>
      <w:pPr>
        <w:spacing w:after="0"/>
        <w:ind w:left="0"/>
        <w:jc w:val="both"/>
      </w:pPr>
      <w:r>
        <w:rPr>
          <w:rFonts w:ascii="Times New Roman"/>
          <w:b w:val="false"/>
          <w:i w:val="false"/>
          <w:color w:val="000000"/>
          <w:sz w:val="28"/>
        </w:rPr>
        <w:t>
      1) әр тақырып бойынша, әр бригада үшін аварияларды оқшаулау және жою жоспары бойынша – 6 айда кемінде 1 рет;</w:t>
      </w:r>
    </w:p>
    <w:p>
      <w:pPr>
        <w:spacing w:after="0"/>
        <w:ind w:left="0"/>
        <w:jc w:val="both"/>
      </w:pPr>
      <w:r>
        <w:rPr>
          <w:rFonts w:ascii="Times New Roman"/>
          <w:b w:val="false"/>
          <w:i w:val="false"/>
          <w:color w:val="000000"/>
          <w:sz w:val="28"/>
        </w:rPr>
        <w:t>
      2) әртүрлі мақсаттағы қызметтердің өзара іс-қимыл жоспарлары бойынша – жылына кемінде 1 рет.</w:t>
      </w:r>
    </w:p>
    <w:p>
      <w:pPr>
        <w:spacing w:after="0"/>
        <w:ind w:left="0"/>
        <w:jc w:val="both"/>
      </w:pPr>
      <w:r>
        <w:rPr>
          <w:rFonts w:ascii="Times New Roman"/>
          <w:b w:val="false"/>
          <w:i w:val="false"/>
          <w:color w:val="000000"/>
          <w:sz w:val="28"/>
        </w:rPr>
        <w:t>
      Оқу-жаттығу сабақтары іс жүзіндегі жағдайларға барынша жақын жағдайларда арнайы жабдықталған полигондарда (жұмыс орындарда), оқу-жаттығу бөлмесінде жүргізіледі.</w:t>
      </w:r>
    </w:p>
    <w:p>
      <w:pPr>
        <w:spacing w:after="0"/>
        <w:ind w:left="0"/>
        <w:jc w:val="both"/>
      </w:pPr>
      <w:r>
        <w:rPr>
          <w:rFonts w:ascii="Times New Roman"/>
          <w:b w:val="false"/>
          <w:i w:val="false"/>
          <w:color w:val="000000"/>
          <w:sz w:val="28"/>
        </w:rPr>
        <w:t>
      Жүргізілген оқу-жаттығу сабақтары журналда тіркеледі.".</w:t>
      </w:r>
    </w:p>
    <w:bookmarkStart w:name="z157" w:id="68"/>
    <w:p>
      <w:pPr>
        <w:spacing w:after="0"/>
        <w:ind w:left="0"/>
        <w:jc w:val="both"/>
      </w:pPr>
      <w:r>
        <w:rPr>
          <w:rFonts w:ascii="Times New Roman"/>
          <w:b w:val="false"/>
          <w:i w:val="false"/>
          <w:color w:val="000000"/>
          <w:sz w:val="28"/>
        </w:rPr>
        <w:t xml:space="preserve">
      4. "Жолаушылар аспалы арқан жолдарын орнату және қауіпсіз пайдалану қағидаларын бекіту туралы" Қазақстан Республикасы Төтенше жағдайлар министрінің 2021 жылғы 29 қыркүйектегі № 476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24565 болып тіркелген) мынадай өзгеріс енгізілсін:</w:t>
      </w:r>
    </w:p>
    <w:bookmarkEnd w:id="68"/>
    <w:bookmarkStart w:name="z158" w:id="69"/>
    <w:p>
      <w:pPr>
        <w:spacing w:after="0"/>
        <w:ind w:left="0"/>
        <w:jc w:val="both"/>
      </w:pPr>
      <w:r>
        <w:rPr>
          <w:rFonts w:ascii="Times New Roman"/>
          <w:b w:val="false"/>
          <w:i w:val="false"/>
          <w:color w:val="000000"/>
          <w:sz w:val="28"/>
        </w:rPr>
        <w:t xml:space="preserve">
      көрсетілген бұйрықпен бекітілген Жолаушылар аспалы арқан жолдарын орнату және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"130. Жолаушылар аспалы арқан жолдарын пайдаланатын ұйыммен:</w:t>
      </w:r>
    </w:p>
    <w:p>
      <w:pPr>
        <w:spacing w:after="0"/>
        <w:ind w:left="0"/>
        <w:jc w:val="both"/>
      </w:pPr>
      <w:r>
        <w:rPr>
          <w:rFonts w:ascii="Times New Roman"/>
          <w:b w:val="false"/>
          <w:i w:val="false"/>
          <w:color w:val="000000"/>
          <w:sz w:val="28"/>
        </w:rPr>
        <w:t>
      жолаушылар аспалы арқан жолдарының жарамды жай-күйі мен қауіпсіз пайдаланылуы үшін жауапты тұлға тағайындалады;</w:t>
      </w:r>
    </w:p>
    <w:p>
      <w:pPr>
        <w:spacing w:after="0"/>
        <w:ind w:left="0"/>
        <w:jc w:val="both"/>
      </w:pPr>
      <w:r>
        <w:rPr>
          <w:rFonts w:ascii="Times New Roman"/>
          <w:b w:val="false"/>
          <w:i w:val="false"/>
          <w:color w:val="000000"/>
          <w:sz w:val="28"/>
        </w:rPr>
        <w:t>
      жобалық құжаттамаға сәйкес жолаушылар аспалы арқан жолын басқару және оған қызмет көрсету үшін қажетті мөлшерде қызметкерлердің болуын қамтамасыз етіледі;</w:t>
      </w:r>
    </w:p>
    <w:p>
      <w:pPr>
        <w:spacing w:after="0"/>
        <w:ind w:left="0"/>
        <w:jc w:val="both"/>
      </w:pPr>
      <w:r>
        <w:rPr>
          <w:rFonts w:ascii="Times New Roman"/>
          <w:b w:val="false"/>
          <w:i w:val="false"/>
          <w:color w:val="000000"/>
          <w:sz w:val="28"/>
        </w:rPr>
        <w:t>
      пайдалану жөніндегі нұсқаулыққа сәйкес жолаушылар аспалы арқан жолдарын мерзімді тексеру, техникалық қызмет көрсету және жөндеу, техникалық куәландыру тәртібін белгілейді және оларды орындауды қамтамасыз етіледі;</w:t>
      </w:r>
    </w:p>
    <w:p>
      <w:pPr>
        <w:spacing w:after="0"/>
        <w:ind w:left="0"/>
        <w:jc w:val="both"/>
      </w:pPr>
      <w:r>
        <w:rPr>
          <w:rFonts w:ascii="Times New Roman"/>
          <w:b w:val="false"/>
          <w:i w:val="false"/>
          <w:color w:val="000000"/>
          <w:sz w:val="28"/>
        </w:rPr>
        <w:t>
      жолаушылар аспалы арқан жолдарын пайдалану кезінде өнеркәсіптік қауіпсіздік талаптарының сақталуына өндірістік бақылауды жүзеге асыруға, жолаушылар аспалы арқан жолдарының жарамды жай-күйі мен қауіпсіз пайдаланылуына жауапты адамдарды өнеркәсіптік қауіпсіздік талаптарын белгілейтін нормативтік құқықтық актілермен, ал персоналды – технологиялық регламенттермен қамтамасыз етіледі.".</w:t>
      </w:r>
    </w:p>
    <w:bookmarkStart w:name="z160" w:id="70"/>
    <w:p>
      <w:pPr>
        <w:spacing w:after="0"/>
        <w:ind w:left="0"/>
        <w:jc w:val="both"/>
      </w:pPr>
      <w:r>
        <w:rPr>
          <w:rFonts w:ascii="Times New Roman"/>
          <w:b w:val="false"/>
          <w:i w:val="false"/>
          <w:color w:val="000000"/>
          <w:sz w:val="28"/>
        </w:rPr>
        <w:t xml:space="preserve">
      5. "Мүмкіндігі шектеулі адамдарға (мүгедектігі бар адамдарға) арналған көтергіштерді қауіпсіз пайдалану қағидаларын бекіту туралы" Қазақстан Республикасы Төтенше жағдайлар министрінің 2021 жылғы 29 қыркүйектегі № 477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24567 болып тіркелген) мынадай өзгеріс енгізілсін:</w:t>
      </w:r>
    </w:p>
    <w:bookmarkEnd w:id="70"/>
    <w:bookmarkStart w:name="z161" w:id="71"/>
    <w:p>
      <w:pPr>
        <w:spacing w:after="0"/>
        <w:ind w:left="0"/>
        <w:jc w:val="both"/>
      </w:pPr>
      <w:r>
        <w:rPr>
          <w:rFonts w:ascii="Times New Roman"/>
          <w:b w:val="false"/>
          <w:i w:val="false"/>
          <w:color w:val="000000"/>
          <w:sz w:val="28"/>
        </w:rPr>
        <w:t xml:space="preserve">
      көрсетілген бұйрықпен бекітілген Мүмкіндігі шектеулі адамдарға (мүгедектігі бар адамдарға) арналған көтергіштерді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Көтергіш платформаны пайдаланатын ұйыммен:</w:t>
      </w:r>
    </w:p>
    <w:p>
      <w:pPr>
        <w:spacing w:after="0"/>
        <w:ind w:left="0"/>
        <w:jc w:val="both"/>
      </w:pPr>
      <w:r>
        <w:rPr>
          <w:rFonts w:ascii="Times New Roman"/>
          <w:b w:val="false"/>
          <w:i w:val="false"/>
          <w:color w:val="000000"/>
          <w:sz w:val="28"/>
        </w:rPr>
        <w:t>
      көтергіш платформаны пайдалану кезінде өнеркәсіптік қауіпсіздік талаптарының сақталуына өндірістік бақылауды жүзеге асыруға жауапты тұлғалар тағайындалады;</w:t>
      </w:r>
    </w:p>
    <w:p>
      <w:pPr>
        <w:spacing w:after="0"/>
        <w:ind w:left="0"/>
        <w:jc w:val="both"/>
      </w:pPr>
      <w:r>
        <w:rPr>
          <w:rFonts w:ascii="Times New Roman"/>
          <w:b w:val="false"/>
          <w:i w:val="false"/>
          <w:color w:val="000000"/>
          <w:sz w:val="28"/>
        </w:rPr>
        <w:t>
      көтергіш платформаны жарамды жай-күйі мен қауіпсіз пайдалануы үшін жауапты тұлғалар тағайындалады;</w:t>
      </w:r>
    </w:p>
    <w:p>
      <w:pPr>
        <w:spacing w:after="0"/>
        <w:ind w:left="0"/>
        <w:jc w:val="both"/>
      </w:pPr>
      <w:r>
        <w:rPr>
          <w:rFonts w:ascii="Times New Roman"/>
          <w:b w:val="false"/>
          <w:i w:val="false"/>
          <w:color w:val="000000"/>
          <w:sz w:val="28"/>
        </w:rPr>
        <w:t>
      қызмет көрсету және жөндеу үшін персонал тағайындалады;</w:t>
      </w:r>
    </w:p>
    <w:p>
      <w:pPr>
        <w:spacing w:after="0"/>
        <w:ind w:left="0"/>
        <w:jc w:val="both"/>
      </w:pPr>
      <w:r>
        <w:rPr>
          <w:rFonts w:ascii="Times New Roman"/>
          <w:b w:val="false"/>
          <w:i w:val="false"/>
          <w:color w:val="000000"/>
          <w:sz w:val="28"/>
        </w:rPr>
        <w:t>
      көтергіш платформалардың жабдықтары орналасқан үй-жайлар мен шкафтардың кілттерін сақтау және беруді есепке алу тәртібін қамтамасыз етеді;</w:t>
      </w:r>
    </w:p>
    <w:p>
      <w:pPr>
        <w:spacing w:after="0"/>
        <w:ind w:left="0"/>
        <w:jc w:val="both"/>
      </w:pPr>
      <w:r>
        <w:rPr>
          <w:rFonts w:ascii="Times New Roman"/>
          <w:b w:val="false"/>
          <w:i w:val="false"/>
          <w:color w:val="000000"/>
          <w:sz w:val="28"/>
        </w:rPr>
        <w:t>
      көтергіш платформаларды пайдалану кезінде өнеркәсіптік қауіпсіздік талаптарының сақталуына өндірістік бақылауды жүзеге асыруға, көтергіш платформалардың жарамды жай-күйі мен қауіпсіз пайдаланылуына жауапты тұлғаларды өнеркәсіптік қауіпсіздік талаптарын белгілейтін нормативтік құқықтық актілермен, ал персоналды – технологиялық регламенттермен қамтамасыз етеді;</w:t>
      </w:r>
    </w:p>
    <w:p>
      <w:pPr>
        <w:spacing w:after="0"/>
        <w:ind w:left="0"/>
        <w:jc w:val="both"/>
      </w:pPr>
      <w:r>
        <w:rPr>
          <w:rFonts w:ascii="Times New Roman"/>
          <w:b w:val="false"/>
          <w:i w:val="false"/>
          <w:color w:val="000000"/>
          <w:sz w:val="28"/>
        </w:rPr>
        <w:t>
      көтергіш платформаларды пайдалану кезінде өнеркәсіптік қауіпсіздік талаптарының сақталуына өндірістік бақылауды жүзеге асыруға, көтергіш платформалардың жарамды жай-күйі және қауіпсіз пайдаланылуына жауапты тұлғалардың осы Қағидалардың талаптарын, ал персоналдың технологиялық регламенттерді орындауын қамтамасыз етеді.";</w:t>
      </w:r>
    </w:p>
    <w:bookmarkStart w:name="z163" w:id="72"/>
    <w:p>
      <w:pPr>
        <w:spacing w:after="0"/>
        <w:ind w:left="0"/>
        <w:jc w:val="both"/>
      </w:pPr>
      <w:r>
        <w:rPr>
          <w:rFonts w:ascii="Times New Roman"/>
          <w:b w:val="false"/>
          <w:i w:val="false"/>
          <w:color w:val="000000"/>
          <w:sz w:val="28"/>
        </w:rPr>
        <w:t xml:space="preserve">
      6. "Көлбеу рельсті-арқанды көтергіштерді (фуникулерлерді) орнату және қауіпсіз пайдалану қағидаларын бекіту туралы" Қазақстан Республикасы Төтенше жағдайлар министрінің 2021 жылғы 29 қыркүйектегі № 478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24571 болып тіркелген) мынадай өзгеріс енгізілсін:</w:t>
      </w:r>
    </w:p>
    <w:bookmarkEnd w:id="72"/>
    <w:bookmarkStart w:name="z164" w:id="73"/>
    <w:p>
      <w:pPr>
        <w:spacing w:after="0"/>
        <w:ind w:left="0"/>
        <w:jc w:val="both"/>
      </w:pPr>
      <w:r>
        <w:rPr>
          <w:rFonts w:ascii="Times New Roman"/>
          <w:b w:val="false"/>
          <w:i w:val="false"/>
          <w:color w:val="000000"/>
          <w:sz w:val="28"/>
        </w:rPr>
        <w:t xml:space="preserve">
      көрсетілген бұйрықпен бекітілген Көлбеу рельсті-арқанды көтергіштерді (фуникулерлерді) орнату және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"107. Фуникулерді пайдаланатын ұйыммен:</w:t>
      </w:r>
    </w:p>
    <w:p>
      <w:pPr>
        <w:spacing w:after="0"/>
        <w:ind w:left="0"/>
        <w:jc w:val="both"/>
      </w:pPr>
      <w:r>
        <w:rPr>
          <w:rFonts w:ascii="Times New Roman"/>
          <w:b w:val="false"/>
          <w:i w:val="false"/>
          <w:color w:val="000000"/>
          <w:sz w:val="28"/>
        </w:rPr>
        <w:t>
      фуникулердің жарамды жай-күйі мен қауіпсіз пайдаланылуы үшін жауапты адам тағайындалады;</w:t>
      </w:r>
    </w:p>
    <w:p>
      <w:pPr>
        <w:spacing w:after="0"/>
        <w:ind w:left="0"/>
        <w:jc w:val="both"/>
      </w:pPr>
      <w:r>
        <w:rPr>
          <w:rFonts w:ascii="Times New Roman"/>
          <w:b w:val="false"/>
          <w:i w:val="false"/>
          <w:color w:val="000000"/>
          <w:sz w:val="28"/>
        </w:rPr>
        <w:t>
      жобалық құжаттамаға сәйкес фуникулерді басқару және оған қызмет көрсету үшін қажетті мөлшерде қызметкерлердің болуы қамтамасыз етіледі;</w:t>
      </w:r>
    </w:p>
    <w:p>
      <w:pPr>
        <w:spacing w:after="0"/>
        <w:ind w:left="0"/>
        <w:jc w:val="both"/>
      </w:pPr>
      <w:r>
        <w:rPr>
          <w:rFonts w:ascii="Times New Roman"/>
          <w:b w:val="false"/>
          <w:i w:val="false"/>
          <w:color w:val="000000"/>
          <w:sz w:val="28"/>
        </w:rPr>
        <w:t>
      пайдалану жөніндегі нұсқаулыққа сәйкес фуникулерлерді мерзімді қарау, техникалық қызмет көрсету және жөндеу, техникалық куәландыру тәртібі белгіленеді және оларды орындау қамтамасыз етіледі;</w:t>
      </w:r>
    </w:p>
    <w:p>
      <w:pPr>
        <w:spacing w:after="0"/>
        <w:ind w:left="0"/>
        <w:jc w:val="both"/>
      </w:pPr>
      <w:r>
        <w:rPr>
          <w:rFonts w:ascii="Times New Roman"/>
          <w:b w:val="false"/>
          <w:i w:val="false"/>
          <w:color w:val="000000"/>
          <w:sz w:val="28"/>
        </w:rPr>
        <w:t>
      фуникулерлерді пайдалану кезінде өнеркәсіптік қауіпсіздік талаптарының сақталуына өндірістік бақылауды жүзеге асыруға, фуникулердің жарамды жай-күйі мен қауіпсіз пайдаланылуына жауапты адамдарды өнеркәсіптік қауіпсіздік талаптарын белгілейтін нормативтік құқықтық актілермен, ал персоналды – технологиялық регламенттермен қамтамасыз етеді;</w:t>
      </w:r>
    </w:p>
    <w:p>
      <w:pPr>
        <w:spacing w:after="0"/>
        <w:ind w:left="0"/>
        <w:jc w:val="both"/>
      </w:pPr>
      <w:r>
        <w:rPr>
          <w:rFonts w:ascii="Times New Roman"/>
          <w:b w:val="false"/>
          <w:i w:val="false"/>
          <w:color w:val="000000"/>
          <w:sz w:val="28"/>
        </w:rPr>
        <w:t>
      фуникулерді пайдалану кезінде өнеркәсіптік қауіпсіздік талаптарының сақталуына өндірістік бақылауды жүзеге асыруға жауапты тұлғалардың фуникулердің жарамды жай-күйі және қауіпсіз пайдаланылуы үшін осы Қағидалардың талаптарын, ал персоналдың технологиялық регламенттерді орындауын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"113. Фуникулерді пайдалануға мынадай кезде жол берілмейді:</w:t>
      </w:r>
    </w:p>
    <w:p>
      <w:pPr>
        <w:spacing w:after="0"/>
        <w:ind w:left="0"/>
        <w:jc w:val="both"/>
      </w:pPr>
      <w:r>
        <w:rPr>
          <w:rFonts w:ascii="Times New Roman"/>
          <w:b w:val="false"/>
          <w:i w:val="false"/>
          <w:color w:val="000000"/>
          <w:sz w:val="28"/>
        </w:rPr>
        <w:t>
      техникалық куәландыру мерзімі өткен;</w:t>
      </w:r>
    </w:p>
    <w:p>
      <w:pPr>
        <w:spacing w:after="0"/>
        <w:ind w:left="0"/>
        <w:jc w:val="both"/>
      </w:pPr>
      <w:r>
        <w:rPr>
          <w:rFonts w:ascii="Times New Roman"/>
          <w:b w:val="false"/>
          <w:i w:val="false"/>
          <w:color w:val="000000"/>
          <w:sz w:val="28"/>
        </w:rPr>
        <w:t>
      фуникулерді пайдалану жөніндегі нұсқаулықта және (немесе) жобалау құжаттамасында көзделген регламенттік жұмыстарды орындамау;</w:t>
      </w:r>
    </w:p>
    <w:p>
      <w:pPr>
        <w:spacing w:after="0"/>
        <w:ind w:left="0"/>
        <w:jc w:val="both"/>
      </w:pPr>
      <w:r>
        <w:rPr>
          <w:rFonts w:ascii="Times New Roman"/>
          <w:b w:val="false"/>
          <w:i w:val="false"/>
          <w:color w:val="000000"/>
          <w:sz w:val="28"/>
        </w:rPr>
        <w:t>
      жабдықтың, қауіпсіздік аспаптарының немесе электр бұғаттағыштарының ақаулары;</w:t>
      </w:r>
    </w:p>
    <w:p>
      <w:pPr>
        <w:spacing w:after="0"/>
        <w:ind w:left="0"/>
        <w:jc w:val="both"/>
      </w:pPr>
      <w:r>
        <w:rPr>
          <w:rFonts w:ascii="Times New Roman"/>
          <w:b w:val="false"/>
          <w:i w:val="false"/>
          <w:color w:val="000000"/>
          <w:sz w:val="28"/>
        </w:rPr>
        <w:t>
      дабыл және байланыс ақаулары;</w:t>
      </w:r>
    </w:p>
    <w:p>
      <w:pPr>
        <w:spacing w:after="0"/>
        <w:ind w:left="0"/>
        <w:jc w:val="both"/>
      </w:pPr>
      <w:r>
        <w:rPr>
          <w:rFonts w:ascii="Times New Roman"/>
          <w:b w:val="false"/>
          <w:i w:val="false"/>
          <w:color w:val="000000"/>
          <w:sz w:val="28"/>
        </w:rPr>
        <w:t>
      ұлттық және (немесе) мемлекетаралық стандарттарға сәйкес арқандарды жарамсыз ету нормаларына сәйкес арқандардың тозуы;</w:t>
      </w:r>
    </w:p>
    <w:p>
      <w:pPr>
        <w:spacing w:after="0"/>
        <w:ind w:left="0"/>
        <w:jc w:val="both"/>
      </w:pPr>
      <w:r>
        <w:rPr>
          <w:rFonts w:ascii="Times New Roman"/>
          <w:b w:val="false"/>
          <w:i w:val="false"/>
          <w:color w:val="000000"/>
          <w:sz w:val="28"/>
        </w:rPr>
        <w:t xml:space="preserve">
      Қазақстан Республикасы Төтенше жағдайлар министрінің 2021 жылғы 9 шілдедегі 332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Өнеркәсіптік қауіпсіздік саласындағы мамандарды, жұмыскерлерді даярлау, қайта даярлау және білімін тексеру қағидаларына сәйкес өнеркәсіптік қауіпсіздік саласында білімін тексеруден өткен жұмыскерлер болмағанда;</w:t>
      </w:r>
    </w:p>
    <w:p>
      <w:pPr>
        <w:spacing w:after="0"/>
        <w:ind w:left="0"/>
        <w:jc w:val="both"/>
      </w:pPr>
      <w:r>
        <w:rPr>
          <w:rFonts w:ascii="Times New Roman"/>
          <w:b w:val="false"/>
          <w:i w:val="false"/>
          <w:color w:val="000000"/>
          <w:sz w:val="28"/>
        </w:rPr>
        <w:t>
      паспортта және фуникулерді пайдалану жөніндегі нұсқаулықта айтылған қолайсыз ауа райы жағдайлары.".</w:t>
      </w:r>
    </w:p>
    <w:bookmarkStart w:name="z167" w:id="74"/>
    <w:p>
      <w:pPr>
        <w:spacing w:after="0"/>
        <w:ind w:left="0"/>
        <w:jc w:val="both"/>
      </w:pPr>
      <w:r>
        <w:rPr>
          <w:rFonts w:ascii="Times New Roman"/>
          <w:b w:val="false"/>
          <w:i w:val="false"/>
          <w:color w:val="000000"/>
          <w:sz w:val="28"/>
        </w:rPr>
        <w:t xml:space="preserve">
      7. "Эскалаторларды орнату және қауіпсіз пайдалану қағидаларын бекіту туралы" Қазақстан Республикасы Төтенше жағдайлар министрінің 2021 жылғы 29 қыркүйектегі № 479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24568 болып тіркелген) мынадай өзгеріс енгізілсін:</w:t>
      </w:r>
    </w:p>
    <w:bookmarkEnd w:id="74"/>
    <w:p>
      <w:pPr>
        <w:spacing w:after="0"/>
        <w:ind w:left="0"/>
        <w:jc w:val="both"/>
      </w:pPr>
      <w:r>
        <w:rPr>
          <w:rFonts w:ascii="Times New Roman"/>
          <w:b w:val="false"/>
          <w:i w:val="false"/>
          <w:color w:val="000000"/>
          <w:sz w:val="28"/>
        </w:rPr>
        <w:t xml:space="preserve">
      көрсетілген бұйрықпен бекітілген Эскалаторларды орнату және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"156. Эскалаторды пайдаланатын ұйым:</w:t>
      </w:r>
    </w:p>
    <w:p>
      <w:pPr>
        <w:spacing w:after="0"/>
        <w:ind w:left="0"/>
        <w:jc w:val="both"/>
      </w:pPr>
      <w:r>
        <w:rPr>
          <w:rFonts w:ascii="Times New Roman"/>
          <w:b w:val="false"/>
          <w:i w:val="false"/>
          <w:color w:val="000000"/>
          <w:sz w:val="28"/>
        </w:rPr>
        <w:t>
      эскалаторды пайдалану кезінде өнеркәсіптік қауіпсіздік талаптарының сақталуына өндірістік бақылауды жүзеге асыруға жауапты тұлғалар тағайындайды;</w:t>
      </w:r>
    </w:p>
    <w:p>
      <w:pPr>
        <w:spacing w:after="0"/>
        <w:ind w:left="0"/>
        <w:jc w:val="both"/>
      </w:pPr>
      <w:r>
        <w:rPr>
          <w:rFonts w:ascii="Times New Roman"/>
          <w:b w:val="false"/>
          <w:i w:val="false"/>
          <w:color w:val="000000"/>
          <w:sz w:val="28"/>
        </w:rPr>
        <w:t>
      эскалаторларды жарамды күйде ұстауға және оларды қауіпсіз пайдалануға жауапты тұлғалар тағайындайды;</w:t>
      </w:r>
    </w:p>
    <w:p>
      <w:pPr>
        <w:spacing w:after="0"/>
        <w:ind w:left="0"/>
        <w:jc w:val="both"/>
      </w:pPr>
      <w:r>
        <w:rPr>
          <w:rFonts w:ascii="Times New Roman"/>
          <w:b w:val="false"/>
          <w:i w:val="false"/>
          <w:color w:val="000000"/>
          <w:sz w:val="28"/>
        </w:rPr>
        <w:t>
      эскалаторларды басқару, оларға қызмет көрсету және жөндеу үшін қызметкерлерді тағайындайды;</w:t>
      </w:r>
    </w:p>
    <w:p>
      <w:pPr>
        <w:spacing w:after="0"/>
        <w:ind w:left="0"/>
        <w:jc w:val="both"/>
      </w:pPr>
      <w:r>
        <w:rPr>
          <w:rFonts w:ascii="Times New Roman"/>
          <w:b w:val="false"/>
          <w:i w:val="false"/>
          <w:color w:val="000000"/>
          <w:sz w:val="28"/>
        </w:rPr>
        <w:t>
      эскалатордағы жолаушыларды көзбен шолып бақылауды жүзеге асыру үшін персоналды тағайындайды;</w:t>
      </w:r>
    </w:p>
    <w:p>
      <w:pPr>
        <w:spacing w:after="0"/>
        <w:ind w:left="0"/>
        <w:jc w:val="both"/>
      </w:pPr>
      <w:r>
        <w:rPr>
          <w:rFonts w:ascii="Times New Roman"/>
          <w:b w:val="false"/>
          <w:i w:val="false"/>
          <w:color w:val="000000"/>
          <w:sz w:val="28"/>
        </w:rPr>
        <w:t>
      эскалаторды пайдалану кезінде өнеркәсіптік қауіпсіздік талаптарының сақталуына өндірістік бақылауды жүзеге асыруға, эскалатордың жарамды жай-күйі мен қауіпсіз пайдаланылуына жауапты адамдарды өнеркәсіптік қауіпсіздік талаптарын белгілейтін нормативтік құқықтық актілермен, ал персоналды-технологиялық регламенттермен қамтамасыз етеді;</w:t>
      </w:r>
    </w:p>
    <w:p>
      <w:pPr>
        <w:spacing w:after="0"/>
        <w:ind w:left="0"/>
        <w:jc w:val="both"/>
      </w:pPr>
      <w:r>
        <w:rPr>
          <w:rFonts w:ascii="Times New Roman"/>
          <w:b w:val="false"/>
          <w:i w:val="false"/>
          <w:color w:val="000000"/>
          <w:sz w:val="28"/>
        </w:rPr>
        <w:t>
      эскалаторларды пайдалану кезінде өнеркәсіптік қауіпсіздік талаптарының сақталуына өндірістік бақылауды жүзеге асыруға жауапты тұлғалардың эскалаторлардың жарамды жай – күйі мен қауіпсіз пайдаланылуы үшін осы Қағидалардың талаптарын, ал персоналдың технологиялық регламенттерді орындауын қамтамасыз етеді.".</w:t>
      </w:r>
    </w:p>
    <w:bookmarkStart w:name="z169" w:id="75"/>
    <w:p>
      <w:pPr>
        <w:spacing w:after="0"/>
        <w:ind w:left="0"/>
        <w:jc w:val="both"/>
      </w:pPr>
      <w:r>
        <w:rPr>
          <w:rFonts w:ascii="Times New Roman"/>
          <w:b w:val="false"/>
          <w:i w:val="false"/>
          <w:color w:val="000000"/>
          <w:sz w:val="28"/>
        </w:rPr>
        <w:t xml:space="preserve">
      8. "Жүк аспалы арқан жолдарын орнату және қауіпсіз пайдалану қағидаларын бекіту туралы" Қазақстан Республикасы Төтенше жағдайлар министрінің 2021 жылғы 29 қыркүйектегі № 482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24572 болып тіркелген) мынадай өзгеріс енгізілсін:</w:t>
      </w:r>
    </w:p>
    <w:bookmarkEnd w:id="75"/>
    <w:bookmarkStart w:name="z170" w:id="76"/>
    <w:p>
      <w:pPr>
        <w:spacing w:after="0"/>
        <w:ind w:left="0"/>
        <w:jc w:val="both"/>
      </w:pPr>
      <w:r>
        <w:rPr>
          <w:rFonts w:ascii="Times New Roman"/>
          <w:b w:val="false"/>
          <w:i w:val="false"/>
          <w:color w:val="000000"/>
          <w:sz w:val="28"/>
        </w:rPr>
        <w:t xml:space="preserve">
      көрсетілген бұйрықпен бекітілген Жүк аспалы арқан жолдарын орнату және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"106. Жүк аспалы арқан жолдарын пайдаланатын ұйыммен:</w:t>
      </w:r>
    </w:p>
    <w:p>
      <w:pPr>
        <w:spacing w:after="0"/>
        <w:ind w:left="0"/>
        <w:jc w:val="both"/>
      </w:pPr>
      <w:r>
        <w:rPr>
          <w:rFonts w:ascii="Times New Roman"/>
          <w:b w:val="false"/>
          <w:i w:val="false"/>
          <w:color w:val="000000"/>
          <w:sz w:val="28"/>
        </w:rPr>
        <w:t>
      жүк аспалы арқан жолдарының жарамды жай-күйі мен қауіпсіз пайдаланылуы үшін жауапты тұлға тағайындалады;</w:t>
      </w:r>
    </w:p>
    <w:p>
      <w:pPr>
        <w:spacing w:after="0"/>
        <w:ind w:left="0"/>
        <w:jc w:val="both"/>
      </w:pPr>
      <w:r>
        <w:rPr>
          <w:rFonts w:ascii="Times New Roman"/>
          <w:b w:val="false"/>
          <w:i w:val="false"/>
          <w:color w:val="000000"/>
          <w:sz w:val="28"/>
        </w:rPr>
        <w:t>
      жобалық құжаттамаға сәйкес аспалы жүк арқан жолды басқару және оған қызмет көрсету үшін қажетті мөлшерде қызметкерлердің болуы қамтамасыз етіледі; пайдалану жөніндегі нұсқаулыққа сәйкес жүк аспалы арқан жолдарды мерзімді тексеру, техникалық қызмет көрсету және жөндеу, техникалық куәландыру тәртібі белгіленеді және оларды орындау қамтамасыз етіледі;</w:t>
      </w:r>
    </w:p>
    <w:p>
      <w:pPr>
        <w:spacing w:after="0"/>
        <w:ind w:left="0"/>
        <w:jc w:val="both"/>
      </w:pPr>
      <w:r>
        <w:rPr>
          <w:rFonts w:ascii="Times New Roman"/>
          <w:b w:val="false"/>
          <w:i w:val="false"/>
          <w:color w:val="000000"/>
          <w:sz w:val="28"/>
        </w:rPr>
        <w:t>
      жүк аспалы арқан жолдарының жұмыс және ауысымдарды беру журналдары, жабдықты жоспарлы тексеру нәтижелерін тіркеу журналы, жоспарлы техникалық қызмет көрсету нәтижелерін тіркеу журналы, жабдықты жоспарлы тексеру графигі, жоспарлы техникалық қызмет көрсету графигі әзірленеді;</w:t>
      </w:r>
    </w:p>
    <w:p>
      <w:pPr>
        <w:spacing w:after="0"/>
        <w:ind w:left="0"/>
        <w:jc w:val="both"/>
      </w:pPr>
      <w:r>
        <w:rPr>
          <w:rFonts w:ascii="Times New Roman"/>
          <w:b w:val="false"/>
          <w:i w:val="false"/>
          <w:color w:val="000000"/>
          <w:sz w:val="28"/>
        </w:rPr>
        <w:t>
      жүк аспалы арқан жолдарының инженерлік-техникалық қызметкерлері лауазымдық нұсқаулықтармен және жүк аспалы арқан жолын қауіпсіз пайдалану жөніндегі басшылық нұсқаулармен, жүк аспалы арқан жолдарына қызмет көрсететін қызметкерлер пайдаланушы ұйымның өкімімен (бұйрығымен) бекітілген технологиялық регламенттермен қамтамасыз етіледі.</w:t>
      </w:r>
    </w:p>
    <w:bookmarkStart w:name="z172" w:id="77"/>
    <w:p>
      <w:pPr>
        <w:spacing w:after="0"/>
        <w:ind w:left="0"/>
        <w:jc w:val="both"/>
      </w:pPr>
      <w:r>
        <w:rPr>
          <w:rFonts w:ascii="Times New Roman"/>
          <w:b w:val="false"/>
          <w:i w:val="false"/>
          <w:color w:val="000000"/>
          <w:sz w:val="28"/>
        </w:rPr>
        <w:t>
      107. Жүк аспалы арқан жолдарды пайдалануға жол берілмейді:</w:t>
      </w:r>
    </w:p>
    <w:bookmarkEnd w:id="77"/>
    <w:p>
      <w:pPr>
        <w:spacing w:after="0"/>
        <w:ind w:left="0"/>
        <w:jc w:val="both"/>
      </w:pPr>
      <w:r>
        <w:rPr>
          <w:rFonts w:ascii="Times New Roman"/>
          <w:b w:val="false"/>
          <w:i w:val="false"/>
          <w:color w:val="000000"/>
          <w:sz w:val="28"/>
        </w:rPr>
        <w:t>
      техникалық куәландыру мерзімі өткен;</w:t>
      </w:r>
    </w:p>
    <w:p>
      <w:pPr>
        <w:spacing w:after="0"/>
        <w:ind w:left="0"/>
        <w:jc w:val="both"/>
      </w:pPr>
      <w:r>
        <w:rPr>
          <w:rFonts w:ascii="Times New Roman"/>
          <w:b w:val="false"/>
          <w:i w:val="false"/>
          <w:color w:val="000000"/>
          <w:sz w:val="28"/>
        </w:rPr>
        <w:t>
      жүк аспалы арқан жолын пайдалану жөніндегі нұсқаулықта және (немесе) жобалау құжаттамасында көзделген регламенттік жұмыстардың орындалмауы;</w:t>
      </w:r>
    </w:p>
    <w:p>
      <w:pPr>
        <w:spacing w:after="0"/>
        <w:ind w:left="0"/>
        <w:jc w:val="both"/>
      </w:pPr>
      <w:r>
        <w:rPr>
          <w:rFonts w:ascii="Times New Roman"/>
          <w:b w:val="false"/>
          <w:i w:val="false"/>
          <w:color w:val="000000"/>
          <w:sz w:val="28"/>
        </w:rPr>
        <w:t>
      қауіпсіздік, дабыл беру және телефон байланысы аспаптары мен құрылғыларының, сондай-ақ қорғау құрылыстарының ақаулары;</w:t>
      </w:r>
    </w:p>
    <w:p>
      <w:pPr>
        <w:spacing w:after="0"/>
        <w:ind w:left="0"/>
        <w:jc w:val="both"/>
      </w:pPr>
      <w:r>
        <w:rPr>
          <w:rFonts w:ascii="Times New Roman"/>
          <w:b w:val="false"/>
          <w:i w:val="false"/>
          <w:color w:val="000000"/>
          <w:sz w:val="28"/>
        </w:rPr>
        <w:t>
      металл конструкциялардың есептік элементтерінде және тораптарда жарықтардың болуы;</w:t>
      </w:r>
    </w:p>
    <w:p>
      <w:pPr>
        <w:spacing w:after="0"/>
        <w:ind w:left="0"/>
        <w:jc w:val="both"/>
      </w:pPr>
      <w:r>
        <w:rPr>
          <w:rFonts w:ascii="Times New Roman"/>
          <w:b w:val="false"/>
          <w:i w:val="false"/>
          <w:color w:val="000000"/>
          <w:sz w:val="28"/>
        </w:rPr>
        <w:t>
      ұлттық және (немесе) мемлекетаралық стандарттарға сәйкес арқандарды жарамсыз ету нормаларына сәйкес арқандардың тозуы;</w:t>
      </w:r>
    </w:p>
    <w:p>
      <w:pPr>
        <w:spacing w:after="0"/>
        <w:ind w:left="0"/>
        <w:jc w:val="both"/>
      </w:pPr>
      <w:r>
        <w:rPr>
          <w:rFonts w:ascii="Times New Roman"/>
          <w:b w:val="false"/>
          <w:i w:val="false"/>
          <w:color w:val="000000"/>
          <w:sz w:val="28"/>
        </w:rPr>
        <w:t>
      тежегіш ақаулары;</w:t>
      </w:r>
    </w:p>
    <w:p>
      <w:pPr>
        <w:spacing w:after="0"/>
        <w:ind w:left="0"/>
        <w:jc w:val="both"/>
      </w:pPr>
      <w:r>
        <w:rPr>
          <w:rFonts w:ascii="Times New Roman"/>
          <w:b w:val="false"/>
          <w:i w:val="false"/>
          <w:color w:val="000000"/>
          <w:sz w:val="28"/>
        </w:rPr>
        <w:t xml:space="preserve">
      Қазақстан Республикасы Төтенше жағдайлар министрінің 2021 жылғы 9 шілдедегі № 332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Өнеркәсіптік қауіпсіздік саласындағы мамандарды, жұмыскерлерді даярлау, қайта даярлау және білімін тексеру қағидаларына сәйкес өнеркәсіптік қауіпсіздік саласында білімін тексеруден өткен жұмыскерлер жоқ;</w:t>
      </w:r>
    </w:p>
    <w:p>
      <w:pPr>
        <w:spacing w:after="0"/>
        <w:ind w:left="0"/>
        <w:jc w:val="both"/>
      </w:pPr>
      <w:r>
        <w:rPr>
          <w:rFonts w:ascii="Times New Roman"/>
          <w:b w:val="false"/>
          <w:i w:val="false"/>
          <w:color w:val="000000"/>
          <w:sz w:val="28"/>
        </w:rPr>
        <w:t>
      паспортта және жүк аспалы арқан жолды пайдалану жөніндегі нұсқаулықта айтылған қолайсыз ауа райы жағдайлары.".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