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c914" w14:textId="9eac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төлемді төлеу, аудару және бөлу, сондай-ақ қайтару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30 қаңтардағы № 28 бұйрығы. Қазақстан Республикасының Әділет министрлігінде 2023 жылғы 31 қаңтарда № 31819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270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000000"/>
          <w:sz w:val="28"/>
        </w:rPr>
        <w:t>№ 270</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7-1-тармағына, "Міндетті әлеуметтік медициналық сақтандыру туралы"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2-1) тармақшасына, "Міндетті әлеуметтік сақтандыру туралы" Қазақстан Республикасы Заңының 16-бабының </w:t>
      </w:r>
      <w:r>
        <w:rPr>
          <w:rFonts w:ascii="Times New Roman"/>
          <w:b w:val="false"/>
          <w:i w:val="false"/>
          <w:color w:val="000000"/>
          <w:sz w:val="28"/>
        </w:rPr>
        <w:t>3-1-тармағына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төлемді төлеу, аудару және бөлу, сондай-ақ қайтару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 және 2023 жылғы 1 қаңтардан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28 Бұйрыққа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Бірыңғай төлемді төлеу, аудару және бөлу, сондай-ақ қайтару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Бірыңғай төлемді төлеу, аудару және бөлу, сондай-ақ қайтару қағидалары (бұдан әрі – Қағидалары)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24-бабының</w:t>
      </w:r>
      <w:r>
        <w:rPr>
          <w:rFonts w:ascii="Times New Roman"/>
          <w:b w:val="false"/>
          <w:i w:val="false"/>
          <w:color w:val="000000"/>
          <w:sz w:val="28"/>
        </w:rPr>
        <w:t xml:space="preserve"> 7-1-тармағына, "Міндетті әлеуметтік медициналық сақтандыру туралы" Қазақстан Республикасы Заңының 14-бабы </w:t>
      </w:r>
      <w:r>
        <w:rPr>
          <w:rFonts w:ascii="Times New Roman"/>
          <w:b w:val="false"/>
          <w:i w:val="false"/>
          <w:color w:val="000000"/>
          <w:sz w:val="28"/>
        </w:rPr>
        <w:t>2-тармағының</w:t>
      </w:r>
      <w:r>
        <w:rPr>
          <w:rFonts w:ascii="Times New Roman"/>
          <w:b w:val="false"/>
          <w:i w:val="false"/>
          <w:color w:val="000000"/>
          <w:sz w:val="28"/>
        </w:rPr>
        <w:t xml:space="preserve"> 2-1) тармақшасына, "Міндетті әлеуметтік сақтандыру туралы" Қазақстан Республикасы Заңының 16-бабының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бірыңғай төлемді есептеу, төлеу, аудару және бөлу тәртібін, сондай-ақ оны қайтару тәртібін айқындайды.</w:t>
      </w:r>
    </w:p>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xml:space="preserve">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 </w:t>
      </w:r>
    </w:p>
    <w:p>
      <w:pPr>
        <w:spacing w:after="0"/>
        <w:ind w:left="0"/>
        <w:jc w:val="both"/>
      </w:pPr>
      <w:r>
        <w:rPr>
          <w:rFonts w:ascii="Times New Roman"/>
          <w:b w:val="false"/>
          <w:i w:val="false"/>
          <w:color w:val="000000"/>
          <w:sz w:val="28"/>
        </w:rPr>
        <w:t xml:space="preserve">
      3) әлеуметтік медициналық сақтандыру қоры (бұдан әрі – ӘМСҚ)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 </w:t>
      </w:r>
    </w:p>
    <w:p>
      <w:pPr>
        <w:spacing w:after="0"/>
        <w:ind w:left="0"/>
        <w:jc w:val="both"/>
      </w:pPr>
      <w:r>
        <w:rPr>
          <w:rFonts w:ascii="Times New Roman"/>
          <w:b w:val="false"/>
          <w:i w:val="false"/>
          <w:color w:val="000000"/>
          <w:sz w:val="28"/>
        </w:rPr>
        <w:t xml:space="preserve">
      4) әлеуметтік төлемдер – Қазақстан Республикасының зейнетақымен қамсыздандыру туралы заңнамасына сәйкес төленетін міндетті зейнетақы жарналары, міндетті кәсіптік зейнетақы жарналары, жұмыс берушінің міндетті зейнетақы жарналары, "Міндетті әлеуметтік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әлеуметтік аударымдар,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төленетін міндетті әлеуметтік медициналық сақтандыруға аударымдар мен жарналар;</w:t>
      </w:r>
    </w:p>
    <w:p>
      <w:pPr>
        <w:spacing w:after="0"/>
        <w:ind w:left="0"/>
        <w:jc w:val="both"/>
      </w:pPr>
      <w:r>
        <w:rPr>
          <w:rFonts w:ascii="Times New Roman"/>
          <w:b w:val="false"/>
          <w:i w:val="false"/>
          <w:color w:val="000000"/>
          <w:sz w:val="28"/>
        </w:rPr>
        <w:t xml:space="preserve">
      5) бірыңғай жинақтаушы зейнетақы қоры (бұдан әрі – БЖЗҚ) – бірыңғай жинақтаушы зейнетақы қоры – зейнетақы жарналарын тарту және зейнетақы төлемдері жөніндегі қызметті, сондай-ақ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функцияларды жүзеге асыратын заңды тұлға;</w:t>
      </w:r>
    </w:p>
    <w:p>
      <w:pPr>
        <w:spacing w:after="0"/>
        <w:ind w:left="0"/>
        <w:jc w:val="both"/>
      </w:pPr>
      <w:r>
        <w:rPr>
          <w:rFonts w:ascii="Times New Roman"/>
          <w:b w:val="false"/>
          <w:i w:val="false"/>
          <w:color w:val="000000"/>
          <w:sz w:val="28"/>
        </w:rPr>
        <w:t>
      6) бірыңғай төлем бойынша берешек – заңнамада белгіленген мерзімдерде есептелген және төленбеген бірыңғай төлем сомалары, сондай-ақ олар бойынша төленбеген өсімпұл сомалары;</w:t>
      </w:r>
    </w:p>
    <w:p>
      <w:pPr>
        <w:spacing w:after="0"/>
        <w:ind w:left="0"/>
        <w:jc w:val="both"/>
      </w:pPr>
      <w:r>
        <w:rPr>
          <w:rFonts w:ascii="Times New Roman"/>
          <w:b w:val="false"/>
          <w:i w:val="false"/>
          <w:color w:val="000000"/>
          <w:sz w:val="28"/>
        </w:rPr>
        <w:t xml:space="preserve">
      7) бірыңғай төлем төлеуші (бұдан әрі – төлеуші) – Cалық кодексінің </w:t>
      </w:r>
      <w:r>
        <w:rPr>
          <w:rFonts w:ascii="Times New Roman"/>
          <w:b w:val="false"/>
          <w:i w:val="false"/>
          <w:color w:val="000000"/>
          <w:sz w:val="28"/>
        </w:rPr>
        <w:t>776-1-бабында</w:t>
      </w:r>
      <w:r>
        <w:rPr>
          <w:rFonts w:ascii="Times New Roman"/>
          <w:b w:val="false"/>
          <w:i w:val="false"/>
          <w:color w:val="000000"/>
          <w:sz w:val="28"/>
        </w:rPr>
        <w:t xml:space="preserve"> айқындалған салық агенті;</w:t>
      </w:r>
    </w:p>
    <w:p>
      <w:pPr>
        <w:spacing w:after="0"/>
        <w:ind w:left="0"/>
        <w:jc w:val="both"/>
      </w:pPr>
      <w:r>
        <w:rPr>
          <w:rFonts w:ascii="Times New Roman"/>
          <w:b w:val="false"/>
          <w:i w:val="false"/>
          <w:color w:val="000000"/>
          <w:sz w:val="28"/>
        </w:rPr>
        <w:t>
      8) "Жеке тұлғалар" мемлекеттік дерекқоры (бұдан әрі – ЖТ МДҚ) – Қазақстан Республикасы Әділет министрлігінің жеке тұлғалар туралы ақпаратты тіркеу мен сақтаудың азаматтық халді сәйкестендіру және анықтау үшін жеткілікті бірыңғай жүйесі;</w:t>
      </w:r>
    </w:p>
    <w:p>
      <w:pPr>
        <w:spacing w:after="0"/>
        <w:ind w:left="0"/>
        <w:jc w:val="both"/>
      </w:pPr>
      <w:r>
        <w:rPr>
          <w:rFonts w:ascii="Times New Roman"/>
          <w:b w:val="false"/>
          <w:i w:val="false"/>
          <w:color w:val="000000"/>
          <w:sz w:val="28"/>
        </w:rPr>
        <w:t>
      9) жұмыс берушінің міндетті зейнетақы жарналары – агенттер Қазақстан Республикасының заңнамасында белгіленген тәртіппен шартты зейнетақы шотына өз қаражаты есебінен аударған ақша;</w:t>
      </w:r>
    </w:p>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ҚР Еңбекмині ААЖ) – зейнетақы мен әлеуметтік аударымдарды және төлемдерді өңдеуді ұйымдастыру үшін процестерді автоматтандыру жөніндегі ақпараттық жүйе;</w:t>
      </w:r>
    </w:p>
    <w:p>
      <w:pPr>
        <w:spacing w:after="0"/>
        <w:ind w:left="0"/>
        <w:jc w:val="both"/>
      </w:pPr>
      <w:r>
        <w:rPr>
          <w:rFonts w:ascii="Times New Roman"/>
          <w:b w:val="false"/>
          <w:i w:val="false"/>
          <w:color w:val="000000"/>
          <w:sz w:val="28"/>
        </w:rPr>
        <w:t>
      11) Қазақстан Республикасы Қаржы министрлігі Мемлекеттік кірістер комитетінің ведомстволық ақпараттық жүйесі (бұдан әрі – ҚР ҚМ МКК АЖ) – Қазақстан Республикасы Қаржы министрлігі Мемлекеттік кірістер комитетінің ішкі құжаттарымен реттелетін ақпараттық жүйе;</w:t>
      </w:r>
    </w:p>
    <w:p>
      <w:pPr>
        <w:spacing w:after="0"/>
        <w:ind w:left="0"/>
        <w:jc w:val="both"/>
      </w:pPr>
      <w:r>
        <w:rPr>
          <w:rFonts w:ascii="Times New Roman"/>
          <w:b w:val="false"/>
          <w:i w:val="false"/>
          <w:color w:val="000000"/>
          <w:sz w:val="28"/>
        </w:rPr>
        <w:t>
      12) мемлекеттік кіріс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p>
      <w:pPr>
        <w:spacing w:after="0"/>
        <w:ind w:left="0"/>
        <w:jc w:val="both"/>
      </w:pPr>
      <w:r>
        <w:rPr>
          <w:rFonts w:ascii="Times New Roman"/>
          <w:b w:val="false"/>
          <w:i w:val="false"/>
          <w:color w:val="000000"/>
          <w:sz w:val="28"/>
        </w:rPr>
        <w:t>
      13) Мемлекеттік әлеуметтік сақтандыру қоры (бұдан әрі – МӘСҚ) – әлеуметтік аударымдарды жинақтауды, асыраушысынан айырылған жағдайда, отбасы мүшелерін – асырауындағыларды қоса алғанда, өздеріне қатысты әлеуметтік тәуекел жағдайы басталған міндетті әлеуметтік сақтандыру жүйесіне қатысушыларға әлеуметтік төлемдерді тағайындауды және жүзеге асыруды жүргізетін заңды тұлға;</w:t>
      </w:r>
    </w:p>
    <w:p>
      <w:pPr>
        <w:spacing w:after="0"/>
        <w:ind w:left="0"/>
        <w:jc w:val="both"/>
      </w:pPr>
      <w:r>
        <w:rPr>
          <w:rFonts w:ascii="Times New Roman"/>
          <w:b w:val="false"/>
          <w:i w:val="false"/>
          <w:color w:val="000000"/>
          <w:sz w:val="28"/>
        </w:rPr>
        <w:t>
      14) міндетті әлеуметтік медициналық сақтандыруға аударымдар – жұмыс берушілер өз қаражаты есебінен әлеуметтік медициналық сақтандыру қорына төлейтін, өздеріне аударымдар төлеу жүзеге асырылған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xml:space="preserve">
      15) міндетті әлеуметтік медициналық сақтандыруға жарналар – "Міндетті әлеуметтік медициналық сақтандыру туралы" Қазақстан Республикасы Заңының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жарналарды төлеушілер қорға төлейтін және медициналық көрсетілетін қызметтерді тұтынушыларға міндетті әлеуметтік медициналық сақтандыру жүйесіндегі медициналық көмекті алу құқығын беретін ақша;</w:t>
      </w:r>
    </w:p>
    <w:p>
      <w:pPr>
        <w:spacing w:after="0"/>
        <w:ind w:left="0"/>
        <w:jc w:val="both"/>
      </w:pPr>
      <w:r>
        <w:rPr>
          <w:rFonts w:ascii="Times New Roman"/>
          <w:b w:val="false"/>
          <w:i w:val="false"/>
          <w:color w:val="000000"/>
          <w:sz w:val="28"/>
        </w:rPr>
        <w:t xml:space="preserve">
      16) міндетті зейнетақы жарналары –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заңнамасында белгіленген тәртіппен бірыңғай жинақтаушы зейнетақы қорына енгізілетін ақша;</w:t>
      </w:r>
    </w:p>
    <w:p>
      <w:pPr>
        <w:spacing w:after="0"/>
        <w:ind w:left="0"/>
        <w:jc w:val="both"/>
      </w:pPr>
      <w:r>
        <w:rPr>
          <w:rFonts w:ascii="Times New Roman"/>
          <w:b w:val="false"/>
          <w:i w:val="false"/>
          <w:color w:val="000000"/>
          <w:sz w:val="28"/>
        </w:rPr>
        <w:t>
      17)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p>
      <w:pPr>
        <w:spacing w:after="0"/>
        <w:ind w:left="0"/>
        <w:jc w:val="both"/>
      </w:pPr>
      <w:r>
        <w:rPr>
          <w:rFonts w:ascii="Times New Roman"/>
          <w:b w:val="false"/>
          <w:i w:val="false"/>
          <w:color w:val="000000"/>
          <w:sz w:val="28"/>
        </w:rPr>
        <w:t>
      18) "электрондық үкіметтің" веб-порталы (www.egov.kz) (бұдан әрі – портал) – нормативтік құқықтық базаны қоса алғанда, барлық шоғырландырылған үкіметтік ақпаратқа және электрондық мемлекеттік қызметтерге қол жеткізудің бірыңғай терезесі болып табылатын ақпараттық жүйе.</w:t>
      </w:r>
    </w:p>
    <w:bookmarkStart w:name="z10" w:id="8"/>
    <w:p>
      <w:pPr>
        <w:spacing w:after="0"/>
        <w:ind w:left="0"/>
        <w:jc w:val="both"/>
      </w:pPr>
      <w:r>
        <w:rPr>
          <w:rFonts w:ascii="Times New Roman"/>
          <w:b w:val="false"/>
          <w:i w:val="false"/>
          <w:color w:val="000000"/>
          <w:sz w:val="28"/>
        </w:rPr>
        <w:t>
      3. Бірыңғай төлем құрамында төлеуге жататын әрбір қызметкер үшін бір айдағы жарналар (бұдан әрі – шектер):</w:t>
      </w:r>
    </w:p>
    <w:bookmarkEnd w:id="8"/>
    <w:p>
      <w:pPr>
        <w:spacing w:after="0"/>
        <w:ind w:left="0"/>
        <w:jc w:val="both"/>
      </w:pPr>
      <w:r>
        <w:rPr>
          <w:rFonts w:ascii="Times New Roman"/>
          <w:b w:val="false"/>
          <w:i w:val="false"/>
          <w:color w:val="000000"/>
          <w:sz w:val="28"/>
        </w:rPr>
        <w:t xml:space="preserve">
      міндетті зейнетақы жарналары үшін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
      жұмыс берушінің міндетті зейнетақы жарналары үшін "Қазақстан Республикасында зейнетақымен қамсыздандыру туралы" Қазақстан Республикасы Заңының 25-1-бабының 1-тармағына сәйкес;</w:t>
      </w:r>
    </w:p>
    <w:p>
      <w:pPr>
        <w:spacing w:after="0"/>
        <w:ind w:left="0"/>
        <w:jc w:val="both"/>
      </w:pPr>
      <w:r>
        <w:rPr>
          <w:rFonts w:ascii="Times New Roman"/>
          <w:b w:val="false"/>
          <w:i w:val="false"/>
          <w:color w:val="000000"/>
          <w:sz w:val="28"/>
        </w:rPr>
        <w:t>
      әлеуметтік аударымдар үшін – республикалық бюджет туралы заңда тиісті қаржы жылына белгіленген ең төменгі жалақының 7 еселенген мөлшерінің 3,2 %;</w:t>
      </w:r>
    </w:p>
    <w:p>
      <w:pPr>
        <w:spacing w:after="0"/>
        <w:ind w:left="0"/>
        <w:jc w:val="both"/>
      </w:pPr>
      <w:r>
        <w:rPr>
          <w:rFonts w:ascii="Times New Roman"/>
          <w:b w:val="false"/>
          <w:i w:val="false"/>
          <w:color w:val="000000"/>
          <w:sz w:val="28"/>
        </w:rPr>
        <w:t xml:space="preserve">
      міндетті әлеуметтік медициналық сақтандыруға аударымдар мен жарналар үшін "Міндетті әлеуметтік медициналық сақтандыру туралы"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3-тармағына сәйкес аспайды</w:t>
      </w:r>
    </w:p>
    <w:bookmarkStart w:name="z11" w:id="9"/>
    <w:p>
      <w:pPr>
        <w:spacing w:after="0"/>
        <w:ind w:left="0"/>
        <w:jc w:val="left"/>
      </w:pPr>
      <w:r>
        <w:rPr>
          <w:rFonts w:ascii="Times New Roman"/>
          <w:b/>
          <w:i w:val="false"/>
          <w:color w:val="000000"/>
        </w:rPr>
        <w:t xml:space="preserve"> 2-тарау. Бірыңғай төлемді төлеу, аудару және бөлу, сондай-ақ оны қайтару тәртібі</w:t>
      </w:r>
    </w:p>
    <w:bookmarkEnd w:id="9"/>
    <w:bookmarkStart w:name="z12" w:id="10"/>
    <w:p>
      <w:pPr>
        <w:spacing w:after="0"/>
        <w:ind w:left="0"/>
        <w:jc w:val="both"/>
      </w:pPr>
      <w:r>
        <w:rPr>
          <w:rFonts w:ascii="Times New Roman"/>
          <w:b w:val="false"/>
          <w:i w:val="false"/>
          <w:color w:val="000000"/>
          <w:sz w:val="28"/>
        </w:rPr>
        <w:t xml:space="preserve">
      4. Бірыңғай төлемді төлеуші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ескере отырып, екінші деңгейдегі банктер (бұдан әрі – Банк) және банк операцияларының жекелеген түрлерін жүзеге асыратын ұйымдар арқылы Мемлекеттік корпорацияның банк шотына қолма-қол ақшамен не қолма-қол ақшасыз тәсілмен төлейді.</w:t>
      </w:r>
    </w:p>
    <w:bookmarkEnd w:id="10"/>
    <w:bookmarkStart w:name="z13" w:id="11"/>
    <w:p>
      <w:pPr>
        <w:spacing w:after="0"/>
        <w:ind w:left="0"/>
        <w:jc w:val="both"/>
      </w:pPr>
      <w:r>
        <w:rPr>
          <w:rFonts w:ascii="Times New Roman"/>
          <w:b w:val="false"/>
          <w:i w:val="false"/>
          <w:color w:val="000000"/>
          <w:sz w:val="28"/>
        </w:rPr>
        <w:t>
      5. Бірыңғай төлем бойынша берешекті төлеушілер кезең (ай (айлар), жыл (жылдар) үшін қызметкерлер тізімін қоса бере отырып, МТ-102 форматындағы электрондық төлем тапсырмаларымен төлейді.</w:t>
      </w:r>
    </w:p>
    <w:bookmarkEnd w:id="11"/>
    <w:p>
      <w:pPr>
        <w:spacing w:after="0"/>
        <w:ind w:left="0"/>
        <w:jc w:val="both"/>
      </w:pPr>
      <w:r>
        <w:rPr>
          <w:rFonts w:ascii="Times New Roman"/>
          <w:b w:val="false"/>
          <w:i w:val="false"/>
          <w:color w:val="000000"/>
          <w:sz w:val="28"/>
        </w:rPr>
        <w:t xml:space="preserve">
      Бірыңғай төлем төленетін қызметкерлердің тізімі әрбір жеке тұлға бойынша: жеке сәйкестендіру нөмірін; тегін, атын, әкесінің атын (бар болса); туған күнін; бірыңғай төлем сомасын; бірыңғай төлем төленетін кезеңді (айды, жылды) қамтиды; төлемнің тізімдік бөлігінің элементін тағайындауда "Экономика секторларының кодтарын қолдану және төлемдерді тағайындау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14365 болып тіркелген) экономика секторларының кодтарын қолдану және төлемдерді тағайындау қағидаларына сәйкес төлемдерді тағайындау кодтары көрсетіледі) бірыңғай төлем құрамына енгізілген төлемдер бойынша және бірыңғай төлем сомасы, Салық кодексінің </w:t>
      </w:r>
      <w:r>
        <w:rPr>
          <w:rFonts w:ascii="Times New Roman"/>
          <w:b w:val="false"/>
          <w:i w:val="false"/>
          <w:color w:val="000000"/>
          <w:sz w:val="28"/>
        </w:rPr>
        <w:t>776-3-бабы</w:t>
      </w:r>
      <w:r>
        <w:rPr>
          <w:rFonts w:ascii="Times New Roman"/>
          <w:b w:val="false"/>
          <w:i w:val="false"/>
          <w:color w:val="000000"/>
          <w:sz w:val="28"/>
        </w:rPr>
        <w:t xml:space="preserve"> 1-тармағының екінші бөлігінің ережелеріне сәйкес әлеуметтік төлемдердің тиісті үлестеріне азайтуды есепке алмағанда есептелген.</w:t>
      </w:r>
    </w:p>
    <w:bookmarkStart w:name="z14" w:id="12"/>
    <w:p>
      <w:pPr>
        <w:spacing w:after="0"/>
        <w:ind w:left="0"/>
        <w:jc w:val="both"/>
      </w:pPr>
      <w:r>
        <w:rPr>
          <w:rFonts w:ascii="Times New Roman"/>
          <w:b w:val="false"/>
          <w:i w:val="false"/>
          <w:color w:val="000000"/>
          <w:sz w:val="28"/>
        </w:rPr>
        <w:t>
      6. Бірыңғай төлемді уақтылы төлемеген кезде мемлекеттік кіріс органдары Қазақстан Республикасының салық заңнамасында көзделген тәртіппен және мерзімдерде өндіріп алу тәсілдері мен шараларын қабылдайды.</w:t>
      </w:r>
    </w:p>
    <w:bookmarkEnd w:id="12"/>
    <w:p>
      <w:pPr>
        <w:spacing w:after="0"/>
        <w:ind w:left="0"/>
        <w:jc w:val="both"/>
      </w:pPr>
      <w:r>
        <w:rPr>
          <w:rFonts w:ascii="Times New Roman"/>
          <w:b w:val="false"/>
          <w:i w:val="false"/>
          <w:color w:val="000000"/>
          <w:sz w:val="28"/>
        </w:rPr>
        <w:t xml:space="preserve">
      БЖЗҚ-ға, ӘМСҚ-ге, МӘСҚ-ға және мемлекеттік кірістер органына бірыңғай төлемді уақтылы және (немесе) толық төлемегені үшін өсімпұл сомасын төлеу кезінде төлеуші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14365 болып тіркелген) бекітілген Экономика секторларының және төлемдер белгілеу кодтарын қолдану қағидаларына сәйкес "төлемді тағайындау" - "кезең (ай (айлар), жыл (жылдар) үшін бірыңғай төлемді уақтылы және (немесе) толық төлемегені үшін өсімпұл" жолағында тиісті төлемді белгілеу кодын көрсете отырып төлем тапсырмасын банкке ұсынады.</w:t>
      </w:r>
    </w:p>
    <w:bookmarkStart w:name="z15" w:id="13"/>
    <w:p>
      <w:pPr>
        <w:spacing w:after="0"/>
        <w:ind w:left="0"/>
        <w:jc w:val="both"/>
      </w:pPr>
      <w:r>
        <w:rPr>
          <w:rFonts w:ascii="Times New Roman"/>
          <w:b w:val="false"/>
          <w:i w:val="false"/>
          <w:color w:val="000000"/>
          <w:sz w:val="28"/>
        </w:rPr>
        <w:t>
      7. Төлеуші есептелген кірістер бойынша бірыңғай төлемді ай сайын, есепті айдан кейінгі айдың 25-күнінен кешіктірмей банктер немесе банк операцияларының жекелеген түрлерін жүзеге асыратын ұйымдар арқылы бірыңғай төлем аударылатын айды көрсете отырып, Мемлекеттік корпорацияның банк шотына аударады.</w:t>
      </w:r>
    </w:p>
    <w:bookmarkEnd w:id="13"/>
    <w:bookmarkStart w:name="z16" w:id="14"/>
    <w:p>
      <w:pPr>
        <w:spacing w:after="0"/>
        <w:ind w:left="0"/>
        <w:jc w:val="both"/>
      </w:pPr>
      <w:r>
        <w:rPr>
          <w:rFonts w:ascii="Times New Roman"/>
          <w:b w:val="false"/>
          <w:i w:val="false"/>
          <w:color w:val="000000"/>
          <w:sz w:val="28"/>
        </w:rPr>
        <w:t>
      8. Банктер мен банк операцияларының жекелеген түрлерін жүзеге асыратын ұйымдар Бірыңғай төлем сомасын төлеуші бастамашылық жасаған күні МТ-102 электрондық форматында Мемлекеттік корпорацияға аударады.</w:t>
      </w:r>
    </w:p>
    <w:bookmarkEnd w:id="14"/>
    <w:p>
      <w:pPr>
        <w:spacing w:after="0"/>
        <w:ind w:left="0"/>
        <w:jc w:val="both"/>
      </w:pPr>
      <w:r>
        <w:rPr>
          <w:rFonts w:ascii="Times New Roman"/>
          <w:b w:val="false"/>
          <w:i w:val="false"/>
          <w:color w:val="000000"/>
          <w:sz w:val="28"/>
        </w:rPr>
        <w:t>
      Бұл ретте жөнелтуші банктер қалыптастыратын МТ-102 электрондық форматтағы төлем тапсырмасында бірыңғай төлемдер төленетін кезең "ААЖЖЖЖ" форматындағы "PERIOD" (кезең) тиісті жолағында көрсетіледі.</w:t>
      </w:r>
    </w:p>
    <w:bookmarkStart w:name="z17" w:id="15"/>
    <w:p>
      <w:pPr>
        <w:spacing w:after="0"/>
        <w:ind w:left="0"/>
        <w:jc w:val="both"/>
      </w:pPr>
      <w:r>
        <w:rPr>
          <w:rFonts w:ascii="Times New Roman"/>
          <w:b w:val="false"/>
          <w:i w:val="false"/>
          <w:color w:val="000000"/>
          <w:sz w:val="28"/>
        </w:rPr>
        <w:t>
      9. Төлеуші тізімдік бөлікте тиісті "ASSIGN" (ЭССАЙН) жолағында қызметкерлер бойынша бірыңғай төлем сомасын және төлемдерді, жеке табыс салығын және әлеуметтік төлемдерді тағайындау кодтарын (міндетті зейнетақы кәсіптік жарналарын қоспағанда) көрсетеді.</w:t>
      </w:r>
    </w:p>
    <w:bookmarkEnd w:id="15"/>
    <w:p>
      <w:pPr>
        <w:spacing w:after="0"/>
        <w:ind w:left="0"/>
        <w:jc w:val="both"/>
      </w:pPr>
      <w:r>
        <w:rPr>
          <w:rFonts w:ascii="Times New Roman"/>
          <w:b w:val="false"/>
          <w:i w:val="false"/>
          <w:color w:val="000000"/>
          <w:sz w:val="28"/>
        </w:rPr>
        <w:t>
      Тиісті "ASSIGN" (ЭССАЙН) жолында қызметкерлер бойынша бірыңғай төлем сомасы және жеке табыс салығы мен әлеуметтік төлемдер (міндетті кәсіптік зейнетақы жарналарын қоспағанда) төлемдерін тағайындау кодтары болмаған кезде банк бірыңғай төлемді Мемлекеттік корпорацияның тиісті шотына қабылдау және аудару жөніндегі операцияны жүргізбейді.</w:t>
      </w:r>
    </w:p>
    <w:bookmarkStart w:name="z18" w:id="16"/>
    <w:p>
      <w:pPr>
        <w:spacing w:after="0"/>
        <w:ind w:left="0"/>
        <w:jc w:val="both"/>
      </w:pPr>
      <w:r>
        <w:rPr>
          <w:rFonts w:ascii="Times New Roman"/>
          <w:b w:val="false"/>
          <w:i w:val="false"/>
          <w:color w:val="000000"/>
          <w:sz w:val="28"/>
        </w:rPr>
        <w:t xml:space="preserve">
      10. ҚР Еңбекмині ААЖ-ға бірыңғай төлемді аударуды және бөлуді мемлекеттік корпорация Салық кодексінің </w:t>
      </w:r>
      <w:r>
        <w:rPr>
          <w:rFonts w:ascii="Times New Roman"/>
          <w:b w:val="false"/>
          <w:i w:val="false"/>
          <w:color w:val="000000"/>
          <w:sz w:val="28"/>
        </w:rPr>
        <w:t>776-6-бабына</w:t>
      </w:r>
      <w:r>
        <w:rPr>
          <w:rFonts w:ascii="Times New Roman"/>
          <w:b w:val="false"/>
          <w:i w:val="false"/>
          <w:color w:val="000000"/>
          <w:sz w:val="28"/>
        </w:rPr>
        <w:t xml:space="preserve"> сәйкес жүзеге асырады.</w:t>
      </w:r>
    </w:p>
    <w:bookmarkEnd w:id="16"/>
    <w:bookmarkStart w:name="z19" w:id="17"/>
    <w:p>
      <w:pPr>
        <w:spacing w:after="0"/>
        <w:ind w:left="0"/>
        <w:jc w:val="both"/>
      </w:pPr>
      <w:r>
        <w:rPr>
          <w:rFonts w:ascii="Times New Roman"/>
          <w:b w:val="false"/>
          <w:i w:val="false"/>
          <w:color w:val="000000"/>
          <w:sz w:val="28"/>
        </w:rPr>
        <w:t>
      11. Мемлекеттік корпорацияның шотына түскен бірыңғай төлем сомалары түскен күннен бастап үш операциялық күннен кешіктірмей Мемлекеттік корпорация:</w:t>
      </w:r>
    </w:p>
    <w:bookmarkEnd w:id="17"/>
    <w:p>
      <w:pPr>
        <w:spacing w:after="0"/>
        <w:ind w:left="0"/>
        <w:jc w:val="both"/>
      </w:pPr>
      <w:r>
        <w:rPr>
          <w:rFonts w:ascii="Times New Roman"/>
          <w:b w:val="false"/>
          <w:i w:val="false"/>
          <w:color w:val="000000"/>
          <w:sz w:val="28"/>
        </w:rPr>
        <w:t xml:space="preserve">
      "Міндетті әлеуметтік сақтандыру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3-тармағында айқындалған әлеуметтік аударымдардың үлесін; </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4-тармағында айқындалған міндетті зейнетақы жарналарының үлестерін;</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25-1-бабының 4-тармағында айқындалған жұмыс берушінің міндетті зейнетақы жарналарының үлестерін;</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1-1-тармағында айқындалған міндетті әлеуметтік медициналық сақтандыруға аударымдардың үлесін;</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w:t>
      </w:r>
      <w:r>
        <w:rPr>
          <w:rFonts w:ascii="Times New Roman"/>
          <w:b w:val="false"/>
          <w:i w:val="false"/>
          <w:color w:val="000000"/>
          <w:sz w:val="28"/>
        </w:rPr>
        <w:t>28-бабының</w:t>
      </w:r>
      <w:r>
        <w:rPr>
          <w:rFonts w:ascii="Times New Roman"/>
          <w:b w:val="false"/>
          <w:i w:val="false"/>
          <w:color w:val="000000"/>
          <w:sz w:val="28"/>
        </w:rPr>
        <w:t xml:space="preserve"> 1-1-тармағында айқындалған міндетті әлеуметтік медициналық сақтандыруға жарналардың үлестерін;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776-3-бабының</w:t>
      </w:r>
      <w:r>
        <w:rPr>
          <w:rFonts w:ascii="Times New Roman"/>
          <w:b w:val="false"/>
          <w:i w:val="false"/>
          <w:color w:val="000000"/>
          <w:sz w:val="28"/>
        </w:rPr>
        <w:t xml:space="preserve"> 2-тармағында айқындалған жеке табыс салығының үлесін бөледі және МТ-100 форматындағы төлем тапсырмасымен БЖЗҚ, ӘМСҚ және МӘСҚ шоттарына, МТ-102 форматындағы төлем тапсырмасымен тиісті мемлекеттік кіріс органына аударады.</w:t>
      </w:r>
    </w:p>
    <w:bookmarkStart w:name="z20" w:id="18"/>
    <w:p>
      <w:pPr>
        <w:spacing w:after="0"/>
        <w:ind w:left="0"/>
        <w:jc w:val="both"/>
      </w:pPr>
      <w:r>
        <w:rPr>
          <w:rFonts w:ascii="Times New Roman"/>
          <w:b w:val="false"/>
          <w:i w:val="false"/>
          <w:color w:val="000000"/>
          <w:sz w:val="28"/>
        </w:rPr>
        <w:t xml:space="preserve">
      12. Қазақстан Республикасы Кәсіпкерлік кодексінің </w:t>
      </w:r>
      <w:r>
        <w:rPr>
          <w:rFonts w:ascii="Times New Roman"/>
          <w:b w:val="false"/>
          <w:i w:val="false"/>
          <w:color w:val="000000"/>
          <w:sz w:val="28"/>
        </w:rPr>
        <w:t>24-бабына</w:t>
      </w:r>
      <w:r>
        <w:rPr>
          <w:rFonts w:ascii="Times New Roman"/>
          <w:b w:val="false"/>
          <w:i w:val="false"/>
          <w:color w:val="000000"/>
          <w:sz w:val="28"/>
        </w:rPr>
        <w:t xml:space="preserve"> сәйкес кәсіпкерлік субъектілерінің санаттарына жататындығын қоспағанда, салық кодексінің </w:t>
      </w:r>
      <w:r>
        <w:rPr>
          <w:rFonts w:ascii="Times New Roman"/>
          <w:b w:val="false"/>
          <w:i w:val="false"/>
          <w:color w:val="000000"/>
          <w:sz w:val="28"/>
        </w:rPr>
        <w:t>776-1-бабында</w:t>
      </w:r>
      <w:r>
        <w:rPr>
          <w:rFonts w:ascii="Times New Roman"/>
          <w:b w:val="false"/>
          <w:i w:val="false"/>
          <w:color w:val="000000"/>
          <w:sz w:val="28"/>
        </w:rPr>
        <w:t xml:space="preserve"> көрсетілген тұлғалар санатына төлеушілердің тиесілігі туралы мәліметтер ҚР Қаржымині МКК АЖ-дан ҚР Еңбекмині ААЖ-ға ұсынылады.</w:t>
      </w:r>
    </w:p>
    <w:bookmarkEnd w:id="18"/>
    <w:p>
      <w:pPr>
        <w:spacing w:after="0"/>
        <w:ind w:left="0"/>
        <w:jc w:val="both"/>
      </w:pPr>
      <w:r>
        <w:rPr>
          <w:rFonts w:ascii="Times New Roman"/>
          <w:b w:val="false"/>
          <w:i w:val="false"/>
          <w:color w:val="000000"/>
          <w:sz w:val="28"/>
        </w:rPr>
        <w:t>
      Қазақстан Республикасы Кәсіпкерлік кодексінің 24-бабына сәйкес төлеушілердің кәсіпкерлік субъектілерінің санаттарына тиесілігі туралы мәліметтер Ұлттық экономика министрлігінің кәсіпкерлік субъектілерінің тізілімінен ҚР Еңбекмині ААЖ-ға ұсынылады.</w:t>
      </w:r>
    </w:p>
    <w:bookmarkStart w:name="z21" w:id="19"/>
    <w:p>
      <w:pPr>
        <w:spacing w:after="0"/>
        <w:ind w:left="0"/>
        <w:jc w:val="both"/>
      </w:pPr>
      <w:r>
        <w:rPr>
          <w:rFonts w:ascii="Times New Roman"/>
          <w:b w:val="false"/>
          <w:i w:val="false"/>
          <w:color w:val="000000"/>
          <w:sz w:val="28"/>
        </w:rPr>
        <w:t xml:space="preserve">
      13. Мемлекеттік корпорация Бірыңғай төлемнің бөлінетін сомаларын "Экономика секторларының кодтарын қолдану және төлемдерді тағайындау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Экономика секторларының кодтарын қолдану және төлемдерді тағайындау қағидаларына сәйкес төлем тағайындаудың тиісті кодтарымен дөңгелектемей аударады № 14365 үшін).</w:t>
      </w:r>
    </w:p>
    <w:bookmarkEnd w:id="19"/>
    <w:bookmarkStart w:name="z22" w:id="20"/>
    <w:p>
      <w:pPr>
        <w:spacing w:after="0"/>
        <w:ind w:left="0"/>
        <w:jc w:val="both"/>
      </w:pPr>
      <w:r>
        <w:rPr>
          <w:rFonts w:ascii="Times New Roman"/>
          <w:b w:val="false"/>
          <w:i w:val="false"/>
          <w:color w:val="000000"/>
          <w:sz w:val="28"/>
        </w:rPr>
        <w:t>
      14. Бірыңғай төлем шеңберінде жеке табыс салығын бөлуді Мемлекеттік корпорация Қазақстан Республикасы Қаржы министрлігінің Мемлекеттік кірістер комитетінен алынатын мемлекеттік кіріс органдарының кодтары анықтамалығының мәліметтеріне сәйкес жүзеге асырады. Мемлекеттік кірістер органдары кодтарының анықтамалығын өзектілендіру анықтамалықты ҚР ҚаржыминіМКК АЖ-дан ҚР Еңбекмині ААЖ-ға түсіру жолымен жүзеге асырылады.</w:t>
      </w:r>
    </w:p>
    <w:bookmarkEnd w:id="20"/>
    <w:bookmarkStart w:name="z23" w:id="21"/>
    <w:p>
      <w:pPr>
        <w:spacing w:after="0"/>
        <w:ind w:left="0"/>
        <w:jc w:val="both"/>
      </w:pPr>
      <w:r>
        <w:rPr>
          <w:rFonts w:ascii="Times New Roman"/>
          <w:b w:val="false"/>
          <w:i w:val="false"/>
          <w:color w:val="000000"/>
          <w:sz w:val="28"/>
        </w:rPr>
        <w:t>
      15. Мемлекеттік корпорацияның шотына түскен бірыңғай төлем:</w:t>
      </w:r>
    </w:p>
    <w:bookmarkEnd w:id="21"/>
    <w:p>
      <w:pPr>
        <w:spacing w:after="0"/>
        <w:ind w:left="0"/>
        <w:jc w:val="both"/>
      </w:pPr>
      <w:r>
        <w:rPr>
          <w:rFonts w:ascii="Times New Roman"/>
          <w:b w:val="false"/>
          <w:i w:val="false"/>
          <w:color w:val="000000"/>
          <w:sz w:val="28"/>
        </w:rPr>
        <w:t>
      1) МТ-102 төлем тапсырмасының тізімдік бөлігінде қателіктер жіберген;</w:t>
      </w:r>
    </w:p>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776-1-бабында</w:t>
      </w:r>
      <w:r>
        <w:rPr>
          <w:rFonts w:ascii="Times New Roman"/>
          <w:b w:val="false"/>
          <w:i w:val="false"/>
          <w:color w:val="000000"/>
          <w:sz w:val="28"/>
        </w:rPr>
        <w:t xml:space="preserve"> көрсетілген төлеушілердің тұлғалар санатына жататындығы туралы мәліметтер болмаған;</w:t>
      </w:r>
    </w:p>
    <w:p>
      <w:pPr>
        <w:spacing w:after="0"/>
        <w:ind w:left="0"/>
        <w:jc w:val="both"/>
      </w:pPr>
      <w:r>
        <w:rPr>
          <w:rFonts w:ascii="Times New Roman"/>
          <w:b w:val="false"/>
          <w:i w:val="false"/>
          <w:color w:val="000000"/>
          <w:sz w:val="28"/>
        </w:rPr>
        <w:t>
      3) тиісті "ASSIGN" (ЭССАЙН) жолағында қызметкерлер бойынша бірыңғай төлемдердің сомалары және жеке табыс салығы мен әлеуметтік төлемдердің (міндетті кәсіптік зейнетақы жарналарын қоспағанда) төлемдерін тағайындау кодтары болмаған;</w:t>
      </w:r>
    </w:p>
    <w:p>
      <w:pPr>
        <w:spacing w:after="0"/>
        <w:ind w:left="0"/>
        <w:jc w:val="both"/>
      </w:pPr>
      <w:r>
        <w:rPr>
          <w:rFonts w:ascii="Times New Roman"/>
          <w:b w:val="false"/>
          <w:i w:val="false"/>
          <w:color w:val="000000"/>
          <w:sz w:val="28"/>
        </w:rPr>
        <w:t>
      4) "ASSIGN" (ЭССАЙН) жолағында көрсетілген төлем мақсаттарының кодтары мен Бірыңғай төлем үлестерінің сомалары сәйкес келмеген кезде төлеушіге толық мөлшерде немесе бірыңғай төлемнің тиісті үлесі мөлшерінде қайтарылады;</w:t>
      </w:r>
    </w:p>
    <w:p>
      <w:pPr>
        <w:spacing w:after="0"/>
        <w:ind w:left="0"/>
        <w:jc w:val="both"/>
      </w:pPr>
      <w:r>
        <w:rPr>
          <w:rFonts w:ascii="Times New Roman"/>
          <w:b w:val="false"/>
          <w:i w:val="false"/>
          <w:color w:val="000000"/>
          <w:sz w:val="28"/>
        </w:rPr>
        <w:t xml:space="preserve">
      5) "Қазақстан Республикасында зейнетақымен қамсыздандыру туралы",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әлеуметтік төлемдер (міндетті кәсіптік зейнетақы жарналарын қоспағанда) төлеуден босатылған қызметкер үшін, сондай-ақ "Міндетті әлеуметтік медициналық сақтандыру туралы" Қазақстан Республикасы Заңының </w:t>
      </w:r>
      <w:r>
        <w:rPr>
          <w:rFonts w:ascii="Times New Roman"/>
          <w:b w:val="false"/>
          <w:i w:val="false"/>
          <w:color w:val="000000"/>
          <w:sz w:val="28"/>
        </w:rPr>
        <w:t>26-бабы</w:t>
      </w:r>
      <w:r>
        <w:rPr>
          <w:rFonts w:ascii="Times New Roman"/>
          <w:b w:val="false"/>
          <w:i w:val="false"/>
          <w:color w:val="000000"/>
          <w:sz w:val="28"/>
        </w:rPr>
        <w:t xml:space="preserve"> 1-тармағының 1), 7), 8), 9), 11), 12) және 13) тармақшаларына сәйкес міндетті әлеуметтік медициналық сақтандыруға жарналарды мемлекет төлейтін қызметкерлер үшін бірыңғай төлем аудару кезінде бірыңғай төлемнің тиісті үлесі қайтарылуға жатады.</w:t>
      </w:r>
    </w:p>
    <w:p>
      <w:pPr>
        <w:spacing w:after="0"/>
        <w:ind w:left="0"/>
        <w:jc w:val="both"/>
      </w:pPr>
      <w:r>
        <w:rPr>
          <w:rFonts w:ascii="Times New Roman"/>
          <w:b w:val="false"/>
          <w:i w:val="false"/>
          <w:color w:val="000000"/>
          <w:sz w:val="28"/>
        </w:rPr>
        <w:t>
      6) қызметкер бойынша бірыңғай төлем сомасы әлеуметтік төлемдерді төлеуден босатылмаған (міндетті кәсіптік зейнетақы жарналарын қоспағанда) қызметкер үшін бірыңғай төлем үлестерінің барлық тиісті сомаларын аударған кезде төлеушіге қайтарылады.</w:t>
      </w:r>
    </w:p>
    <w:bookmarkStart w:name="z24" w:id="22"/>
    <w:p>
      <w:pPr>
        <w:spacing w:after="0"/>
        <w:ind w:left="0"/>
        <w:jc w:val="both"/>
      </w:pPr>
      <w:r>
        <w:rPr>
          <w:rFonts w:ascii="Times New Roman"/>
          <w:b w:val="false"/>
          <w:i w:val="false"/>
          <w:color w:val="000000"/>
          <w:sz w:val="28"/>
        </w:rPr>
        <w:t xml:space="preserve">
      16. Жеке табыс салығын қоспағанда,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шектерге сәйкес келетін бірыңғай төлем құрамындағы үлестің және (немесе) үлестің сомасы асып кеткен кезде бірыңғай төлемді төлеушіге ішінара қайтаруды Мемлекеттік корпорация жүзеге асырады.</w:t>
      </w:r>
    </w:p>
    <w:bookmarkEnd w:id="22"/>
    <w:p>
      <w:pPr>
        <w:spacing w:after="0"/>
        <w:ind w:left="0"/>
        <w:jc w:val="both"/>
      </w:pPr>
      <w:r>
        <w:rPr>
          <w:rFonts w:ascii="Times New Roman"/>
          <w:b w:val="false"/>
          <w:i w:val="false"/>
          <w:color w:val="000000"/>
          <w:sz w:val="28"/>
        </w:rPr>
        <w:t>
      Мемлекеттік корпорация бірыңғай төлемді әлеуметтік төлемдер үлестері бойынша (міндетті кәсіптік зейнетақы жарналарын қоспағанда) бөлуге шектерден аспаған соманың бір бөлігі жатады.</w:t>
      </w:r>
    </w:p>
    <w:p>
      <w:pPr>
        <w:spacing w:after="0"/>
        <w:ind w:left="0"/>
        <w:jc w:val="both"/>
      </w:pPr>
      <w:r>
        <w:rPr>
          <w:rFonts w:ascii="Times New Roman"/>
          <w:b w:val="false"/>
          <w:i w:val="false"/>
          <w:color w:val="000000"/>
          <w:sz w:val="28"/>
        </w:rPr>
        <w:t>
      Бірыңғай төлем құрамындағы тиісті үлестің және (немесе) үлестің жалпы сомасы мен БЖЗҚ, МӘСҚ, ӘМСҚ-да бөлінген сома арасындағы айырма тиісінше төлеушіге қайтарылуға жатады, бірыңғай төлем ставкасы жеке табыс салығы мен әлеуметтік төлемдерге (міндетті кәсіптік зейнетақы жарналарын қоспағанда) нақты бөлінген соманы негізге ала отырып, тиісті "ASSIGN" (ЭССАЙН) жолындағы тізімдік бөлігінде жеке табыс салығы мен әлеуметтік төлемдер төлемдерін тағайындау кодтарын (міндетті кәсіптік зейнетақы жарналарын қоспағанда) көрсете отырып азаяды.</w:t>
      </w:r>
    </w:p>
    <w:bookmarkStart w:name="z25" w:id="23"/>
    <w:p>
      <w:pPr>
        <w:spacing w:after="0"/>
        <w:ind w:left="0"/>
        <w:jc w:val="both"/>
      </w:pPr>
      <w:r>
        <w:rPr>
          <w:rFonts w:ascii="Times New Roman"/>
          <w:b w:val="false"/>
          <w:i w:val="false"/>
          <w:color w:val="000000"/>
          <w:sz w:val="28"/>
        </w:rPr>
        <w:t>
      17. Төлеушілер заңнамада белгіленген тәртіппен бірыңғай төлемнің есептелген және төленген сомалары туралы, оның ішінде электрондық немесе қағаз жеткізгіштерде қате (артық) төленген бірыңғай төлем сомасын қайтару туралы мәліметтердің сақталуын қамтамасыз етеді.</w:t>
      </w:r>
    </w:p>
    <w:bookmarkEnd w:id="23"/>
    <w:p>
      <w:pPr>
        <w:spacing w:after="0"/>
        <w:ind w:left="0"/>
        <w:jc w:val="both"/>
      </w:pPr>
      <w:r>
        <w:rPr>
          <w:rFonts w:ascii="Times New Roman"/>
          <w:b w:val="false"/>
          <w:i w:val="false"/>
          <w:color w:val="000000"/>
          <w:sz w:val="28"/>
        </w:rPr>
        <w:t>
      Төлеушінің қызметі тоқтатылған кезде бірыңғай төлемді есептеу және төлеу туралы құжаттар мемлекеттік мұрағатқа беріледі.</w:t>
      </w:r>
    </w:p>
    <w:bookmarkStart w:name="z26" w:id="24"/>
    <w:p>
      <w:pPr>
        <w:spacing w:after="0"/>
        <w:ind w:left="0"/>
        <w:jc w:val="both"/>
      </w:pPr>
      <w:r>
        <w:rPr>
          <w:rFonts w:ascii="Times New Roman"/>
          <w:b w:val="false"/>
          <w:i w:val="false"/>
          <w:color w:val="000000"/>
          <w:sz w:val="28"/>
        </w:rPr>
        <w:t>
      18. Қызметкер Мемлекеттік корпорациядан, БЖЗҚ, ӘМСҚ, МӘСҚ-дан ол үшін төленген бірыңғай төлем сомалары немесе оның үлестері туралы ақпаратты сұратады және алады.</w:t>
      </w:r>
    </w:p>
    <w:bookmarkEnd w:id="24"/>
    <w:bookmarkStart w:name="z27" w:id="25"/>
    <w:p>
      <w:pPr>
        <w:spacing w:after="0"/>
        <w:ind w:left="0"/>
        <w:jc w:val="both"/>
      </w:pPr>
      <w:r>
        <w:rPr>
          <w:rFonts w:ascii="Times New Roman"/>
          <w:b w:val="false"/>
          <w:i w:val="false"/>
          <w:color w:val="000000"/>
          <w:sz w:val="28"/>
        </w:rPr>
        <w:t xml:space="preserve">
      19. Төлеуші артық (қате) төлеген және Мемлекеттік корпорация БЖЗҚ-ға, ӘМСҚ-ға, МӘСҚ-ға және тиісті мемлекеттік кіріс органына бөлген бірыңғай төлем сомасын қайтару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төлеушінің Мемлекеттік корпорацияға жіберілген өтініші негізінде жүргізіледі.</w:t>
      </w:r>
    </w:p>
    <w:bookmarkEnd w:id="25"/>
    <w:bookmarkStart w:name="z28" w:id="26"/>
    <w:p>
      <w:pPr>
        <w:spacing w:after="0"/>
        <w:ind w:left="0"/>
        <w:jc w:val="both"/>
      </w:pPr>
      <w:r>
        <w:rPr>
          <w:rFonts w:ascii="Times New Roman"/>
          <w:b w:val="false"/>
          <w:i w:val="false"/>
          <w:color w:val="000000"/>
          <w:sz w:val="28"/>
        </w:rPr>
        <w:t>
      20. Артық (қате) төленген бірыңғай төлем сомалары қайтарылуға жатпайды:</w:t>
      </w:r>
    </w:p>
    <w:bookmarkEnd w:id="26"/>
    <w:p>
      <w:pPr>
        <w:spacing w:after="0"/>
        <w:ind w:left="0"/>
        <w:jc w:val="both"/>
      </w:pPr>
      <w:r>
        <w:rPr>
          <w:rFonts w:ascii="Times New Roman"/>
          <w:b w:val="false"/>
          <w:i w:val="false"/>
          <w:color w:val="000000"/>
          <w:sz w:val="28"/>
        </w:rPr>
        <w:t>
      1) әлеуметтік төлемдер тағайындау кезінде қатысу өтіліне есептелген кезең үшін есептелген әлеуметтік аударымдар;</w:t>
      </w:r>
    </w:p>
    <w:p>
      <w:pPr>
        <w:spacing w:after="0"/>
        <w:ind w:left="0"/>
        <w:jc w:val="both"/>
      </w:pPr>
      <w:r>
        <w:rPr>
          <w:rFonts w:ascii="Times New Roman"/>
          <w:b w:val="false"/>
          <w:i w:val="false"/>
          <w:color w:val="000000"/>
          <w:sz w:val="28"/>
        </w:rPr>
        <w:t>
      2) инфляция деңгейін ескере отырып, нақты енгізілген міндетті зейнетақы жарналарының сомасы мен зейнетақы жинақтарының сомасы арасындағы айырманы төлеу сомасын есептеу кезінде ескерілген міндетті зейнетақы жарналары;</w:t>
      </w:r>
    </w:p>
    <w:p>
      <w:pPr>
        <w:spacing w:after="0"/>
        <w:ind w:left="0"/>
        <w:jc w:val="both"/>
      </w:pPr>
      <w:r>
        <w:rPr>
          <w:rFonts w:ascii="Times New Roman"/>
          <w:b w:val="false"/>
          <w:i w:val="false"/>
          <w:color w:val="000000"/>
          <w:sz w:val="28"/>
        </w:rPr>
        <w:t>
      3) МӘСҚ-дан әлеуметтік төлем тағайындау кезінде ескерілген кірістерден аударылған міндетті зейнетақы жарналары.</w:t>
      </w:r>
    </w:p>
    <w:bookmarkStart w:name="z29" w:id="27"/>
    <w:p>
      <w:pPr>
        <w:spacing w:after="0"/>
        <w:ind w:left="0"/>
        <w:jc w:val="both"/>
      </w:pPr>
      <w:r>
        <w:rPr>
          <w:rFonts w:ascii="Times New Roman"/>
          <w:b w:val="false"/>
          <w:i w:val="false"/>
          <w:color w:val="000000"/>
          <w:sz w:val="28"/>
        </w:rPr>
        <w:t xml:space="preserve">
      21. Төлеуші артық (қате) Төлеген бірыңғай төлем сомаларын қайтаруға арналған өтінішке салымшының (алушының)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қате есептелген сомаларды оның жеке/шартты зейнетақы шотынан есептен шығаруға келіскені туралы нотариат куәландырған өтініші немесе Мемлекеттік корпорацияға жіберілген сот шешімі қоса беріледі.</w:t>
      </w:r>
    </w:p>
    <w:bookmarkEnd w:id="27"/>
    <w:bookmarkStart w:name="z30" w:id="28"/>
    <w:p>
      <w:pPr>
        <w:spacing w:after="0"/>
        <w:ind w:left="0"/>
        <w:jc w:val="both"/>
      </w:pPr>
      <w:r>
        <w:rPr>
          <w:rFonts w:ascii="Times New Roman"/>
          <w:b w:val="false"/>
          <w:i w:val="false"/>
          <w:color w:val="000000"/>
          <w:sz w:val="28"/>
        </w:rPr>
        <w:t>
      22. Банктің кінәсінан бірыңғай төлемді есептеу кезінде қателіктер жіберген кезде төлеуші Банк қате аударылған сомаларды қайтару туралы осы Қағидаларға 1-қосымшаға сәйкес нысан бойынша өтінішті Мемлекеттік корпорацияға жібереді.</w:t>
      </w:r>
    </w:p>
    <w:bookmarkEnd w:id="28"/>
    <w:p>
      <w:pPr>
        <w:spacing w:after="0"/>
        <w:ind w:left="0"/>
        <w:jc w:val="both"/>
      </w:pPr>
      <w:r>
        <w:rPr>
          <w:rFonts w:ascii="Times New Roman"/>
          <w:b w:val="false"/>
          <w:i w:val="false"/>
          <w:color w:val="000000"/>
          <w:sz w:val="28"/>
        </w:rPr>
        <w:t>
      Төлеуші Банктің өтініші қате аударылған бірыңғай төлем сомаларын қайтаруға арналған хаттар мен өтініштерге қол қоюға осы тұлғалардың өкілеттігін растайтын құжаттың көшірмесін қоса бере отырып, Банктің уәкілетті тұлғаларының қолы қойылып беріледі.</w:t>
      </w:r>
    </w:p>
    <w:bookmarkStart w:name="z31" w:id="29"/>
    <w:p>
      <w:pPr>
        <w:spacing w:after="0"/>
        <w:ind w:left="0"/>
        <w:jc w:val="both"/>
      </w:pPr>
      <w:r>
        <w:rPr>
          <w:rFonts w:ascii="Times New Roman"/>
          <w:b w:val="false"/>
          <w:i w:val="false"/>
          <w:color w:val="000000"/>
          <w:sz w:val="28"/>
        </w:rPr>
        <w:t>
      23. Төлеуші артық (қате) төлеген бірыңғай төлем сомаларын қайтаруға арналған өтініш:</w:t>
      </w:r>
    </w:p>
    <w:bookmarkEnd w:id="29"/>
    <w:p>
      <w:pPr>
        <w:spacing w:after="0"/>
        <w:ind w:left="0"/>
        <w:jc w:val="both"/>
      </w:pPr>
      <w:r>
        <w:rPr>
          <w:rFonts w:ascii="Times New Roman"/>
          <w:b w:val="false"/>
          <w:i w:val="false"/>
          <w:color w:val="000000"/>
          <w:sz w:val="28"/>
        </w:rPr>
        <w:t>
      1) бірыңғай төлемді есептеу фактісі расталмаған немесе бірыңғай төлем сомасы бұрын қайтарылғанда (Банкке қайтарылған);</w:t>
      </w:r>
    </w:p>
    <w:p>
      <w:pPr>
        <w:spacing w:after="0"/>
        <w:ind w:left="0"/>
        <w:jc w:val="both"/>
      </w:pPr>
      <w:r>
        <w:rPr>
          <w:rFonts w:ascii="Times New Roman"/>
          <w:b w:val="false"/>
          <w:i w:val="false"/>
          <w:color w:val="000000"/>
          <w:sz w:val="28"/>
        </w:rPr>
        <w:t xml:space="preserve">
      2) төлеушінің өтініші және салымшының міндетті зейнетақы жарналарының, жұмыс берушінің міндетті зейнетақы жарналарының сомасын жеке/шартты зейнетақы шотынан есептен шығаруға келісімі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2-қосымшалардың</w:t>
      </w:r>
      <w:r>
        <w:rPr>
          <w:rFonts w:ascii="Times New Roman"/>
          <w:b w:val="false"/>
          <w:i w:val="false"/>
          <w:color w:val="000000"/>
          <w:sz w:val="28"/>
        </w:rPr>
        <w:t xml:space="preserve"> нысандарына сәйкес келмегенде;</w:t>
      </w:r>
    </w:p>
    <w:p>
      <w:pPr>
        <w:spacing w:after="0"/>
        <w:ind w:left="0"/>
        <w:jc w:val="both"/>
      </w:pPr>
      <w:r>
        <w:rPr>
          <w:rFonts w:ascii="Times New Roman"/>
          <w:b w:val="false"/>
          <w:i w:val="false"/>
          <w:color w:val="000000"/>
          <w:sz w:val="28"/>
        </w:rPr>
        <w:t>
      3) салымшының (алушының) қате есептелген сомаларды оның жеке/шартты зейнетақы шотынан есептен шығаруға келіскені туралы нотариат куәландырылған өтініш болмағанда;</w:t>
      </w:r>
    </w:p>
    <w:p>
      <w:pPr>
        <w:spacing w:after="0"/>
        <w:ind w:left="0"/>
        <w:jc w:val="both"/>
      </w:pPr>
      <w:r>
        <w:rPr>
          <w:rFonts w:ascii="Times New Roman"/>
          <w:b w:val="false"/>
          <w:i w:val="false"/>
          <w:color w:val="000000"/>
          <w:sz w:val="28"/>
        </w:rPr>
        <w:t>
      4) төлеушінің өтінішінде қайтарудың дұрыс себебі көрсетілмегенде (бірнеше себептер таңдау);</w:t>
      </w:r>
    </w:p>
    <w:p>
      <w:pPr>
        <w:spacing w:after="0"/>
        <w:ind w:left="0"/>
        <w:jc w:val="both"/>
      </w:pPr>
      <w:r>
        <w:rPr>
          <w:rFonts w:ascii="Times New Roman"/>
          <w:b w:val="false"/>
          <w:i w:val="false"/>
          <w:color w:val="000000"/>
          <w:sz w:val="28"/>
        </w:rPr>
        <w:t>
      5) өтінішке осы Қағидаларға 1-қосымшада көзделген қайтару себебін растайтын құжаттар қоса берілмегенде;</w:t>
      </w:r>
    </w:p>
    <w:p>
      <w:pPr>
        <w:spacing w:after="0"/>
        <w:ind w:left="0"/>
        <w:jc w:val="both"/>
      </w:pPr>
      <w:r>
        <w:rPr>
          <w:rFonts w:ascii="Times New Roman"/>
          <w:b w:val="false"/>
          <w:i w:val="false"/>
          <w:color w:val="000000"/>
          <w:sz w:val="28"/>
        </w:rPr>
        <w:t>
      6) өтініште көрсетілген бір айда екі және одан да көп рет бірыңғай төлем төлеу себебі расталмағанда;</w:t>
      </w:r>
    </w:p>
    <w:p>
      <w:pPr>
        <w:spacing w:after="0"/>
        <w:ind w:left="0"/>
        <w:jc w:val="both"/>
      </w:pPr>
      <w:r>
        <w:rPr>
          <w:rFonts w:ascii="Times New Roman"/>
          <w:b w:val="false"/>
          <w:i w:val="false"/>
          <w:color w:val="000000"/>
          <w:sz w:val="28"/>
        </w:rPr>
        <w:t xml:space="preserve">
      7)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 адамдар үшін әлеуметтік аударымдардың үлесі артық төленгені расталмағанда Мемлекеттік корпорацияның қарауында қабылданбайды.</w:t>
      </w:r>
    </w:p>
    <w:bookmarkStart w:name="z32" w:id="30"/>
    <w:p>
      <w:pPr>
        <w:spacing w:after="0"/>
        <w:ind w:left="0"/>
        <w:jc w:val="both"/>
      </w:pPr>
      <w:r>
        <w:rPr>
          <w:rFonts w:ascii="Times New Roman"/>
          <w:b w:val="false"/>
          <w:i w:val="false"/>
          <w:color w:val="000000"/>
          <w:sz w:val="28"/>
        </w:rPr>
        <w:t>
      24. Бірыңғай төлемді төлеушіден немесе банктен артық (қате) төленген бірыңғай төлем сомаларын қайтаруға арналған өтініш негізінде Мемлекеттік корпорация өтініш келіп түскен күннен бастап екі жұмыс күні ішінде тиісті мемлекеттік кіріс органына бірыңғай төлемдегі жеке табыс салығының үлесін қайтаруға алдын ала сұрау салуды жібереді.</w:t>
      </w:r>
    </w:p>
    <w:bookmarkEnd w:id="30"/>
    <w:p>
      <w:pPr>
        <w:spacing w:after="0"/>
        <w:ind w:left="0"/>
        <w:jc w:val="both"/>
      </w:pPr>
      <w:r>
        <w:rPr>
          <w:rFonts w:ascii="Times New Roman"/>
          <w:b w:val="false"/>
          <w:i w:val="false"/>
          <w:color w:val="000000"/>
          <w:sz w:val="28"/>
        </w:rPr>
        <w:t>
      Тиісті мемлекеттік кіріс органы Мемлекеттік корпорациядан жеке табыс салығының үлесін бірыңғай төлемде қайтаруға алдын ала сұрау салу келіп түскен күннен бастап бір жұмыс күні ішінде тиісті мемлекеттік кіріс органының кодын көрсете отырып жауап жібереді.</w:t>
      </w:r>
    </w:p>
    <w:p>
      <w:pPr>
        <w:spacing w:after="0"/>
        <w:ind w:left="0"/>
        <w:jc w:val="both"/>
      </w:pPr>
      <w:r>
        <w:rPr>
          <w:rFonts w:ascii="Times New Roman"/>
          <w:b w:val="false"/>
          <w:i w:val="false"/>
          <w:color w:val="000000"/>
          <w:sz w:val="28"/>
        </w:rPr>
        <w:t>
      Тиісті мемлекеттік кіріс органынан жауап алған кезде Мемлекеттік корпорация үш жұмыс күні ішінде тиісті БЖЗҚ, ӘМСҚ, МӘСҚ және (немесе) Мемлекеттік кіріс органына бірыңғай төлем үлестерін қайтаруға негізгі сұрау салуды қалыптастырады.</w:t>
      </w:r>
    </w:p>
    <w:bookmarkStart w:name="z33" w:id="31"/>
    <w:p>
      <w:pPr>
        <w:spacing w:after="0"/>
        <w:ind w:left="0"/>
        <w:jc w:val="both"/>
      </w:pPr>
      <w:r>
        <w:rPr>
          <w:rFonts w:ascii="Times New Roman"/>
          <w:b w:val="false"/>
          <w:i w:val="false"/>
          <w:color w:val="000000"/>
          <w:sz w:val="28"/>
        </w:rPr>
        <w:t>
      25. Өтінім келіп түскеннен кейін жеті жұмыс күні ішінде БЖЗҚ, ӘМСҚ, МӘСҚ және тиісті мемлекеттік кірістер органы не МТ-102 форматында төлем тапсырмасын қалыптастырады және оларды кейіннен төлеушіге аудару үшін Мемлекеттік корпорацияның банк шотына ақша аударуды жүзеге асырады не бірыңғай төлем үлесін қайтаруды жүзеге асырмайды:</w:t>
      </w:r>
    </w:p>
    <w:bookmarkEnd w:id="31"/>
    <w:p>
      <w:pPr>
        <w:spacing w:after="0"/>
        <w:ind w:left="0"/>
        <w:jc w:val="both"/>
      </w:pPr>
      <w:r>
        <w:rPr>
          <w:rFonts w:ascii="Times New Roman"/>
          <w:b w:val="false"/>
          <w:i w:val="false"/>
          <w:color w:val="000000"/>
          <w:sz w:val="28"/>
        </w:rPr>
        <w:t>
      1) Мемлекеттік әлеуметтік сақтандыру қорына әлеуметтік аударымдарды төлеу кезеңі әлеуметтік төлемдерді тағайындау кезінде міндетті әлеуметтік сақтандыру жүйесіне қатысу өтіліне есептелген;</w:t>
      </w:r>
    </w:p>
    <w:p>
      <w:pPr>
        <w:spacing w:after="0"/>
        <w:ind w:left="0"/>
        <w:jc w:val="both"/>
      </w:pPr>
      <w:r>
        <w:rPr>
          <w:rFonts w:ascii="Times New Roman"/>
          <w:b w:val="false"/>
          <w:i w:val="false"/>
          <w:color w:val="000000"/>
          <w:sz w:val="28"/>
        </w:rPr>
        <w:t>
      2) салымшының (алушының) жеке/шартты зейнетақы шотындағы соманың жеткіліксіздігі;</w:t>
      </w:r>
    </w:p>
    <w:p>
      <w:pPr>
        <w:spacing w:after="0"/>
        <w:ind w:left="0"/>
        <w:jc w:val="both"/>
      </w:pPr>
      <w:r>
        <w:rPr>
          <w:rFonts w:ascii="Times New Roman"/>
          <w:b w:val="false"/>
          <w:i w:val="false"/>
          <w:color w:val="000000"/>
          <w:sz w:val="28"/>
        </w:rPr>
        <w:t>
      3) егер міндетті зейнетақы жарналарының сомасы тұрғын үй жағдайларын жақсарту және (немесе) емделуге ақы төлеу мақсатында зейнетақы төлемдерінің, біржолғы зейнетақы төлемдерінің сомасын есептеу кезінде және зейнетақы жинақтарын сақтандыру ұйымына аудару кезінде ескерілсе;</w:t>
      </w:r>
    </w:p>
    <w:p>
      <w:pPr>
        <w:spacing w:after="0"/>
        <w:ind w:left="0"/>
        <w:jc w:val="both"/>
      </w:pPr>
      <w:r>
        <w:rPr>
          <w:rFonts w:ascii="Times New Roman"/>
          <w:b w:val="false"/>
          <w:i w:val="false"/>
          <w:color w:val="000000"/>
          <w:sz w:val="28"/>
        </w:rPr>
        <w:t>
      4) табыстардан аударылған міндетті зейнетақы жарналарының сомалары МӘСҚ-дан әлеуметтік төлем тағайындау кезінде есепке алынған;</w:t>
      </w:r>
    </w:p>
    <w:p>
      <w:pPr>
        <w:spacing w:after="0"/>
        <w:ind w:left="0"/>
        <w:jc w:val="both"/>
      </w:pPr>
      <w:r>
        <w:rPr>
          <w:rFonts w:ascii="Times New Roman"/>
          <w:b w:val="false"/>
          <w:i w:val="false"/>
          <w:color w:val="000000"/>
          <w:sz w:val="28"/>
        </w:rPr>
        <w:t>
      5) Міндетті әлеуметтік медициналық сақтандыруға аударымдар мен жарналарды төлеу кезеңінде медициналық қызметтерді тұтынушы міндетті әлеуметтік медициналық сақтандыру жүйесінде медициналық көмек алды;</w:t>
      </w:r>
    </w:p>
    <w:p>
      <w:pPr>
        <w:spacing w:after="0"/>
        <w:ind w:left="0"/>
        <w:jc w:val="both"/>
      </w:pPr>
      <w:r>
        <w:rPr>
          <w:rFonts w:ascii="Times New Roman"/>
          <w:b w:val="false"/>
          <w:i w:val="false"/>
          <w:color w:val="000000"/>
          <w:sz w:val="28"/>
        </w:rPr>
        <w:t>
      6) өтініште көрсетілген бір айда екі және одан да көп рет бірыңғай төлем төлеу себебі расталмайды;</w:t>
      </w:r>
    </w:p>
    <w:p>
      <w:pPr>
        <w:spacing w:after="0"/>
        <w:ind w:left="0"/>
        <w:jc w:val="both"/>
      </w:pPr>
      <w:r>
        <w:rPr>
          <w:rFonts w:ascii="Times New Roman"/>
          <w:b w:val="false"/>
          <w:i w:val="false"/>
          <w:color w:val="000000"/>
          <w:sz w:val="28"/>
        </w:rPr>
        <w:t xml:space="preserve">
      7) Салық кодексінің </w:t>
      </w:r>
      <w:r>
        <w:rPr>
          <w:rFonts w:ascii="Times New Roman"/>
          <w:b w:val="false"/>
          <w:i w:val="false"/>
          <w:color w:val="000000"/>
          <w:sz w:val="28"/>
        </w:rPr>
        <w:t>776-3-бабына</w:t>
      </w:r>
      <w:r>
        <w:rPr>
          <w:rFonts w:ascii="Times New Roman"/>
          <w:b w:val="false"/>
          <w:i w:val="false"/>
          <w:color w:val="000000"/>
          <w:sz w:val="28"/>
        </w:rPr>
        <w:t xml:space="preserve"> сәйкес төлеуден босатылған тұлға үшін әлеуметтік аударым төленгені расталмайды;</w:t>
      </w:r>
    </w:p>
    <w:p>
      <w:pPr>
        <w:spacing w:after="0"/>
        <w:ind w:left="0"/>
        <w:jc w:val="both"/>
      </w:pPr>
      <w:r>
        <w:rPr>
          <w:rFonts w:ascii="Times New Roman"/>
          <w:b w:val="false"/>
          <w:i w:val="false"/>
          <w:color w:val="000000"/>
          <w:sz w:val="28"/>
        </w:rPr>
        <w:t xml:space="preserve">
      8) бірыңғай төлемді Салық кодексінің </w:t>
      </w:r>
      <w:r>
        <w:rPr>
          <w:rFonts w:ascii="Times New Roman"/>
          <w:b w:val="false"/>
          <w:i w:val="false"/>
          <w:color w:val="000000"/>
          <w:sz w:val="28"/>
        </w:rPr>
        <w:t>776-1-баптарына</w:t>
      </w:r>
      <w:r>
        <w:rPr>
          <w:rFonts w:ascii="Times New Roman"/>
          <w:b w:val="false"/>
          <w:i w:val="false"/>
          <w:color w:val="000000"/>
          <w:sz w:val="28"/>
        </w:rPr>
        <w:t xml:space="preserve"> сәйкес бірыңғай төлемді төлеуші деп танылған тұлға төлегені расталмайды.</w:t>
      </w:r>
    </w:p>
    <w:bookmarkStart w:name="z34" w:id="32"/>
    <w:p>
      <w:pPr>
        <w:spacing w:after="0"/>
        <w:ind w:left="0"/>
        <w:jc w:val="both"/>
      </w:pPr>
      <w:r>
        <w:rPr>
          <w:rFonts w:ascii="Times New Roman"/>
          <w:b w:val="false"/>
          <w:i w:val="false"/>
          <w:color w:val="000000"/>
          <w:sz w:val="28"/>
        </w:rPr>
        <w:t>
      26. Қорлардан және тиісті мемлекеттік кіріс органынан бірыңғай төлемнің бір немесе бірнеше үлесін қайтарудан бас тартуды алған кезде Мемлекеттік корпорация үш операциялық күн ішінде бірыңғай төлемнің түскен үлестерін қорларға және тиісті мемлекеттік кіріс органына қайтарады және үш операциялық күн ішінде бірыңғай төлем төлеушіге бас тарту себебін көрсете отырып хабарлама жібереді.</w:t>
      </w:r>
    </w:p>
    <w:bookmarkEnd w:id="32"/>
    <w:bookmarkStart w:name="z35" w:id="33"/>
    <w:p>
      <w:pPr>
        <w:spacing w:after="0"/>
        <w:ind w:left="0"/>
        <w:jc w:val="both"/>
      </w:pPr>
      <w:r>
        <w:rPr>
          <w:rFonts w:ascii="Times New Roman"/>
          <w:b w:val="false"/>
          <w:i w:val="false"/>
          <w:color w:val="000000"/>
          <w:sz w:val="28"/>
        </w:rPr>
        <w:t>
      27. Қорлар мен тиісті мемлекеттік кірістер органының оң шешімі кезінде Мемлекеттік корпорация бірыңғай төлемнің барлық үлестерін алғаннан кейін үш операциялық күн ішінде МТ-102 форматында төлем тапсырмасын қалыптастырады және төлеушіге артық (қате) төленген бірыңғай төлем сомасын аударады және қаражатты төлеушінің банктік шотына аударуды жүзеге асырады.</w:t>
      </w:r>
    </w:p>
    <w:bookmarkEnd w:id="33"/>
    <w:p>
      <w:pPr>
        <w:spacing w:after="0"/>
        <w:ind w:left="0"/>
        <w:jc w:val="both"/>
      </w:pPr>
      <w:r>
        <w:rPr>
          <w:rFonts w:ascii="Times New Roman"/>
          <w:b w:val="false"/>
          <w:i w:val="false"/>
          <w:color w:val="000000"/>
          <w:sz w:val="28"/>
        </w:rPr>
        <w:t>
      Мемлекеттік корпорация бірыңғай төлемнің барлық үлестерін алғаннан кейін үш операциялық күн ішінде МТ-102 форматында төлем тапсырмасын қалыптастырады және төлеушіге артық (қате) төленген бірыңғай төлем сомасын аударады.</w:t>
      </w:r>
    </w:p>
    <w:bookmarkStart w:name="z36" w:id="34"/>
    <w:p>
      <w:pPr>
        <w:spacing w:after="0"/>
        <w:ind w:left="0"/>
        <w:jc w:val="both"/>
      </w:pPr>
      <w:r>
        <w:rPr>
          <w:rFonts w:ascii="Times New Roman"/>
          <w:b w:val="false"/>
          <w:i w:val="false"/>
          <w:color w:val="000000"/>
          <w:sz w:val="28"/>
        </w:rPr>
        <w:t>
      28. Мемлекеттік корпорация өткен операциялық күн үшін күн сайын мемлекеттік кіріс органына бірыңғай төлемді төлеушілер бойынша банктердің және банк операцияларының жекелеген түрлерін жүзеге асыратын ұйымдардың аудару күнін көрсете отырып, келіп түскен және қате аударылған бірыңғай төлем үлестерінің қайтарылған тізілімдерін ұсынады.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төлемді төлеу,</w:t>
            </w:r>
            <w:r>
              <w:br/>
            </w:r>
            <w:r>
              <w:rPr>
                <w:rFonts w:ascii="Times New Roman"/>
                <w:b w:val="false"/>
                <w:i w:val="false"/>
                <w:color w:val="000000"/>
                <w:sz w:val="20"/>
              </w:rPr>
              <w:t>аудару және бөлу, сондай-ақ</w:t>
            </w:r>
            <w:r>
              <w:br/>
            </w:r>
            <w:r>
              <w:rPr>
                <w:rFonts w:ascii="Times New Roman"/>
                <w:b w:val="false"/>
                <w:i w:val="false"/>
                <w:color w:val="000000"/>
                <w:sz w:val="20"/>
              </w:rPr>
              <w:t>қайтару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 басшысына</w:t>
            </w:r>
            <w:r>
              <w:br/>
            </w:r>
            <w:r>
              <w:rPr>
                <w:rFonts w:ascii="Times New Roman"/>
                <w:b w:val="false"/>
                <w:i w:val="false"/>
                <w:color w:val="000000"/>
                <w:sz w:val="20"/>
              </w:rPr>
              <w:t>________________________________</w:t>
            </w:r>
          </w:p>
        </w:tc>
      </w:tr>
    </w:tbl>
    <w:bookmarkStart w:name="z38" w:id="35"/>
    <w:p>
      <w:pPr>
        <w:spacing w:after="0"/>
        <w:ind w:left="0"/>
        <w:jc w:val="left"/>
      </w:pPr>
      <w:r>
        <w:rPr>
          <w:rFonts w:ascii="Times New Roman"/>
          <w:b/>
          <w:i w:val="false"/>
          <w:color w:val="000000"/>
        </w:rPr>
        <w:t xml:space="preserve"> Қате төленген бірыңғай төлем сомаларын қайтаруға өтініш</w:t>
      </w:r>
    </w:p>
    <w:bookmarkEnd w:id="3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(бірыңғай төлем төлеушінің немесе банктің, төлеушінің банк операцияларының</w:t>
      </w:r>
    </w:p>
    <w:p>
      <w:pPr>
        <w:spacing w:after="0"/>
        <w:ind w:left="0"/>
        <w:jc w:val="both"/>
      </w:pPr>
      <w:r>
        <w:rPr>
          <w:rFonts w:ascii="Times New Roman"/>
          <w:b w:val="false"/>
          <w:i w:val="false"/>
          <w:color w:val="000000"/>
          <w:sz w:val="28"/>
        </w:rPr>
        <w:t>
      жекелеген түрлерін жүзеге асыратын ұйымның атауы)</w:t>
      </w:r>
    </w:p>
    <w:p>
      <w:pPr>
        <w:spacing w:after="0"/>
        <w:ind w:left="0"/>
        <w:jc w:val="both"/>
      </w:pPr>
      <w:r>
        <w:rPr>
          <w:rFonts w:ascii="Times New Roman"/>
          <w:b w:val="false"/>
          <w:i w:val="false"/>
          <w:color w:val="000000"/>
          <w:sz w:val="28"/>
        </w:rPr>
        <w:t>
      № ________ Төлем тапсырмасымен артық (қате) төленген бірыңғай төлем сомасын</w:t>
      </w:r>
    </w:p>
    <w:p>
      <w:pPr>
        <w:spacing w:after="0"/>
        <w:ind w:left="0"/>
        <w:jc w:val="both"/>
      </w:pPr>
      <w:r>
        <w:rPr>
          <w:rFonts w:ascii="Times New Roman"/>
          <w:b w:val="false"/>
          <w:i w:val="false"/>
          <w:color w:val="000000"/>
          <w:sz w:val="28"/>
        </w:rPr>
        <w:t>
      қайтаруды сұраймын ____________, референс ____________ төлемнің жалпы</w:t>
      </w:r>
    </w:p>
    <w:p>
      <w:pPr>
        <w:spacing w:after="0"/>
        <w:ind w:left="0"/>
        <w:jc w:val="both"/>
      </w:pPr>
      <w:r>
        <w:rPr>
          <w:rFonts w:ascii="Times New Roman"/>
          <w:b w:val="false"/>
          <w:i w:val="false"/>
          <w:color w:val="000000"/>
          <w:sz w:val="28"/>
        </w:rPr>
        <w:t xml:space="preserve">
      сомасы ___________, қайтарудың жалпы сомасы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себебі (қажеттісін белгілеу керек):</w:t>
      </w:r>
    </w:p>
    <w:p>
      <w:pPr>
        <w:spacing w:after="0"/>
        <w:ind w:left="0"/>
        <w:jc w:val="both"/>
      </w:pPr>
      <w:r>
        <w:rPr>
          <w:rFonts w:ascii="Times New Roman"/>
          <w:b w:val="false"/>
          <w:i w:val="false"/>
          <w:color w:val="000000"/>
          <w:sz w:val="28"/>
        </w:rPr>
        <w:t>
       төлеуші немесе банк бір төлем тапсырмасы негізінде екі немесе одан да көп рет</w:t>
      </w:r>
    </w:p>
    <w:p>
      <w:pPr>
        <w:spacing w:after="0"/>
        <w:ind w:left="0"/>
        <w:jc w:val="both"/>
      </w:pPr>
      <w:r>
        <w:rPr>
          <w:rFonts w:ascii="Times New Roman"/>
          <w:b w:val="false"/>
          <w:i w:val="false"/>
          <w:color w:val="000000"/>
          <w:sz w:val="28"/>
        </w:rPr>
        <w:t>
      қате төлеген;</w:t>
      </w:r>
    </w:p>
    <w:p>
      <w:pPr>
        <w:spacing w:after="0"/>
        <w:ind w:left="0"/>
        <w:jc w:val="both"/>
      </w:pPr>
      <w:r>
        <w:rPr>
          <w:rFonts w:ascii="Times New Roman"/>
          <w:b w:val="false"/>
          <w:i w:val="false"/>
          <w:color w:val="000000"/>
          <w:sz w:val="28"/>
        </w:rPr>
        <w:t>
       жұмыстан босатылған қызметкерлердің аванста алған, қайтаруға жататын табыстарына</w:t>
      </w:r>
    </w:p>
    <w:p>
      <w:pPr>
        <w:spacing w:after="0"/>
        <w:ind w:left="0"/>
        <w:jc w:val="both"/>
      </w:pPr>
      <w:r>
        <w:rPr>
          <w:rFonts w:ascii="Times New Roman"/>
          <w:b w:val="false"/>
          <w:i w:val="false"/>
          <w:color w:val="000000"/>
          <w:sz w:val="28"/>
        </w:rPr>
        <w:t>
      артық есептелген;</w:t>
      </w:r>
    </w:p>
    <w:p>
      <w:pPr>
        <w:spacing w:after="0"/>
        <w:ind w:left="0"/>
        <w:jc w:val="both"/>
      </w:pPr>
      <w:r>
        <w:rPr>
          <w:rFonts w:ascii="Times New Roman"/>
          <w:b w:val="false"/>
          <w:i w:val="false"/>
          <w:color w:val="000000"/>
          <w:sz w:val="28"/>
        </w:rPr>
        <w:t xml:space="preserve">
       "Қазақстан Республикасында зейнетақымен қамсыздандыру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 тұлғалар болып </w:t>
      </w:r>
    </w:p>
    <w:p>
      <w:pPr>
        <w:spacing w:after="0"/>
        <w:ind w:left="0"/>
        <w:jc w:val="both"/>
      </w:pPr>
      <w:r>
        <w:rPr>
          <w:rFonts w:ascii="Times New Roman"/>
          <w:b w:val="false"/>
          <w:i w:val="false"/>
          <w:color w:val="000000"/>
          <w:sz w:val="28"/>
        </w:rPr>
        <w:t>
      табылатын қатысушылар үшін артық төленді;</w:t>
      </w:r>
    </w:p>
    <w:p>
      <w:pPr>
        <w:spacing w:after="0"/>
        <w:ind w:left="0"/>
        <w:jc w:val="both"/>
      </w:pPr>
      <w:r>
        <w:rPr>
          <w:rFonts w:ascii="Times New Roman"/>
          <w:b w:val="false"/>
          <w:i w:val="false"/>
          <w:color w:val="000000"/>
          <w:sz w:val="28"/>
        </w:rPr>
        <w:t xml:space="preserve">
       міндетті әлеуметтік медициналық сақтандыруға аударымдар мен жарналарды төлеуден </w:t>
      </w:r>
    </w:p>
    <w:p>
      <w:pPr>
        <w:spacing w:after="0"/>
        <w:ind w:left="0"/>
        <w:jc w:val="both"/>
      </w:pPr>
      <w:r>
        <w:rPr>
          <w:rFonts w:ascii="Times New Roman"/>
          <w:b w:val="false"/>
          <w:i w:val="false"/>
          <w:color w:val="000000"/>
          <w:sz w:val="28"/>
        </w:rPr>
        <w:t>
      босатылған адамдар үшін қате аударылды;</w:t>
      </w:r>
    </w:p>
    <w:p>
      <w:pPr>
        <w:spacing w:after="0"/>
        <w:ind w:left="0"/>
        <w:jc w:val="both"/>
      </w:pPr>
      <w:r>
        <w:rPr>
          <w:rFonts w:ascii="Times New Roman"/>
          <w:b w:val="false"/>
          <w:i w:val="false"/>
          <w:color w:val="000000"/>
          <w:sz w:val="28"/>
        </w:rPr>
        <w:t>
       төлем тағайындау коды дұрыс көрсетілмеген;</w:t>
      </w:r>
    </w:p>
    <w:p>
      <w:pPr>
        <w:spacing w:after="0"/>
        <w:ind w:left="0"/>
        <w:jc w:val="both"/>
      </w:pPr>
      <w:r>
        <w:rPr>
          <w:rFonts w:ascii="Times New Roman"/>
          <w:b w:val="false"/>
          <w:i w:val="false"/>
          <w:color w:val="000000"/>
          <w:sz w:val="28"/>
        </w:rPr>
        <w:t>
       төлем тапсырмасының тізімдік бөлігінде төлем кезеңінде қателіктер жіберілді;</w:t>
      </w:r>
    </w:p>
    <w:p>
      <w:pPr>
        <w:spacing w:after="0"/>
        <w:ind w:left="0"/>
        <w:jc w:val="both"/>
      </w:pPr>
      <w:r>
        <w:rPr>
          <w:rFonts w:ascii="Times New Roman"/>
          <w:b w:val="false"/>
          <w:i w:val="false"/>
          <w:color w:val="000000"/>
          <w:sz w:val="28"/>
        </w:rPr>
        <w:t>
       төлем тапсырмасының тізімдік бөлігінде сомада қателер жіберілді;</w:t>
      </w:r>
    </w:p>
    <w:p>
      <w:pPr>
        <w:spacing w:after="0"/>
        <w:ind w:left="0"/>
        <w:jc w:val="both"/>
      </w:pPr>
      <w:r>
        <w:rPr>
          <w:rFonts w:ascii="Times New Roman"/>
          <w:b w:val="false"/>
          <w:i w:val="false"/>
          <w:color w:val="000000"/>
          <w:sz w:val="28"/>
        </w:rPr>
        <w:t>
       төлеушінің деректемелері дұрыс көрсетілмеген;</w:t>
      </w:r>
    </w:p>
    <w:p>
      <w:pPr>
        <w:spacing w:after="0"/>
        <w:ind w:left="0"/>
        <w:jc w:val="both"/>
      </w:pPr>
      <w:r>
        <w:rPr>
          <w:rFonts w:ascii="Times New Roman"/>
          <w:b w:val="false"/>
          <w:i w:val="false"/>
          <w:color w:val="000000"/>
          <w:sz w:val="28"/>
        </w:rPr>
        <w:t>
       бірыңғай төлем болып табылмайтын қате төленген қаражат;</w:t>
      </w:r>
    </w:p>
    <w:p>
      <w:pPr>
        <w:spacing w:after="0"/>
        <w:ind w:left="0"/>
        <w:jc w:val="both"/>
      </w:pPr>
      <w:r>
        <w:rPr>
          <w:rFonts w:ascii="Times New Roman"/>
          <w:b w:val="false"/>
          <w:i w:val="false"/>
          <w:color w:val="000000"/>
          <w:sz w:val="28"/>
        </w:rPr>
        <w:t xml:space="preserve">
       Салық кодексінің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қызметкерлер үшін бірыңғай төлемді </w:t>
      </w:r>
    </w:p>
    <w:p>
      <w:pPr>
        <w:spacing w:after="0"/>
        <w:ind w:left="0"/>
        <w:jc w:val="both"/>
      </w:pPr>
      <w:r>
        <w:rPr>
          <w:rFonts w:ascii="Times New Roman"/>
          <w:b w:val="false"/>
          <w:i w:val="false"/>
          <w:color w:val="000000"/>
          <w:sz w:val="28"/>
        </w:rPr>
        <w:t>
      есептеу (есепке жатқызу), аудару жөніндегі агент ретінде тіркелмеген төлеуші төледі.</w:t>
      </w:r>
    </w:p>
    <w:p>
      <w:pPr>
        <w:spacing w:after="0"/>
        <w:ind w:left="0"/>
        <w:jc w:val="both"/>
      </w:pPr>
      <w:r>
        <w:rPr>
          <w:rFonts w:ascii="Times New Roman"/>
          <w:b w:val="false"/>
          <w:i w:val="false"/>
          <w:color w:val="000000"/>
          <w:sz w:val="28"/>
        </w:rPr>
        <w:t>
      Қайтаруды келесі деректемелер бойынша жүргізуді сұраймыз:</w:t>
      </w:r>
    </w:p>
    <w:p>
      <w:pPr>
        <w:spacing w:after="0"/>
        <w:ind w:left="0"/>
        <w:jc w:val="both"/>
      </w:pPr>
      <w:r>
        <w:rPr>
          <w:rFonts w:ascii="Times New Roman"/>
          <w:b w:val="false"/>
          <w:i w:val="false"/>
          <w:color w:val="000000"/>
          <w:sz w:val="28"/>
        </w:rPr>
        <w:t>
      Төлеушінің атауы:_____________</w:t>
      </w:r>
    </w:p>
    <w:p>
      <w:pPr>
        <w:spacing w:after="0"/>
        <w:ind w:left="0"/>
        <w:jc w:val="both"/>
      </w:pPr>
      <w:r>
        <w:rPr>
          <w:rFonts w:ascii="Times New Roman"/>
          <w:b w:val="false"/>
          <w:i w:val="false"/>
          <w:color w:val="000000"/>
          <w:sz w:val="28"/>
        </w:rPr>
        <w:t>
      Жеке сәйкестендіру нөмірі / төлеушінің Бизнес сәйкестендіру нөмірі: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w:t>
      </w:r>
    </w:p>
    <w:p>
      <w:pPr>
        <w:spacing w:after="0"/>
        <w:ind w:left="0"/>
        <w:jc w:val="both"/>
      </w:pPr>
      <w:r>
        <w:rPr>
          <w:rFonts w:ascii="Times New Roman"/>
          <w:b w:val="false"/>
          <w:i w:val="false"/>
          <w:color w:val="000000"/>
          <w:sz w:val="28"/>
        </w:rPr>
        <w:t>
      Төлеуші банктің банктік сәйкестендіру коды:_______________</w:t>
      </w:r>
    </w:p>
    <w:p>
      <w:pPr>
        <w:spacing w:after="0"/>
        <w:ind w:left="0"/>
        <w:jc w:val="both"/>
      </w:pPr>
      <w:r>
        <w:rPr>
          <w:rFonts w:ascii="Times New Roman"/>
          <w:b w:val="false"/>
          <w:i w:val="false"/>
          <w:color w:val="000000"/>
          <w:sz w:val="28"/>
        </w:rPr>
        <w:t>
      Төлеуші Банкі:____________________</w:t>
      </w:r>
    </w:p>
    <w:p>
      <w:pPr>
        <w:spacing w:after="0"/>
        <w:ind w:left="0"/>
        <w:jc w:val="both"/>
      </w:pPr>
      <w:r>
        <w:rPr>
          <w:rFonts w:ascii="Times New Roman"/>
          <w:b w:val="false"/>
          <w:i w:val="false"/>
          <w:color w:val="000000"/>
          <w:sz w:val="28"/>
        </w:rPr>
        <w:t>
       Өтінішке мынадай құжаттар қоса беріледі (қажеттісін белгілеу):</w:t>
      </w:r>
    </w:p>
    <w:p>
      <w:pPr>
        <w:spacing w:after="0"/>
        <w:ind w:left="0"/>
        <w:jc w:val="both"/>
      </w:pPr>
      <w:r>
        <w:rPr>
          <w:rFonts w:ascii="Times New Roman"/>
          <w:b w:val="false"/>
          <w:i w:val="false"/>
          <w:color w:val="000000"/>
          <w:sz w:val="28"/>
        </w:rPr>
        <w:t xml:space="preserve">
       міндетті әлеуметтік сақтандыру жүйесіне қатысушының еңбек қызметінің </w:t>
      </w:r>
    </w:p>
    <w:p>
      <w:pPr>
        <w:spacing w:after="0"/>
        <w:ind w:left="0"/>
        <w:jc w:val="both"/>
      </w:pPr>
      <w:r>
        <w:rPr>
          <w:rFonts w:ascii="Times New Roman"/>
          <w:b w:val="false"/>
          <w:i w:val="false"/>
          <w:color w:val="000000"/>
          <w:sz w:val="28"/>
        </w:rPr>
        <w:t>
      басталғанын/тоқтатылғанын растайтын құжаттың көшірмесі;</w:t>
      </w:r>
    </w:p>
    <w:p>
      <w:pPr>
        <w:spacing w:after="0"/>
        <w:ind w:left="0"/>
        <w:jc w:val="both"/>
      </w:pPr>
      <w:r>
        <w:rPr>
          <w:rFonts w:ascii="Times New Roman"/>
          <w:b w:val="false"/>
          <w:i w:val="false"/>
          <w:color w:val="000000"/>
          <w:sz w:val="28"/>
        </w:rPr>
        <w:t>
       Мемлекеттік кірістер органдарында қабылдау туралы хабарламасы бар бірыңғай төлем</w:t>
      </w:r>
    </w:p>
    <w:p>
      <w:pPr>
        <w:spacing w:after="0"/>
        <w:ind w:left="0"/>
        <w:jc w:val="both"/>
      </w:pPr>
      <w:r>
        <w:rPr>
          <w:rFonts w:ascii="Times New Roman"/>
          <w:b w:val="false"/>
          <w:i w:val="false"/>
          <w:color w:val="000000"/>
          <w:sz w:val="28"/>
        </w:rPr>
        <w:t>
      төлеушілер үшін оңайлатылған декларацияның көшірмесі (_____ нысан);</w:t>
      </w:r>
    </w:p>
    <w:p>
      <w:pPr>
        <w:spacing w:after="0"/>
        <w:ind w:left="0"/>
        <w:jc w:val="both"/>
      </w:pPr>
      <w:r>
        <w:rPr>
          <w:rFonts w:ascii="Times New Roman"/>
          <w:b w:val="false"/>
          <w:i w:val="false"/>
          <w:color w:val="000000"/>
          <w:sz w:val="28"/>
        </w:rPr>
        <w:t xml:space="preserve">
       Мемлекеттік кірістер органдарында қабылдау туралы хабарламамен бірыңғай төлемді </w:t>
      </w:r>
    </w:p>
    <w:p>
      <w:pPr>
        <w:spacing w:after="0"/>
        <w:ind w:left="0"/>
        <w:jc w:val="both"/>
      </w:pPr>
      <w:r>
        <w:rPr>
          <w:rFonts w:ascii="Times New Roman"/>
          <w:b w:val="false"/>
          <w:i w:val="false"/>
          <w:color w:val="000000"/>
          <w:sz w:val="28"/>
        </w:rPr>
        <w:t>
      қайтару кезеңі үшін патент құнын есептеуді (нысан_____);</w:t>
      </w:r>
    </w:p>
    <w:p>
      <w:pPr>
        <w:spacing w:after="0"/>
        <w:ind w:left="0"/>
        <w:jc w:val="both"/>
      </w:pPr>
      <w:r>
        <w:rPr>
          <w:rFonts w:ascii="Times New Roman"/>
          <w:b w:val="false"/>
          <w:i w:val="false"/>
          <w:color w:val="000000"/>
          <w:sz w:val="28"/>
        </w:rPr>
        <w:t xml:space="preserve">
       салық төлеушінің жеке шотынан бюджетпен есеп айырысудың жай-күйі туралы үзінді </w:t>
      </w:r>
    </w:p>
    <w:p>
      <w:pPr>
        <w:spacing w:after="0"/>
        <w:ind w:left="0"/>
        <w:jc w:val="both"/>
      </w:pPr>
      <w:r>
        <w:rPr>
          <w:rFonts w:ascii="Times New Roman"/>
          <w:b w:val="false"/>
          <w:i w:val="false"/>
          <w:color w:val="000000"/>
          <w:sz w:val="28"/>
        </w:rPr>
        <w:t xml:space="preserve">
      көшірме, төлеушінің өтініші мен төлем құжаттарына қолы сәйкес келмеген жағдайда – қол </w:t>
      </w:r>
    </w:p>
    <w:p>
      <w:pPr>
        <w:spacing w:after="0"/>
        <w:ind w:left="0"/>
        <w:jc w:val="both"/>
      </w:pPr>
      <w:r>
        <w:rPr>
          <w:rFonts w:ascii="Times New Roman"/>
          <w:b w:val="false"/>
          <w:i w:val="false"/>
          <w:color w:val="000000"/>
          <w:sz w:val="28"/>
        </w:rPr>
        <w:t>
      қою құқығын беру туралы бұйрықтың көшірмесі;</w:t>
      </w:r>
    </w:p>
    <w:p>
      <w:pPr>
        <w:spacing w:after="0"/>
        <w:ind w:left="0"/>
        <w:jc w:val="both"/>
      </w:pPr>
      <w:r>
        <w:rPr>
          <w:rFonts w:ascii="Times New Roman"/>
          <w:b w:val="false"/>
          <w:i w:val="false"/>
          <w:color w:val="000000"/>
          <w:sz w:val="28"/>
        </w:rPr>
        <w:t xml:space="preserve">
       Бизнес сәйкестендіру нөмірі немесе төлеушінің банктік шоты өзгерген кезде растайтын </w:t>
      </w:r>
    </w:p>
    <w:p>
      <w:pPr>
        <w:spacing w:after="0"/>
        <w:ind w:left="0"/>
        <w:jc w:val="both"/>
      </w:pPr>
      <w:r>
        <w:rPr>
          <w:rFonts w:ascii="Times New Roman"/>
          <w:b w:val="false"/>
          <w:i w:val="false"/>
          <w:color w:val="000000"/>
          <w:sz w:val="28"/>
        </w:rPr>
        <w:t>
      құжаттың көшірмесі;</w:t>
      </w:r>
    </w:p>
    <w:p>
      <w:pPr>
        <w:spacing w:after="0"/>
        <w:ind w:left="0"/>
        <w:jc w:val="both"/>
      </w:pPr>
      <w:r>
        <w:rPr>
          <w:rFonts w:ascii="Times New Roman"/>
          <w:b w:val="false"/>
          <w:i w:val="false"/>
          <w:color w:val="000000"/>
          <w:sz w:val="28"/>
        </w:rPr>
        <w:t>
       еркін нысандағы түсініктеме немесе қосымша құжат.</w:t>
      </w:r>
    </w:p>
    <w:p>
      <w:pPr>
        <w:spacing w:after="0"/>
        <w:ind w:left="0"/>
        <w:jc w:val="both"/>
      </w:pPr>
      <w:r>
        <w:rPr>
          <w:rFonts w:ascii="Times New Roman"/>
          <w:b w:val="false"/>
          <w:i w:val="false"/>
          <w:color w:val="000000"/>
          <w:sz w:val="28"/>
        </w:rPr>
        <w:t xml:space="preserve">
      Қолтаңбалар: </w:t>
      </w:r>
    </w:p>
    <w:p>
      <w:pPr>
        <w:spacing w:after="0"/>
        <w:ind w:left="0"/>
        <w:jc w:val="both"/>
      </w:pPr>
      <w:r>
        <w:rPr>
          <w:rFonts w:ascii="Times New Roman"/>
          <w:b w:val="false"/>
          <w:i w:val="false"/>
          <w:color w:val="000000"/>
          <w:sz w:val="28"/>
        </w:rPr>
        <w:t xml:space="preserve">
      Басшы _________________________ </w:t>
      </w:r>
    </w:p>
    <w:p>
      <w:pPr>
        <w:spacing w:after="0"/>
        <w:ind w:left="0"/>
        <w:jc w:val="both"/>
      </w:pPr>
      <w:r>
        <w:rPr>
          <w:rFonts w:ascii="Times New Roman"/>
          <w:b w:val="false"/>
          <w:i w:val="false"/>
          <w:color w:val="000000"/>
          <w:sz w:val="28"/>
        </w:rPr>
        <w:t>
            (Тегі, Аты, Әкесінің аты (бар болса әкесінің аты), қолы)</w:t>
      </w:r>
    </w:p>
    <w:p>
      <w:pPr>
        <w:spacing w:after="0"/>
        <w:ind w:left="0"/>
        <w:jc w:val="both"/>
      </w:pPr>
      <w:r>
        <w:rPr>
          <w:rFonts w:ascii="Times New Roman"/>
          <w:b w:val="false"/>
          <w:i w:val="false"/>
          <w:color w:val="000000"/>
          <w:sz w:val="28"/>
        </w:rPr>
        <w:t xml:space="preserve">
      Бас бухгалтер ____________________ </w:t>
      </w:r>
    </w:p>
    <w:p>
      <w:pPr>
        <w:spacing w:after="0"/>
        <w:ind w:left="0"/>
        <w:jc w:val="both"/>
      </w:pPr>
      <w:r>
        <w:rPr>
          <w:rFonts w:ascii="Times New Roman"/>
          <w:b w:val="false"/>
          <w:i w:val="false"/>
          <w:color w:val="000000"/>
          <w:sz w:val="28"/>
        </w:rPr>
        <w:t>
         (Тегі, Аты, Әкесінің аты (бар болса әкесінің аты), қолы)</w:t>
      </w:r>
    </w:p>
    <w:p>
      <w:pPr>
        <w:spacing w:after="0"/>
        <w:ind w:left="0"/>
        <w:jc w:val="both"/>
      </w:pPr>
      <w:r>
        <w:rPr>
          <w:rFonts w:ascii="Times New Roman"/>
          <w:b w:val="false"/>
          <w:i w:val="false"/>
          <w:color w:val="000000"/>
          <w:sz w:val="28"/>
        </w:rPr>
        <w:t xml:space="preserve">
      Заңды мекенжайы: ___________________, </w:t>
      </w:r>
    </w:p>
    <w:p>
      <w:pPr>
        <w:spacing w:after="0"/>
        <w:ind w:left="0"/>
        <w:jc w:val="both"/>
      </w:pPr>
      <w:r>
        <w:rPr>
          <w:rFonts w:ascii="Times New Roman"/>
          <w:b w:val="false"/>
          <w:i w:val="false"/>
          <w:color w:val="000000"/>
          <w:sz w:val="28"/>
        </w:rPr>
        <w:t xml:space="preserve">
      Төлеушінің байланыс деректері: </w:t>
      </w:r>
    </w:p>
    <w:p>
      <w:pPr>
        <w:spacing w:after="0"/>
        <w:ind w:left="0"/>
        <w:jc w:val="both"/>
      </w:pPr>
      <w:r>
        <w:rPr>
          <w:rFonts w:ascii="Times New Roman"/>
          <w:b w:val="false"/>
          <w:i w:val="false"/>
          <w:color w:val="000000"/>
          <w:sz w:val="28"/>
        </w:rPr>
        <w:t xml:space="preserve">
      Телефон: +7 (____)_________________,   </w:t>
      </w:r>
    </w:p>
    <w:p>
      <w:pPr>
        <w:spacing w:after="0"/>
        <w:ind w:left="0"/>
        <w:jc w:val="both"/>
      </w:pPr>
      <w:r>
        <w:rPr>
          <w:rFonts w:ascii="Times New Roman"/>
          <w:b w:val="false"/>
          <w:i w:val="false"/>
          <w:color w:val="000000"/>
          <w:sz w:val="28"/>
        </w:rPr>
        <w:t>
      E-mail __________________________.</w:t>
      </w:r>
    </w:p>
    <w:p>
      <w:pPr>
        <w:spacing w:after="0"/>
        <w:ind w:left="0"/>
        <w:jc w:val="both"/>
      </w:pPr>
      <w:r>
        <w:rPr>
          <w:rFonts w:ascii="Times New Roman"/>
          <w:b w:val="false"/>
          <w:i w:val="false"/>
          <w:color w:val="000000"/>
          <w:sz w:val="28"/>
        </w:rPr>
        <w:t>
      Толтыру күні: 20_______ж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төлемді төлеу,</w:t>
            </w:r>
            <w:r>
              <w:br/>
            </w:r>
            <w:r>
              <w:rPr>
                <w:rFonts w:ascii="Times New Roman"/>
                <w:b w:val="false"/>
                <w:i w:val="false"/>
                <w:color w:val="000000"/>
                <w:sz w:val="20"/>
              </w:rPr>
              <w:t>аудару және бөлу, сондай-ақ</w:t>
            </w:r>
            <w:r>
              <w:br/>
            </w:r>
            <w:r>
              <w:rPr>
                <w:rFonts w:ascii="Times New Roman"/>
                <w:b w:val="false"/>
                <w:i w:val="false"/>
                <w:color w:val="000000"/>
                <w:sz w:val="20"/>
              </w:rPr>
              <w:t>қайтару қағидаларына</w:t>
            </w:r>
            <w:r>
              <w:br/>
            </w:r>
            <w:r>
              <w:rPr>
                <w:rFonts w:ascii="Times New Roman"/>
                <w:b w:val="false"/>
                <w:i w:val="false"/>
                <w:color w:val="000000"/>
                <w:sz w:val="20"/>
              </w:rPr>
              <w:t>2-қосымша</w:t>
            </w:r>
          </w:p>
        </w:tc>
      </w:tr>
    </w:tbl>
    <w:bookmarkStart w:name="z40" w:id="36"/>
    <w:p>
      <w:pPr>
        <w:spacing w:after="0"/>
        <w:ind w:left="0"/>
        <w:jc w:val="left"/>
      </w:pPr>
      <w:r>
        <w:rPr>
          <w:rFonts w:ascii="Times New Roman"/>
          <w:b/>
          <w:i w:val="false"/>
          <w:color w:val="000000"/>
        </w:rPr>
        <w:t xml:space="preserve"> Салымшының (алушының) қате есептелген сомалардың жеке зейнетақы шотының есебінен шығаруға келісімі туралы Өтініш</w:t>
      </w:r>
    </w:p>
    <w:bookmarkEnd w:id="36"/>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Жеке 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Осымен менің жеке зейнетақы шотыма қате аударылған міндетті зейнетақы </w:t>
      </w:r>
    </w:p>
    <w:p>
      <w:pPr>
        <w:spacing w:after="0"/>
        <w:ind w:left="0"/>
        <w:jc w:val="both"/>
      </w:pPr>
      <w:r>
        <w:rPr>
          <w:rFonts w:ascii="Times New Roman"/>
          <w:b w:val="false"/>
          <w:i w:val="false"/>
          <w:color w:val="000000"/>
          <w:sz w:val="28"/>
        </w:rPr>
        <w:t xml:space="preserve">
      жарналарын/ жұмыс берушінің міндетті зейнетақы жарналарын және (немесе) </w:t>
      </w:r>
    </w:p>
    <w:p>
      <w:pPr>
        <w:spacing w:after="0"/>
        <w:ind w:left="0"/>
        <w:jc w:val="both"/>
      </w:pPr>
      <w:r>
        <w:rPr>
          <w:rFonts w:ascii="Times New Roman"/>
          <w:b w:val="false"/>
          <w:i w:val="false"/>
          <w:color w:val="000000"/>
          <w:sz w:val="28"/>
        </w:rPr>
        <w:t>
      сомадағы өсімпұлдарды қайтаруға келісім беремін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(Бірнеше төлем тапсырмалары бойынша қате есептелген бірыңғай төлем және </w:t>
      </w:r>
    </w:p>
    <w:p>
      <w:pPr>
        <w:spacing w:after="0"/>
        <w:ind w:left="0"/>
        <w:jc w:val="both"/>
      </w:pPr>
      <w:r>
        <w:rPr>
          <w:rFonts w:ascii="Times New Roman"/>
          <w:b w:val="false"/>
          <w:i w:val="false"/>
          <w:color w:val="000000"/>
          <w:sz w:val="28"/>
        </w:rPr>
        <w:t xml:space="preserve">
      (немесе) өсімпұл сомаларын қайтару қажет болған жағдайда қайтаруға жататын </w:t>
      </w:r>
    </w:p>
    <w:p>
      <w:pPr>
        <w:spacing w:after="0"/>
        <w:ind w:left="0"/>
        <w:jc w:val="both"/>
      </w:pPr>
      <w:r>
        <w:rPr>
          <w:rFonts w:ascii="Times New Roman"/>
          <w:b w:val="false"/>
          <w:i w:val="false"/>
          <w:color w:val="000000"/>
          <w:sz w:val="28"/>
        </w:rPr>
        <w:t>
      сомалар әрбір төлем тапсырмасына жеке көрсетіледі)</w:t>
      </w:r>
    </w:p>
    <w:p>
      <w:pPr>
        <w:spacing w:after="0"/>
        <w:ind w:left="0"/>
        <w:jc w:val="both"/>
      </w:pPr>
      <w:r>
        <w:rPr>
          <w:rFonts w:ascii="Times New Roman"/>
          <w:b w:val="false"/>
          <w:i w:val="false"/>
          <w:color w:val="000000"/>
          <w:sz w:val="28"/>
        </w:rPr>
        <w:t xml:space="preserve">
      Міндетті зейнетақы жарналары, жұмыс берушінің міндетті зейнетақы жарналары </w:t>
      </w:r>
    </w:p>
    <w:p>
      <w:pPr>
        <w:spacing w:after="0"/>
        <w:ind w:left="0"/>
        <w:jc w:val="both"/>
      </w:pPr>
      <w:r>
        <w:rPr>
          <w:rFonts w:ascii="Times New Roman"/>
          <w:b w:val="false"/>
          <w:i w:val="false"/>
          <w:color w:val="000000"/>
          <w:sz w:val="28"/>
        </w:rPr>
        <w:t>
      есебінен зейнетақымен қамсыздандыру туралы шарттың деректемелеріне өзгерістер</w:t>
      </w:r>
    </w:p>
    <w:p>
      <w:pPr>
        <w:spacing w:after="0"/>
        <w:ind w:left="0"/>
        <w:jc w:val="both"/>
      </w:pPr>
      <w:r>
        <w:rPr>
          <w:rFonts w:ascii="Times New Roman"/>
          <w:b w:val="false"/>
          <w:i w:val="false"/>
          <w:color w:val="000000"/>
          <w:sz w:val="28"/>
        </w:rPr>
        <w:t>
      енгізу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