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0176" w14:textId="2ce0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 саласындағы тәуекел дәрежесін бағалау өлшемшарттарын және тексеру парағының нысанын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міндетін атқарушының 2015 жылғы 30 желтоқсандағы № 832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7 ақпандағы № 30 және Қазақстан Республикасы Ұлттық экономика министрінің 2023 жылғы 7 ақпандағы № 17 бірлескен бұйрығы. Қазақстан Республикасының Әділет министрлігінде 2023 жылғы 7 ақпанда № 31864 болып тіркелді</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"Баланың құқықтарын қорғау саласындағы тәуекел дәрежесін бағалау өлшемшарттарын және тексеру парағының нысанын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міндетін атқарушының 2015 жылғы 30 желтоқсандағы № 832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12844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Кәсіпкерлік кодексінің 85-бабы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141-бабының </w:t>
      </w:r>
      <w:r>
        <w:rPr>
          <w:rFonts w:ascii="Times New Roman"/>
          <w:b w:val="false"/>
          <w:i w:val="false"/>
          <w:color w:val="000000"/>
          <w:sz w:val="28"/>
        </w:rPr>
        <w:t>4 -тармағына</w:t>
      </w:r>
      <w:r>
        <w:rPr>
          <w:rFonts w:ascii="Times New Roman"/>
          <w:b w:val="false"/>
          <w:i w:val="false"/>
          <w:color w:val="000000"/>
          <w:sz w:val="28"/>
        </w:rPr>
        <w:t xml:space="preserve"> және 143-бабының </w:t>
      </w:r>
      <w:r>
        <w:rPr>
          <w:rFonts w:ascii="Times New Roman"/>
          <w:b w:val="false"/>
          <w:i w:val="false"/>
          <w:color w:val="000000"/>
          <w:sz w:val="28"/>
        </w:rPr>
        <w:t>1 -тармағына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баланың құқықтарын қорғау саласындағы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балалар мен ата-аналарының қамқорлығынсыз қалған балаларға арналған білім беру, денсаулық сақтау және халықты әлеуметтік қорғау ұйымдары қызметіне қатысты баланың құқықтарын қорғау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девиантты мінез-құлықты балаларға арналған арнайы және ерекше режимде ұстайтын білім беру ұйымдарының қызметіне қатысты баланың құқықтарын қорғау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 беру ұйымдарының қызметіне қатысты баланың құқықтарын қорғау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балалардың демалуына, сауықтырылуына және бос уақытына құқығын іске асыру бойынша білім беру ұйымдарының қызметіне қатысты баланың құқықтарын қорғау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арнайы білім беру ұйымдарының қызметіне қатысты баланың құқықтарын қорғау саласындағы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14" w:id="1"/>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заңнамада белгіленген тәртіппен:</w:t>
      </w:r>
    </w:p>
    <w:bookmarkEnd w:id="1"/>
    <w:bookmarkStart w:name="z15"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
    <w:bookmarkStart w:name="z16" w:id="3"/>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Оқу-ағарту министрлігінің ресми интернет-ресурсында орналастыруды;</w:t>
      </w:r>
    </w:p>
    <w:bookmarkEnd w:id="3"/>
    <w:bookmarkStart w:name="z17"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18"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Оқу-ағарту вице-министріне жүктелсiн.</w:t>
      </w:r>
    </w:p>
    <w:bookmarkEnd w:id="5"/>
    <w:bookmarkStart w:name="z19"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7 ақпандағы</w:t>
            </w:r>
            <w:r>
              <w:br/>
            </w:r>
            <w:r>
              <w:rPr>
                <w:rFonts w:ascii="Times New Roman"/>
                <w:b w:val="false"/>
                <w:i w:val="false"/>
                <w:color w:val="000000"/>
                <w:sz w:val="20"/>
              </w:rPr>
              <w:t>№ 30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1-қосымша</w:t>
            </w:r>
          </w:p>
        </w:tc>
      </w:tr>
    </w:tbl>
    <w:bookmarkStart w:name="z22" w:id="7"/>
    <w:p>
      <w:pPr>
        <w:spacing w:after="0"/>
        <w:ind w:left="0"/>
        <w:jc w:val="left"/>
      </w:pPr>
      <w:r>
        <w:rPr>
          <w:rFonts w:ascii="Times New Roman"/>
          <w:b/>
          <w:i w:val="false"/>
          <w:color w:val="000000"/>
        </w:rPr>
        <w:t xml:space="preserve"> Баланың құқықтарын қорғау саласындағы тәуекелдерді бағалау және басқару өлшемшарттары</w:t>
      </w:r>
    </w:p>
    <w:bookmarkEnd w:id="7"/>
    <w:bookmarkStart w:name="z23"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тәуекелдерді бағалау және басқару өлшемшарттары (бұдан әрі – Өлшемшарттар) жетім балалар мен ата-анасының қамқорлығынсыз қалған балаларға арналған білім беру, денсаулық сақтау және халықты әлеуметтік қорғау ұйымдарын, девиантты мінез-құлықты балаларға арналған және ерекше режимде ұстайтын арнаулы білім беру ұйымдарын, орта білім беру ұйымдарын, арнайы білім беру ұйымдарын іріктеу үшін Қазақстан Республикасы Кәсіпкерлік кодексінің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субъектіге (объектіге) бару арқылы профилактикалық бақылау жүргізу (бұдан әрі - Кодекс) және тәуекелдерді бағалау және басқару жүйесін қалыптастыру тәртібін анықтайды.</w:t>
      </w:r>
    </w:p>
    <w:bookmarkStart w:name="z25"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 тізбесі;</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26" w:id="10"/>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10"/>
    <w:bookmarkStart w:name="z27" w:id="1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1"/>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бақылау субъектісіне (объектісіне) бару арқылы профилактикалық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Субъективті өлшемшар жөніндегі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Start w:name="z28" w:id="12"/>
    <w:p>
      <w:pPr>
        <w:spacing w:after="0"/>
        <w:ind w:left="0"/>
        <w:jc w:val="both"/>
      </w:pPr>
      <w:r>
        <w:rPr>
          <w:rFonts w:ascii="Times New Roman"/>
          <w:b w:val="false"/>
          <w:i w:val="false"/>
          <w:color w:val="000000"/>
          <w:sz w:val="28"/>
        </w:rPr>
        <w:t>
      4.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12"/>
    <w:bookmarkStart w:name="z29" w:id="13"/>
    <w:p>
      <w:pPr>
        <w:spacing w:after="0"/>
        <w:ind w:left="0"/>
        <w:jc w:val="left"/>
      </w:pPr>
      <w:r>
        <w:rPr>
          <w:rFonts w:ascii="Times New Roman"/>
          <w:b/>
          <w:i w:val="false"/>
          <w:color w:val="000000"/>
        </w:rPr>
        <w:t xml:space="preserve"> 1-Параграф. Объективті өлшемшарттар</w:t>
      </w:r>
    </w:p>
    <w:bookmarkEnd w:id="13"/>
    <w:bookmarkStart w:name="z30" w:id="14"/>
    <w:p>
      <w:pPr>
        <w:spacing w:after="0"/>
        <w:ind w:left="0"/>
        <w:jc w:val="both"/>
      </w:pPr>
      <w:r>
        <w:rPr>
          <w:rFonts w:ascii="Times New Roman"/>
          <w:b w:val="false"/>
          <w:i w:val="false"/>
          <w:color w:val="000000"/>
          <w:sz w:val="28"/>
        </w:rPr>
        <w:t>
      5. Объективті өлшемдер бойынша бақылау субъектілері (объектілері):</w:t>
      </w:r>
    </w:p>
    <w:bookmarkEnd w:id="14"/>
    <w:p>
      <w:pPr>
        <w:spacing w:after="0"/>
        <w:ind w:left="0"/>
        <w:jc w:val="both"/>
      </w:pPr>
      <w:r>
        <w:rPr>
          <w:rFonts w:ascii="Times New Roman"/>
          <w:b w:val="false"/>
          <w:i w:val="false"/>
          <w:color w:val="000000"/>
          <w:sz w:val="28"/>
        </w:rPr>
        <w:t>
      1) жоғары тәуекел дәрежесіне жетім балалар мен ата-анасының қамқорлығынсыз қалған балаларға арналған білім беру, денсаулық сақтау және халықты әлеуметтік қорғау ұйымдарының, орта білім беру ұйымдарының, арнайы білім беру ұйымдары жатады;</w:t>
      </w:r>
    </w:p>
    <w:p>
      <w:pPr>
        <w:spacing w:after="0"/>
        <w:ind w:left="0"/>
        <w:jc w:val="both"/>
      </w:pPr>
      <w:r>
        <w:rPr>
          <w:rFonts w:ascii="Times New Roman"/>
          <w:b w:val="false"/>
          <w:i w:val="false"/>
          <w:color w:val="000000"/>
          <w:sz w:val="28"/>
        </w:rPr>
        <w:t>
      2) орташа тәуекел дәрежесіне девиантты мінез-құлқы бар және ерекше режимдегі балаларға арналған арнайы білім беру ұйымдары жатады;</w:t>
      </w:r>
    </w:p>
    <w:p>
      <w:pPr>
        <w:spacing w:after="0"/>
        <w:ind w:left="0"/>
        <w:jc w:val="both"/>
      </w:pPr>
      <w:r>
        <w:rPr>
          <w:rFonts w:ascii="Times New Roman"/>
          <w:b w:val="false"/>
          <w:i w:val="false"/>
          <w:color w:val="000000"/>
          <w:sz w:val="28"/>
        </w:rPr>
        <w:t>
      3) төмен тәуекел дәрежесіне балалардың демалуға, сауықтыруға және бос уақытын өткізуге құқықтарын қамтамасыз ету жөніндегі білім беру ұйымдары жатады.</w:t>
      </w:r>
    </w:p>
    <w:bookmarkStart w:name="z31" w:id="15"/>
    <w:p>
      <w:pPr>
        <w:spacing w:after="0"/>
        <w:ind w:left="0"/>
        <w:jc w:val="left"/>
      </w:pPr>
      <w:r>
        <w:rPr>
          <w:rFonts w:ascii="Times New Roman"/>
          <w:b/>
          <w:i w:val="false"/>
          <w:color w:val="000000"/>
        </w:rPr>
        <w:t xml:space="preserve"> 2-Параграф. Субъективті өлшемшарттар</w:t>
      </w:r>
    </w:p>
    <w:bookmarkEnd w:id="15"/>
    <w:bookmarkStart w:name="z32" w:id="16"/>
    <w:p>
      <w:pPr>
        <w:spacing w:after="0"/>
        <w:ind w:left="0"/>
        <w:jc w:val="both"/>
      </w:pPr>
      <w:r>
        <w:rPr>
          <w:rFonts w:ascii="Times New Roman"/>
          <w:b w:val="false"/>
          <w:i w:val="false"/>
          <w:color w:val="000000"/>
          <w:sz w:val="28"/>
        </w:rPr>
        <w:t xml:space="preserve">
      6. Субъективті өлшемшарттарды айқындау мынадай кезеңдерді қолдана отырып жүзеге асырылады: </w:t>
      </w:r>
    </w:p>
    <w:bookmarkEnd w:id="16"/>
    <w:p>
      <w:pPr>
        <w:spacing w:after="0"/>
        <w:ind w:left="0"/>
        <w:jc w:val="both"/>
      </w:pPr>
      <w:r>
        <w:rPr>
          <w:rFonts w:ascii="Times New Roman"/>
          <w:b w:val="false"/>
          <w:i w:val="false"/>
          <w:color w:val="000000"/>
          <w:sz w:val="28"/>
        </w:rPr>
        <w:t>
      1) дерекқорды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33" w:id="17"/>
    <w:p>
      <w:pPr>
        <w:spacing w:after="0"/>
        <w:ind w:left="0"/>
        <w:jc w:val="both"/>
      </w:pPr>
      <w:r>
        <w:rPr>
          <w:rFonts w:ascii="Times New Roman"/>
          <w:b w:val="false"/>
          <w:i w:val="false"/>
          <w:color w:val="000000"/>
          <w:sz w:val="28"/>
        </w:rPr>
        <w:t>
      7. Бақылау субъектілерін (объектілерін) анықтау үшін дерекқорды қалыптастыру және ақпарат жинау қажет.</w:t>
      </w:r>
    </w:p>
    <w:bookmarkEnd w:id="17"/>
    <w:p>
      <w:pPr>
        <w:spacing w:after="0"/>
        <w:ind w:left="0"/>
        <w:jc w:val="both"/>
      </w:pPr>
      <w:r>
        <w:rPr>
          <w:rFonts w:ascii="Times New Roman"/>
          <w:b w:val="false"/>
          <w:i w:val="false"/>
          <w:color w:val="000000"/>
          <w:sz w:val="28"/>
        </w:rPr>
        <w:t xml:space="preserve">
      Тәуекел дәрежесін бағалау үшін мынадай ақпарат көздері пайдаланылады: </w:t>
      </w:r>
    </w:p>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xml:space="preserve">
      2) бақылау субъектілеріне (объектілеріне) жүргізілген алдыңғы тексерулердің және бару арқылы профилактикалық бақылаудың нәтижелері; </w:t>
      </w:r>
    </w:p>
    <w:p>
      <w:pPr>
        <w:spacing w:after="0"/>
        <w:ind w:left="0"/>
        <w:jc w:val="both"/>
      </w:pPr>
      <w:r>
        <w:rPr>
          <w:rFonts w:ascii="Times New Roman"/>
          <w:b w:val="false"/>
          <w:i w:val="false"/>
          <w:color w:val="000000"/>
          <w:sz w:val="28"/>
        </w:rPr>
        <w:t>
      3) бақылау субъектісінің кінәсінен туындаған қолайсыз оқиғалардың болуы.</w:t>
      </w:r>
    </w:p>
    <w:p>
      <w:pPr>
        <w:spacing w:after="0"/>
        <w:ind w:left="0"/>
        <w:jc w:val="both"/>
      </w:pPr>
      <w:r>
        <w:rPr>
          <w:rFonts w:ascii="Times New Roman"/>
          <w:b w:val="false"/>
          <w:i w:val="false"/>
          <w:color w:val="000000"/>
          <w:sz w:val="28"/>
        </w:rPr>
        <w:t>
      Қолайсыз оқиғаларға тәрбиеленушілер мен білім алушыларға немқұрайлы немесе дұрыс қарамау жағдайлары, оқу және тәрбие процесі кезінде олардың денсаулығына зиян келтіру, кәмелетке толмағандардың немесе кәмелетке толмағандарға қатысты жасаған құқыққа қайшы әрекеттері туралы хабарламау фактілері жатады;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Талаптарды бұзу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1) жетім және ата-анасының қамқорлығынсыз қалған балаларға арналған білім беру, денсаулық сақтау және халықты әлеуметтік қорғау ұйымдарының талаптарды бұзу дәрежесі;</w:t>
      </w:r>
    </w:p>
    <w:p>
      <w:pPr>
        <w:spacing w:after="0"/>
        <w:ind w:left="0"/>
        <w:jc w:val="both"/>
      </w:pPr>
      <w:r>
        <w:rPr>
          <w:rFonts w:ascii="Times New Roman"/>
          <w:b w:val="false"/>
          <w:i w:val="false"/>
          <w:color w:val="000000"/>
          <w:sz w:val="28"/>
        </w:rPr>
        <w:t>
      2) девиантты мінез-құлықты балаларға арналған арнайы және ерекше режимде ұстайтын білім беру ұйымдарының талаптарды бұзу дәрежесі;</w:t>
      </w:r>
    </w:p>
    <w:p>
      <w:pPr>
        <w:spacing w:after="0"/>
        <w:ind w:left="0"/>
        <w:jc w:val="both"/>
      </w:pPr>
      <w:r>
        <w:rPr>
          <w:rFonts w:ascii="Times New Roman"/>
          <w:b w:val="false"/>
          <w:i w:val="false"/>
          <w:color w:val="000000"/>
          <w:sz w:val="28"/>
        </w:rPr>
        <w:t xml:space="preserve">
      3) орта білім беру ұйымдарының талаптарды бұзу дәрежесі; </w:t>
      </w:r>
    </w:p>
    <w:p>
      <w:pPr>
        <w:spacing w:after="0"/>
        <w:ind w:left="0"/>
        <w:jc w:val="both"/>
      </w:pPr>
      <w:r>
        <w:rPr>
          <w:rFonts w:ascii="Times New Roman"/>
          <w:b w:val="false"/>
          <w:i w:val="false"/>
          <w:color w:val="000000"/>
          <w:sz w:val="28"/>
        </w:rPr>
        <w:t xml:space="preserve">
      4) арнайы білім беру ұйымдарының талаптарды бұзу дәрежесі.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субъективті өлшемшарттар бойынша тәуекел дәрежесін айқындау үшін субъективті өлшемшарттар тізбесіне сәйкес белгіленеді:</w:t>
      </w:r>
    </w:p>
    <w:p>
      <w:pPr>
        <w:spacing w:after="0"/>
        <w:ind w:left="0"/>
        <w:jc w:val="both"/>
      </w:pPr>
      <w:r>
        <w:rPr>
          <w:rFonts w:ascii="Times New Roman"/>
          <w:b w:val="false"/>
          <w:i w:val="false"/>
          <w:color w:val="000000"/>
          <w:sz w:val="28"/>
        </w:rPr>
        <w:t>
      1) жетім балалар мен ата-анасының қамқорлығынсыз қалған балалар үшін білім беру, денсаулық сақтау және халықты әлеуметтік қорғау ұйымдарының қызметіне қатысты баланың құқықтарын қорғау саласындағы субъективті өлшемшарттар бойынша тәуекел дәрежесін айқындау үшін субъективті өлшемшарттар тізбесі;</w:t>
      </w:r>
    </w:p>
    <w:p>
      <w:pPr>
        <w:spacing w:after="0"/>
        <w:ind w:left="0"/>
        <w:jc w:val="both"/>
      </w:pPr>
      <w:r>
        <w:rPr>
          <w:rFonts w:ascii="Times New Roman"/>
          <w:b w:val="false"/>
          <w:i w:val="false"/>
          <w:color w:val="000000"/>
          <w:sz w:val="28"/>
        </w:rPr>
        <w:t>
      2) девиантты мінез-құлықты балаларға арналған және ерекше режимде ұстайтын арнаулы білім беру ұйымдарының қызметіне қатысты баланың құқықтарын қорғау саласындағы субъективті өлшемшарттар бойынша тәуекел дәрежесін айқындауға арналған субъективті өлшемшарттардың тізбесі;</w:t>
      </w:r>
    </w:p>
    <w:p>
      <w:pPr>
        <w:spacing w:after="0"/>
        <w:ind w:left="0"/>
        <w:jc w:val="both"/>
      </w:pPr>
      <w:r>
        <w:rPr>
          <w:rFonts w:ascii="Times New Roman"/>
          <w:b w:val="false"/>
          <w:i w:val="false"/>
          <w:color w:val="000000"/>
          <w:sz w:val="28"/>
        </w:rPr>
        <w:t>
      3) орта білім беру ұйымдарының қызметіне қатысты баланың құқықтарын қорғау саласындағы субъективті өлшемшарттар бойынша тәуекел дәрежесін айқындау үшін субъективті өлшемшарттар тізбесі;</w:t>
      </w:r>
    </w:p>
    <w:p>
      <w:pPr>
        <w:spacing w:after="0"/>
        <w:ind w:left="0"/>
        <w:jc w:val="both"/>
      </w:pPr>
      <w:r>
        <w:rPr>
          <w:rFonts w:ascii="Times New Roman"/>
          <w:b w:val="false"/>
          <w:i w:val="false"/>
          <w:color w:val="000000"/>
          <w:sz w:val="28"/>
        </w:rPr>
        <w:t>
      4) арнайы білім беру ұйымдарының қызметіне қатысты баланың құқықтарын қорғау саласындағы субъективті өлшемшарттар бойынша тәуекел дәрежесін айқындауға арналған субъективті өлшемшарттардың тізбесі.</w:t>
      </w:r>
    </w:p>
    <w:bookmarkStart w:name="z36" w:id="18"/>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18"/>
    <w:bookmarkStart w:name="z37" w:id="19"/>
    <w:p>
      <w:pPr>
        <w:spacing w:after="0"/>
        <w:ind w:left="0"/>
        <w:jc w:val="both"/>
      </w:pPr>
      <w:r>
        <w:rPr>
          <w:rFonts w:ascii="Times New Roman"/>
          <w:b w:val="false"/>
          <w:i w:val="false"/>
          <w:color w:val="000000"/>
          <w:sz w:val="28"/>
        </w:rPr>
        <w:t>
      10. Бақылау субъектісін тәуекел дәрежесіне жатқызу үшін тәуекел дәрежесінің көрсеткішін есептеудің мынадай тәртібі қолданылады.</w:t>
      </w:r>
    </w:p>
    <w:bookmarkEnd w:id="19"/>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(SC)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38" w:id="20"/>
    <w:p>
      <w:pPr>
        <w:spacing w:after="0"/>
        <w:ind w:left="0"/>
        <w:jc w:val="both"/>
      </w:pPr>
      <w:r>
        <w:rPr>
          <w:rFonts w:ascii="Times New Roman"/>
          <w:b w:val="false"/>
          <w:i w:val="false"/>
          <w:color w:val="000000"/>
          <w:sz w:val="28"/>
        </w:rPr>
        <w:t>
      11.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20"/>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8-тармағына</w:t>
      </w:r>
      <w:r>
        <w:rPr>
          <w:rFonts w:ascii="Times New Roman"/>
          <w:b w:val="false"/>
          <w:i w:val="false"/>
          <w:color w:val="000000"/>
          <w:sz w:val="28"/>
        </w:rPr>
        <w:t>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178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40" w:id="21"/>
    <w:p>
      <w:pPr>
        <w:spacing w:after="0"/>
        <w:ind w:left="0"/>
        <w:jc w:val="both"/>
      </w:pPr>
      <w:r>
        <w:rPr>
          <w:rFonts w:ascii="Times New Roman"/>
          <w:b w:val="false"/>
          <w:i w:val="false"/>
          <w:color w:val="000000"/>
          <w:sz w:val="28"/>
        </w:rPr>
        <w:t>
      13.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39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–жеке бақылау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42" w:id="22"/>
    <w:p>
      <w:pPr>
        <w:spacing w:after="0"/>
        <w:ind w:left="0"/>
        <w:jc w:val="left"/>
      </w:pPr>
      <w:r>
        <w:rPr>
          <w:rFonts w:ascii="Times New Roman"/>
          <w:b/>
          <w:i w:val="false"/>
          <w:color w:val="000000"/>
        </w:rPr>
        <w:t xml:space="preserve"> Жетім және ата-анасының қамқорлығынсыз қалған балаларға арналған білім беру, денсаулық сақтау және халықты әлеуметтік қорғау ұйымдарының талаптарды бұзу дәрежесі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баланы ұйымдарға жіберу туралы шешімдерінің болуы (бұйрық, қаулы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тұрмыстағы тыныс-тіршілігін қолдауға бағытталған әлеуметтік-тұрмыстық қызметтердің бар болуы (оңалту және емдеу, білім беру, мәдени іс-шаралар, өзіне-өзі қызмет көрсету дағдыларына, тұрмыстық бағдарлау негіздеріне оқыту үшін жиһазбен және (немесе) мамандандырылған жабдықпен жабдықталған тұратын жердің, үй-жайлардың болуы; киім, аяқ киім және жұмсақ инвентарь ұсыну; көліктік қызмет көрсету; тұрмыстық қызмет көрсетумен қамтамасыз ету; қажетті жабдықтармен кәсіби өзін-өзі анықтау және шығармашылық еңбек үшін жағдай жасау; ақыл-ой, эмоционалдық, рухани және дене бітімінің дамуына ықпал ететін отбасылық жақындатылған қолайлы жағдайлар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 өткізу және ұйымдастыру;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психологиялық кеңес беру, психологиялық көмек көрсету; психологиялық жай-күйін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педагогикалық түзету мен оқытуға бағытталған әлеуметтік-педагогикалық қызметтердің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түзету-педагогикалық сүйемелдеуді жүргізуді, білім алуға жәрдемдесуді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саласында заң консультациясының болуы, заңды маңызы бар құжаттарды ресімдеуге көмек көрсету, қорғаншы және қамқоршы органдарға балаларды отбасына орналастыруға, оның ішінде асырап алуға, қорғаншылыққа, патронатқа, қамқоршылыққа алуға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өздеріне тиесілі алименттерге, жәрдемақыларға және басқа да әлеуметтік төлемдерге құқығының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алименттерден, жәрдемақылардан түскен қаражаттарын және басқа да әлеуметтік төлемдерін банк шоттарынан алуға тыйымның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 сақтау үшін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тексерілетін тұрғын үйде тіркелген адамдарды, сондай-ақ нақты тұратын адамдарды көрсете отырып, тұрғын үйдің техникалық, санитариялық жай-күйі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әрқайсысының ерекше белгілерін көрсете отырып, тұрғын үйдегі мүлік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 туралы үлгілік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беруден түскен қаражатты аудару үшін балалардың банктік шоттарының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жай-күйі, осы тұрғын үйге қатысты жүзеге асырылатын іс-әрекеттер туралы мәліметтерді қамтитын қамқорлыққа алынушының тұрғын үйін басқару жөніндегі есептердің (кемінде алты айда бір рет еркін нысанда)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педагогтік әдеп нормалары мен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тұлғасының тәрбиеленушілердің денсаулығын сақтау бойынша міндеттерін орындауы (өтініш болған жағдайда тексеріледі)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алқалық органдардың (педагогикалық, қамқоршылық кеңестердің) қызметін растайтын жұмыс жоспарлары мен отырыстар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сақталмауы:</w:t>
            </w:r>
          </w:p>
          <w:p>
            <w:pPr>
              <w:spacing w:after="20"/>
              <w:ind w:left="20"/>
              <w:jc w:val="both"/>
            </w:pPr>
            <w:r>
              <w:rPr>
                <w:rFonts w:ascii="Times New Roman"/>
                <w:b w:val="false"/>
                <w:i w:val="false"/>
                <w:color w:val="000000"/>
                <w:sz w:val="20"/>
              </w:rPr>
              <w:t>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жұмысқа орналасуын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күніне кемінде 42 және кемінде 60 академиялық сағат, тренинг нысанында кемінде 3 академиялық сағат сәйкес жетім балалар мен ата-аналарының қамқорлығынсыз қалған балаларға арналған білім беру ұйымдарында жетім балалардың, ата-аналарының қамқорлығынсыз қалған балалардың және балаларды өз отбасыларына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жөніндегі қызметті ұйымдастыруды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ұйымдарында сертификат беруді есепке алу журналында сертификат беру және оларды тіркеу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кестесін" қалыптастырудың бір күндік мерзімін сақтау, бала асырап алуға кандидаттардың республикалық деректер банкінде танысу не болмауы фактілерін, екі апталық қарым-қатынасын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тамақтандыру, киіммен, аяқ киіммен, жұмсақ мүкәммалмен қамтамасыз ету нормаларының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44" w:id="23"/>
    <w:p>
      <w:pPr>
        <w:spacing w:after="0"/>
        <w:ind w:left="0"/>
        <w:jc w:val="left"/>
      </w:pPr>
      <w:r>
        <w:rPr>
          <w:rFonts w:ascii="Times New Roman"/>
          <w:b/>
          <w:i w:val="false"/>
          <w:color w:val="000000"/>
        </w:rPr>
        <w:t xml:space="preserve"> Девиантты мінез-құлықты балаларға арналған арнайы және ерекше режимде ұстайтын білім беру ұйымдарының талаптарды бұзу дәрежесі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арнайы және ерекше режимде ұстайтын білім беру ұйымдарында кәмелетке толмағандарды күтіп-бағу үшін арнайы жағдайлардың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жасына және жынысына қарай жатын корпустарын міндетті түрде оқшаулау шартымен бөлек топтарда орналастыру нормаларының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девиантты мінез-құлықты балаларға арналған арнайы және ерекше режимде ұстайтын білім беру ұйымдарында болу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ұйымдарында тәрбиеленетін кәмелетке толғандарды киім-кешекпен, аяқ киіммен және жұмсақ инвентарьмен қамтамасыз ету нормаларының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мінездемесі мен жеке профилактика шараларын жүргізу қажеттілігі туралы ұсынымдарды қоса бере отырып, оны шығару туралы тұрғылықты жері бойынша Кәмелетке толмағандардың істері және олардың құқықтарын қорғау жөніндегі комиссияларды хабарлау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және ерекше режимде ұстайтын білім беру ұйымдарында оларды ұстауға және оқытуға кедергі келтіретін аурулары бар кәмелетке толмағандардың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мінез-құлықты балаларға арналған арнаулы және ерекше режимде ұстайтын білім беру ұйымдарынан шығаруға қойылатын негіздердің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сақталмауы:</w:t>
            </w:r>
          </w:p>
          <w:p>
            <w:pPr>
              <w:spacing w:after="20"/>
              <w:ind w:left="20"/>
              <w:jc w:val="both"/>
            </w:pPr>
            <w:r>
              <w:rPr>
                <w:rFonts w:ascii="Times New Roman"/>
                <w:b w:val="false"/>
                <w:i w:val="false"/>
                <w:color w:val="000000"/>
                <w:sz w:val="20"/>
              </w:rPr>
              <w:t>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отбасына жақындатылған қолайлы жағдайларды ұсына отырып, қажетті жабдықтармен кәсіби өзін-өзі анықтау және шығармашылық еңбек үшін жағдай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тексеруді ұйымдастыру және жүргізу;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деректерін республикалық деректер банкіне уақтылы енгізу (кәмелетке толмағанды қабылдаған сәттен бастап 1 (бір)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ұйымның арнаулы және ерекше режимде ұстайтын ұйымдарынан кәмелетке толмағандардың тұрғылықты жері бойынша кәмелетке толмағандардың ісі және олардың құқықтарын қорғау жөніндегі комиссияға шығару туралы хаттың (хабарламаның), сондай-ақ кәмелетке толмағандарға мінездеменің және одан әрі онымен жеке профилактика шараларын жүргізу және оған еңбекке және тұрмыстық орналасуға жәрдем көрсету қажеттілігі туралы ұсынымның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 көрсетілген мекеменің орналасқан жері бойынша және кәмелетке толмағандардың тұрғылықты жері бойынша олардың өз бетінше кету және оларды іздестіру мен қайтару бойынша тікелей қатысу фактілері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арнайы білім беру ұйымына қабылдауға және ерекше режимде ұстауға қойылатын талаптарды сақтау (кәмелетке толмағанды жіберу туралы сот шешімінің, туу туралы куәліктің (жеке куәліктің), білім алушының жеке ісінің, Денсаулық сақтау саласындағы құжаттаманың, отбасының тұрғын үй-тұрмыстық жағдайларын тексеру актісінің, оқу орнынан мінездеменің, әскерге шақыру жасындағы адамдарға арналған тіркеу куәлігінің және тағы басқаның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46" w:id="24"/>
    <w:p>
      <w:pPr>
        <w:spacing w:after="0"/>
        <w:ind w:left="0"/>
        <w:jc w:val="left"/>
      </w:pPr>
      <w:r>
        <w:rPr>
          <w:rFonts w:ascii="Times New Roman"/>
          <w:b/>
          <w:i w:val="false"/>
          <w:color w:val="000000"/>
        </w:rPr>
        <w:t xml:space="preserve"> Орта білім беру ұйымдарының талаптарды бұзу дәрежесі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мемлекеттік білім беру мекемесінен тегін жалпы орта білім алғанға дейін оқудан шығару тәртібінің сақталуын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білім алуына кепілдік берілетінін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көрсетуге бөлінетін қаражатты есепке алу жөніндегі жауапты тұлғаны бекіту туралы бірінші басшының шешімінің болуы, қаржылық және материалдық көмек алуға өтініштерді тіркеу журналының болуы, қаражатты мақсатты пайдалану туралы растайтын құжаттардың болуы (түбіртектер, төлем туралы чектер, фотосуреттер), қаржылық және материалдық көмек көрсету жөніндегі отырыстың хаттамасы мемлекеттік білім беру ұйымдарының білім алушылары мен тәрбиеленушілеріне материалдық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(мекендеу) орны бойынша тіркеудің бар-жоғына қарамастан (тұрақты немесе уақытша) мекендейтін немесе бiлiм беру ұйымы қызмет көрсететін аумаққа келетін 0 жастан 18 жасқа (олар орта білім алғанға дейін) дейінгі балаларды есепке алудың жүргізілетінін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 орындарына дәлелсіз себептермен бармайтын кәмелетке толмағандарды есепке алудың жүргізілетінін, олармен және олардың ата-аналарымен немесе заңды өкілдерімен жеке профилактикалық шаралардың жүзеге асырылатынын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ұйымынан шыққан білім алушының одан әрі оқуын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құжаттарды жүргізу бойынша талаптарды сақтау:</w:t>
            </w:r>
          </w:p>
          <w:p>
            <w:pPr>
              <w:spacing w:after="20"/>
              <w:ind w:left="20"/>
              <w:jc w:val="both"/>
            </w:pPr>
            <w:r>
              <w:rPr>
                <w:rFonts w:ascii="Times New Roman"/>
                <w:b w:val="false"/>
                <w:i w:val="false"/>
                <w:color w:val="000000"/>
                <w:sz w:val="20"/>
              </w:rPr>
              <w:t>
-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 білім алушылардың қозғалысы бойынша бұйрықтарды тіркеу кітабы,</w:t>
            </w:r>
          </w:p>
          <w:p>
            <w:pPr>
              <w:spacing w:after="20"/>
              <w:ind w:left="20"/>
              <w:jc w:val="both"/>
            </w:pPr>
            <w:r>
              <w:rPr>
                <w:rFonts w:ascii="Times New Roman"/>
                <w:b w:val="false"/>
                <w:i w:val="false"/>
                <w:color w:val="000000"/>
                <w:sz w:val="20"/>
              </w:rPr>
              <w:t>
- білім алушылардың әліпбилік жазу кітабы;</w:t>
            </w:r>
          </w:p>
          <w:p>
            <w:pPr>
              <w:spacing w:after="20"/>
              <w:ind w:left="20"/>
              <w:jc w:val="both"/>
            </w:pPr>
            <w:r>
              <w:rPr>
                <w:rFonts w:ascii="Times New Roman"/>
                <w:b w:val="false"/>
                <w:i w:val="false"/>
                <w:color w:val="000000"/>
                <w:sz w:val="20"/>
              </w:rPr>
              <w:t>
- шығып қалған білім алушыларды есепке алу кітабы;</w:t>
            </w:r>
          </w:p>
          <w:p>
            <w:pPr>
              <w:spacing w:after="20"/>
              <w:ind w:left="20"/>
              <w:jc w:val="both"/>
            </w:pPr>
            <w:r>
              <w:rPr>
                <w:rFonts w:ascii="Times New Roman"/>
                <w:b w:val="false"/>
                <w:i w:val="false"/>
                <w:color w:val="000000"/>
                <w:sz w:val="20"/>
              </w:rPr>
              <w:t>
- келген білім алушыларды есепке алу кітабы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қолданыстағы заңнамаға сәйкес білім алушылар мен тәрбиеленушілерге ең төменгі күнкөріс деңгейінен төмен емес материалдық көмектің белгіленген мөлшерін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рет тамақтандыру нормаларын ескере отырып, бекітілген күнделікті мәзірдің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тағам суреті қосымшасымен күн сайынғы ас мәзірі, жұмыс жоспары, тамақтану сапасының мониторингі жөніндегі комиссиялардың, ведомствоаралық сараптамалық топтардың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құрылғанын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 балалардың нақты тамақтану рационының күнделікті, перспективті ас мәзіріне, асхананың санитарлық жағдайына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жұмысының қорытындыларының болуы, оларды білім беру ұйымының педагогикалық кеңесінде қарау, орта білім беру ұйымының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психологиялық қызметтердің жұмысын растайтын құжаттардың болуы (педагог-психологтың жұмыс жоспары, психологиялық қызметтің топтық және жеке жұмысын есепке алу журналы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оқушылардың ата-аналарына немесе оларды алмастыратын адамдарға нақты психологиялық проблемаларды шешуде көмек көрсетілгенін растайтын құжаттардың болуы (консультацияларды есепке алу журналы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тәрбиелеу, білім беру, дамыту және әлеуметтік қорғау жөніндегі, қорқытудың (буллингтің), суицидтің, құқық бұзушылықтың және қатыгездіктің алдын алу жөніндегі жұмыстарды жүргізу жөніндегі шаралар кешенін жүзеге асыратын әлеуметтік педагогтердің, педагог-психологтардың қызметін бақылау, тәрбие процесін ұйымдастыру жөніндегі растайтын құжаттардың болуы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олардың білім алуы үшін арнайы жағдайлар жасау (үй-жайлардың болуы, білім беру және түзету міндеттерін іске асыру үшін жиһазбен және (немесе) арнайы жабдықпен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баланы мектепте психологиялық-педагогикалық сүйемелдеу қызметі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ұсынымдарын ескере отырып оқу білім беру бағдарламасының болуы (қысқартылған жалпы білім беретін оқу бағдарламасы, Жеке оқу бағдарламасы және тағы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оқу кестесінің және жеке түзету сабақтарының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қажетті жабдықтармен кәсіби өзін-өзі анықтау және шығармашылық еңбек үшін жағдай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49" w:id="25"/>
    <w:p>
      <w:pPr>
        <w:spacing w:after="0"/>
        <w:ind w:left="0"/>
        <w:jc w:val="left"/>
      </w:pPr>
      <w:r>
        <w:rPr>
          <w:rFonts w:ascii="Times New Roman"/>
          <w:b/>
          <w:i w:val="false"/>
          <w:color w:val="000000"/>
        </w:rPr>
        <w:t xml:space="preserve"> Арнайы білім беру ұйымдарының талаптарын бұзу дәрежесі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1-бөлім. Психологиялық-медициналық-педагогикалық консультацияның қызметіне қатысты (бұдан әрі - ПМПК)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қызметі тәртібінің сақталуын және мүмкіндігі шектеулі балаларға психологиялық-медициналық-педагогикалық консультациялық көмек көрсету және тексеру мерзімдерінің сақталуын растайтын құжаттардың болуы (балаларды консультацияға алдын ала жазу журналдары, ПМПК-да балаларды тексеруді есепке алу журналы, баланың даму картасы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балаларды тексеру және оларға психологиялық-медициналық-педагогикалық консультациялық көмек көрсету үшін қажетті құжаттар тізбесінің болуы (туу туралы куәлік, мүгедектік туралы қорытынды, дәрігерлік-консультациялық комиссияның қорытындысы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тексеруді және кеңес беруді жүзеге асыратын қызметкерлердің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жүзеге асыру кезінде арнайы білімі бар қызметкерлердің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2-бөлім. Психологиялық-педагогикалық түзеу  кабинеттерінің қызметіне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арнайы жағдайлардың болуы (үй-жайлардың болуы, түзету және оңалту міндеттерін іске асыру үшін жиһазбен және (немесе) арнайы жабдықпен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көмегін көрсетуді растайтын құжаттардың болуы (тексеру, түзету-дамыту сабақтары, оңалту және әлеуметтік-құқықтық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(балаларды тіркеу журналы, психологиялық-педагогикалық қызметтер көрсетуге арналған шарт, жеке-дамытушы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психологиялық-педагогикалық көмек көрсету үшін қажетті құжаттар тізбесінің болуы (үлгілік оқу жоспары, сабақ кестесі, балаларға арналған жеке-дамыту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психологиялық-педагогикалық сүйемелдеуді жүзеге асыратын шағын мамандардың (дефектолог сурдопедагог, тифлопедагог, логопед, педагог-психолог, ЕДШ нұсқаушысы және (немесе) бейімделген дене шынықтыру мұғалімі, әлеуметтік педагог)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кабинеттерінде қысқа мерзімге болатын топтардың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түзеу кабинеттерінде қызмет алу үшін психологиялық-медициналық-педагогикалық консультациялық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кіші топтық және топтық сабақтарды өткізуді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сақталмауы:</w:t>
            </w:r>
          </w:p>
          <w:p>
            <w:pPr>
              <w:spacing w:after="20"/>
              <w:ind w:left="20"/>
              <w:jc w:val="both"/>
            </w:pPr>
            <w:r>
              <w:rPr>
                <w:rFonts w:ascii="Times New Roman"/>
                <w:b w:val="false"/>
                <w:i w:val="false"/>
                <w:color w:val="000000"/>
                <w:sz w:val="20"/>
              </w:rPr>
              <w:t>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3-бөлім. Оңалту орталықтарының қызметіне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арнайы жағдайлардың болуы (үй-жайлардың болуы, жиһазбен және (немесе) арнайы жабдықтармен, түзету-дамыту және оңалту міндеттерін іске асыру үшін әдістемелік құралдар мен дидактикалық материалдармен жарақталуы)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психофизикалық жағдайына кешенді тексеру жүргізуді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(балаларды тіркеу журналы, психологиялық-педагогикалық қызметтер көрсетуге арналған шарт, жеке-дамыту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психологиялық-педагогикалық және медициналық-әлеуметтік көмек көрсету үшін қажетті құжаттар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және олардың отбасыларына әлеуметтік медициналық-педагогикалық және түзету-дамыту көмегін көрсететін шағын мамандар (дефектолог сурдопедагог, тифлопедагог, логопед, педагог-психолог, ЕДШ нұсқаушысы және (немесе) бейімделген дене шынықтыру мұғалімі, әлеуметтік педагог) мен дәрігерлердің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және/немесе қысқа мерзімді топтардың жеке, топтық және кіші топтық сабақтары нысанында жеке дамыту және түзету-дамыту бағдарламаларының іске асырылуын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қызмет алу үшін ПМПК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психофизикалық және сөйлеу тілінің даму ерекшеліктері мен жеке мүмкіндіктерін ескере отырып әзірленген және баланың дамуының негізгі салаларын: сөйлеу, танымдық, эмоционалдық, моторикалық және өзіне-өзі қызмет көрсетуді қамтитын бекітілген жеке-дамыту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4-бөлім. Арнаулы мектептердің, арнаулы мектеп-интернаттардың қызметіне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тұрмыста тыныс-тіршілігін қолдауға бағытталған тиісті материалдық-техникалық және оқу-әдістемелік жағдайлардың, әлеуметтік-тұрмыстық жағдайлардың болуы (білім беру және мәдени іс-шаралар, киім, аяқ киім және жұмсақ мүкәммал беру үшін жиһазбен және (немесе) мамандандырылған жабдықпен жарақталған тұру орнының, үй-жайлардың болуы; тұрмыстық қызмет көрсетумен қамтамасыз ету; қажетті құрал-жабдықтармен кәсіби өзін-өзі анықтау және шығармашылық еңбек үшін жағдай жасау, білім алушылардың ақыл-ой, эмоционалдық, рухани және дене бітімінің дамуына ықпал ететін, отбасына жақындатылған қолайлы жағдайлар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тәрбиешілері мен педагогтерінің қызметін регламенттейтін құжаттардың болуы (іс-шаралар жоспары, бағдарламалар, үйірме, бос уақыт қызметінің кестесі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психологиялық-педагогикалық сүйемелдеу мамандарының, оның ішінде арнайы педагогтердің қызметін регламенттейтін құжаттардың болуы: мұғалім-логопед, мұғалім-дефектолог, педагог-психолог және басқалар (іс-шаралар жоспарлары, бағдарламалар, кестелер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қамтамасыз ететін құжаттардың болуы (оқу жұмыс жоспарлары, оқу жұмыс бағдарламалары, оқу сабақтарының кестесі, оның ішінде оқу жоспарының түзету компонентінің сабақтары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құжаттарды жүргізу бойынша талаптарды сақтау:</w:t>
            </w:r>
          </w:p>
          <w:p>
            <w:pPr>
              <w:spacing w:after="20"/>
              <w:ind w:left="20"/>
              <w:jc w:val="both"/>
            </w:pPr>
            <w:r>
              <w:rPr>
                <w:rFonts w:ascii="Times New Roman"/>
                <w:b w:val="false"/>
                <w:i w:val="false"/>
                <w:color w:val="000000"/>
                <w:sz w:val="20"/>
              </w:rPr>
              <w:t>
-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 білім алушылардың қозғалысы бойынша бұйрықтарды тіркеу кітабы,</w:t>
            </w:r>
          </w:p>
          <w:p>
            <w:pPr>
              <w:spacing w:after="20"/>
              <w:ind w:left="20"/>
              <w:jc w:val="both"/>
            </w:pPr>
            <w:r>
              <w:rPr>
                <w:rFonts w:ascii="Times New Roman"/>
                <w:b w:val="false"/>
                <w:i w:val="false"/>
                <w:color w:val="000000"/>
                <w:sz w:val="20"/>
              </w:rPr>
              <w:t>
- білім алушылардың әліпбилік жазу кітабы;</w:t>
            </w:r>
          </w:p>
          <w:p>
            <w:pPr>
              <w:spacing w:after="20"/>
              <w:ind w:left="20"/>
              <w:jc w:val="both"/>
            </w:pPr>
            <w:r>
              <w:rPr>
                <w:rFonts w:ascii="Times New Roman"/>
                <w:b w:val="false"/>
                <w:i w:val="false"/>
                <w:color w:val="000000"/>
                <w:sz w:val="20"/>
              </w:rPr>
              <w:t>
- шығып қалған білім алушыларды есепке алу кітабы;</w:t>
            </w:r>
          </w:p>
          <w:p>
            <w:pPr>
              <w:spacing w:after="20"/>
              <w:ind w:left="20"/>
              <w:jc w:val="both"/>
            </w:pPr>
            <w:r>
              <w:rPr>
                <w:rFonts w:ascii="Times New Roman"/>
                <w:b w:val="false"/>
                <w:i w:val="false"/>
                <w:color w:val="000000"/>
                <w:sz w:val="20"/>
              </w:rPr>
              <w:t>
- келген білім алушыларды есепке алу кітабы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 ата-аналар комитеті, мектеп әкімшілігі, білім беру ұйымының медициналық пунктінің медицина қызметкері және т. б. өкілдерінің қатысуымен тиісті тамақтану жағдайларын қамтамасыз ететін тамақтану сапасының мониторингі жөніндегі комиссияның құрылғанын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мен білім алушыларды тамақтандыру, жұмсақ мүкәммалмен қамтамасыз ету нормаларының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 балалардың нақты тамақтану рационының күнделікті, перспективті ас мәзіріне, асхананың санитарлық жағдайына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жұмыс жоспары, тамақтану сапасын мониторингілеу жөніндегі комиссиялардың, ведомствоаралық сараптамалық топтардың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5-қосымша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денсаулық сақтау және халықты әлеуметтік қорғау ұйымдарының қызметіне қатысты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бала құқықтарын қорғау саласындағы субъективті өлшемшарттар бойынша тәуекел дәрежесін айқындау үшін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w:t>
            </w:r>
            <w:r>
              <w:rPr>
                <w:rFonts w:ascii="Times New Roman"/>
                <w:b/>
                <w:i w:val="false"/>
                <w:color w:val="000000"/>
                <w:sz w:val="20"/>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ұсынатын балалардың құқықтарын қорғау саласында арнаулы әлеуметтік қызметтер көрсету талаптарына әлеуметтік-тұрмыстық жағдайлардың сәйкес келмеуі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қатарындағы білім беру ұйымдарының түлектерін жұмысқа орналастыру және жұмыспен қамту туралы дұрыс емес мәліметтер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 жасаған немесе кәмелетке толмағандарға қатысты құқыққа қарсы әрекеттер туралы хабарламаудың тіркелген фактілерінің болуы (ҚР ӘҚБтК </w:t>
            </w:r>
            <w:r>
              <w:rPr>
                <w:rFonts w:ascii="Times New Roman"/>
                <w:b w:val="false"/>
                <w:i w:val="false"/>
                <w:color w:val="000000"/>
                <w:sz w:val="20"/>
              </w:rPr>
              <w:t>127-1-бабы</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бұл оқу және тәрбие процесі кезінде оқитын тәрбиеленушілердің денсаулығына жеңіл зиян келтіруге әкеп соқтырса, тәрбиеленушілер мен білім алушыларға немқұрайлы немесе жосықсыз қарым-қатынас түрінде көрінетін тіркелген қолайсыз оқиғалардың болуы (ҚР ӘҚБтК </w:t>
            </w:r>
            <w:r>
              <w:rPr>
                <w:rFonts w:ascii="Times New Roman"/>
                <w:b w:val="false"/>
                <w:i w:val="false"/>
                <w:color w:val="000000"/>
                <w:sz w:val="20"/>
              </w:rPr>
              <w:t>409-бабының</w:t>
            </w:r>
            <w:r>
              <w:rPr>
                <w:rFonts w:ascii="Times New Roman"/>
                <w:b w:val="false"/>
                <w:i w:val="false"/>
                <w:color w:val="000000"/>
                <w:sz w:val="20"/>
              </w:rPr>
              <w:t xml:space="preserve"> 3-бөлігі)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бару арқылы алдыңғы тексерулер мен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өрескел бұзушылықтар бойынша нұсқамада орындалмаған талаптардың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алдыңғы тексерулер мен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анықталған бұзушылықтарды жою туралы белгіленген мерзімде орындалмаған ұсынымдар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6-қосымша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Девиантты мінез-құлықты және ерекше режимдегі балаларға арналған арнаулы білім беру ұйымдарының қызметіне қатысты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бала құқықтарын қорғау саласындағы субъективті өлшемшарттар бойынша тәуекел дәрежесін айқындау үшін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w:t>
            </w:r>
            <w:r>
              <w:rPr>
                <w:rFonts w:ascii="Times New Roman"/>
                <w:b/>
                <w:i w:val="false"/>
                <w:color w:val="000000"/>
                <w:sz w:val="20"/>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ұсынатын балалардың құқықтарын қорғау саласында арнаулы әлеуметтік қызметтер көрсету талаптарына әлеуметтік-тұрмыстық жағдайлардың сәйкес келмеуі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 жасаған немесе кәмелетке толмағандарға қатысты құқыққа қарсы әрекеттер туралы хабарламаудың тіркелген фактілерінің болуы (ҚР ӘҚБтК </w:t>
            </w:r>
            <w:r>
              <w:rPr>
                <w:rFonts w:ascii="Times New Roman"/>
                <w:b w:val="false"/>
                <w:i w:val="false"/>
                <w:color w:val="000000"/>
                <w:sz w:val="20"/>
              </w:rPr>
              <w:t>127-1-бабы</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бұл оқу және тәрбие процесі кезінде оқитын тәрбиеленушілердің денсаулығына жеңіл зиян келтіруге әкеп соқтырса, тәрбиеленушілер мен білім алушыларға немқұрайлы немесе жосықсыз қарым-қатынас түрінде көрінетін тіркелген қолайсыз оқиғалардың болуы (ҚР ӘҚБтК </w:t>
            </w:r>
            <w:r>
              <w:rPr>
                <w:rFonts w:ascii="Times New Roman"/>
                <w:b w:val="false"/>
                <w:i w:val="false"/>
                <w:color w:val="000000"/>
                <w:sz w:val="20"/>
              </w:rPr>
              <w:t>409-бабының</w:t>
            </w:r>
            <w:r>
              <w:rPr>
                <w:rFonts w:ascii="Times New Roman"/>
                <w:b w:val="false"/>
                <w:i w:val="false"/>
                <w:color w:val="000000"/>
                <w:sz w:val="20"/>
              </w:rPr>
              <w:t xml:space="preserve"> 3-бөлігі)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бару арқылы алдыңғы тексерулер мен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өрескел бұзушылықтар бойынша нұсқамада орындалмаған талаптардың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алдыңғы тексерулер мен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анықталған бұзушылықтарды жою туралы белгіленген мерзімде орындалмаған ұсынымдар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7-қосымша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Орта білім беру ұйымдарының қызметіне қатысты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бала құқықтарын қорғау саласындағы субъективті өлшемшарттар бойынша тәуекел дәрежесін айқындау үшін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w:t>
            </w:r>
            <w:r>
              <w:rPr>
                <w:rFonts w:ascii="Times New Roman"/>
                <w:b/>
                <w:i w:val="false"/>
                <w:color w:val="000000"/>
                <w:sz w:val="20"/>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ұсынатын балалардың құқықтарын қорғау саласында арнаулы әлеуметтік қызметтер көрсету талаптарына әлеуметтік-тұрмыстық жағдайлардың сәйкес келмеуі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 жасаған немесе кәмелетке толмағандарға қатысты құқыққа қарсы әрекеттер туралы хабарламаудың тіркелген фактілерінің болуы (ҚР ӘҚБтК </w:t>
            </w:r>
            <w:r>
              <w:rPr>
                <w:rFonts w:ascii="Times New Roman"/>
                <w:b w:val="false"/>
                <w:i w:val="false"/>
                <w:color w:val="000000"/>
                <w:sz w:val="20"/>
              </w:rPr>
              <w:t>127-1-бабы</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бұл оқу және тәрбие процесі кезінде оқитын тәрбиеленушілердің денсаулығына жеңіл зиян келтіруге әкеп соқтырса, тәрбиеленушілер мен білім алушыларға немқұрайлы немесе жосықсыз қарым-қатынас түрінде көрінетін тіркелген қолайсыз оқиғалардың болуы (ҚР ӘҚБтК </w:t>
            </w:r>
            <w:r>
              <w:rPr>
                <w:rFonts w:ascii="Times New Roman"/>
                <w:b w:val="false"/>
                <w:i w:val="false"/>
                <w:color w:val="000000"/>
                <w:sz w:val="20"/>
              </w:rPr>
              <w:t>409-бабының</w:t>
            </w:r>
            <w:r>
              <w:rPr>
                <w:rFonts w:ascii="Times New Roman"/>
                <w:b w:val="false"/>
                <w:i w:val="false"/>
                <w:color w:val="000000"/>
                <w:sz w:val="20"/>
              </w:rPr>
              <w:t xml:space="preserve"> 3-бөлігі)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материалдық көмекке мұқтаж санаттағы балаларды жазғы демалыспен қамту (2008 жылғы 25 қаңтардағы № 64 ҚР ПП бойынша балалардың 5 санаты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қамту 50% - 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қамту 50% - дан 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бару арқылы алдыңғы тексерулер мен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өрескел бұзушылықтар бойынша нұсқамада орындалмаған талаптардың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алдыңғы тексерулер мен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анықталған бұзушылықтарды жою туралы белгіленген мерзімде орындалмаған ұсынымдар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8-қосымша</w:t>
            </w:r>
          </w:p>
        </w:tc>
      </w:tr>
    </w:tbl>
    <w:bookmarkStart w:name="z56" w:id="26"/>
    <w:p>
      <w:pPr>
        <w:spacing w:after="0"/>
        <w:ind w:left="0"/>
        <w:jc w:val="left"/>
      </w:pPr>
      <w:r>
        <w:rPr>
          <w:rFonts w:ascii="Times New Roman"/>
          <w:b/>
          <w:i w:val="false"/>
          <w:color w:val="000000"/>
        </w:rPr>
        <w:t xml:space="preserve"> Арнаулы білім беру ұйымдарының қызметіне қатысты Қазақстан Республикасы Кәсіпкерлік кодексінің 138-бабына сәйкес баланың құқықтарын қорғау саласындағы субъективті өлшемшарттар бойынша тәуекел дәрежесін айқындау үшін субъективті өлшемшарттар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w:t>
            </w:r>
            <w:r>
              <w:rPr>
                <w:rFonts w:ascii="Times New Roman"/>
                <w:b/>
                <w:i w:val="false"/>
                <w:color w:val="000000"/>
                <w:sz w:val="20"/>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арнайы педагогикалық немесе кәсіптік білімнің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ұсынатын балалардың құқықтарын қорғау саласында арнаулы әлеуметтік қызметтер көрсету талаптарына әлеуметтік-тұрмыстық жағдайлардың сәйкес келмеуі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 жасаған немесе кәмелетке толмағандарға қатысты құқыққа қарсы әрекеттер туралы хабарламаудың тіркелген фактілерінің болуы (ҚР ӘҚБтК </w:t>
            </w:r>
            <w:r>
              <w:rPr>
                <w:rFonts w:ascii="Times New Roman"/>
                <w:b w:val="false"/>
                <w:i w:val="false"/>
                <w:color w:val="000000"/>
                <w:sz w:val="20"/>
              </w:rPr>
              <w:t>127-1-бабы</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бұл оқу және тәрбие процесі кезінде оқитын тәрбиеленушілердің денсаулығына жеңіл зиян келтіруге әкеп соқтырса, тәрбиеленушілер мен білім алушыларға немқұрайлы немесе жосықсыз қарым-қатынас түрінде көрінетін тіркелген қолайсыз оқиғалардың болуы (ҚР ӘҚБтК </w:t>
            </w:r>
            <w:r>
              <w:rPr>
                <w:rFonts w:ascii="Times New Roman"/>
                <w:b w:val="false"/>
                <w:i w:val="false"/>
                <w:color w:val="000000"/>
                <w:sz w:val="20"/>
              </w:rPr>
              <w:t>409-бабының</w:t>
            </w:r>
            <w:r>
              <w:rPr>
                <w:rFonts w:ascii="Times New Roman"/>
                <w:b w:val="false"/>
                <w:i w:val="false"/>
                <w:color w:val="000000"/>
                <w:sz w:val="20"/>
              </w:rPr>
              <w:t xml:space="preserve"> 3-бөлігі)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бару арқылы алдыңғы тексерулер мен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өрескел бұзушылықтар бойынша нұсқамада орындалмаған талаптардың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алдыңғы тексерулер мен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анықталған бұзушылықтарды жою туралы белгіленген мерзімде орындалмаған ұсынымдар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7 ақпандағы</w:t>
            </w:r>
            <w:r>
              <w:br/>
            </w:r>
            <w:r>
              <w:rPr>
                <w:rFonts w:ascii="Times New Roman"/>
                <w:b w:val="false"/>
                <w:i w:val="false"/>
                <w:color w:val="000000"/>
                <w:sz w:val="20"/>
              </w:rPr>
              <w:t>№ 30 бірлескен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денсаулық сақтау және халықты әлеуметтік қорғау ұйымдарының қызметіне қатысты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балалардың құқықтарын қорғау саласындағы тексеру парағы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тағайындаған мемлекеттік орган 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
      тағайындау туралы акт 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баланы ұйымдарға жіберу туралы шешімдерінің болуы (бұйрық, қаулы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тұрмыстағы тыныс-тіршілігін қолдауға бағытталған әлеуметтік-тұрмыстық қызметтердің бар болуы (оңалту және емдеу, білім беру, мәдени іс-шаралар, өзіне-өзі қызмет көрсету дағдыларына, тұрмыстық бағдарлау негіздеріне оқыту үшін жиһазбен және (немесе) мамандандырылған жабдықпен жабдықталған тұратын жердің, үй-жайлардың болуы; киім, аяқ киім және жұмсақ инвентарь ұсыну; көліктік қызмет көрсету; тұрмыстық қызмет көрсетумен қамтамасыз ету; қажетті жабдықтармен кәсіби өзін-өзі анықтау және шығармашылық еңбек үшін жағдай жасау; ақыл-ой, эмоционалдық, рухани және дене бітімінің дамуына ықпал ететін отбасылық жақындатылған қолайлы жағдайлар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 өткізу және ұйымдастыру;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психологиялық кеңес беру, психологиялық көмек көрсету; психологиялық жай-күйін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педагогикалық түзету мен оқытуға бағытталған әлеуметтік-педагогикалық қызметтердің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түзету-педагогикалық сүйемелдеуді жүргізуді, білім алуға жәрдемдесуді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саласында заң консультациясының болуы, заңды маңызы бар құжаттарды ресімдеуге көмек көрсету; қорғаншы және қамқоршы органдарға балаларды отбасына орналастыруға, оның ішінде асырап алуға, қорғаншылыққа, патронатқа, қамқоршылыққа алуға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өздеріне тиесілі алименттерге, жәрдемақыларға және басқа да әлеуметтік төлемдерге құқығының сақталуын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алименттерден, жәрдемақылардан түскен қаражаттарын және басқа да әлеуметтік төлемдерін банк шоттарынан алуға тыйымның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 сақтау үшін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тексерілетін тұрғын үйде тіркелген адамдарды, сондай-ақ нақты тұратын адамдарды көрсете отырып, тұрғын үйдің техникалық, санитариялық жай-күйі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әрқайсысының ерекше белгілерін көрсете отырып, тұрғын үйдегі мүлік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 туралы үлгілік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беруден түскен қаражатты аудару үшін балалардың банктік шоттарының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жай-күйі, осы тұрғын үйге қатысты жүзеге асырылатын іс-әрекеттер туралы мәліметтерді қамтитын қамқорлыққа алынушының тұрғын үйін басқару жөніндегі есептердің (кемінде алты айда бір рет еркін нысанда)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педагогтік әдеп нормалары мен міндеттерін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адамның тәрбиеленушілердің денсаулығын сақтау жөніндегі міндеттерін орындауы</w:t>
            </w:r>
          </w:p>
          <w:p>
            <w:pPr>
              <w:spacing w:after="20"/>
              <w:ind w:left="20"/>
              <w:jc w:val="both"/>
            </w:pPr>
            <w:r>
              <w:rPr>
                <w:rFonts w:ascii="Times New Roman"/>
                <w:b w:val="false"/>
                <w:i w:val="false"/>
                <w:color w:val="000000"/>
                <w:sz w:val="20"/>
              </w:rPr>
              <w:t>
(өтініш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алқалық органдардың (педагогикалық, қамқоршылық кеңестердің) қызметін растайтын жұмыс жоспарлары мен отырыстар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сақталмауы: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жұмысқа орналасуын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күніне кемінде 42 және кемінде 60 академиялық сағат, тренинг нысанында кемінде 3 академиялық сағат сәйкес жетім балалар мен ата-аналарының қамқорлығынсыз қалған балаларға арналған білім беру ұйымдарында жетім балалардың, ата-аналарының қамқорлығынсыз қалған балалардың және балаларды өз отбасыларына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жөніндегі қызметті ұйымдастыруды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ұйымдарында сертификат беруді есепке алу журналында сертификат беру және оларды тіркеу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кестесін" қалыптастырудың бір күндік мерзімін сақтау, бала асырап алуға кандидаттардың республикалық деректер банкінде танысу не болмауы фактілерін, екі апталық қарым-қатынасын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ұйымдарда тәрбиеленетін балалардың тамақтану нормасының сақталуы және балаларды тамақтандырумен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Бақылау субъектінің (объектінің) басшысы ______________________________</w:t>
      </w:r>
    </w:p>
    <w:p>
      <w:pPr>
        <w:spacing w:after="0"/>
        <w:ind w:left="0"/>
        <w:jc w:val="both"/>
      </w:pPr>
      <w:r>
        <w:rPr>
          <w:rFonts w:ascii="Times New Roman"/>
          <w:b w:val="false"/>
          <w:i w:val="false"/>
          <w:color w:val="000000"/>
          <w:sz w:val="28"/>
        </w:rPr>
        <w:t>
                                                     (Т.А.Ә. (бар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7 ақпандағы</w:t>
            </w:r>
            <w:r>
              <w:br/>
            </w:r>
            <w:r>
              <w:rPr>
                <w:rFonts w:ascii="Times New Roman"/>
                <w:b w:val="false"/>
                <w:i w:val="false"/>
                <w:color w:val="000000"/>
                <w:sz w:val="20"/>
              </w:rPr>
              <w:t>№ 30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Баланың құқықтарын қорғау саласындағы тексеру парағы (Қазақстан Республикасының Кәсіпкерлік кодексінің </w:t>
      </w:r>
      <w:r>
        <w:rPr>
          <w:rFonts w:ascii="Times New Roman"/>
          <w:b/>
          <w:i w:val="false"/>
          <w:color w:val="000000"/>
        </w:rPr>
        <w:t>138-бабына</w:t>
      </w:r>
      <w:r>
        <w:rPr>
          <w:rFonts w:ascii="Times New Roman"/>
          <w:b/>
          <w:i w:val="false"/>
          <w:color w:val="000000"/>
        </w:rPr>
        <w:t xml:space="preserve"> сәйкес) девиантты мінез-құлықты балаларға арналған арнайы және ерекше режимде  ұстайтын білім беру ұйымдарының қызметіне қатысты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арнайы және ерекше режимде ұстайтын білім беру ұйымдарында кәмелетке толмағандарды күтіп-бағу үшін арнайы жағдайлардың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жасына және жынысына қарай жатын корпустарын міндетті түрде оқшаулау шартымен бөлек топтарда орналастыру нормаларының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девиантты мінез-құлықты балаларға арналған арнайы және ерекше режимде ұстайтын білім беру ұйымдарында болу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ұйымдарында тәрбиеленетін кәмелетке толғандарды киім-кешекпен, аяқ киіммен және жұмсақ инвентарьмен қамтамасыз ету нормаларының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мінездемесі мен жеке профилактика шараларын жүргізу қажеттілігі туралы ұсынымдарды қоса бере отырып, оны шығару туралы тұрғылықты жері бойынша Кәмелетке толмағандардың істері және олардың құқықтарын қорғау жөніндегі комиссияларды хабарлау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және ерекше режимде ұстайтын білім беру ұйымдарында оларды ұстауға және оқытуға кедергі келтіретін аурулары бар кәмелетке толмағандардың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мінез-құлықты балаларға арналған арнаулы және ерекше режимде ұстайтын білім беру ұйымдарынан шығаруға қойылатын негіздердің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сақталмауы: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отбасына жақындатылған қолайлы жағдайларды ұсына отырып, қажетті жабдықтармен кәсіби өзін-өзі анықтау және шығармашылық еңбек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тексеруді ұйымдастыру және жүргізу;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деректерін республикалық деректер банкіне уақтылы енгізу (кәмелетке толмағандарды қабылдаған сәттен бастап 1 (бір)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ата-анасының немесе оларды алмастыратын адамдардың ұйымына, қорғаншы және қамқоршы органдарға, кәмелетке толмағандардың істері және олардың құқықтарын қорғау жөніндегі комиссияға келіп түскені туралы хабарлама көшірмесінің және заңды мекенжайы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 көрсетілген мекеменің орналасқан жері бойынша және кәмелетке толмағандардың тұрғылықты жері бойынша олардың өз бетінше кету және оларды іздестіру мен қайтару бойынша тікелей қатысу фактілері туралы хабардар ету (хабарламаларды/хаттарды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арнайы білім беру ұйымына қабылдауға және ерекше режимде ұстауға қойылатын талаптарды сақтау (кәмелетке толмағанды жіберу туралы сот шешімінің, туу туралы куәліктің (жеке куәліктің), білім алушының жеке ісінің, Денсаулық сақтау саласындағы құжаттаманың, отбасының тұрғын үй-тұрмыстық жағдайларын тексеру актісінің, оқу орнынан мінездеменің, әскерге шақыру жасындағы адамдарға арналған тіркеу куәлігінің және тағы басқаның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__________________________________________  </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  </w:t>
      </w:r>
    </w:p>
    <w:p>
      <w:pPr>
        <w:spacing w:after="0"/>
        <w:ind w:left="0"/>
        <w:jc w:val="both"/>
      </w:pPr>
      <w:r>
        <w:rPr>
          <w:rFonts w:ascii="Times New Roman"/>
          <w:b w:val="false"/>
          <w:i w:val="false"/>
          <w:color w:val="000000"/>
          <w:sz w:val="28"/>
        </w:rPr>
        <w:t>
                                                        (Т.А.Ә. (бар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7 ақпандағы</w:t>
            </w:r>
            <w:r>
              <w:br/>
            </w:r>
            <w:r>
              <w:rPr>
                <w:rFonts w:ascii="Times New Roman"/>
                <w:b w:val="false"/>
                <w:i w:val="false"/>
                <w:color w:val="000000"/>
                <w:sz w:val="20"/>
              </w:rPr>
              <w:t>№ 30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Баланың құқықтарын қорғау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орта білім беру ұйымдарының қызметіне қатысты тексеру парағы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тағайындаған мемлекеттік орган 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
      тағайындау туралы акт 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мемлекеттік білім беру мекемесінен тегін жалпы орта білім алғанға дейін оқудан шығару тәртібінің сақталуын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білім алуына кепілдік берілетінін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көрсетуге бөлінетін қаражатты есепке алу жөніндегі жауапты тұлғаны бекіту туралы бірінші басшының шешімінің болуы, қаржылық және материалдық көмек алуға өтініштерді тіркеу журналының болуы, қаражатты мақсатты пайдалану туралы растайтын құжаттардың болуы (түбіртектер, төлем туралы чектер, фотосуреттер), қаржылық және материалдық көмек көрсету жөніндегі отырыстың хаттамасы мемлекеттік білім беру ұйымдарының білім алушылары мен тәрбиеленушілеріне материалдық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(мекендеу) орны бойынша тіркеудің бар-жоғына қарамастан (тұрақты немесе уақытша) мекендейтін немесе бiлiм беру ұйымы қызмет көрсететін аумаққа келетін 0 жастан 18 жасқа (олар орта білім алғанға дейін) дейінгі балаларды есепке алудың жүргізілетінін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 орындарына дәлелсіз себептермен бармайтын кәмелетке толмағандарды есепке алудың жүргізілетінін, олармен және олардың ата-аналарымен немесе заңды өкілдерімен жеке профилактикалық шаралардың жүзеге асырылатынын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ұйымынан шыққан білім алушының одан әрі оқуын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жүргізу бойынша талаптарды сақтау:</w:t>
            </w:r>
          </w:p>
          <w:p>
            <w:pPr>
              <w:spacing w:after="20"/>
              <w:ind w:left="20"/>
              <w:jc w:val="both"/>
            </w:pPr>
            <w:r>
              <w:rPr>
                <w:rFonts w:ascii="Times New Roman"/>
                <w:b w:val="false"/>
                <w:i w:val="false"/>
                <w:color w:val="000000"/>
                <w:sz w:val="20"/>
              </w:rPr>
              <w:t>
-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-оқушылардың қозғалысы бойынша бұйрықтарды тіркеу кітабы,</w:t>
            </w:r>
          </w:p>
          <w:p>
            <w:pPr>
              <w:spacing w:after="20"/>
              <w:ind w:left="20"/>
              <w:jc w:val="both"/>
            </w:pPr>
            <w:r>
              <w:rPr>
                <w:rFonts w:ascii="Times New Roman"/>
                <w:b w:val="false"/>
                <w:i w:val="false"/>
                <w:color w:val="000000"/>
                <w:sz w:val="20"/>
              </w:rPr>
              <w:t>
- білім алушылардың әліпбилік жазу кітабы;</w:t>
            </w:r>
          </w:p>
          <w:p>
            <w:pPr>
              <w:spacing w:after="20"/>
              <w:ind w:left="20"/>
              <w:jc w:val="both"/>
            </w:pPr>
            <w:r>
              <w:rPr>
                <w:rFonts w:ascii="Times New Roman"/>
                <w:b w:val="false"/>
                <w:i w:val="false"/>
                <w:color w:val="000000"/>
                <w:sz w:val="20"/>
              </w:rPr>
              <w:t>
- шығып қалған білім алушыларды есепке алу кітабы;</w:t>
            </w:r>
          </w:p>
          <w:p>
            <w:pPr>
              <w:spacing w:after="20"/>
              <w:ind w:left="20"/>
              <w:jc w:val="both"/>
            </w:pPr>
            <w:r>
              <w:rPr>
                <w:rFonts w:ascii="Times New Roman"/>
                <w:b w:val="false"/>
                <w:i w:val="false"/>
                <w:color w:val="000000"/>
                <w:sz w:val="20"/>
              </w:rPr>
              <w:t>
- келген білім алушыларды есепке алу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қолданыстағы заңнамаға сәйкес білім алушылар мен тәрбиеленушілерге ең төменгі күнкөріс деңгейінен төмен емес материалдық көмектің белгіленген мөлшерін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алушыларды және жетім балаларды, ата-анасының қамқорлығынсыз қалған балаларды мектепте бір рет тамақтандыру нормаларына ас мәзірінің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тағам суреті қосымшасымен күн сайынғы ас мәзірі, жұмыс жоспары, тамақтану сапасының мониторингі жөніндегі комиссиялардың, ведомствоаралық сараптамалық топтардың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құрылғанын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 балалардың нақты тамақтану рационының күнделікті, перспективті ас мәзіріне, асхананың санитарлық жағдайына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жұмысының қорытындыларының болуы, оларды білім беру ұйымының педагогикалық кеңесінде қарау, орта білім беру ұйымының интернет-ресурсында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психологиялық қызметтердің жұмысын растайтын құжаттардың болуы (педагог-психологтың жұмыс жоспары, психологиялық қызметтің топтық және жеке жұмысын есепке алу журналы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оқушылардың ата-аналарына немесе оларды алмастыратын адамдарға нақты психологиялық проблемаларды шешуде көмек көрсетілгенін растайтын құжаттардың болуы (консультацияларды есепке алу журналы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тәрбиелеу, білім беру, дамыту және әлеуметтік қорғау жөніндегі, қорқытудың (буллингтің), суицидтің, құқық бұзушылықтың және қатыгездіктің алдын алу жөніндегі жұмыстарды жүргізу жөніндегі шаралар кешенін жүзеге асыратын әлеуметтік педагогтердің, педагог-психологтардың қызметін бақылау, тәрбие процесін ұйымдастыру жөніндегі растайтын құжаттардың болуы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олардың білім алуы үшін арнайы жағдайлар жасау (үй-жайлардың болуы, білім беру және түзету міндеттерін іске асыру үшін жиһазбен және (немесе) арнайы жабдықпен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баланы мектепте психологиялық-педагогикалық сүйемелдеу қызметі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ұсынымдарын ескере отырып оқу білім беру бағдарламасының болуы (қысқартылған жалпы білім беретін оқу бағдарламасы, Жеке оқу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оқу кестесінің және жеке түзету сабақтарының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қажетті жабдықтармен кәсіби өзін-өзі анықтау және шығармашылық еңбек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Бақылау субъектінің (объектінің) басшысы ______________________________</w:t>
      </w:r>
    </w:p>
    <w:p>
      <w:pPr>
        <w:spacing w:after="0"/>
        <w:ind w:left="0"/>
        <w:jc w:val="both"/>
      </w:pPr>
      <w:r>
        <w:rPr>
          <w:rFonts w:ascii="Times New Roman"/>
          <w:b w:val="false"/>
          <w:i w:val="false"/>
          <w:color w:val="000000"/>
          <w:sz w:val="28"/>
        </w:rPr>
        <w:t>
                                                    (Т.А.Ә. (бар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7 ақпандағы</w:t>
            </w:r>
            <w:r>
              <w:br/>
            </w:r>
            <w:r>
              <w:rPr>
                <w:rFonts w:ascii="Times New Roman"/>
                <w:b w:val="false"/>
                <w:i w:val="false"/>
                <w:color w:val="000000"/>
                <w:sz w:val="20"/>
              </w:rPr>
              <w:t>№ 30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Баланың құқықтарын қорғау саласындағы тексеру парағы Қазақстан Республикасының Кәсіпкерлік кодексінің </w:t>
      </w:r>
      <w:r>
        <w:rPr>
          <w:rFonts w:ascii="Times New Roman"/>
          <w:b/>
          <w:i w:val="false"/>
          <w:color w:val="000000"/>
        </w:rPr>
        <w:t>138-бабына</w:t>
      </w:r>
      <w:r>
        <w:rPr>
          <w:rFonts w:ascii="Times New Roman"/>
          <w:b/>
          <w:i w:val="false"/>
          <w:color w:val="000000"/>
        </w:rPr>
        <w:t xml:space="preserve"> сәйкес балалардың демалуға, сауықтырылуға және бос уақытын ұйымдастыруға құқығын іске асыру бойынша білім беру ұйымдарының қызметіне қатысты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тағайындаған мемлекеттік орган 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санаттардағы балалардың (мемлекеттік атаулы әлеуметтік көмек алуға құқығы бар отбасылардан шыққан балалар;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отбасыларда тұратын жетім балалар мен ата-анасының қамқорлығынсыз қалған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балалардың өзге де санаттары) демалуға, бос уақытын пайдалануға және сауықтырылуға құқықтарының іске асырылуын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лагерьлерінде оқытудың, тәрбиелеудің, еңбек пен демалудың салауатты және қауіпсіз жағдайларын жасауды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бағдарламаларының және олардың орындалуын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отансүйгіштігін, азаматтылығын, интернационализмін, жоғары моралін, адамгершілігін, сондай-ақ жан-жақты қызығушылықтары мен қабілеттерін қалыптастыруға бағытталған тәрбиелеу бағдарламаларының тармақтарының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әлеуметтік педагогикалық немесе кәсіби білімдерінің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сақталмауы:</w:t>
            </w:r>
          </w:p>
          <w:p>
            <w:pPr>
              <w:spacing w:after="20"/>
              <w:ind w:left="20"/>
              <w:jc w:val="both"/>
            </w:pPr>
            <w:r>
              <w:rPr>
                <w:rFonts w:ascii="Times New Roman"/>
                <w:b w:val="false"/>
                <w:i w:val="false"/>
                <w:color w:val="000000"/>
                <w:sz w:val="20"/>
              </w:rPr>
              <w:t>
педагогтерді аттестаттау кемінде бес жылда бір рет өткізіледі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лагерьлері штаттарының балаларды сауықтыру лагерьлерінің үлгілік штаттарына сәйкес 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  </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 </w:t>
      </w:r>
    </w:p>
    <w:p>
      <w:pPr>
        <w:spacing w:after="0"/>
        <w:ind w:left="0"/>
        <w:jc w:val="both"/>
      </w:pPr>
      <w:r>
        <w:rPr>
          <w:rFonts w:ascii="Times New Roman"/>
          <w:b w:val="false"/>
          <w:i w:val="false"/>
          <w:color w:val="000000"/>
          <w:sz w:val="28"/>
        </w:rPr>
        <w:t>
                                                         (Т.А.Ә. (бар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7 ақпандағы</w:t>
            </w:r>
            <w:r>
              <w:br/>
            </w:r>
            <w:r>
              <w:rPr>
                <w:rFonts w:ascii="Times New Roman"/>
                <w:b w:val="false"/>
                <w:i w:val="false"/>
                <w:color w:val="000000"/>
                <w:sz w:val="20"/>
              </w:rPr>
              <w:t>№ 30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Балалардың құқықтарын қорғау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арнайы білім беру ұйымдары қызметіне қатысты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тағайындаған мемлекеттік орган 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
      тағайындау туралы акт 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Психологиялық-медициналық-педагогикалық консультацияның қызметіне қатысты (бұдан әрі -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қызметі тәртібінің сақталуын және мүмкіндігі шектеулі балаларға психологиялық-медициналық-педагогикалық консультациялық көмек көрсету және тексеру мерзімдерінің сақталуын растайтын құжаттардың болуы (балаларды консультацияға алдын ала жазу журналдары, ПМПК-да балаларды тексеруді есепке алу журналы, баланың даму картасы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балаларды тексеру және оларға психологиялық-медициналық-педагогикалық консультациялық көмек көрсету үшін қажетті құжаттар тізбесінің болуы (туу туралы куәлік, мүгедектік туралы қорытынды, дәрігерлік-консультациялық комиссияның қорытындысы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тексеруді және кеңес беруді жүзеге асыратын қызметкерлердің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жүзеге асыру кезінде арнайы білімі бар қызметкерлердің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психологиялық-педагогикалық түзеу кабинеттерінің қызметіне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арнайы жағдайлардың болуы (үй-жайлардың болуы, түзету және оңалту міндеттерін іске асыру үшін жиһазбен және (немесе) арнайы жабдықпен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көмегін көрсетуді растайтын құжаттардың болуы (тексеру, түзету-дамыту сабақтары, оңалту және әлеуметтік-құқықтық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(балаларды тіркеу журналы, жеке дамыту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психологиялық-педагогикалық көмек көрсету үшін қажетті құжаттар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психологиялық-педагогикалық сүйемелдеуді жүзеге асыратын шағын мамандардың (дефектолог сурдопедагог, тифлопедагог, логопед, педагог-психолог, ЕДШ нұсқаушысы және (немесе) бейімделген дене шынықтыру мұғалімі, әлеуметтік педагог)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кабинеттерінде қысқа мерзімге болатын топтардың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түзеу кабинеттерінде қызмет алу үшін психологиялық-медициналық-педагогикалық консультациялық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кіші топтық және топтық сабақтарды өткізуді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Оңалту орталықтарының қызметіне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арнайы жағдайлардың болуы (үй-жайлардың болуы, жиһазбен және (немесе) арнайы жабдықтармен, түзету-дамыту және оңалту міндеттерін іске асыру үшін әдістемелік құралдар мен дидактикалық материалдармен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психофизикалық жағдайына кешенді тексеру жүргізуді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(балаларды тіркеу журналы, баланың жеке даму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психологиялық-педагогикалық көмек көрсету үшін қажетті құжаттар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және олардың отбасыларына әлеуметтік медициналық-педагогикалық және түзету-дамыту көмегін көрсететін шағын мамандар (дефектолог сурдопедагог, тифлопедагог, логопед, педагог-психолог, ЕДШ нұсқаушысы және (немесе) бейімделген дене шынықтыру мұғалімі, әлеуметтік педагог) мен дәрігерлердің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және/немесе қысқа мерзімді топтардың жеке, топтық және кіші топтық сабақтары нысанында жеке дамыту және түзету-дамыту бағдарламаларының іске асырылуын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қызмет алу үшін ПМПК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психофизикалық және сөйлеу тілінің даму ерекшеліктері мен жеке мүмкіндіктерін ескере отырып әзірленген және баланың дамуының негізгі салаларын: сөйлеу, танымдық, эмоционалдық, моторикалық және өзіне-өзі қызмет көрсетуді қамтитын бекітілген жеке-дамыту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Арнаулы мектептердің, арнаулы мектеп-интернаттардың қызметіне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тұрмыста тыныс-тіршілігін қолдауға бағытталған тиісті материалдық-техникалық және оқу-әдістемелік жағдайлардың, әлеуметтік-тұрмыстық жағдайлардың болуы (білім беру және мәдени іс-шаралар, киім, аяқ киім және жұмсақ мүкәммал беру үшін жиһазбен және (немесе) мамандандырылған жабдықпен жарақталған тұру орнының, үй-жайлардың болуы; тұрмыстық қызмет көрсетумен қамтамасыз ету; қажетті құрал-жабдықтармен кәсіби өзін-өзі анықтау және шығармашылық еңбек үшін жағдай жасау, білім алушылардың ақыл-ой, эмоционалдық, рухани және дене бітімінің дамуына ықпал ететін, отбасына жақындатылған қолайлы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тәрбиешілері мен педагогтерінің қызметін регламенттейтін құжаттардың болуы (іс-шаралар жоспары, бағдарламалар, үйірме, бос уақыт қызметінің кестесі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психологиялық-педагогикалық сүйемелдеу мамандарының, оның ішінде арнайы педагогтердің қызметін регламенттейтін құжаттардың болуы: мұғалім-логопед, мұғалім-дефектолог, педагог-психолог және басқалар (іс-шаралар жоспарлары, бағдарламалар, кестелер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қамтамасыз ететін құжаттардың болуы (оқу жұмыс жоспарлары, оқу жұмыс бағдарламалары, оқу сабақтарының кестесі, оның ішінде оқу жоспарының түзету компонентінің сабақтары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құжаттарды жүргізу бойынша талаптарды сақтау:</w:t>
            </w:r>
          </w:p>
          <w:p>
            <w:pPr>
              <w:spacing w:after="20"/>
              <w:ind w:left="20"/>
              <w:jc w:val="both"/>
            </w:pPr>
            <w:r>
              <w:rPr>
                <w:rFonts w:ascii="Times New Roman"/>
                <w:b w:val="false"/>
                <w:i w:val="false"/>
                <w:color w:val="000000"/>
                <w:sz w:val="20"/>
              </w:rPr>
              <w:t>
-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 білім алушылардың қозғалысы бойынша бұйрықтарды тіркеу кітабы,</w:t>
            </w:r>
          </w:p>
          <w:p>
            <w:pPr>
              <w:spacing w:after="20"/>
              <w:ind w:left="20"/>
              <w:jc w:val="both"/>
            </w:pPr>
            <w:r>
              <w:rPr>
                <w:rFonts w:ascii="Times New Roman"/>
                <w:b w:val="false"/>
                <w:i w:val="false"/>
                <w:color w:val="000000"/>
                <w:sz w:val="20"/>
              </w:rPr>
              <w:t>
- білім алушылардың әліпбилік жазу кітабы;</w:t>
            </w:r>
          </w:p>
          <w:p>
            <w:pPr>
              <w:spacing w:after="20"/>
              <w:ind w:left="20"/>
              <w:jc w:val="both"/>
            </w:pPr>
            <w:r>
              <w:rPr>
                <w:rFonts w:ascii="Times New Roman"/>
                <w:b w:val="false"/>
                <w:i w:val="false"/>
                <w:color w:val="000000"/>
                <w:sz w:val="20"/>
              </w:rPr>
              <w:t>
- шығып қалған білім алушыларды есепке алу кітабы;</w:t>
            </w:r>
          </w:p>
          <w:p>
            <w:pPr>
              <w:spacing w:after="20"/>
              <w:ind w:left="20"/>
              <w:jc w:val="both"/>
            </w:pPr>
            <w:r>
              <w:rPr>
                <w:rFonts w:ascii="Times New Roman"/>
                <w:b w:val="false"/>
                <w:i w:val="false"/>
                <w:color w:val="000000"/>
                <w:sz w:val="20"/>
              </w:rPr>
              <w:t>
- келген білім алушыларды есепке алу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 ата-аналар комитеті, мектеп әкімшілігі, білім беру ұйымының медициналық пунктінің медицина қызметкері және т. б. өкілдерінің қатысуымен тиісті тамақтану жағдайларын қамтамасыз ететін тамақтану сапасының мониторингі жөніндегі комиссияның құрылғанын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мен білім алушыларды тамақтандыру, жұмсақ мүкәммалмен қамтамасыз ету нормаларының сақталуын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 балалардың нақты тамақтану рационының күнделікті, перспективті ас мәзіріне, асхананың санитарлық жағдайына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жұмыс жоспары, тамақтану сапасын мониторингілеу жөніндегі комиссиялардың, ведомствоаралық сараптамалық топтардың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  </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  </w:t>
      </w:r>
    </w:p>
    <w:p>
      <w:pPr>
        <w:spacing w:after="0"/>
        <w:ind w:left="0"/>
        <w:jc w:val="both"/>
      </w:pPr>
      <w:r>
        <w:rPr>
          <w:rFonts w:ascii="Times New Roman"/>
          <w:b w:val="false"/>
          <w:i w:val="false"/>
          <w:color w:val="000000"/>
          <w:sz w:val="28"/>
        </w:rPr>
        <w:t>
                                                       (Т.А.Ә.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