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99e" w14:textId="0c5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басқарушысының қорытынды есебінің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ақпандағы № 222 бұйрығы. Қазақстан Республикасының Әділет министрлігінде 2023 жылғы 28 ақпанда № 31980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азаматтарының төлем қабілеттілігін қалпына келтіру және банкроттығы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 басқарушысының қорытынды </w:t>
      </w:r>
      <w:r>
        <w:rPr>
          <w:rFonts w:ascii="Times New Roman"/>
          <w:b w:val="false"/>
          <w:i w:val="false"/>
          <w:color w:val="000000"/>
          <w:sz w:val="28"/>
        </w:rPr>
        <w:t>есебінің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басқарушының қорытынды есебі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                                                      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(жасалған күні)                                                                        (жасалған жері)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Борышкер туралы жалпы деректер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Борышкер туралы мәліметтер: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 әрі – Т.А.Ә. (ол болған кезде))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сәйкестендіру нөмірі (бұдан әрі – ЖСН)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мекенжайы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тұрғылықты жері/мекенжайы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Борышкердің банк шоттарындағы ақша қозғалысы туралы мәліметтер (теңге):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 шотын ашу/жабу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 шотының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 арқылы банкроттықты қолдану туралы өтініш берген сәттегі қалдық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 арқылы банкроттық қолданылғанға дейін 3 (үш) жыл ішінде болған банк шотындағы ақша туралы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 жасаған аударым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құжатының № және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ақшаны одан әрі пайдалануы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алған тұлғаның Т.А.Ә. (ол болған кезде)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құжатының № және күні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Борышкердің заңды тұлғаларға (құрылтайшыларға) қатысуы туралы мәліметтер: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 (құрылтайшының)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Бизнес-сәйкестендіру нөмірі (бұдан әрі – БСН)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үлесі мен сомасы (процент, 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мекенжайы/телефоны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Қаржы басқарушысы туралы мәліметтер: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басқарушысының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Т.А.Ә. (ол болған кезде)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Тағайындау туралы бұйрық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Шеттету туралы бұйрық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Ұйымдастыру-құқықтық шаралар туралы мәліметтер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Банкроттық туралы іс бойынша іс жүргізуді қозғау туралы соттың 20__ жылғы "__" _________ ұйғарымы.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Уәкілетті органның интернет-ресурсында 20__ жылғы "__" _________ орналастырылған, бакроттық туралы іс бойынша іс жүргізуді қозғау және кредиторлардың талаптарды мәлімдеу тәртібі туралы хабарландыру.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20___ жылғы "__" ___________ заңды күшіне енген, борышкерге сот арқылы банкроттық рәсімін қолдану туралы 20__ жылғы "__" _________сот шешімі.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Уәкілетті органның интернет-ресурсында 20__ жылдың "__" _________ орналастырылған, борышкерге сот арқылы банкроттық рәсімін қолдану туралы хабарландыру.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Кредиторлар талаптарының тізілімі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Сот арқылы банкроттық рәсімін жүргізу күніне жалпы кредиторлық берешек_______________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өмірге және денсаулыққа келтірілген зиянды өтеу туралы, сондай-ақ алимент өндіріп алу туралы талаптар бойынша _______________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соттың шешімі бойынша өндіріп алынған салықтар мен кедендік төлемдер, бюджетке төленетін басқа да міндетті төлемдер, сондай-ақ бюджетке төленетін өзге де төлемдер бойынша берешектерді өндіріп алу туралы талаптар бойынша _______________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және өзге де міндеттемелерді орындау шеңберінде, оның ішінде мүлік кепілімен қамтамасыз етілген талаптары бойынша _______________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және тұрақсыздық айыбын (айыппұлды, өсімпұлды) өндіріп алу туралы талаптар бойынша _______________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азаматтарының төлем қабілеттілігін қалпына келтіру және банкроттық туралы" Қазақстан Республикасы Заңының (бұдан әрі – Заң)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 белгіленген мерзімнен кейін мәлімделген кредиторлардың талаптары бойынша _______________ теңге.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Кредиторлардың өтініштері мен талаптарын қарау қорытындылары, кредиторлардың берешектерін, қаржылық және салық есептіліктерін есептеудің дұрыстығын тексеру, кредиторлармен өзара салыстыру: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(өтініш) берілген күн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 сомасы (теңге)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Берешектің пайда болу негіздері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Берешекті реттеу/өндіріп алу нәтижесі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басқарушының шешімі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Шағым жасалған жағдайда сот шешімі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хабарлау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сома (теңге)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негізсіз сома (теңге)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 негізі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Кредиторлар талаптарының тізіліміне өзгерістер енгізу туралы мәліметтер (өзгерістердің мазмұны)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танылған сома (теңге)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(өтініш) берілген күн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сомасы (теңге)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берешектің пайда болу негіздері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 реттеу/өндіріп алу нәтижесі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басқарушының шешімі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 жасалған жағдайда сот шешімі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кредитордың хабарлау күні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сома (теңге)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негізсіз сома (теңге)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 негізі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Қаржы басқарушысы уәкілетті органның аумақтық бөлімшелеріне кредиторлар талаптарының тізілімі 20__ жылғы "___" ____________ жолдады.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Кредиторлар талаптарының тізілімі уәкілетті органның интернет-ресурсында 20__ жылғы "___" ____________ орналастырылды.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Мүлікті (активтерді) түгендеу, бағалау, мүліктік массаны қалыптастыру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Борышкердің мүлкіне құқық белгілейтін құжаттарды, борышкерге тиесілі материалдық және өзге де құндылықтарды қаржы басқарушыға берген 20___жылғы "__" __________қабылдау-беру актісі*.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Борышкердің мүліктік массасын түгендеу 20___жылғы "__" __________ № ____ мүлікті түгендеу актісіне сәйкес жүргізілді*.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Борышкердің мүлкін бағалау туралы мәліметтер: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Бағалаушының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ЖСН/БСН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туралы шарт (нөмірі мен күні)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туралы есептің күні мен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нәтижелері (бағалау туралы есепке сәйкес мүліктің атауы, құны, теңге)*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бағалау жөніндегі қызметтің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скерту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Кепіл мүлкін кепілді кредиторларға олардың талаптарын қанағаттандыру есебіне беру туралы мәліметтер: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бағалау құны (теңге)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 кредитордың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Кепілді кредитор талаптарының сомасы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беру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Кепілге салынған мүлікті бағалауға және ұстауға байланысты әкімшілік шығыстардың төленген сомасы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Мүліктік массаны сату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Электрондық аукциондарды/тікелей сауда-саттықтарды өткізу туралы ақпарат, уәкілетті органның интернет-ресурсында орналастыру: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20___ жылғы "___"__________№ _____________________________*;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20___ жылғы "___"__________№ _____________________________*;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20___ жылғы "___"__________№ _____________________________*;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20___ жылғы "___"__________№ _____________________________*;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20___ жылғы "___"__________№ _____________________________*.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Тікелей сату әдісімен мүліктік массаны өткізу туралы ақпарат*: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сипаттамасы (көлемі, саны, дана)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алушының деректемелері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алушымен жасалған шарт туралы мәліметтер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төлем туралы мәліметтер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 Т.А.Ә. (ол болған кезде)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/ЖСН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құжатының №-рі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құжатының күні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төленген сома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Банкроттық рәсімі енгізілгенге дейінгі үш жыл кезең ішінде Заңның </w:t>
      </w:r>
      <w:r>
        <w:rPr>
          <w:rFonts w:ascii="Times New Roman"/>
          <w:b/>
          <w:i w:val="false"/>
          <w:color w:val="000000"/>
        </w:rPr>
        <w:t>14-бабында</w:t>
      </w:r>
      <w:r>
        <w:rPr>
          <w:rFonts w:ascii="Times New Roman"/>
          <w:b/>
          <w:i w:val="false"/>
          <w:color w:val="000000"/>
        </w:rPr>
        <w:t xml:space="preserve"> көрсетілген мән-жайлар кезінде борышкер жасаған мәмілелерді анықтау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Мүлікті мүліктік массаға қайтару туралы сот шешімдерінің болуы*: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қайтару бойынша қабылданған 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басқарушысының сотқа талаптар/талап-арыздарды жолдауы туралы мәліметтер (күні мен нөмірі)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актісінің күні мен нөмірі, соттың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қайтару бойынша қабылданған шаралар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 нақты қайтару күні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алынған мүліктің нарықтық құны (теңге)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арызды қарау нәтижелері бойынша сот актісінің қысқаша мазмұны, нормативтік құқықтық актіге сілтеме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шешіміне шағымдану (наразылық білдіру) туралы мәліметтер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Әдейі банкроттық белгілерінің және борышкердің төлем қабілетсіздігіне (дәрменсіздігіне) әкеп соққан әрекеттердің болуы (болмауы) туралы, сондай-ақ қабылданған шаралар туралы ақпарат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Материалдарды әкімшілік сотқа жіберу*: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сотқа жолданған қорытындының нөмірі мен күні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сот қабылдаған шаралар (шешімдер)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(бапты көрсету)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(бапты көрсету)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(бапты көрсету)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Қорытынды ережелер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Кредиторлық берешекті өтеу туралы мәліметтер*: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сомасы (мың теңге)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Кредиторлардың негізделген талаптарының пайызы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Кредиторлардың негізсіз талаптары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сәйкес кредиторлардың мәлімдеген талаптары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кредиторлардың қанағаттандырылған талаптары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нысанда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нысанда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кезек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кезек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___ парақта жасалды, нөмірленді және_______ бетте тігілді.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_____________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басқарушысы 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Т.А.Ә. (ол болған кезде)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 _______________________________________________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Т.А.Ә. (ол болған кезде)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Талаптары қанағаттандырылған (кредиторлық берешектің сомасын, нысанын және өтеу күнін көрсете отырып) және қанағаттандырылмаған кредиторлардың және құжаттардың толық тізімі қоса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