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6b84" w14:textId="a176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субъектілерге қатысты тексеру жүргізу кезіндегі сәулет, қала құрылысы және құрылыс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2018 жылғы 19 қарашадағы № 807 және Қазақстан Республикасы Ұлттық экономика министрінің 2018 жылғы 26 қарашадағы № 81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27 ақпандағы № 127 және Қазақстан Республикасы Ұлттық экономика министрінің 2023 жылғы 1 наурыздағы № 29 бірлескен бұйрығы. Қазақстан Республикасының Әділет министрлігінде 2023 жылғы 6 наурызда № 32012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Сәулет, қала құрылысы және құрылыс саласындағы субъектілерге қатысты тексеру жүргізу кезіндегі сәулет, қала құрылысы және құрылыс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2018 жылғы 19 қарашадағы № 807 және Қазақстан Республикасы Ұлттық экономика министрінің 2018 жылғы 26 қарашадағы № 81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27568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сәулет, қала құрылысы және құрылыс саласындағы субъектілерге қатысты тексеру жүргізу кезіндегі сәулет, қала құрылысы және құрылыс саласындағы тәуекел дәрежесін бағалау өлшемшарттарына;</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сәулет, қала құрылысы және құрылыс саласындағы тапсырыс берушіге (құрылыс салушыға) қатысты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сәулет, қала құрылысы және құрылыс саласындағы жобалаушы ұйымына (бас жобалаушы) қатысты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сәулет, қала құрылысы және құрылыс саласындағы мердігерге (бас мердігерге) қатысты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сәулет, қала құрылысы және құрылыс саласындағы авторлық қадағалауды жүзеге асыратын тұлғаларға қатысты тексеру парағы;</w:t>
      </w:r>
    </w:p>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сәулет, қала құрылысы және құрылыс саласындағы техникалық қадағалауды жүзеге асыратын заңды және жеке тұлғаларға қатысты тексеру парағы;</w:t>
      </w:r>
    </w:p>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сәулет, қала құрылысы және құрылыс саласындағы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ұйымдарға қатысты тексеру парағы;</w:t>
      </w:r>
    </w:p>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сәулет, қала құрылысы және құрылыс саласындағы құрылыс жобаларына ведомстводан тыс кешенді сараптама жүргізуге үміткер заңды тұлғалары қатысты талаптарға сәйкестігін тексеру парағы;</w:t>
      </w:r>
    </w:p>
    <w:p>
      <w:pPr>
        <w:spacing w:after="0"/>
        <w:ind w:left="0"/>
        <w:jc w:val="both"/>
      </w:pPr>
      <w:r>
        <w:rPr>
          <w:rFonts w:ascii="Times New Roman"/>
          <w:b w:val="false"/>
          <w:i w:val="false"/>
          <w:color w:val="000000"/>
          <w:sz w:val="28"/>
        </w:rPr>
        <w:t>
      9) осы бірлескен бұйрыққа 12-қосымшаға сәйкес сәулет, қала құрылысы және құрылыс саласындағы тапсырыс берушіге (құрылыс салушыға) қатысты талаптарға сәйкестігін тексеру парағы;</w:t>
      </w:r>
    </w:p>
    <w:p>
      <w:pPr>
        <w:spacing w:after="0"/>
        <w:ind w:left="0"/>
        <w:jc w:val="both"/>
      </w:pPr>
      <w:r>
        <w:rPr>
          <w:rFonts w:ascii="Times New Roman"/>
          <w:b w:val="false"/>
          <w:i w:val="false"/>
          <w:color w:val="000000"/>
          <w:sz w:val="28"/>
        </w:rPr>
        <w:t>
      10) осы бірлескен бұйрыққа 13-қосымшаға сәйкес сәулет, қала құрылысы және құрылыс саласындағы жобалаушы ұйымына (бас жобалаушы) қатысты талаптарға сәйкестігін тексеру парағы;</w:t>
      </w:r>
    </w:p>
    <w:p>
      <w:pPr>
        <w:spacing w:after="0"/>
        <w:ind w:left="0"/>
        <w:jc w:val="both"/>
      </w:pPr>
      <w:r>
        <w:rPr>
          <w:rFonts w:ascii="Times New Roman"/>
          <w:b w:val="false"/>
          <w:i w:val="false"/>
          <w:color w:val="000000"/>
          <w:sz w:val="28"/>
        </w:rPr>
        <w:t>
      11) осы бірлескен бұйрыққа 14-қосымшаға сәйкес сәулет, қала құрылысы және құрылыс саласындағы мердігерге (бас мердігерге) қатысты талаптарға сәйкестігін тексеру парағы;</w:t>
      </w:r>
    </w:p>
    <w:p>
      <w:pPr>
        <w:spacing w:after="0"/>
        <w:ind w:left="0"/>
        <w:jc w:val="both"/>
      </w:pPr>
      <w:r>
        <w:rPr>
          <w:rFonts w:ascii="Times New Roman"/>
          <w:b w:val="false"/>
          <w:i w:val="false"/>
          <w:color w:val="000000"/>
          <w:sz w:val="28"/>
        </w:rPr>
        <w:t>
      12) осы бірлескен бұйрыққа 15-қосымшаға сәйкес сәулет, қала құрылысы және құрылыс саласындағы авторлық қадағалауды жүзеге асыратын тұлғаларға қатысты талаптарға сәйкестігін тексеру парағы;</w:t>
      </w:r>
    </w:p>
    <w:p>
      <w:pPr>
        <w:spacing w:after="0"/>
        <w:ind w:left="0"/>
        <w:jc w:val="both"/>
      </w:pPr>
      <w:r>
        <w:rPr>
          <w:rFonts w:ascii="Times New Roman"/>
          <w:b w:val="false"/>
          <w:i w:val="false"/>
          <w:color w:val="000000"/>
          <w:sz w:val="28"/>
        </w:rPr>
        <w:t>
      13) осы бірлескен бұйрыққа 16-қосымшаға сәйкес сәулет, қала құрылысы және құрылыс саласындағы техникалық қадағалауды жүзеге асыратын заңды және жеке тұлғаларға қатысты талаптарға сәйкестігін тексеру парағы;</w:t>
      </w:r>
    </w:p>
    <w:p>
      <w:pPr>
        <w:spacing w:after="0"/>
        <w:ind w:left="0"/>
        <w:jc w:val="both"/>
      </w:pPr>
      <w:r>
        <w:rPr>
          <w:rFonts w:ascii="Times New Roman"/>
          <w:b w:val="false"/>
          <w:i w:val="false"/>
          <w:color w:val="000000"/>
          <w:sz w:val="28"/>
        </w:rPr>
        <w:t>
      14) осы бірлескен бұйрыққа 17-қосымшаға сәйкес сәулет, қала құрылысы және құрылыс саласындағы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ұйымдарға қатысты талаптарға сәйкестігін тексеру парағы;</w:t>
      </w:r>
    </w:p>
    <w:p>
      <w:pPr>
        <w:spacing w:after="0"/>
        <w:ind w:left="0"/>
        <w:jc w:val="both"/>
      </w:pPr>
      <w:r>
        <w:rPr>
          <w:rFonts w:ascii="Times New Roman"/>
          <w:b w:val="false"/>
          <w:i w:val="false"/>
          <w:color w:val="000000"/>
          <w:sz w:val="28"/>
        </w:rPr>
        <w:t>
      15) осы бірлескен бұйрыққа 18-қосымшаға сәйкес сәулет, қала құрылысы және құрылыс саласындағы құрылыс объектілерінің жобаларын басқару бойынша инжинирингтік қызметтер көрсететін ұйымдарға қатысты талаптарға сәйкестігін тексеру парағы;</w:t>
      </w:r>
    </w:p>
    <w:p>
      <w:pPr>
        <w:spacing w:after="0"/>
        <w:ind w:left="0"/>
        <w:jc w:val="both"/>
      </w:pPr>
      <w:r>
        <w:rPr>
          <w:rFonts w:ascii="Times New Roman"/>
          <w:b w:val="false"/>
          <w:i w:val="false"/>
          <w:color w:val="000000"/>
          <w:sz w:val="28"/>
        </w:rPr>
        <w:t>
      16) осы бірлескен бұйрыққа 19-қосымшаға сәйкес сәулет, қала құрылысы және құрылыс саласындағы лицензиаттарға қатысты талаптарға сәйкестігін тексеру парағы;</w:t>
      </w:r>
    </w:p>
    <w:p>
      <w:pPr>
        <w:spacing w:after="0"/>
        <w:ind w:left="0"/>
        <w:jc w:val="both"/>
      </w:pPr>
      <w:r>
        <w:rPr>
          <w:rFonts w:ascii="Times New Roman"/>
          <w:b w:val="false"/>
          <w:i w:val="false"/>
          <w:color w:val="000000"/>
          <w:sz w:val="28"/>
        </w:rPr>
        <w:t>
      17) осы бірлескен бұйрыққа 20-қосымшаға сәйкес сәулет, қала құрылысы және құрылыс саласындағы жобалау және құрылыс салу процесіне қатысушы инженер-техник жұмыскерлерді аттестаттау бойынша мемлекеттік емес аттестаттау орталықтарына қатысты талаптарға сәйкестігін тексеру парағы;</w:t>
      </w:r>
    </w:p>
    <w:p>
      <w:pPr>
        <w:spacing w:after="0"/>
        <w:ind w:left="0"/>
        <w:jc w:val="both"/>
      </w:pPr>
      <w:r>
        <w:rPr>
          <w:rFonts w:ascii="Times New Roman"/>
          <w:b w:val="false"/>
          <w:i w:val="false"/>
          <w:color w:val="000000"/>
          <w:sz w:val="28"/>
        </w:rPr>
        <w:t>
      18) осы бірлескен бұйрыққа 21-қосымшаға сәйкес сәулет, қала құрылысы және құрылыс саласындағы құрылыс жобаларына ведомстводан тыс кешенді сараптама жүргізетін заңды тұлғалары қатысты талаптарға сәйкестігін тексеру парағы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бұйрықпен бекітілген сәулет, қала құрылысы және құрылыс саласындағы тексерістер өткізу үшін қолданылатын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бұйрықпен бекітілген сәулет, қала құрылысы және құрылыс саласындағы тапсырыс берушіге (құрылыс салушыға) қатысты тексеру </w:t>
      </w:r>
      <w:r>
        <w:rPr>
          <w:rFonts w:ascii="Times New Roman"/>
          <w:b w:val="false"/>
          <w:i w:val="false"/>
          <w:color w:val="000000"/>
          <w:sz w:val="28"/>
        </w:rPr>
        <w:t>парағы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бұйрықпен бекітілген сәулет, қала құрылысы және құрылыс саласындағы жобалаушы ұйымына (бас жобалаушы) қатысты тексеру </w:t>
      </w:r>
      <w:r>
        <w:rPr>
          <w:rFonts w:ascii="Times New Roman"/>
          <w:b w:val="false"/>
          <w:i w:val="false"/>
          <w:color w:val="000000"/>
          <w:sz w:val="28"/>
        </w:rPr>
        <w:t>парағы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көрсетілген бұйрықпен бекітілген сәулет, қала құрылысы және құрылыс саласындағы мердігерге (бас мердігерге) қатысты тексеру </w:t>
      </w:r>
      <w:r>
        <w:rPr>
          <w:rFonts w:ascii="Times New Roman"/>
          <w:b w:val="false"/>
          <w:i w:val="false"/>
          <w:color w:val="000000"/>
          <w:sz w:val="28"/>
        </w:rPr>
        <w:t>парағы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көрсетілген бұйрықпен бекітілген сәулет, қала құрылысы және құрылыс саласындағы авторлық қадағалауды жүзеге асыратын тұлғаларға қатысты тексеру </w:t>
      </w:r>
      <w:r>
        <w:rPr>
          <w:rFonts w:ascii="Times New Roman"/>
          <w:b w:val="false"/>
          <w:i w:val="false"/>
          <w:color w:val="000000"/>
          <w:sz w:val="28"/>
        </w:rPr>
        <w:t>парағы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көрсетілген бұйрықпен бекітілген сәулет, қала құрылысы және құрылыс саласындағы техникалық қадағалауды жүзеге асыратын заңды және жеке тұлғаларға қатысты тексеру </w:t>
      </w:r>
      <w:r>
        <w:rPr>
          <w:rFonts w:ascii="Times New Roman"/>
          <w:b w:val="false"/>
          <w:i w:val="false"/>
          <w:color w:val="000000"/>
          <w:sz w:val="28"/>
        </w:rPr>
        <w:t>парағы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көрсетілген бұйрықпен бекітілген сәулет, қала құрылысы және құрылыс саласындағы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ұйымдарға қатысты тексеру </w:t>
      </w:r>
      <w:r>
        <w:rPr>
          <w:rFonts w:ascii="Times New Roman"/>
          <w:b w:val="false"/>
          <w:i w:val="false"/>
          <w:color w:val="000000"/>
          <w:sz w:val="28"/>
        </w:rPr>
        <w:t>парағы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көрсетілген бұйрықпен бекітілген сәулет, қала құрылысы және құрылыс саласындағы құрылыс жобаларына ведомстводан тыс кешенді сараптама жүргізетін заңды тұлғалары қатысты тексеру </w:t>
      </w:r>
      <w:r>
        <w:rPr>
          <w:rFonts w:ascii="Times New Roman"/>
          <w:b w:val="false"/>
          <w:i w:val="false"/>
          <w:color w:val="000000"/>
          <w:sz w:val="28"/>
        </w:rPr>
        <w:t>парағы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12, 13, 14, 15, 16, 17, 18, 19, 20 және 21- қосымшалармен толықтырылсын.</w:t>
      </w:r>
    </w:p>
    <w:bookmarkStart w:name="z16"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17"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18" w:id="4"/>
    <w:p>
      <w:pPr>
        <w:spacing w:after="0"/>
        <w:ind w:left="0"/>
        <w:jc w:val="both"/>
      </w:pPr>
      <w:r>
        <w:rPr>
          <w:rFonts w:ascii="Times New Roman"/>
          <w:b w:val="false"/>
          <w:i w:val="false"/>
          <w:color w:val="000000"/>
          <w:sz w:val="28"/>
        </w:rPr>
        <w:t>
      2) осы бірлескен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19" w:id="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20" w:id="6"/>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 және ресми жариялануға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w:t>
            </w:r>
          </w:p>
          <w:p>
            <w:pPr>
              <w:spacing w:after="20"/>
              <w:ind w:left="20"/>
              <w:jc w:val="both"/>
            </w:pP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1 наурыздағы</w:t>
            </w:r>
            <w:r>
              <w:br/>
            </w:r>
            <w:r>
              <w:rPr>
                <w:rFonts w:ascii="Times New Roman"/>
                <w:b w:val="false"/>
                <w:i w:val="false"/>
                <w:color w:val="000000"/>
                <w:sz w:val="20"/>
              </w:rPr>
              <w:t>№ 29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127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19 қарашадағы </w:t>
            </w:r>
            <w:r>
              <w:br/>
            </w:r>
            <w:r>
              <w:rPr>
                <w:rFonts w:ascii="Times New Roman"/>
                <w:b w:val="false"/>
                <w:i w:val="false"/>
                <w:color w:val="000000"/>
                <w:sz w:val="20"/>
              </w:rPr>
              <w:t xml:space="preserve">№ 807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26 қарашадағы </w:t>
            </w:r>
            <w:r>
              <w:br/>
            </w:r>
            <w:r>
              <w:rPr>
                <w:rFonts w:ascii="Times New Roman"/>
                <w:b w:val="false"/>
                <w:i w:val="false"/>
                <w:color w:val="000000"/>
                <w:sz w:val="20"/>
              </w:rPr>
              <w:t xml:space="preserve">№ 81 бірлескен бұйрығына </w:t>
            </w:r>
            <w:r>
              <w:br/>
            </w:r>
            <w:r>
              <w:rPr>
                <w:rFonts w:ascii="Times New Roman"/>
                <w:b w:val="false"/>
                <w:i w:val="false"/>
                <w:color w:val="000000"/>
                <w:sz w:val="20"/>
              </w:rPr>
              <w:t>1-қосымша</w:t>
            </w:r>
          </w:p>
        </w:tc>
      </w:tr>
    </w:tbl>
    <w:bookmarkStart w:name="z23" w:id="7"/>
    <w:p>
      <w:pPr>
        <w:spacing w:after="0"/>
        <w:ind w:left="0"/>
        <w:jc w:val="left"/>
      </w:pPr>
      <w:r>
        <w:rPr>
          <w:rFonts w:ascii="Times New Roman"/>
          <w:b/>
          <w:i w:val="false"/>
          <w:color w:val="000000"/>
        </w:rPr>
        <w:t xml:space="preserve"> Сәулет, қала құрылысы және құрылыс саласындағы субъектілерге қатысты тексеру жүргізу кезіндегі сәулет, қала құрылысы және құрылыс саласындағы тәуекел дәрежесін бағалау өлшемшарттары</w:t>
      </w:r>
    </w:p>
    <w:bookmarkEnd w:id="7"/>
    <w:bookmarkStart w:name="z24"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Сәулет, қала құрылысы және құрылыс саласындағы субъектілерге қатысты тексеру жүргізу кезіндегі сәулет, қала құрылысы және құрылыс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–Өлшемшарттар) Қазақстан Республикасы Кәсіпкерлік кодексінің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(бұдан әрі – Кодекс),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"Тексеру парағының нысанын бекіту туралы" Қазақстан Республикасы Ұлттық экономика министрінің міндетін атқарушысының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бұйрығына өзгерістер енгізу туралы" Қазақстан Республикасы Ұлттық экономика министрінің міндетін атқарушының 2022 жылғы 23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әзірленген. </w:t>
      </w:r>
    </w:p>
    <w:bookmarkStart w:name="z26" w:id="9"/>
    <w:p>
      <w:pPr>
        <w:spacing w:after="0"/>
        <w:ind w:left="0"/>
        <w:jc w:val="both"/>
      </w:pPr>
      <w:r>
        <w:rPr>
          <w:rFonts w:ascii="Times New Roman"/>
          <w:b w:val="false"/>
          <w:i w:val="false"/>
          <w:color w:val="000000"/>
          <w:sz w:val="28"/>
        </w:rPr>
        <w:t>
      2. Өлшемшарттарда мынадай негізгі ұғымдар пайдаланылады:</w:t>
      </w:r>
    </w:p>
    <w:bookmarkEnd w:id="9"/>
    <w:bookmarkStart w:name="z27" w:id="10"/>
    <w:p>
      <w:pPr>
        <w:spacing w:after="0"/>
        <w:ind w:left="0"/>
        <w:jc w:val="both"/>
      </w:pPr>
      <w:r>
        <w:rPr>
          <w:rFonts w:ascii="Times New Roman"/>
          <w:b w:val="false"/>
          <w:i w:val="false"/>
          <w:color w:val="000000"/>
          <w:sz w:val="28"/>
        </w:rPr>
        <w:t>
      1) балл – тәуекелді есептеудің сандық өлшемі;</w:t>
      </w:r>
    </w:p>
    <w:bookmarkEnd w:id="10"/>
    <w:bookmarkStart w:name="z28" w:id="11"/>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11"/>
    <w:bookmarkStart w:name="z29" w:id="12"/>
    <w:p>
      <w:pPr>
        <w:spacing w:after="0"/>
        <w:ind w:left="0"/>
        <w:jc w:val="both"/>
      </w:pPr>
      <w:r>
        <w:rPr>
          <w:rFonts w:ascii="Times New Roman"/>
          <w:b w:val="false"/>
          <w:i w:val="false"/>
          <w:color w:val="000000"/>
          <w:sz w:val="28"/>
        </w:rPr>
        <w:t>
      3) бақылау және қадағалау субъектілері (объектілері) – авторлық қадағалауды жүзеге асыратын тұлғалар; жобалау және құрылыс салу процесіне қатысушы инженер-техник жұмыскерлерді аттестаттау бойынша мемлекеттік емес аттестаттау орталықтары; жобалау ұйымы (бас жобалаушы);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 лицензиаттар; мердігер (бас мердігер); құрылыс жобаларына ведомстводан тыс кешенді сараптама жүргізетін заңды тұлғалары; құрылыс объектілерінің жобаларын басқару бойынша инжинирингтік қызметтер көрсететін ұйымдар; тапсырыс беруші (құрылыс салушы); техникалық қадағалауды жүзеге асыратын заңды және жеке тұлғалар;</w:t>
      </w:r>
    </w:p>
    <w:bookmarkEnd w:id="12"/>
    <w:bookmarkStart w:name="z30" w:id="13"/>
    <w:p>
      <w:pPr>
        <w:spacing w:after="0"/>
        <w:ind w:left="0"/>
        <w:jc w:val="both"/>
      </w:pPr>
      <w:r>
        <w:rPr>
          <w:rFonts w:ascii="Times New Roman"/>
          <w:b w:val="false"/>
          <w:i w:val="false"/>
          <w:color w:val="000000"/>
          <w:sz w:val="28"/>
        </w:rPr>
        <w:t>
      4) елеулі бұзушылықтар – сәулет, қала құрылысы саласындағы нормативтік құқықтық актілерде белгіленген дөрекі болып табылмайтын, дұрыс емес есептілік пен мониторинг ұсынумен, атқарушылық құжаттаманың уақтылы және дұрыс ресімделмеуімен байланысты бұзушылықтар, сондай-ақ сәулет, қала құрылысы және құрылыс саласындағы бұзушылықтардың алдын алуға және олардың алдын алуға бағытталған талаптар адамның қолайлы мекендеу ортасы мен тыныс-тіршілігінің жай-күйінің нашарлауына әкеп соқтыратын бұзушылықтар;</w:t>
      </w:r>
    </w:p>
    <w:bookmarkEnd w:id="13"/>
    <w:bookmarkStart w:name="z31" w:id="14"/>
    <w:p>
      <w:pPr>
        <w:spacing w:after="0"/>
        <w:ind w:left="0"/>
        <w:jc w:val="both"/>
      </w:pPr>
      <w:r>
        <w:rPr>
          <w:rFonts w:ascii="Times New Roman"/>
          <w:b w:val="false"/>
          <w:i w:val="false"/>
          <w:color w:val="000000"/>
          <w:sz w:val="28"/>
        </w:rPr>
        <w:t>
      5) елеусіз бұзушылықтар – елеулі және өрескел бұзушылықтарға жатпайтын, бірақ жеке және заңды тұлғалардың, мемлекеттің заңды мүдделеріне нұқсан келтіруге әкеп соғатын талаптарды бұзу;</w:t>
      </w:r>
    </w:p>
    <w:bookmarkEnd w:id="14"/>
    <w:bookmarkStart w:name="z32" w:id="15"/>
    <w:p>
      <w:pPr>
        <w:spacing w:after="0"/>
        <w:ind w:left="0"/>
        <w:jc w:val="both"/>
      </w:pPr>
      <w:r>
        <w:rPr>
          <w:rFonts w:ascii="Times New Roman"/>
          <w:b w:val="false"/>
          <w:i w:val="false"/>
          <w:color w:val="000000"/>
          <w:sz w:val="28"/>
        </w:rPr>
        <w:t>
      6) өрескел бұзушылықтар – техногендік оқиғалармен, мемлекеттік мүдделерге, заңды және жеке тұлғаларға залал келтірумен, азаматтар мен қоғамның құқықтары мен заңды мүдделеріне нұқсан келтірумен байланысты, сәулет, қала құрылысы және өмірлік циклдің барлық кезеңдерінде құрылыс саласындағы нормативтік құқықтық актілерде белгіленген талаптарды бұзу нәтижесінде туындаған, адамның өмір сүруі мен өмір сүруінің қолайлы ортасының жай-күйінің нашарлауына әкеп соққан іс-әрекеттер, объектінің беріктігін, тұрақтылығы мен сенімділігін қамтамасыз ету, құрылыс конструкцияларының жол берілмейтін шамасын деформациялау, іргелес аумақтың ғимаратының немесе құрылысының және геологиялық массивтерінің негіздері;</w:t>
      </w:r>
    </w:p>
    <w:bookmarkEnd w:id="15"/>
    <w:bookmarkStart w:name="z33" w:id="16"/>
    <w:p>
      <w:pPr>
        <w:spacing w:after="0"/>
        <w:ind w:left="0"/>
        <w:jc w:val="both"/>
      </w:pPr>
      <w:r>
        <w:rPr>
          <w:rFonts w:ascii="Times New Roman"/>
          <w:b w:val="false"/>
          <w:i w:val="false"/>
          <w:color w:val="000000"/>
          <w:sz w:val="28"/>
        </w:rPr>
        <w:t>
      7) тәуекел – бақылау және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6"/>
    <w:bookmarkStart w:name="z34" w:id="17"/>
    <w:p>
      <w:pPr>
        <w:spacing w:after="0"/>
        <w:ind w:left="0"/>
        <w:jc w:val="both"/>
      </w:pPr>
      <w:r>
        <w:rPr>
          <w:rFonts w:ascii="Times New Roman"/>
          <w:b w:val="false"/>
          <w:i w:val="false"/>
          <w:color w:val="000000"/>
          <w:sz w:val="28"/>
        </w:rPr>
        <w:t>
      8)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7"/>
    <w:bookmarkStart w:name="z35" w:id="18"/>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және қадағалау субъектісіне (объектісіне) тікелей байланыссыз бақылау және қадағалау субъектілерін (объектілерін) іріктеу үшін пайдаланылатын тәуекел дәрежесін бағалау өлшемшарттары;</w:t>
      </w:r>
    </w:p>
    <w:bookmarkEnd w:id="18"/>
    <w:bookmarkStart w:name="z36" w:id="19"/>
    <w:p>
      <w:pPr>
        <w:spacing w:after="0"/>
        <w:ind w:left="0"/>
        <w:jc w:val="both"/>
      </w:pPr>
      <w:r>
        <w:rPr>
          <w:rFonts w:ascii="Times New Roman"/>
          <w:b w:val="false"/>
          <w:i w:val="false"/>
          <w:color w:val="000000"/>
          <w:sz w:val="28"/>
        </w:rPr>
        <w:t>
      10) тәуекел дәрежесін бағалаудың субъективті өлшемшарттары (бұдан әрі – субъективті өлшемшарттар) – нақты бақылау және қадағалау субъектісінің (объектісінің) қызметі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bookmarkEnd w:id="19"/>
    <w:bookmarkStart w:name="z37" w:id="20"/>
    <w:p>
      <w:pPr>
        <w:spacing w:after="0"/>
        <w:ind w:left="0"/>
        <w:jc w:val="both"/>
      </w:pPr>
      <w:r>
        <w:rPr>
          <w:rFonts w:ascii="Times New Roman"/>
          <w:b w:val="false"/>
          <w:i w:val="false"/>
          <w:color w:val="000000"/>
          <w:sz w:val="28"/>
        </w:rPr>
        <w:t>
      11)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және (немесе)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тексерулерді (бұдан әрі – Талаптарға сәйкестігін тексеру) кейіннен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bookmarkEnd w:id="20"/>
    <w:bookmarkStart w:name="z38" w:id="21"/>
    <w:p>
      <w:pPr>
        <w:spacing w:after="0"/>
        <w:ind w:left="0"/>
        <w:jc w:val="both"/>
      </w:pPr>
      <w:r>
        <w:rPr>
          <w:rFonts w:ascii="Times New Roman"/>
          <w:b w:val="false"/>
          <w:i w:val="false"/>
          <w:color w:val="000000"/>
          <w:sz w:val="28"/>
        </w:rPr>
        <w:t>
      12) тексеру парағы – бақылау және қадағалау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bookmarkStart w:name="z40" w:id="22"/>
    <w:p>
      <w:pPr>
        <w:spacing w:after="0"/>
        <w:ind w:left="0"/>
        <w:jc w:val="both"/>
      </w:pPr>
      <w:r>
        <w:rPr>
          <w:rFonts w:ascii="Times New Roman"/>
          <w:b w:val="false"/>
          <w:i w:val="false"/>
          <w:color w:val="000000"/>
          <w:sz w:val="28"/>
        </w:rPr>
        <w:t>
      3. Өлшемшарттар объективті және субъективті өлшемшарттар арқылы қалыптасады.</w:t>
      </w:r>
    </w:p>
    <w:bookmarkEnd w:id="22"/>
    <w:bookmarkStart w:name="z41" w:id="23"/>
    <w:p>
      <w:pPr>
        <w:spacing w:after="0"/>
        <w:ind w:left="0"/>
        <w:jc w:val="left"/>
      </w:pPr>
      <w:r>
        <w:rPr>
          <w:rFonts w:ascii="Times New Roman"/>
          <w:b/>
          <w:i w:val="false"/>
          <w:color w:val="000000"/>
        </w:rPr>
        <w:t xml:space="preserve"> 2-тарау. Объективті өлшемшарттар</w:t>
      </w:r>
    </w:p>
    <w:bookmarkEnd w:id="23"/>
    <w:bookmarkStart w:name="z42" w:id="24"/>
    <w:p>
      <w:pPr>
        <w:spacing w:after="0"/>
        <w:ind w:left="0"/>
        <w:jc w:val="both"/>
      </w:pPr>
      <w:r>
        <w:rPr>
          <w:rFonts w:ascii="Times New Roman"/>
          <w:b w:val="false"/>
          <w:i w:val="false"/>
          <w:color w:val="000000"/>
          <w:sz w:val="28"/>
        </w:rPr>
        <w:t>
      4. Сәулет, қала құрылысы және құрылыс саласындағы бақылау және қадағалау субъектілерін (объектілерін) объективті өлшемшарттар бойынша мынадай тәуекел дәрежелерінің біріне жатқызады:</w:t>
      </w:r>
    </w:p>
    <w:bookmarkEnd w:id="24"/>
    <w:bookmarkStart w:name="z43" w:id="25"/>
    <w:p>
      <w:pPr>
        <w:spacing w:after="0"/>
        <w:ind w:left="0"/>
        <w:jc w:val="both"/>
      </w:pPr>
      <w:r>
        <w:rPr>
          <w:rFonts w:ascii="Times New Roman"/>
          <w:b w:val="false"/>
          <w:i w:val="false"/>
          <w:color w:val="000000"/>
          <w:sz w:val="28"/>
        </w:rPr>
        <w:t>
      1) жоғары тәуекел;</w:t>
      </w:r>
    </w:p>
    <w:bookmarkEnd w:id="25"/>
    <w:bookmarkStart w:name="z44" w:id="26"/>
    <w:p>
      <w:pPr>
        <w:spacing w:after="0"/>
        <w:ind w:left="0"/>
        <w:jc w:val="both"/>
      </w:pPr>
      <w:r>
        <w:rPr>
          <w:rFonts w:ascii="Times New Roman"/>
          <w:b w:val="false"/>
          <w:i w:val="false"/>
          <w:color w:val="000000"/>
          <w:sz w:val="28"/>
        </w:rPr>
        <w:t>
      2) орташа тәуекел;</w:t>
      </w:r>
    </w:p>
    <w:bookmarkEnd w:id="26"/>
    <w:bookmarkStart w:name="z45" w:id="27"/>
    <w:p>
      <w:pPr>
        <w:spacing w:after="0"/>
        <w:ind w:left="0"/>
        <w:jc w:val="both"/>
      </w:pPr>
      <w:r>
        <w:rPr>
          <w:rFonts w:ascii="Times New Roman"/>
          <w:b w:val="false"/>
          <w:i w:val="false"/>
          <w:color w:val="000000"/>
          <w:sz w:val="28"/>
        </w:rPr>
        <w:t>
      3) төмен тәуекел.</w:t>
      </w:r>
    </w:p>
    <w:bookmarkEnd w:id="27"/>
    <w:p>
      <w:pPr>
        <w:spacing w:after="0"/>
        <w:ind w:left="0"/>
        <w:jc w:val="both"/>
      </w:pPr>
      <w:r>
        <w:rPr>
          <w:rFonts w:ascii="Times New Roman"/>
          <w:b w:val="false"/>
          <w:i w:val="false"/>
          <w:color w:val="000000"/>
          <w:sz w:val="28"/>
        </w:rPr>
        <w:t>
      Тәуекелдің жоғары дәрежесіне мыналар жатады:</w:t>
      </w:r>
    </w:p>
    <w:p>
      <w:pPr>
        <w:spacing w:after="0"/>
        <w:ind w:left="0"/>
        <w:jc w:val="both"/>
      </w:pPr>
      <w:r>
        <w:rPr>
          <w:rFonts w:ascii="Times New Roman"/>
          <w:b w:val="false"/>
          <w:i w:val="false"/>
          <w:color w:val="000000"/>
          <w:sz w:val="28"/>
        </w:rPr>
        <w:t xml:space="preserve">
      ғимараттар мен құрылыстарды техникалық және (немесе) технологиялық жағынан күрделі объектілерге жатқызудың жалпы тәртібін айқындау қағидаларында белгіленген,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жауапкершіліктің I (жоғары) және II (қалыпты) деңгейлеріндегі объектілер (Нормативтік құқықтық актілерді мемлекеттік тіркеу тізілімінде № 10666 болып тіркелген) (бұдан әрі – Ғимараттар мен құрылыстарды күрделі объектілерге жатқызу қағидалары);</w:t>
      </w:r>
    </w:p>
    <w:p>
      <w:pPr>
        <w:spacing w:after="0"/>
        <w:ind w:left="0"/>
        <w:jc w:val="both"/>
      </w:pPr>
      <w:r>
        <w:rPr>
          <w:rFonts w:ascii="Times New Roman"/>
          <w:b w:val="false"/>
          <w:i w:val="false"/>
          <w:color w:val="000000"/>
          <w:sz w:val="28"/>
        </w:rPr>
        <w:t>
      Ғимараттар мен құрылыстарды күрделі объектілерге жатқызу қағидаларында белгіленген өндірістік және тұрғын үй-азаматтық мақсаттағы технологиялық күрделі объектілер;</w:t>
      </w:r>
    </w:p>
    <w:p>
      <w:pPr>
        <w:spacing w:after="0"/>
        <w:ind w:left="0"/>
        <w:jc w:val="both"/>
      </w:pPr>
      <w:r>
        <w:rPr>
          <w:rFonts w:ascii="Times New Roman"/>
          <w:b w:val="false"/>
          <w:i w:val="false"/>
          <w:color w:val="000000"/>
          <w:sz w:val="28"/>
        </w:rPr>
        <w:t>
      мемлекеттік инвестициялар және квазимемлекеттік сектор субъектілерінің қаражаты есебінен қаржыландырылатын объектілер;</w:t>
      </w:r>
    </w:p>
    <w:p>
      <w:pPr>
        <w:spacing w:after="0"/>
        <w:ind w:left="0"/>
        <w:jc w:val="both"/>
      </w:pPr>
      <w:r>
        <w:rPr>
          <w:rFonts w:ascii="Times New Roman"/>
          <w:b w:val="false"/>
          <w:i w:val="false"/>
          <w:color w:val="000000"/>
          <w:sz w:val="28"/>
        </w:rPr>
        <w:t>
      құрылыстың нормативтік ұзақтығы 9 айдан асатын объектілер;</w:t>
      </w:r>
    </w:p>
    <w:p>
      <w:pPr>
        <w:spacing w:after="0"/>
        <w:ind w:left="0"/>
        <w:jc w:val="both"/>
      </w:pPr>
      <w:r>
        <w:rPr>
          <w:rFonts w:ascii="Times New Roman"/>
          <w:b w:val="false"/>
          <w:i w:val="false"/>
          <w:color w:val="000000"/>
          <w:sz w:val="28"/>
        </w:rPr>
        <w:t>
      құрылыс-монтаждау жұмыстары 6 айдан астам уақытқа тоқтатылған объектілер.</w:t>
      </w:r>
    </w:p>
    <w:p>
      <w:pPr>
        <w:spacing w:after="0"/>
        <w:ind w:left="0"/>
        <w:jc w:val="both"/>
      </w:pPr>
      <w:r>
        <w:rPr>
          <w:rFonts w:ascii="Times New Roman"/>
          <w:b w:val="false"/>
          <w:i w:val="false"/>
          <w:color w:val="000000"/>
          <w:sz w:val="28"/>
        </w:rPr>
        <w:t>
      Тәуекелдің орташа дәрежесіне мыналар жатады:</w:t>
      </w:r>
    </w:p>
    <w:p>
      <w:pPr>
        <w:spacing w:after="0"/>
        <w:ind w:left="0"/>
        <w:jc w:val="both"/>
      </w:pPr>
      <w:r>
        <w:rPr>
          <w:rFonts w:ascii="Times New Roman"/>
          <w:b w:val="false"/>
          <w:i w:val="false"/>
          <w:color w:val="000000"/>
          <w:sz w:val="28"/>
        </w:rPr>
        <w:t>
      Ғимараттар мен құрылыстарды күрделі объектілерге жатқызу қағидаларында белгіленген техникалық күрделі жауапкершілікке жатпайтын II (қалыпты) жауапкершілік деңгейінің объектілері;</w:t>
      </w:r>
    </w:p>
    <w:p>
      <w:pPr>
        <w:spacing w:after="0"/>
        <w:ind w:left="0"/>
        <w:jc w:val="both"/>
      </w:pPr>
      <w:r>
        <w:rPr>
          <w:rFonts w:ascii="Times New Roman"/>
          <w:b w:val="false"/>
          <w:i w:val="false"/>
          <w:color w:val="000000"/>
          <w:sz w:val="28"/>
        </w:rPr>
        <w:t>
      құрылыстың нормативтік ұзақтығы 6 айдан асатын объектілер;</w:t>
      </w:r>
    </w:p>
    <w:p>
      <w:pPr>
        <w:spacing w:after="0"/>
        <w:ind w:left="0"/>
        <w:jc w:val="both"/>
      </w:pPr>
      <w:r>
        <w:rPr>
          <w:rFonts w:ascii="Times New Roman"/>
          <w:b w:val="false"/>
          <w:i w:val="false"/>
          <w:color w:val="000000"/>
          <w:sz w:val="28"/>
        </w:rPr>
        <w:t>
      құрылыс-монтаждау жұмыстары 3 айдан астам уақытқа тоқтатылған объектілер.</w:t>
      </w:r>
    </w:p>
    <w:p>
      <w:pPr>
        <w:spacing w:after="0"/>
        <w:ind w:left="0"/>
        <w:jc w:val="both"/>
      </w:pPr>
      <w:r>
        <w:rPr>
          <w:rFonts w:ascii="Times New Roman"/>
          <w:b w:val="false"/>
          <w:i w:val="false"/>
          <w:color w:val="000000"/>
          <w:sz w:val="28"/>
        </w:rPr>
        <w:t>
      Төмен тәуекел дәрежесіне мыналар жатады:</w:t>
      </w:r>
    </w:p>
    <w:p>
      <w:pPr>
        <w:spacing w:after="0"/>
        <w:ind w:left="0"/>
        <w:jc w:val="both"/>
      </w:pPr>
      <w:r>
        <w:rPr>
          <w:rFonts w:ascii="Times New Roman"/>
          <w:b w:val="false"/>
          <w:i w:val="false"/>
          <w:color w:val="000000"/>
          <w:sz w:val="28"/>
        </w:rPr>
        <w:t>
      Ғимараттар мен құрылыстарды күрделі объектілерге жатқызу қағидаларында белгіленген жауапкершіліктің III (төмендетілген) деңгейіндегі объектілер;</w:t>
      </w:r>
    </w:p>
    <w:p>
      <w:pPr>
        <w:spacing w:after="0"/>
        <w:ind w:left="0"/>
        <w:jc w:val="both"/>
      </w:pPr>
      <w:r>
        <w:rPr>
          <w:rFonts w:ascii="Times New Roman"/>
          <w:b w:val="false"/>
          <w:i w:val="false"/>
          <w:color w:val="000000"/>
          <w:sz w:val="28"/>
        </w:rPr>
        <w:t>
      құрылыстың нормативтік ұзақтығы 4 айдан асатын объектілер.</w:t>
      </w:r>
    </w:p>
    <w:bookmarkStart w:name="z46" w:id="28"/>
    <w:p>
      <w:pPr>
        <w:spacing w:after="0"/>
        <w:ind w:left="0"/>
        <w:jc w:val="both"/>
      </w:pPr>
      <w:r>
        <w:rPr>
          <w:rFonts w:ascii="Times New Roman"/>
          <w:b w:val="false"/>
          <w:i w:val="false"/>
          <w:color w:val="000000"/>
          <w:sz w:val="28"/>
        </w:rPr>
        <w:t>
      5. Объективті өлшемшарттар бойынша тәуекелдің жоғары және орташа дәрежелеріне жатқызылған бақылау және қадағалау субъектілерінің (объектілерінің) қызметі салаларында талаптарға сәйкестігіне тексеру, бақылау және қадағалау субъектісіне (объектісіне) бару арқылы профилактикалық бақылау және жоспардан тыс тексеру жүргізіледі.</w:t>
      </w:r>
    </w:p>
    <w:bookmarkEnd w:id="28"/>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және қадағалау субъектілерінің (объектілерінің) қызметі салаларында талаптарға сәйкестігіне тексеру және жоспардан тыс тексеру жүргізіледі.</w:t>
      </w:r>
    </w:p>
    <w:bookmarkStart w:name="z47" w:id="29"/>
    <w:p>
      <w:pPr>
        <w:spacing w:after="0"/>
        <w:ind w:left="0"/>
        <w:jc w:val="left"/>
      </w:pPr>
      <w:r>
        <w:rPr>
          <w:rFonts w:ascii="Times New Roman"/>
          <w:b/>
          <w:i w:val="false"/>
          <w:color w:val="000000"/>
        </w:rPr>
        <w:t xml:space="preserve"> 3-тарау. Субъективті өлшемшарттар</w:t>
      </w:r>
    </w:p>
    <w:bookmarkEnd w:id="29"/>
    <w:bookmarkStart w:name="z48" w:id="30"/>
    <w:p>
      <w:pPr>
        <w:spacing w:after="0"/>
        <w:ind w:left="0"/>
        <w:jc w:val="both"/>
      </w:pPr>
      <w:r>
        <w:rPr>
          <w:rFonts w:ascii="Times New Roman"/>
          <w:b w:val="false"/>
          <w:i w:val="false"/>
          <w:color w:val="000000"/>
          <w:sz w:val="28"/>
        </w:rPr>
        <w:t xml:space="preserve">
      6. Бақылау және қадағалау субъектісіне (объектісіне) бару арқылы профилактикалық бақылау жүргізу үшін субъективті өлшемшарттар бойынша тәуекелдер дәрежесін бағалауға мынадай ақпарат көздері: </w:t>
      </w:r>
    </w:p>
    <w:bookmarkEnd w:id="30"/>
    <w:bookmarkStart w:name="z49" w:id="31"/>
    <w:p>
      <w:pPr>
        <w:spacing w:after="0"/>
        <w:ind w:left="0"/>
        <w:jc w:val="both"/>
      </w:pPr>
      <w:r>
        <w:rPr>
          <w:rFonts w:ascii="Times New Roman"/>
          <w:b w:val="false"/>
          <w:i w:val="false"/>
          <w:color w:val="000000"/>
          <w:sz w:val="28"/>
        </w:rPr>
        <w:t>
      1) бақылау және қадағалау субъектісі ұсынатын есептілік пен мәліметтер мониторингінің нәтижелері;</w:t>
      </w:r>
    </w:p>
    <w:bookmarkEnd w:id="31"/>
    <w:bookmarkStart w:name="z50" w:id="32"/>
    <w:p>
      <w:pPr>
        <w:spacing w:after="0"/>
        <w:ind w:left="0"/>
        <w:jc w:val="both"/>
      </w:pPr>
      <w:r>
        <w:rPr>
          <w:rFonts w:ascii="Times New Roman"/>
          <w:b w:val="false"/>
          <w:i w:val="false"/>
          <w:color w:val="000000"/>
          <w:sz w:val="28"/>
        </w:rPr>
        <w:t>
      2) бақылау және қадағалау субъектілеріне (объектілеріне) алдыңғы тексерулер мен бару арқылы профилактикалық бақылаудың нәтижелері;</w:t>
      </w:r>
    </w:p>
    <w:bookmarkEnd w:id="32"/>
    <w:bookmarkStart w:name="z51" w:id="33"/>
    <w:p>
      <w:pPr>
        <w:spacing w:after="0"/>
        <w:ind w:left="0"/>
        <w:jc w:val="both"/>
      </w:pPr>
      <w:r>
        <w:rPr>
          <w:rFonts w:ascii="Times New Roman"/>
          <w:b w:val="false"/>
          <w:i w:val="false"/>
          <w:color w:val="000000"/>
          <w:sz w:val="28"/>
        </w:rPr>
        <w:t>
      3) расталған шағымдар мен өтініштердің болуы және саны;</w:t>
      </w:r>
    </w:p>
    <w:bookmarkEnd w:id="33"/>
    <w:bookmarkStart w:name="z52" w:id="34"/>
    <w:p>
      <w:pPr>
        <w:spacing w:after="0"/>
        <w:ind w:left="0"/>
        <w:jc w:val="both"/>
      </w:pPr>
      <w:r>
        <w:rPr>
          <w:rFonts w:ascii="Times New Roman"/>
          <w:b w:val="false"/>
          <w:i w:val="false"/>
          <w:color w:val="000000"/>
          <w:sz w:val="28"/>
        </w:rPr>
        <w:t>
      4) мемлекеттік органдардың ресми интернет-ресурстарын талдау.</w:t>
      </w:r>
    </w:p>
    <w:bookmarkEnd w:id="34"/>
    <w:bookmarkStart w:name="z53" w:id="35"/>
    <w:p>
      <w:pPr>
        <w:spacing w:after="0"/>
        <w:ind w:left="0"/>
        <w:jc w:val="both"/>
      </w:pPr>
      <w:r>
        <w:rPr>
          <w:rFonts w:ascii="Times New Roman"/>
          <w:b w:val="false"/>
          <w:i w:val="false"/>
          <w:color w:val="000000"/>
          <w:sz w:val="28"/>
        </w:rPr>
        <w:t>
      Талаптарға сәйкестігіне тексеру жүргізу үшін субъективті өлшемшарттар бойынша тәуекелдер дәрежесін бағалауға мынадай ақпарат көздері:</w:t>
      </w:r>
    </w:p>
    <w:bookmarkEnd w:id="35"/>
    <w:bookmarkStart w:name="z54" w:id="36"/>
    <w:p>
      <w:pPr>
        <w:spacing w:after="0"/>
        <w:ind w:left="0"/>
        <w:jc w:val="both"/>
      </w:pPr>
      <w:r>
        <w:rPr>
          <w:rFonts w:ascii="Times New Roman"/>
          <w:b w:val="false"/>
          <w:i w:val="false"/>
          <w:color w:val="000000"/>
          <w:sz w:val="28"/>
        </w:rPr>
        <w:t>
      1) расталған шағымдар мен өтініштердің болуы және саны;</w:t>
      </w:r>
    </w:p>
    <w:bookmarkEnd w:id="36"/>
    <w:bookmarkStart w:name="z55" w:id="37"/>
    <w:p>
      <w:pPr>
        <w:spacing w:after="0"/>
        <w:ind w:left="0"/>
        <w:jc w:val="both"/>
      </w:pPr>
      <w:r>
        <w:rPr>
          <w:rFonts w:ascii="Times New Roman"/>
          <w:b w:val="false"/>
          <w:i w:val="false"/>
          <w:color w:val="000000"/>
          <w:sz w:val="28"/>
        </w:rPr>
        <w:t>
      2) мемлекеттік органдардың ресми интернет-ресурстарын талдау;</w:t>
      </w:r>
    </w:p>
    <w:bookmarkEnd w:id="37"/>
    <w:bookmarkStart w:name="z56" w:id="38"/>
    <w:p>
      <w:pPr>
        <w:spacing w:after="0"/>
        <w:ind w:left="0"/>
        <w:jc w:val="both"/>
      </w:pPr>
      <w:r>
        <w:rPr>
          <w:rFonts w:ascii="Times New Roman"/>
          <w:b w:val="false"/>
          <w:i w:val="false"/>
          <w:color w:val="000000"/>
          <w:sz w:val="28"/>
        </w:rPr>
        <w:t>
      3) бақылау және қадағалау субъектілеріне (объектілеріне) алдыңғы тексерулер мен бару арқылы профилактикалық бақылаудың нәтижелері.</w:t>
      </w:r>
    </w:p>
    <w:bookmarkEnd w:id="38"/>
    <w:bookmarkStart w:name="z57" w:id="39"/>
    <w:p>
      <w:pPr>
        <w:spacing w:after="0"/>
        <w:ind w:left="0"/>
        <w:jc w:val="both"/>
      </w:pPr>
      <w:r>
        <w:rPr>
          <w:rFonts w:ascii="Times New Roman"/>
          <w:b w:val="false"/>
          <w:i w:val="false"/>
          <w:color w:val="000000"/>
          <w:sz w:val="28"/>
        </w:rPr>
        <w:t>
      7. Қолда бар ақпарат көздерінің негізінде реттеуші мемлекеттік органдар талдауға және бағалаула жататын субъективті өлшемшарттарды бойынша деректерді қалыптастырады.</w:t>
      </w:r>
    </w:p>
    <w:bookmarkEnd w:id="39"/>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және қадағалау субъектісіне (объектісіне) қатысты бақылау және қадағалау субъектісіне (объектісіне) талаптарға сәйкестігіне тексеру жүргізуді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және қадағалау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және қадағалау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58" w:id="40"/>
    <w:p>
      <w:pPr>
        <w:spacing w:after="0"/>
        <w:ind w:left="0"/>
        <w:jc w:val="both"/>
      </w:pPr>
      <w:r>
        <w:rPr>
          <w:rFonts w:ascii="Times New Roman"/>
          <w:b w:val="false"/>
          <w:i w:val="false"/>
          <w:color w:val="000000"/>
          <w:sz w:val="28"/>
        </w:rPr>
        <w:t>
      8.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және қадағалау субъектілерінің (объектілерінің) қызметіне қойылатын талаптар өрескел, елеулі және болмашы бұзушылық дәрежелеріне сәйкес келеді.</w:t>
      </w:r>
    </w:p>
    <w:bookmarkEnd w:id="40"/>
    <w:p>
      <w:pPr>
        <w:spacing w:after="0"/>
        <w:ind w:left="0"/>
        <w:jc w:val="both"/>
      </w:pPr>
      <w:r>
        <w:rPr>
          <w:rFonts w:ascii="Times New Roman"/>
          <w:b w:val="false"/>
          <w:i w:val="false"/>
          <w:color w:val="000000"/>
          <w:sz w:val="28"/>
        </w:rPr>
        <w:t xml:space="preserve">
      Сәулет, қала құрылысы және құрылыс саласындағы заңнама талаптарын, сондай-ақ өрескел, елеулі, елеусіз мемлекеттік нормативтерді бұзушылықтарды бөлу осы Өлшемшарттарға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p>
    <w:bookmarkStart w:name="z59" w:id="41"/>
    <w:p>
      <w:pPr>
        <w:spacing w:after="0"/>
        <w:ind w:left="0"/>
        <w:jc w:val="both"/>
      </w:pPr>
      <w:r>
        <w:rPr>
          <w:rFonts w:ascii="Times New Roman"/>
          <w:b w:val="false"/>
          <w:i w:val="false"/>
          <w:color w:val="000000"/>
          <w:sz w:val="28"/>
        </w:rPr>
        <w:t>
      9. Қолданылатын ақпарат көздерінің басымдығын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41"/>
    <w:bookmarkStart w:name="z60" w:id="42"/>
    <w:p>
      <w:pPr>
        <w:spacing w:after="0"/>
        <w:ind w:left="0"/>
        <w:jc w:val="both"/>
      </w:pPr>
      <w:r>
        <w:rPr>
          <w:rFonts w:ascii="Times New Roman"/>
          <w:b w:val="false"/>
          <w:i w:val="false"/>
          <w:color w:val="000000"/>
          <w:sz w:val="28"/>
        </w:rPr>
        <w:t>
      Тәуекел дәрежесінің көрсеткіштері бойынша бақылау және қадағалау субъектісі (объектісі) мыналарға:</w:t>
      </w:r>
    </w:p>
    <w:bookmarkEnd w:id="42"/>
    <w:bookmarkStart w:name="z61" w:id="43"/>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43"/>
    <w:bookmarkStart w:name="z62" w:id="44"/>
    <w:p>
      <w:pPr>
        <w:spacing w:after="0"/>
        <w:ind w:left="0"/>
        <w:jc w:val="both"/>
      </w:pPr>
      <w:r>
        <w:rPr>
          <w:rFonts w:ascii="Times New Roman"/>
          <w:b w:val="false"/>
          <w:i w:val="false"/>
          <w:color w:val="000000"/>
          <w:sz w:val="28"/>
        </w:rPr>
        <w:t xml:space="preserve">
      2) тәуекел дәрежесінің көрсеткіші 31-ден 70-ті қоса алғанға дейін болған кезде – тәуекелдің орташа дәрежесіне; </w:t>
      </w:r>
    </w:p>
    <w:bookmarkEnd w:id="44"/>
    <w:bookmarkStart w:name="z63" w:id="45"/>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Өлшемшарттардың </w:t>
      </w:r>
      <w:r>
        <w:rPr>
          <w:rFonts w:ascii="Times New Roman"/>
          <w:b w:val="false"/>
          <w:i w:val="false"/>
          <w:color w:val="000000"/>
          <w:sz w:val="28"/>
        </w:rPr>
        <w:t>4-тармағына</w:t>
      </w:r>
      <w:r>
        <w:rPr>
          <w:rFonts w:ascii="Times New Roman"/>
          <w:b w:val="false"/>
          <w:i w:val="false"/>
          <w:color w:val="000000"/>
          <w:sz w:val="28"/>
        </w:rPr>
        <w:t xml:space="preserve"> сәйкес бақылау және қадағалау субъектісін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xml:space="preserve">
      Мемлекеттік орган осы Өлшемшарттардың </w:t>
      </w:r>
      <w:r>
        <w:rPr>
          <w:rFonts w:ascii="Times New Roman"/>
          <w:b w:val="false"/>
          <w:i w:val="false"/>
          <w:color w:val="000000"/>
          <w:sz w:val="28"/>
        </w:rPr>
        <w:t>6-тармағына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Қағидалардың (SC) 15-тармағына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bookmarkStart w:name="z65" w:id="46"/>
    <w:p>
      <w:pPr>
        <w:spacing w:after="0"/>
        <w:ind w:left="0"/>
        <w:jc w:val="both"/>
      </w:pPr>
      <w:r>
        <w:rPr>
          <w:rFonts w:ascii="Times New Roman"/>
          <w:b w:val="false"/>
          <w:i w:val="false"/>
          <w:color w:val="000000"/>
          <w:sz w:val="28"/>
        </w:rPr>
        <w:t>
      11. Алдыңғы тексерулер мен бақылау және қадағалау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46"/>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және оған қатысты талаптарға сәйкестігіне тексеру немесе бақылау және қадағалау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Өлшемшарттардың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67" w:id="47"/>
    <w:p>
      <w:pPr>
        <w:spacing w:after="0"/>
        <w:ind w:left="0"/>
        <w:jc w:val="both"/>
      </w:pPr>
      <w:r>
        <w:rPr>
          <w:rFonts w:ascii="Times New Roman"/>
          <w:b w:val="false"/>
          <w:i w:val="false"/>
          <w:color w:val="000000"/>
          <w:sz w:val="28"/>
        </w:rPr>
        <w:t>
      13.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12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10-тармағына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68" w:id="48"/>
    <w:p>
      <w:pPr>
        <w:spacing w:after="0"/>
        <w:ind w:left="0"/>
        <w:jc w:val="left"/>
      </w:pPr>
      <w:r>
        <w:rPr>
          <w:rFonts w:ascii="Times New Roman"/>
          <w:b/>
          <w:i w:val="false"/>
          <w:color w:val="000000"/>
        </w:rPr>
        <w:t xml:space="preserve"> 4-тарау. Тексеру парақтары</w:t>
      </w:r>
    </w:p>
    <w:bookmarkEnd w:id="48"/>
    <w:bookmarkStart w:name="z69" w:id="49"/>
    <w:p>
      <w:pPr>
        <w:spacing w:after="0"/>
        <w:ind w:left="0"/>
        <w:jc w:val="both"/>
      </w:pPr>
      <w:r>
        <w:rPr>
          <w:rFonts w:ascii="Times New Roman"/>
          <w:b w:val="false"/>
          <w:i w:val="false"/>
          <w:color w:val="000000"/>
          <w:sz w:val="28"/>
        </w:rPr>
        <w:t>
      14. Тәуекелдің жоғары дәрежесіне жатқызылған бақылау және қадағалау субъектілері (объектілері) қызметінің салалары үшін талаптарға сәйкестігіне тексеру жүргізудің жиілігі тәуекел дәрежесін бағалау өлшемшарттарымен, бірақ жылына ең көбі бір рет айқындалады.</w:t>
      </w:r>
    </w:p>
    <w:bookmarkEnd w:id="49"/>
    <w:p>
      <w:pPr>
        <w:spacing w:after="0"/>
        <w:ind w:left="0"/>
        <w:jc w:val="both"/>
      </w:pPr>
      <w:r>
        <w:rPr>
          <w:rFonts w:ascii="Times New Roman"/>
          <w:b w:val="false"/>
          <w:i w:val="false"/>
          <w:color w:val="000000"/>
          <w:sz w:val="28"/>
        </w:rPr>
        <w:t>
      Тәуекелдің орташа дәрежесіне жатқызылған бақылау және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ең көбі екі жылда бір рет айқындалады.</w:t>
      </w:r>
    </w:p>
    <w:p>
      <w:pPr>
        <w:spacing w:after="0"/>
        <w:ind w:left="0"/>
        <w:jc w:val="both"/>
      </w:pPr>
      <w:r>
        <w:rPr>
          <w:rFonts w:ascii="Times New Roman"/>
          <w:b w:val="false"/>
          <w:i w:val="false"/>
          <w:color w:val="000000"/>
          <w:sz w:val="28"/>
        </w:rPr>
        <w:t>
      Тәуекелдің төмен дәрежесіне жатқызылған бақылау және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ең көбі үш жылда бір рет айқындалады.</w:t>
      </w:r>
    </w:p>
    <w:bookmarkStart w:name="z70" w:id="50"/>
    <w:p>
      <w:pPr>
        <w:spacing w:after="0"/>
        <w:ind w:left="0"/>
        <w:jc w:val="left"/>
      </w:pPr>
      <w:r>
        <w:rPr>
          <w:rFonts w:ascii="Times New Roman"/>
          <w:b/>
          <w:i w:val="false"/>
          <w:color w:val="000000"/>
        </w:rPr>
        <w:t xml:space="preserve"> 5-тарау. Тәуекелдерді басқару</w:t>
      </w:r>
    </w:p>
    <w:bookmarkEnd w:id="50"/>
    <w:bookmarkStart w:name="z71" w:id="51"/>
    <w:p>
      <w:pPr>
        <w:spacing w:after="0"/>
        <w:ind w:left="0"/>
        <w:jc w:val="both"/>
      </w:pPr>
      <w:r>
        <w:rPr>
          <w:rFonts w:ascii="Times New Roman"/>
          <w:b w:val="false"/>
          <w:i w:val="false"/>
          <w:color w:val="000000"/>
          <w:sz w:val="28"/>
        </w:rPr>
        <w:t>
      15. Адал бақылау және қадағалау субъектілерін көтермелеу және бұзушыларға бақылау мен қадағалауды шоғырландыру қағидатын іске асыру мақсатында бақылау және қадағалау субъектілері (объектілері) субъективті өлшемшарттарды қолдану арқылы реттеуші мемлекеттік органның тәуекел дәрежесін бағалау өлшемшарттарымен айқындалатын кезеңге бақылау және қадағалау субъектісіне (объектісіне) бару арқылы профилактикалық бақылау және (немесе) талаптарға сәйкестігін тексеру жүргізуден босатылады.</w:t>
      </w:r>
    </w:p>
    <w:bookmarkEnd w:id="51"/>
    <w:bookmarkStart w:name="z72" w:id="52"/>
    <w:p>
      <w:pPr>
        <w:spacing w:after="0"/>
        <w:ind w:left="0"/>
        <w:jc w:val="both"/>
      </w:pPr>
      <w:r>
        <w:rPr>
          <w:rFonts w:ascii="Times New Roman"/>
          <w:b w:val="false"/>
          <w:i w:val="false"/>
          <w:color w:val="000000"/>
          <w:sz w:val="28"/>
        </w:rPr>
        <w:t>
      16. Субъективті өлшемшарттар бойынша бақылау және қадағалау субъектілері (объектілері) ақпараттық жүйені қолдана отырып, бақылау және қадағалау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52"/>
    <w:bookmarkStart w:name="z73" w:id="53"/>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53"/>
    <w:bookmarkStart w:name="z74" w:id="54"/>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және қадағалау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76" w:id="55"/>
    <w:p>
      <w:pPr>
        <w:spacing w:after="0"/>
        <w:ind w:left="0"/>
        <w:jc w:val="both"/>
      </w:pPr>
      <w:r>
        <w:rPr>
          <w:rFonts w:ascii="Times New Roman"/>
          <w:b w:val="false"/>
          <w:i w:val="false"/>
          <w:color w:val="000000"/>
          <w:sz w:val="28"/>
        </w:rPr>
        <w:t>
      17. Бақылау және қадағалау субъектісіне (объектісіне) бару арқылы профилактикалық бақылаудан және (немесе) талаптарға сәйкестігін тексеруден босату мақсатында реттеуші мемлекеттік органдар, сондай-ақ мемлекеттік органдар жеңілдететін индикаторларды ескереді.</w:t>
      </w:r>
    </w:p>
    <w:bookmarkEnd w:id="55"/>
    <w:bookmarkStart w:name="z77" w:id="56"/>
    <w:p>
      <w:pPr>
        <w:spacing w:after="0"/>
        <w:ind w:left="0"/>
        <w:jc w:val="both"/>
      </w:pPr>
      <w:r>
        <w:rPr>
          <w:rFonts w:ascii="Times New Roman"/>
          <w:b w:val="false"/>
          <w:i w:val="false"/>
          <w:color w:val="000000"/>
          <w:sz w:val="28"/>
        </w:rPr>
        <w:t>
      Жеңілдететін индикаторларға:</w:t>
      </w:r>
    </w:p>
    <w:bookmarkEnd w:id="56"/>
    <w:bookmarkStart w:name="z78" w:id="57"/>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bookmarkEnd w:id="57"/>
    <w:bookmarkStart w:name="z79" w:id="58"/>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w:t>
      </w:r>
    </w:p>
    <w:bookmarkEnd w:id="58"/>
    <w:bookmarkStart w:name="z80" w:id="59"/>
    <w:p>
      <w:pPr>
        <w:spacing w:after="0"/>
        <w:ind w:left="0"/>
        <w:jc w:val="both"/>
      </w:pPr>
      <w:r>
        <w:rPr>
          <w:rFonts w:ascii="Times New Roman"/>
          <w:b w:val="false"/>
          <w:i w:val="false"/>
          <w:color w:val="000000"/>
          <w:sz w:val="28"/>
        </w:rPr>
        <w:t>
      18. Егер Қазақстан Республикасы ратификациялаған халықаралық шарттарда осындай негіздер көзделген болса, реттеуші мемлекеттік органның тәуекел дәрежесін бағалау өлшемшарттарына сәйкес тәуекелдерді бағалау мен талдаудың, аудиттің, сараптамалардың қолданылатын баламалы (тәуелсіз) жүйелері негізінде бақылау және қадағалау субъектісіне (объектісіне) бару арқылы профилактикалық бақылаудан және (немесе) талапқа сәйкестігіне тексеру жүргізуден босату мүмкін болады.</w:t>
      </w:r>
    </w:p>
    <w:bookmarkEnd w:id="59"/>
    <w:bookmarkStart w:name="z81" w:id="60"/>
    <w:p>
      <w:pPr>
        <w:spacing w:after="0"/>
        <w:ind w:left="0"/>
        <w:jc w:val="left"/>
      </w:pPr>
      <w:r>
        <w:rPr>
          <w:rFonts w:ascii="Times New Roman"/>
          <w:b/>
          <w:i w:val="false"/>
          <w:color w:val="000000"/>
        </w:rPr>
        <w:t xml:space="preserve"> 6-тарау.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60"/>
    <w:bookmarkStart w:name="z82" w:id="61"/>
    <w:p>
      <w:pPr>
        <w:spacing w:after="0"/>
        <w:ind w:left="0"/>
        <w:jc w:val="both"/>
      </w:pPr>
      <w:r>
        <w:rPr>
          <w:rFonts w:ascii="Times New Roman"/>
          <w:b w:val="false"/>
          <w:i w:val="false"/>
          <w:color w:val="000000"/>
          <w:sz w:val="28"/>
        </w:rPr>
        <w:t>
      19. Мемлекеттік органдардың тәуекелдерді бағалау және басқару жүйесі бақылау және қадағалау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61"/>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және қадағалау субъектісіне (объектісіне) бару арқылы профилактикалық бақылау және (немесе) талаптарға сәйкестігін тексеру жүзеге асырылатын бақылау және қадағалау субъектілері (объектілері) санының ең аз жол берілетін шегі мемлекеттік бақылаудың және қадағалаудың белгілі бір саласындағы осындай бақылау және қадағалау субъектілерінің жалпы санының бес пайызынан аспауға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 xml:space="preserve">құрылыс саласындағы </w:t>
            </w:r>
            <w:r>
              <w:br/>
            </w:r>
            <w:r>
              <w:rPr>
                <w:rFonts w:ascii="Times New Roman"/>
                <w:b w:val="false"/>
                <w:i w:val="false"/>
                <w:color w:val="000000"/>
                <w:sz w:val="20"/>
              </w:rPr>
              <w:t xml:space="preserve">субъектілерге қатысты тексеру </w:t>
            </w:r>
            <w:r>
              <w:br/>
            </w:r>
            <w:r>
              <w:rPr>
                <w:rFonts w:ascii="Times New Roman"/>
                <w:b w:val="false"/>
                <w:i w:val="false"/>
                <w:color w:val="000000"/>
                <w:sz w:val="20"/>
              </w:rPr>
              <w:t xml:space="preserve">жүргізу кезіндегі сәулет, қала </w:t>
            </w:r>
            <w:r>
              <w:br/>
            </w:r>
            <w:r>
              <w:rPr>
                <w:rFonts w:ascii="Times New Roman"/>
                <w:b w:val="false"/>
                <w:i w:val="false"/>
                <w:color w:val="000000"/>
                <w:sz w:val="20"/>
              </w:rPr>
              <w:t xml:space="preserve">құрылысы және құрылыс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84" w:id="62"/>
    <w:p>
      <w:pPr>
        <w:spacing w:after="0"/>
        <w:ind w:left="0"/>
        <w:jc w:val="left"/>
      </w:pPr>
      <w:r>
        <w:rPr>
          <w:rFonts w:ascii="Times New Roman"/>
          <w:b/>
          <w:i w:val="false"/>
          <w:color w:val="000000"/>
        </w:rPr>
        <w:t xml:space="preserve"> Бақылау және қадағалау субъектісіне (объектісіне) бару арқылы профилактикалық бақылау жүргізу үшін сәулет, қала құрылысы және құрылыс саласындағы талаптарды бұзу дәрежелері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 </w:t>
            </w:r>
          </w:p>
          <w:p>
            <w:pPr>
              <w:spacing w:after="20"/>
              <w:ind w:left="20"/>
              <w:jc w:val="both"/>
            </w:pPr>
            <w:r>
              <w:rPr>
                <w:rFonts w:ascii="Times New Roman"/>
                <w:b w:val="false"/>
                <w:i w:val="false"/>
                <w:color w:val="000000"/>
                <w:sz w:val="20"/>
              </w:rPr>
              <w:t>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(құрылыс салушы)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 (құрылыс салушыда) жер учаскесіне (құрылысқа арналған алаңға немесе трассаға) құқық белгілейтін құжаттың немесе оны беру туралы жергілікті атқарушы орган шешімінің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қолданыстағы ғимараттардың тұрғын және тұрғын емес үй-жайларын реконструкциялауға (қайта жоспарлауға, қайта жабдықтауға) арналған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бекітілген жобалау құжаттамасына сәйкес және аумақтың нысаналы мақсатын немесе сервитутын, аймақтарға бөлінуін, құрылыс салуды реттеудің қызыл сызығын және сары сызығын сақтай отырып, құрылыс салу үшін (коммуникациялар төсеуді, аумақты инженерлiк жағынан дайындауды, абаттандыруды, көгалдандыруды және учаскенi жайғастырудың басқа да түрлерiн қоса алғанда)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желілері әуе және байланыс желілері аймағында, темір жолға бөлінген белдеуде, құрылыс алаңында орналасқан тау-кен жұмыстарының жер учаскелерін өңдеу аймақтарында жұмыстар жүргізуге тиісті ұйымның рұқсатының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 мен құрылыстарын пайдаланатын тиісті ұйымның жазбаша келісімінің бар-жоғы және өкілінің қатысуы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пен жөндеу аяқталғаннан кейін қазылған жерлердi, құрылыс алаңдарын ретке келтiру, сондай-ақ аулаларды, көшелер мен алаңдарды құрылыс материалдарымен қоршау бойынша шаралар қабылдамау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жобалау-сметалық құжаттаманың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сараптамасының оң қорытындысының, оның ішінде түзетілген кезде жобалар сараптамасының қайта қорытындысының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(жоба немесе бағдарлама инвесторы) мен өзі таңдаған мердігер (бас мердігер) арасында жасалған шарттың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ұйымда санаттар бойынша лицензияланатын сәулет, қала құрылысы және құрылыс қызметінің тиісті түрлерін жүзеге асыру құқығына мемлекеттік лицензиясының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бірінші немесе екінші жауапкершілік деңгейіндегі техникалық және технологиялық жағынан күрделі объектілерге жатқызылған жағдайда техникалық қадағалау бойынша инжинирингтік қызметтерді жүзеге асыратын аккредиттелген заңды тұлғалармен шарттың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және үшінші жауапкершілік деңгейіндегі техникалық жағынан күрделі емес объектілерде қызметті жүзеге асыратын техникалық қадағалау сарапшысының аттестаты бар жеке тұлғамен шарттың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құжаттаманы әзірлеген тұлғамен (жобаны әзірлеушімен немесе аттестатталған сарапшымен) авторлық қадағалауды жүзеге асыруға шарттың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басқару жөнінде инжинирингтік қызмет көрсетуге аккредиттелген ұйыммен шарттың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(меншік иесінің) объект құрылысын техникалық және авторлық қадағалаумен сүйемелдеуді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жағынан күрделі объектілерде жұмыс істетін аккредиттелген заңды тұлғаларда техникалық қадағалауды жүзеге асыру үшін тиісті сарапшылар санының бар-жоғы (техникалық қадағалауды орындауға аттестаты бар кемінде 3 сарапшы)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тоқтатылған, аяқталмаған объектіні консервациялау (консервациядан шығару) үшін әзірленген жобалау (жобалау-сметалық) құжаттаманың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бөлшектеу және бұзу (кәдеге жаратудан кейін) кезінде жобалау (жобалық-сметалық) құжаттаманың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бірінші және екінші жауапкершілік деңгейіндегі техникалық және технологиялық күрделі объектілерге жатқызылған жағдайда, ғимараттар мен құрылыстардың сенімділігін және орнықтылығын техникалық зерттеп-қарауды жүзеге асыратын аккредиттелген заңды тұлғамен шарттың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жауапкершілік деңгейіндегі объектілерде ғимараттар мен құрылыстардың сенімділігін және орнықтылығын техникалық зерттеп-қарау қызметін жеке жүзеге асыратын сарапшының аттестаты бар жеке тұлғамен шарттың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 жүргізу үшін шынайы бастапқы деректерді, мұрағат материалдарын сарапшыға (сарапшыларға) ұсынуды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 нәтижелері бойынша тұжырымдар мен нұсқаулардың орындалуын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жобалау (жобалау-сметалық) құжаттамадан және нормативтік талаптардан ауытқумен жүзеге асырылған жағдайда оларды тоқтата тұруды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жобалау-сметалық құжаттамадан ауытқыған кезде келісудің және растайтын құжаттардың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және халықтың жүріп-тұруы шектеулі топтары үшін объектінің қолжетімділігін қамтамасыз ету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(бас мердігерден) объектiнiң дайындығы туралы жазбаша хабарламаның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туралы қорытындының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бекітілген жобаға сәйкестiгi туралы қорытындының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объектiнi пайдалануға қабылдау туралы бекітілген актінің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 кезеңінде анықталған ақауларды жою бойынша мердігермен шаралар қабылдауын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Тапсырысшы мен мердігер (бас мердігер) арасындағы құрылыс шартында (объект пайдалануға қабылданған күнінен бастап кемінде екі жыл болған) салынған объектіні пайдалануға берудің нормативтік мерзіміне байланысты (жалпы құрылыстың күрделі сыныбына немесе жүргізілген құрылыс-монтаждау жұмыстарының жекелеген түрлеріне сәйкес) белгіленген тиісті кепілді мерзімінің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 (бас жобалаушы)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қоғамдық және өндірістік ғимараттарға, құрылыстар мен үй-жайларға халықтың жүріп-тұруы шектеулi топтарының қолжетімділігін қамтамасыз етпей елді мекендерді жобалау, тұрғын аудандарды қалыптастыру, қайта игерілетін және реконструкцияланатын аумақтарды және елді мекендерді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жүріп-тұруы шектеулi топтарының жеке автокөлік құралдары үшін орындары жоқ тұрғын және қоғамдық ғимараттардың аумағында орналасатын автомобиль тұрақтарын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алаңының инженерлік-геологиялық жағдайларын ескермей, автопаркингтер, гараждар мен тұрғын және қоғамдық ғимараттардың инженерлік жабдықтарын орналастыру үшін жерасты кеңістігін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материалдардың талаптарын (сәулет-жоспарлау тапсырмасы, тік жоспарлау белгілері, егжей-тегжейлі жоспарлау жобасынан алынған үзінді көшірме, жолдар мен көшелердің көлденең қималары, техникалық шарттар, сыртқы инженерлік желілер трассасының схемалары, сауалнама парағы және топографиялық түсірілім) ескермей, қолданыстағы ғимараттар мен құрылыстардың үй-жайларын (жекелеген бөліктерін) салу және реконструкциялау (қайта жоспарлау, қайта жабдықтау) жобаларын, оның ішінде тіреу және қоршау конструкцияларын, инженерлік жүйелері мен жабдықтарын өзгертуге байланысты жобаларды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объектінің беріктігіне, орнықтылығына және сенімділігіне тікелей әсер ететін бұзушылықтармен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(бас мердігер)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(қайта бекітілген) жобалау-сметалық құжаттаманың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Мердiгердiң (бас мердiгердiң) құрылыс сапасын өзiндiк өндiрiстiк бақылаудың барлық (кiру, операциялық, қабылдау, зертханалық, геодезиялық) түрлерi мен нысандарын жүзеге асыру бойынша міндеттемелерін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техникалық құжаттаманың тиісті және уақтылы жүргізілуін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шекарасын белгілеу туралы құжаттың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құрылысты тұрғызу актісінің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негізгі осінің геодезиялық бөлінуін тексеру актісінің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Репердің белгісін ауыстыру актісінің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"Сейсмикаға төзiмдi құрылыс" курсы бойынша (сейсмикалық аудандарда құрылыс жүргізілген жағдайда) қолданыстағы куәліктің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жүргізудің жалпы журналының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 қағу, қадаларды зерттеп-қарау журналының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 монтаждау жұмыстары журналының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 журналының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қосылыстарды коррозиядан қорғау журналының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Монтаждалған жіктер мен тораптарды тұтас бекіту журналының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Бақыланып тартылатын болттарға монтаждалатын қосылыстарды орындау журналының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журналының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журналының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бұйымдарды, конструкцияларды, инженерлік жүйелер, және жабдықтарды сынау актілерінің (хаттамалары)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бұйымдардың, конструкциялар мен жабдықтардың сапасы туралы құжаттардың (паспорттар мен сертификаттардың)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геодезиялық схемалардың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және авторлық қадағалау журналына енгізілген нұсқаулардың орындалуын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 нұсқамаларының талаптарын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 құжаттамасынан ауытқыған кезде келісудің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 ескерілген жобалау-сметалық құжаттама бойынша сараптама қорытындысының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пен жөндеу аяқталғаннан кейін қазылған жерлердi, құрылыс алаңдарын ретке келтiру, сондай-ақ аулаларды, көшелер мен алаңдарды құрылыс материалдарымен қоршау бойынша шаралар қабылдамау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 объектінің пайдалануға қабылдауға толық дайындығы туралы жазбаша хабарламаның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объектінің сәйкестігі туралы декларацияның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кезеңінде анықталған ақауларды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автор (жобаны әзірлеуші) не авторлық қадағалау жүргізуге құқығы бар аттестатталған сарапшы арасында жасалған шарттың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жасырын жұмыстарды куәландыру және жауапты конструкцияларды аралық қабылдау актілерінің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және мемлекеттік сәулет-құрылыс бақылау және қадағалау органдарының бөлімшесіне мердігердің авторлық қадағалаудың нұсқауларын орындамағаны немесе тиісінше орындамағаны туралы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белгі қойған кезде автор және (немесе) жобаны әзірлеуші немесе авторлық қадағалауды жүзеге асыратын сарапшы орындалған жұмыстардың сәйкессіздігін анықтаған сәттен бастап күнтізбелік бес күннің ішінде тапсырыс берушіге, мердігерге және мемлекеттік сәулет-құрылыс инспекциясына ол туралы жазбаша нысанда ескерту,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журналының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жобаға сәйкестігі туралы қорытындының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заңды және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органына ай сайынғы негізде объект құрылысының жай-күйі және барысы туралы есепті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сарапшының немесе инжинирингтік қызмет көрсететін, техникалық қадағалау жүргізуге құқығы бар аккредиттелген ұйымның арасында жасалған шарттың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 (жобалау-сметалық) құжаттаманың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сараптаманың оң қорытындысының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органдарына берілген құрылыс-монтаждау жұмыстары жүргізіле басталғаны туралы хабарламаның болуын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ұйымда лицензияланатын сәулет, қала құрылысы және құрылыс қызметiнiң тиiстi түрлерiн жүзеге асыру құқығына лицензияның бар-жоғын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журналының бар-жоғы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Мердiгердiң (бас мердiгердiң) құрылыс сапасын өзiндiк өндiрiстiк бақылаудың және қадағалаудың барлық (кiру, операциялық, қабылдау, зертханалық, геодезиялық) түрлерi мен нысандарын ұйымдастыруы мен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мерзімдерде нұсқауларды орындау үшін құрылыс-монтаждау жұмыстарын тоқтата тұру құқығымен, мердігердің (бас мердігердің) құрылыс барысында өзі жол берген мемлекеттік (мемлекетаралық) нормативтерді бұзушылықтарды, бекітілген жобада көзделген жобалық шешімдерден және (немесе) ұйымдық-технологиялық құжаттардың талаптарынан ауытқуларды міндетті түрде жоюы туралы жазбаша нұсқаулардың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техникалық қадағалаудың нұсқауларын орындамағаны немесе тиісінше орындамағаны туралы тапсырыс берушіге және мемлекеттік сәулет-құрылыс бақылау және қадағалау органдарының бөлімшесіне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туралы қорытындының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жүргізген барлық аттестатталған сарапшылар қолының бар-жоғы, сондай-ақ сарапшылардың дербес мөртабандарын ұсыну және ұйым беретін ғимараттар мен құрылыстардың сенімділігі мен тұрақтылығын техникалық тексеру жөніндегі сараптама қорытындысын ұйымның бірінші басшысының бекітуі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орындайтын ғимараттар мен құрылыстардың сенімділігі мен тұрақтылығын техникалық тексеру жөніндегі сараптама қорытындысында қол қою және дербес мөртабанның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сенімділігін және орнықтылығын техникалық зерттеп-қарау бойынша бекітілген құрылыс нормаларының талаптарын бұза отырып орындалған және ғимараттардың, құрылыстардың, олардың бөліктерінің немесе жекелеген конструкциялық элементтерінің пайдалану сапасын нашарлатуға, олардың беріктігін, орнықтылығын төмендетуге әкеп соғуы мүмкін дұрыс емес деректерді қамтитын қорытынды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құрылысының жобаларына ведомстводан тыс кешенді сараптама жүргізетін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Тұрғызылатын не тұрғызылған объектілердің орнықтылығын, сенімділігін және беріктігін қамтамасыз етпейтін жобалық (жобалау-сметалық) құжаттамаға сараптаманың (сараптамалық бағаның) оң қорытындысын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 xml:space="preserve">құрылыс саласындағы </w:t>
            </w:r>
            <w:r>
              <w:br/>
            </w:r>
            <w:r>
              <w:rPr>
                <w:rFonts w:ascii="Times New Roman"/>
                <w:b w:val="false"/>
                <w:i w:val="false"/>
                <w:color w:val="000000"/>
                <w:sz w:val="20"/>
              </w:rPr>
              <w:t xml:space="preserve">субъектілерге қатысты тексеру </w:t>
            </w:r>
            <w:r>
              <w:br/>
            </w:r>
            <w:r>
              <w:rPr>
                <w:rFonts w:ascii="Times New Roman"/>
                <w:b w:val="false"/>
                <w:i w:val="false"/>
                <w:color w:val="000000"/>
                <w:sz w:val="20"/>
              </w:rPr>
              <w:t xml:space="preserve">жүргізу кезіндегі сәулет, қала </w:t>
            </w:r>
            <w:r>
              <w:br/>
            </w:r>
            <w:r>
              <w:rPr>
                <w:rFonts w:ascii="Times New Roman"/>
                <w:b w:val="false"/>
                <w:i w:val="false"/>
                <w:color w:val="000000"/>
                <w:sz w:val="20"/>
              </w:rPr>
              <w:t xml:space="preserve">құрылысы және құрылыс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86" w:id="63"/>
    <w:p>
      <w:pPr>
        <w:spacing w:after="0"/>
        <w:ind w:left="0"/>
        <w:jc w:val="left"/>
      </w:pPr>
      <w:r>
        <w:rPr>
          <w:rFonts w:ascii="Times New Roman"/>
          <w:b/>
          <w:i w:val="false"/>
          <w:color w:val="000000"/>
        </w:rPr>
        <w:t xml:space="preserve"> Талаптарға сәйкестігін тексеруді жүргізу үшін сәулет, қала құрылысы және құрылыс саласындағы талаптарды бұзу дәрежелері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(құрылыс салушы)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жүргізіле басталғаны туралы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 (бас жобалаушы)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сәулет, қала құрылысы және құрылыс қызметiнiң тиiстi түрлерiн жүзеге асыру құқығына тиісті лицензияның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(бас мердігер)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сәулет, қала құрылысы және құрылыс қызметiнiң тиiстi түрлерiн жүзеге асыру құқығына тиісті лицензияның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инжинирингтік қызметті жүзеге асыруға құқығына тиісті аттестаттың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заңды және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сәулет, қала құрылысы және құрылыс қызметі саласында инжинирингтік қызметтерді жүзеге асыруға құқығы бар аттестаттың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тіреу және қоршау конструкциялары бөлігінде техникалық қадағалауды жүзеге асыратын кемінде бір сарапшының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инженерлік желілер бөлігінде техникалық қадағалауды жүзеге асыратын кемінде бір сарапшының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технологиялық жабдықтар бөлігінде техникалық қадағалауды жүзеге асыратын кемінде бір сарапшының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жүргізу үшін меншік құқығында немесе тартылған (шарт негізінде) аккредиттелген зертхананың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жүзеге асыру үшін меншік немесе бір жылдан астам мерзімге жалға алу құқығында үй-жайлардың алааңы бір жұмыскерге 6 м2, кресло-арбаларды пайдаланып жұмыс істейтін мүгедектер үшін 7,65 м2 деген есеп бойынша талаптарды қанағаттандыратын әкімшілік-тұрмыстық үй-жайлардың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жүргізу үшін жүктелген міндеттер мен функцияларды орындауға қажетті материалдық-техникалық жарақтандыру, оның ішінде өлшеу және бақылау құралдарының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жүргізу үшін жүктелген міндеттер мен функцияларды орындауға қажетті нормативтік-техникалық және әдіснамалық әдебиеттің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тіреу және қоршау конструкциялары бөлігінде техникалық қадағалауды жүзеге асыратын кемінде бір сарапшының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инженерлік желілер бөлігінде техникалық қадағалауды жүзеге асыратын кемінде бір сарапшының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технологиялық жабдықтар бөлігінде техникалық қадағалауды жүзеге асыратын кемінде бір сарапшының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сәулет, қала құрылысы және құрылыс қызметі саласында инжинирингтік қызметтерді жүзеге асыруға құқығы бар аттестаттың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құрамында тұрақты негізде ғимараттар мен құрылыстардың сенімділігін және орнықтылығын техникалық зерттеп-қарауды жүзеге асыратын кемінде үш аттестатталған сарапшының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құрамында тұрақты негізде конструктивтік бөлігі бойынша маманданған сараптама жұмыстарын жүзеге асыратын кемінде бір аттестатталған сарапшының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құрамында тұрақты негізде кемінде бір инженер-геодезистің бар-жоғы (жұмыс тәжірибесі кемінде үш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тартылған (шарт негізінде) аккредиттелген зертхананың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немесе бір жылдан астам мерзімге жалға алу құқығында үй-жайлардың алаңы бір жұмыскерге 6 м2, кресло-арбаларды пайдаланып жұмыс істейтін мүгедектер үшін 7,65 м2 деген есеп бойынша талаптарды қанағаттандыратын әкімшілік-тұрмыстық үй-жайлардың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міндеттер мен функцияларды орындауға қажетті материалдық-техникалық жарақтандыру, оның ішінде өлшеу және бақылау құралдарының, сондай-ақ есеп айырысуларды орындауға, графикалық материалдарды жасау мен ресімдеуге қажетті лицензияланған бағдарламалық қамтамасыз етумен жасақталған компьютерлердің және өзге де материалдарды жасау мен ресімдеуге қажетті лицензиялық бағдарламалық жасақтамасы бар дербес компьютерлердің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міндеттер мен функцияларды орындауға қажетті нормативтік-техникалық және әдіснамалық әдебиеттің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объектілерінің жобаларын басқару жөніндегі инжинирингтік қызметтер көрсететін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объектілер бойынша мынадай маманданулар бойынша техникалық қадағалауды жүзеге асыратын кемінде үш аттестатталған сарапшының бар-жоғы: тіреу және қоршау конструкциялары бөлігінде (кемінде бір сарапшы); инженерлік желілер бөлігінде (кемінде бір сарапшы); технологиялық жабдықтар бөлігінде (кемінде бір сарапшы);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 және/немесе "Бас инженер" деген маманданулар бойынша кемінде бір аттестатталған инженер-техник жұмыскер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білікті смета инженерінің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әкімшілік-тұрмыстық үй-жайлардың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жарақтануының, атап айтқанда есептеулерді орындауды, графикалық және өзге де материалдарды жасау мен ресімдеуді жүзеге асыру мүмкіндігін беретін орнатылған қамтамасыз етулері бар станцияларының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штатында іздестіру қызметі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іздестіру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кемінде бір инженер-техник жұмыскердің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 2) жұмыс орындарымен жарақтандырылған өндірістік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меншік (шаруашылық жүргізу немесе жедел басқару) және/немесе жалға алу құқығында:</w:t>
            </w:r>
          </w:p>
          <w:p>
            <w:pPr>
              <w:spacing w:after="20"/>
              <w:ind w:left="20"/>
              <w:jc w:val="both"/>
            </w:pPr>
            <w:r>
              <w:rPr>
                <w:rFonts w:ascii="Times New Roman"/>
                <w:b w:val="false"/>
                <w:i w:val="false"/>
                <w:color w:val="000000"/>
                <w:sz w:val="20"/>
              </w:rPr>
              <w:t>
1) лицензияланатын қызмет түрлерінің өтініш жасалған кіші түрін орындау үшін қажетті техникалық талаптарға байланысты пайдаланылатын бақылау-өлшеу құралдарымен, аспаптарымен, тетіктерімен және құрылғыларымен;</w:t>
            </w:r>
          </w:p>
          <w:p>
            <w:pPr>
              <w:spacing w:after="20"/>
              <w:ind w:left="20"/>
              <w:jc w:val="both"/>
            </w:pPr>
            <w:r>
              <w:rPr>
                <w:rFonts w:ascii="Times New Roman"/>
                <w:b w:val="false"/>
                <w:i w:val="false"/>
                <w:color w:val="000000"/>
                <w:sz w:val="20"/>
              </w:rPr>
              <w:t>
2) инженерлік-геодезикалық жұмыстарды жүзеге асырған кезде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аз материалдық-техникалық жарақтандырылуының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жауапты инженер-техник жұмыскердің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ІІІ санаттағы лицензиаттарына қойылатын талаптар: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конструтор, жобалаушы жетекші инженер.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ІІІ санаттағы лицензиаттарына қойылатын талаптар: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ІІІ санаттағы лицензиаттарына қойылатын талаптар: меншік (шаруашылық жүргізу немесе жедел басқару) және/немесе жалға алу құқығында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жасақтамасы бар дербес компьютерлерді қамтитын ең аз материалдық-техникалық жарақтандырылуы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конструктор, жобалаушы жетекші инженер.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қамтамасыз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лицензиаттың кемінде бес жыл жұмыс тәжірибесі, бұл ретте жұмыс тәжірибесі жобалау қызметін (жобалау бөлігінде жобалау-іздестіру қызметін) жүзеге асыруға шетелдік тұлғалар үшін лицензия немесе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конструктор, жобалаушы жетекші инженер.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қамтамасыз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лицензиаттың кемiнде он жыл не Қазақстан Республикасының аумағында теңіз мұнай-газ жобалары үшін жобалау қызметiн (жобалау бөлiгiнде жобалау-iздестiру қызметiн) жүзеге асырған тұлғалар үшін кемінде жеті жыл жұмыс тәжiрибесi не II санаттағы лицензиат ретiнде кемiнде бес жыл жұмыс тәжiрибесi.</w:t>
            </w:r>
          </w:p>
          <w:p>
            <w:pPr>
              <w:spacing w:after="20"/>
              <w:ind w:left="20"/>
              <w:jc w:val="both"/>
            </w:pPr>
            <w:r>
              <w:rPr>
                <w:rFonts w:ascii="Times New Roman"/>
                <w:b w:val="false"/>
                <w:i w:val="false"/>
                <w:color w:val="000000"/>
                <w:sz w:val="20"/>
              </w:rPr>
              <w:t>
Жұмыс тәжiрибесi лицензияны алған күннен бастап есептеледі. Бұл ретте, лицензияның қолданылуы тоқтатылған жағдайда жұмыс тәжірибесі жойылады. Шетелдiк тұлғалар үшiн жұмыс тәжiрибесi ретінде жобалау қызметiн (жобалау бөлiгiнде жобалау-iздестiру қызметiн) жүзеге асыруға тең келетiн рұқсат беру құжаты есепке алынады.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құжаттамалық растауды (объектіні пайдалануға беру туралы қол қойылған актілердің көшірмелерін) ұсына отырып, бас мердігер ретінде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 Құрылтайшылары жобалау қызметімен айналысатын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ІІІ санаттағы лицензиаттарына қойылатын біліктілік талаптары: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w:t>
            </w:r>
          </w:p>
          <w:p>
            <w:pPr>
              <w:spacing w:after="20"/>
              <w:ind w:left="20"/>
              <w:jc w:val="both"/>
            </w:pPr>
            <w:r>
              <w:rPr>
                <w:rFonts w:ascii="Times New Roman"/>
                <w:b w:val="false"/>
                <w:i w:val="false"/>
                <w:color w:val="000000"/>
                <w:sz w:val="20"/>
              </w:rPr>
              <w:t>
жобаның бас инженері, өндірістік-техникалық бөлімнің бастығы, учаске бастығы, жұмыс жүргізуші, мастер.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ІІІ санаттағы лицензиаттарына қойылатын біліктілік талаптары: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w:t>
            </w:r>
          </w:p>
          <w:p>
            <w:pPr>
              <w:spacing w:after="20"/>
              <w:ind w:left="20"/>
              <w:jc w:val="both"/>
            </w:pPr>
            <w:r>
              <w:rPr>
                <w:rFonts w:ascii="Times New Roman"/>
                <w:b w:val="false"/>
                <w:i w:val="false"/>
                <w:color w:val="000000"/>
                <w:sz w:val="20"/>
              </w:rPr>
              <w:t>
Бұл ретте, жұмысты жүргізген кезде еңбекті қорғау жүйесі мен қауіпсіздік техникасының талаптарына қайшы болмаса, сондай-ақ әкімшілік, техникалық және өндірістік қызметкерлердің еңбек жағдайларын бұзбаса,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жұмыс орындарымен жарақтандырылған өндірістік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ІІІ санаттағы лицензиаттарына қойылатын біліктілік талаптары: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өндірістік-техникалық бөлімнің бастығы, учаске бастығы, жұмыс жүргізуші, мастер.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жұмыс орындарымен жарақтандырылған өндірістік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лицензиаттың кемінде бес жыл жұмыс тәжірибесі, бұл ретте жұмыс тәжірибесі құрылыс-монтаждау жұмыстарын жүзеге асыруға лицензия немесе шетелдік тұлғалар үшін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инженері,өндірістік-техникалық бөлімнің бастығы, учаске бастығы, жұмыс жүргізуші, мастер.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меншік (шаруашылық жүргізу немесе жедел басқару)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жұмыс орындарымен жарақтандырылған өндірістік базаның болуы.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лицензиаттың кемінде он жыл не Қазақстан Республикасының аумағында теңіз мұнай-газ жобалары үшін құрылыс-монтаждау жұмыстарын жүзеге асыратын тұлғалар үшін кемінде жеті жыл жұмыс тәжірибесі не ІІ санаттағы лицензиат ретінде кемінде бес жыл жұмыс тәжірибесі. Жұмыс тәжірибесі лицензия алған күннен бастап есептеледі. Бұл ретте, лицензияның қолданылуы тоқтатылған жағдайда жұмыс тәжірибесі жойылады. Шетелдік тұлғалар үшін жұмыс тәжірибесі ретінде құрылыс-монтаждау жұмыстарын жүзеге асыруға тең келетін рұқсат беру құжаты есепке алынады.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бас мердігер ретінде, құжаттамалық растауды (объектіні пайдалануға беру туралы қол қойылған актілердің көшірмелерін) ұсына отырып,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w:t>
            </w:r>
          </w:p>
          <w:p>
            <w:pPr>
              <w:spacing w:after="20"/>
              <w:ind w:left="20"/>
              <w:jc w:val="both"/>
            </w:pP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жөніндегі мемлекеттік емес аттестаттау орталықтары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куәлігінің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арттыруға жауапты оқытушылық құрамның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жүргізуге жауапты техникалық құрамның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жүргізу үшін меншік құқығында немесе өзге де заңды негізде, алаңы бір жұмыскерге 6 м2, кресло-арбаларды пайдаланып жұмыс істейтін мүгедектер үшін 7,65 м2 деген есеп бойынша талаптарды қанағаттандыратын әкімшілік-тұрмыстық үй-жайлардың бар-жоғы, алаңы кемінде 100 (жүз) шаршы метр әкімшілік-тұрмыстық үй-жайлардың болуы, бұл ретте тестілеу және оқыту өткізуге арналған үй-жайлар кемінде 45 (қырық бес) шаршы метр болуы қажет. Бұл ретте тестілеу және оқыту өткізуге арналған үй-жайлар біріктірілуі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жүргізу үшін алаңы бір жұмыскерге 6 м2, кресло-арбаларды пайдаланып жұмыс істейтін мүгедектер үшін 7,65 м2 деген есеп бойынша талаптарды қанағаттандыратын материалдық-техникалық жарақтандырудың, оның ішінде кемінде 10 (он) орынның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жұмыскерлерді аттестаттау үшін бағдарламалық қамтамасыз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және әдіснамалық әдебиеттердің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өткізу үшін бекітілген тест сұрақтарының, бекітілген ішкі қағидалар мен регламенттердің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инженеріне: Құрылыс саласында жоғары білім; Тиісті салада маман және (немесе) басшы лауазымында объектілерді жобалау бойынша бес жылдан кем емес жұмыс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сәулетшісі: Сәулет саласында жоғары білім; Тиісті салада маман және (немесе) басшы лауазымында объектілерді жобалау бойынша бес жылдан кем емес жұмыс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w:t>
            </w:r>
          </w:p>
          <w:p>
            <w:pPr>
              <w:spacing w:after="20"/>
              <w:ind w:left="20"/>
              <w:jc w:val="both"/>
            </w:pPr>
            <w:r>
              <w:rPr>
                <w:rFonts w:ascii="Times New Roman"/>
                <w:b w:val="false"/>
                <w:i w:val="false"/>
                <w:color w:val="000000"/>
                <w:sz w:val="20"/>
              </w:rPr>
              <w:t>
тiрек және қоршау конструкциялары бойынша:</w:t>
            </w:r>
          </w:p>
          <w:p>
            <w:pPr>
              <w:spacing w:after="20"/>
              <w:ind w:left="20"/>
              <w:jc w:val="both"/>
            </w:pPr>
            <w:r>
              <w:rPr>
                <w:rFonts w:ascii="Times New Roman"/>
                <w:b w:val="false"/>
                <w:i w:val="false"/>
                <w:color w:val="000000"/>
                <w:sz w:val="20"/>
              </w:rPr>
              <w:t>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 бойынша:</w:t>
            </w:r>
          </w:p>
          <w:p>
            <w:pPr>
              <w:spacing w:after="20"/>
              <w:ind w:left="20"/>
              <w:jc w:val="both"/>
            </w:pPr>
            <w:r>
              <w:rPr>
                <w:rFonts w:ascii="Times New Roman"/>
                <w:b w:val="false"/>
                <w:i w:val="false"/>
                <w:color w:val="000000"/>
                <w:sz w:val="20"/>
              </w:rPr>
              <w:t>
желдету және жылу газбен жабдықтау;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 жолдар инженері.</w:t>
            </w:r>
          </w:p>
          <w:p>
            <w:pPr>
              <w:spacing w:after="20"/>
              <w:ind w:left="20"/>
              <w:jc w:val="both"/>
            </w:pPr>
            <w:r>
              <w:rPr>
                <w:rFonts w:ascii="Times New Roman"/>
                <w:b w:val="false"/>
                <w:i w:val="false"/>
                <w:color w:val="000000"/>
                <w:sz w:val="20"/>
              </w:rPr>
              <w:t>
технологиялық жабдықтар бойынша:</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w:t>
            </w:r>
          </w:p>
          <w:p>
            <w:pPr>
              <w:spacing w:after="20"/>
              <w:ind w:left="20"/>
              <w:jc w:val="both"/>
            </w:pPr>
            <w:r>
              <w:rPr>
                <w:rFonts w:ascii="Times New Roman"/>
                <w:b w:val="false"/>
                <w:i w:val="false"/>
                <w:color w:val="000000"/>
                <w:sz w:val="20"/>
              </w:rPr>
              <w:t>
Тиісті салада маман және (немесе) басшы лауазымында объектілерді жобалау бойынша бес жылдан кем емес жұмыс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бойынша жетекші инженер жобалаушы:</w:t>
            </w:r>
          </w:p>
          <w:p>
            <w:pPr>
              <w:spacing w:after="20"/>
              <w:ind w:left="20"/>
              <w:jc w:val="both"/>
            </w:pPr>
            <w:r>
              <w:rPr>
                <w:rFonts w:ascii="Times New Roman"/>
                <w:b w:val="false"/>
                <w:i w:val="false"/>
                <w:color w:val="000000"/>
                <w:sz w:val="20"/>
              </w:rPr>
              <w:t>
тiрек және қоршау конструкциялары бойынша:</w:t>
            </w:r>
          </w:p>
          <w:p>
            <w:pPr>
              <w:spacing w:after="20"/>
              <w:ind w:left="20"/>
              <w:jc w:val="both"/>
            </w:pPr>
            <w:r>
              <w:rPr>
                <w:rFonts w:ascii="Times New Roman"/>
                <w:b w:val="false"/>
                <w:i w:val="false"/>
                <w:color w:val="000000"/>
                <w:sz w:val="20"/>
              </w:rPr>
              <w:t>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құрылыстары бойынша:</w:t>
            </w:r>
          </w:p>
          <w:p>
            <w:pPr>
              <w:spacing w:after="20"/>
              <w:ind w:left="20"/>
              <w:jc w:val="both"/>
            </w:pPr>
            <w:r>
              <w:rPr>
                <w:rFonts w:ascii="Times New Roman"/>
                <w:b w:val="false"/>
                <w:i w:val="false"/>
                <w:color w:val="000000"/>
                <w:sz w:val="20"/>
              </w:rPr>
              <w:t>
желдету және жылу газбен жабдықтау;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теміржолдар инженері.</w:t>
            </w:r>
          </w:p>
          <w:p>
            <w:pPr>
              <w:spacing w:after="20"/>
              <w:ind w:left="20"/>
              <w:jc w:val="both"/>
            </w:pPr>
            <w:r>
              <w:rPr>
                <w:rFonts w:ascii="Times New Roman"/>
                <w:b w:val="false"/>
                <w:i w:val="false"/>
                <w:color w:val="000000"/>
                <w:sz w:val="20"/>
              </w:rPr>
              <w:t>
технологиялық жабдықтар бойынша:</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 және тиісті салада маман лауазымында объектілерді жобалау бойынша үш жылдан кем емес жұмыс тәжірибесі Құрылыс саласында мамандығы бойынша, жұмыс бағытына байланысты орта білім және Тиісті салада маман лауазымында объектілерді жобалау бойынша бес жылдан кем емес жұмыс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w:t>
            </w:r>
          </w:p>
          <w:p>
            <w:pPr>
              <w:spacing w:after="20"/>
              <w:ind w:left="20"/>
              <w:jc w:val="both"/>
            </w:pPr>
            <w:r>
              <w:rPr>
                <w:rFonts w:ascii="Times New Roman"/>
                <w:b w:val="false"/>
                <w:i w:val="false"/>
                <w:color w:val="000000"/>
                <w:sz w:val="20"/>
              </w:rPr>
              <w:t>
Техникалық қадағалауды жүзеге асыру бойынша және (немесе) құрылыс ұйымдарында басшылық лауазымында кемінде бес жыл, оның ішінде бас инженер немесе бас инженердің орынбасары лауазымында кемінде бір жыл жұмыс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бөлімнің бастығы: Құрылыс саласында мамандығы бойынша, жұмыс бағытына байланысты жоғары білім; Құрылыс саласында маман және (немесе) басшы лауазымында кемінде бес жыл, оның ішінде өндірістік-техникалық бөлім бастығы немесе бастығының орынбасары лауазымында кемінде бір жыл жұмыс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бастығы:</w:t>
            </w:r>
          </w:p>
          <w:p>
            <w:pPr>
              <w:spacing w:after="20"/>
              <w:ind w:left="20"/>
              <w:jc w:val="both"/>
            </w:pPr>
            <w:r>
              <w:rPr>
                <w:rFonts w:ascii="Times New Roman"/>
                <w:b w:val="false"/>
                <w:i w:val="false"/>
                <w:color w:val="000000"/>
                <w:sz w:val="20"/>
              </w:rPr>
              <w:t>
тiрек және қоршау конструкциялары бойынша:</w:t>
            </w:r>
          </w:p>
          <w:p>
            <w:pPr>
              <w:spacing w:after="20"/>
              <w:ind w:left="20"/>
              <w:jc w:val="both"/>
            </w:pPr>
            <w:r>
              <w:rPr>
                <w:rFonts w:ascii="Times New Roman"/>
                <w:b w:val="false"/>
                <w:i w:val="false"/>
                <w:color w:val="000000"/>
                <w:sz w:val="20"/>
              </w:rPr>
              <w:t>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құрылыстары бойынша:</w:t>
            </w:r>
          </w:p>
          <w:p>
            <w:pPr>
              <w:spacing w:after="20"/>
              <w:ind w:left="20"/>
              <w:jc w:val="both"/>
            </w:pPr>
            <w:r>
              <w:rPr>
                <w:rFonts w:ascii="Times New Roman"/>
                <w:b w:val="false"/>
                <w:i w:val="false"/>
                <w:color w:val="000000"/>
                <w:sz w:val="20"/>
              </w:rPr>
              <w:t>
желдету және жылу газбен қамту;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теміржолдар инженері. технологиялық жабдықтар бойынша:</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 және мастер немесе құрылыс учаскесінде/объектісінде жұмыс жүргізуші, техникалық қадағалау лауазымында кемінде үш жыл жұмыс тәжірибесі. Не құрылыс учаскесінде басқа да лауазымдарда кемінде бес жыл. Құрылыс саласында мамандығы бойынша, жұмыс бағытына байланысты орта білім және Мастер немесе құрылыс учаскесінде/объектісінде жұмыс жүргізуші, техникалық қадағалау лауазымында кемінде бес жыл жұмыс тәжірибесі. Не құрылыс учаскесінде басқа да лауазымдарда кемінде жеті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w:t>
            </w:r>
          </w:p>
          <w:p>
            <w:pPr>
              <w:spacing w:after="20"/>
              <w:ind w:left="20"/>
              <w:jc w:val="both"/>
            </w:pPr>
            <w:r>
              <w:rPr>
                <w:rFonts w:ascii="Times New Roman"/>
                <w:b w:val="false"/>
                <w:i w:val="false"/>
                <w:color w:val="000000"/>
                <w:sz w:val="20"/>
              </w:rPr>
              <w:t>
тiрек және қоршау конструкциялары бойынша:</w:t>
            </w:r>
          </w:p>
          <w:p>
            <w:pPr>
              <w:spacing w:after="20"/>
              <w:ind w:left="20"/>
              <w:jc w:val="both"/>
            </w:pPr>
            <w:r>
              <w:rPr>
                <w:rFonts w:ascii="Times New Roman"/>
                <w:b w:val="false"/>
                <w:i w:val="false"/>
                <w:color w:val="000000"/>
                <w:sz w:val="20"/>
              </w:rPr>
              <w:t>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құрылыстары бойынша:</w:t>
            </w:r>
          </w:p>
          <w:p>
            <w:pPr>
              <w:spacing w:after="20"/>
              <w:ind w:left="20"/>
              <w:jc w:val="both"/>
            </w:pPr>
            <w:r>
              <w:rPr>
                <w:rFonts w:ascii="Times New Roman"/>
                <w:b w:val="false"/>
                <w:i w:val="false"/>
                <w:color w:val="000000"/>
                <w:sz w:val="20"/>
              </w:rPr>
              <w:t>
желдету және жылу газбен жабдықтау;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теміржолдар инженері.</w:t>
            </w:r>
          </w:p>
          <w:p>
            <w:pPr>
              <w:spacing w:after="20"/>
              <w:ind w:left="20"/>
              <w:jc w:val="both"/>
            </w:pPr>
            <w:r>
              <w:rPr>
                <w:rFonts w:ascii="Times New Roman"/>
                <w:b w:val="false"/>
                <w:i w:val="false"/>
                <w:color w:val="000000"/>
                <w:sz w:val="20"/>
              </w:rPr>
              <w:t>
технологиялық жабдықтар бойынша:</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 және Мастер немесе құрылыс учаскесінде/объектісінде жұмыс жүргізуші, техникалық қадағалау лауазымында кемінде үш жыл жұмыс тәжірибесі. Не құрылыс учаскесінде басқа да лауазымдарда кемінде бес жыл.</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орта білім және мастер немесе құрылыс учаскесінде/объектісінде жұмыс жүргізуші, техникалық қадағалау лауазымында кемінде бес жыл жұмыс тәжірибесі. Не құрылыс учаскесінде басқа да лауазымдарда кемінде жеті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p>
            <w:pPr>
              <w:spacing w:after="20"/>
              <w:ind w:left="20"/>
              <w:jc w:val="both"/>
            </w:pPr>
            <w:r>
              <w:rPr>
                <w:rFonts w:ascii="Times New Roman"/>
                <w:b w:val="false"/>
                <w:i w:val="false"/>
                <w:color w:val="000000"/>
                <w:sz w:val="20"/>
              </w:rPr>
              <w:t>
тiрек және қоршау конструкциялары бойынша: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құрылыстары бойынша:</w:t>
            </w:r>
          </w:p>
          <w:p>
            <w:pPr>
              <w:spacing w:after="20"/>
              <w:ind w:left="20"/>
              <w:jc w:val="both"/>
            </w:pPr>
            <w:r>
              <w:rPr>
                <w:rFonts w:ascii="Times New Roman"/>
                <w:b w:val="false"/>
                <w:i w:val="false"/>
                <w:color w:val="000000"/>
                <w:sz w:val="20"/>
              </w:rPr>
              <w:t>
желдету және жылу газбен жабдықтау;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 жолдар инженері.</w:t>
            </w:r>
          </w:p>
          <w:p>
            <w:pPr>
              <w:spacing w:after="20"/>
              <w:ind w:left="20"/>
              <w:jc w:val="both"/>
            </w:pPr>
            <w:r>
              <w:rPr>
                <w:rFonts w:ascii="Times New Roman"/>
                <w:b w:val="false"/>
                <w:i w:val="false"/>
                <w:color w:val="000000"/>
                <w:sz w:val="20"/>
              </w:rPr>
              <w:t>
технологиялық жабдықтар бойынша:</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 және Мастер немесе техникалық қадағалау лауазымында кемінде бір жыл жұмыс тәжірибесі. Не құрылыс учаскесінде басқа да лауазымдарда кемінде бес жыл.</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орта білім және Мастер немесе техникалық қадағалау лауазымында кемінде үш жыл жұмыс тәдірибесі. Не құрылыс учаскесінде басқа да лауазымдарда кемінде бес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құрылысының жобаларына ведомстводан тыс кешенді сараптама жүргізетін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негізгі бөлімдеріне сәйкес мамандандырулар бойынша аттестатталған кемінде бес сарапшының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немесе өзге де заңды негізде өндірістік базаның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 туралы мәліметтердің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сараптаудың сапасын бақылайтын жүйенің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Нормативтік-анықтамалық және әдіснамалық әдебиеттің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 xml:space="preserve">құрылыс саласындағы </w:t>
            </w:r>
            <w:r>
              <w:br/>
            </w:r>
            <w:r>
              <w:rPr>
                <w:rFonts w:ascii="Times New Roman"/>
                <w:b w:val="false"/>
                <w:i w:val="false"/>
                <w:color w:val="000000"/>
                <w:sz w:val="20"/>
              </w:rPr>
              <w:t xml:space="preserve">субъектілерге қатысты тексеру </w:t>
            </w:r>
            <w:r>
              <w:br/>
            </w:r>
            <w:r>
              <w:rPr>
                <w:rFonts w:ascii="Times New Roman"/>
                <w:b w:val="false"/>
                <w:i w:val="false"/>
                <w:color w:val="000000"/>
                <w:sz w:val="20"/>
              </w:rPr>
              <w:t xml:space="preserve">жүргізу кезіндегі сәулет, қала </w:t>
            </w:r>
            <w:r>
              <w:br/>
            </w:r>
            <w:r>
              <w:rPr>
                <w:rFonts w:ascii="Times New Roman"/>
                <w:b w:val="false"/>
                <w:i w:val="false"/>
                <w:color w:val="000000"/>
                <w:sz w:val="20"/>
              </w:rPr>
              <w:t xml:space="preserve">құрылысы және құрылыс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88" w:id="64"/>
    <w:p>
      <w:pPr>
        <w:spacing w:after="0"/>
        <w:ind w:left="0"/>
        <w:jc w:val="left"/>
      </w:pPr>
      <w:r>
        <w:rPr>
          <w:rFonts w:ascii="Times New Roman"/>
          <w:b/>
          <w:i w:val="false"/>
          <w:color w:val="000000"/>
        </w:rPr>
        <w:t xml:space="preserve"> Сәулет, қала құрылысы және құрылыс саласындағы субъективті өлшемшарттар бойынша тәуекел дәрежесін айқындауға арналған субъективті өлшемшарттар тізбесі Қазақстан Республикасы Кәсіпкерлік кодексінің </w:t>
      </w:r>
      <w:r>
        <w:rPr>
          <w:rFonts w:ascii="Times New Roman"/>
          <w:b/>
          <w:i w:val="false"/>
          <w:color w:val="000000"/>
        </w:rPr>
        <w:t>138</w:t>
      </w:r>
      <w:r>
        <w:rPr>
          <w:rFonts w:ascii="Times New Roman"/>
          <w:b/>
          <w:i w:val="false"/>
          <w:color w:val="000000"/>
        </w:rPr>
        <w:t xml:space="preserve"> және </w:t>
      </w:r>
      <w:r>
        <w:rPr>
          <w:rFonts w:ascii="Times New Roman"/>
          <w:b/>
          <w:i w:val="false"/>
          <w:color w:val="000000"/>
        </w:rPr>
        <w:t>139-баптарына</w:t>
      </w:r>
      <w:r>
        <w:rPr>
          <w:rFonts w:ascii="Times New Roman"/>
          <w:b/>
          <w:i w:val="false"/>
          <w:color w:val="000000"/>
        </w:rPr>
        <w:t xml:space="preserve"> сәйкес</w:t>
      </w:r>
    </w:p>
    <w:bookmarkEnd w:id="64"/>
    <w:p>
      <w:pPr>
        <w:spacing w:after="0"/>
        <w:ind w:left="0"/>
        <w:jc w:val="both"/>
      </w:pPr>
      <w:r>
        <w:rPr>
          <w:rFonts w:ascii="Times New Roman"/>
          <w:b w:val="false"/>
          <w:i w:val="false"/>
          <w:color w:val="000000"/>
          <w:sz w:val="28"/>
        </w:rPr>
        <w:t>
      Талаптарға сәйкестігін тексеру үшін бақылау және қадағалау субъектілеріне (объектілеріне)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(құрылыс салушыға)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 (құрылыс салушыда) жер учаскесіне (құрылысқа арналған алаңға немесе трассаға) құқық белгілейтін құжаттың немесе оны беру туралы жергілікті атқарушы орган шешімінің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қолданыстағы ғимараттардың тұрғын және тұрғын емес үй-жайларын реконструкциялауға (қайта жоспарлауға, қайта жабдықтауға) арналған шешімі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жобалау-сметалық құжаттаманың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сараптамасының оң қорытындысының, оның ішінде түзетілген кезде жобалар сараптамасының қайта қорытындысының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ұйымда санаттар бойынша лицензияланатын сәулет, қала құрылысы және құрылыс қызметінің тиісті түрлерін жүзеге асыру құқығына мемлекеттік лицензиясының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(меншік иесінің) объект құрылысын техникалық және авторлық қадағалаумен сүйемелдеуді қамтамасыз етуі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жағынан күрделі объектілерде жұмыс істетін аккредиттелген заңды тұлғаларда техникалық қадағалауды жүзеге асыру үшін тиісті сарапшылар санының бар-жоғы (техникалық қадағалауды орындауға аттестаты бар кемінде 3 сарапшы)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тоқтатылған, аяқталмаған объектіні консервациялау (консервациядан шығару) үшін әзірленген жобалау (жобалау-сметалық) құжаттаманың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бөлшектеу және бұзу (кәдеге жаратудан кейін) кезінде жобалау (жобалық-сметалық) құжаттаманың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объектiнi пайдалануға қабылдау туралы бекітілген актінің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Жобалаушы ұйымына (бас жобалаушы)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Мердігерге (бас мердігерге)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(қайта бекітілген) жобалау-сметалық құжаттаманың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қадағалауға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заңды және жеке тұлғаларға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органына ай сайынғы негізде объект құрылысының жай-күйі және барысы туралы есепті ұсыну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 (жобалау-сметалық) құжаттаманың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сараптаманың оң қорытындысының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органдарына берілген құрылыс-монтаждау жұмыстары жүргізіле басталғаны туралы хабарламаның болуын қадағалау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ұйымда лицензияланатын сәулет, қала құрылысы және құрылыс қызметiнiң тиiстi түрлерiн жүзеге асыру құқығына лицензияның бар-жоғын қадағалау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ұйымдарға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құрылысының жобаларына ведомстводан тыс кешенді сараптама жүргізетін заңды тұлғаларына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 xml:space="preserve">құрылыс саласындағы </w:t>
            </w:r>
            <w:r>
              <w:br/>
            </w:r>
            <w:r>
              <w:rPr>
                <w:rFonts w:ascii="Times New Roman"/>
                <w:b w:val="false"/>
                <w:i w:val="false"/>
                <w:color w:val="000000"/>
                <w:sz w:val="20"/>
              </w:rPr>
              <w:t xml:space="preserve">субъектілерге қатысты тексеру </w:t>
            </w:r>
            <w:r>
              <w:br/>
            </w:r>
            <w:r>
              <w:rPr>
                <w:rFonts w:ascii="Times New Roman"/>
                <w:b w:val="false"/>
                <w:i w:val="false"/>
                <w:color w:val="000000"/>
                <w:sz w:val="20"/>
              </w:rPr>
              <w:t xml:space="preserve">жүргізу кезіндегі сәулет, қала </w:t>
            </w:r>
            <w:r>
              <w:br/>
            </w:r>
            <w:r>
              <w:rPr>
                <w:rFonts w:ascii="Times New Roman"/>
                <w:b w:val="false"/>
                <w:i w:val="false"/>
                <w:color w:val="000000"/>
                <w:sz w:val="20"/>
              </w:rPr>
              <w:t xml:space="preserve">құрылысы және құрылыс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90" w:id="65"/>
    <w:p>
      <w:pPr>
        <w:spacing w:after="0"/>
        <w:ind w:left="0"/>
        <w:jc w:val="left"/>
      </w:pPr>
      <w:r>
        <w:rPr>
          <w:rFonts w:ascii="Times New Roman"/>
          <w:b/>
          <w:i w:val="false"/>
          <w:color w:val="000000"/>
        </w:rPr>
        <w:t xml:space="preserve"> Сәулет, қала құрылысы және құрылыс саласындағы субъективті өлшемшарттар бойынша тәуекел дәрежесін айқындауға арналған субъективті өлшемшарттар тізбесі Қазақстан Республикасы Кәсіпкерлік кодексінің </w:t>
      </w:r>
      <w:r>
        <w:rPr>
          <w:rFonts w:ascii="Times New Roman"/>
          <w:b/>
          <w:i w:val="false"/>
          <w:color w:val="000000"/>
        </w:rPr>
        <w:t>138</w:t>
      </w:r>
      <w:r>
        <w:rPr>
          <w:rFonts w:ascii="Times New Roman"/>
          <w:b/>
          <w:i w:val="false"/>
          <w:color w:val="000000"/>
        </w:rPr>
        <w:t xml:space="preserve"> және </w:t>
      </w:r>
      <w:r>
        <w:rPr>
          <w:rFonts w:ascii="Times New Roman"/>
          <w:b/>
          <w:i w:val="false"/>
          <w:color w:val="000000"/>
        </w:rPr>
        <w:t>139-баптарына</w:t>
      </w:r>
      <w:r>
        <w:rPr>
          <w:rFonts w:ascii="Times New Roman"/>
          <w:b/>
          <w:i w:val="false"/>
          <w:color w:val="000000"/>
        </w:rPr>
        <w:t xml:space="preserve"> сәйкес</w:t>
      </w:r>
    </w:p>
    <w:bookmarkEnd w:id="65"/>
    <w:p>
      <w:pPr>
        <w:spacing w:after="0"/>
        <w:ind w:left="0"/>
        <w:jc w:val="both"/>
      </w:pPr>
      <w:r>
        <w:rPr>
          <w:rFonts w:ascii="Times New Roman"/>
          <w:b w:val="false"/>
          <w:i w:val="false"/>
          <w:color w:val="000000"/>
          <w:sz w:val="28"/>
        </w:rPr>
        <w:t>
      Талаптарға сәйкестігін тексеру үшін бақылау және қадағалау субъектілеріне (объектілеріне)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(құрылыс салушыға)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жүргізіле басталғаны туралы хабарламаның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Жобалаушы ұйымына (бас жобалаушы)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сәулет, қала құрылысы және құрылыс қызметiнiң тиiстi түрлерiн жүзеге асыру құқығына тиісті лицензияның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Мердігерге (бас мердігерге)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сәулет, қала құрылысы және құрылыс қызметiнiң тиiстi түрлерiн жүзеге асыру құқығына тиісті лицензияның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қадағалауға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инжинирингтік қызметті жүзеге асыруға құқығына тиісті аттестаттың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заңды және жеке тұлғаларға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сәулет, қала құрылысы және құрылыс қызметі саласында инжинирингтік қызметтерді жүзеге асыруға құқығы бар аттестаттың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тіреу және қоршау конструкциялары бөлігінде техникалық қадағалауды жүзеге асыратын кемінде бір сарапшының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инженерлік желілер бөлігінде техникалық қадағалауды жүзеге асыратын кемінде бір сарапшының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технологиялық жабдықтар бөлігінде техникалық қадағалауды жүзеге асыратын кемінде бір сарапшының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жүзеге асыру үшін меншік немесе бір жылдан астам мерзімге жалға алу құқығында үй-жайлардың алааңы бір жұмыскерге 6 м2, кресло-арбаларды пайдаланып жұмыс істейтін мүгедектер үшін 7,65 м2 деген есеп бойынша талаптарды қанағаттандыратын әкімшілік-тұрмыстық үй-жайлардың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тіреу және қоршау конструкциялары бөлігінде техникалық қадағалауды жүзеге асыратын кемінде бір сарапшының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инженерлік желілер бөлігінде техникалық қадағалауды жүзеге асыратын кемінде бір сарапшының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технологиялық жабдықтар бөлігінде техникалық қадағалауды жүзеге асыратын кемінде бір сарапшының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сәулет, қала құрылысы және құрылыс қызметі саласында инжинирингтік қызметтерді жүзеге асыруға құқығы бар аттестаттың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ұйымдарға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құрамында тұрақты негізде ғимараттар мен құрылыстардың сенімділігін және орнықтылығын техникалық зерттеп-қарауды жүзеге асыратын кемінде үш аттестатталған сарапшының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құрамында тұрақты негізде конструктивтік бөлігі бойынша маманданған сараптама жұмыстарын жүзеге асыратын кемінде бір аттестатталған сарапшының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құрамында тұрақты негізде кемінде бір инженер-геодезистің бар-жоғы (жұмыс тәжірибесі кемінде үш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немесе бір жылдан астам мерзімге жалға алу құқығында үй-жайлардың алаңы бір жұмыскерге 6 м2, кресло-арбаларды пайдаланып жұмыс істейтін мүгедектер үшін 7,65 м2 деген есеп бойынша талаптарды қанағаттандыратын әкімшілік-тұрмыстық үй-жайлардың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объектілерінің жобаларын басқару бойынша инжинирингтік қызметтер көрсететін ұйымдарға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объектілер бойынша мынадай маманданулар бойынша техникалық қадағалауды жүзеге асыратын кемінде үш аттестатталған сарапшының бар-жоғы: тіреу және қоршау конструкциялары бөлігінде (кемінде бір сарапшы); инженерлік желілер бөлігінде (кемінде бір сарапшы); технологиялық жабдықтар бөлігінде (кемінде бір сарапшы)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 және/немесе "Бас инженер" деген маманданулар бойынша кемінде бір аттестатталған инженер-техник жұмыскер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білікті смета инженерінің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Лицензиаттарға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штатында іздестіру қызметі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іздестіру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кемінде бір инженер-техник жұмыскердің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еңбек жағдайларына сәйкес жұмыс орындарымен жарақтандырылған өндірістік базаның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ІІІ санаттағы лицензиаттарына қойылатын талаптар: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конструтор, жобалаушы жетекші инженер.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ІІІ санаттағы лицензиаттарына қойылатын талаптар: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ІІІ санаттағы лицензиаттарына қойылатын талаптар: меншік (шаруашылық жүргізу немесе жедел басқару) және/немесе жалға алу құқығында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жасақтамасы бар дербес компьютерлерді қамтитын ең аз материалдық-техникалық жарақтандырылуы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конструктор, жобалаушы жетекші инженер.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конструктор, жобалаушы жетекші инженер.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өндірістік-техникалық бөлімнің бастығы, учаске бастығы, жұмыс жүргізуші, мастер.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жұмыс орындарымен жарақтандырылған өндірістік базаның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инженері,өндірістік-техникалық бөлімнің бастығы, учаске бастығы, жұмыс жүргізуші, мастер.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меншік (шаруашылық жүргізу немесе жедел басқару)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жұмыс орындарымен жарақтандырылған өндірістік базаның болуы.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жөніндегі мемлекеттік емес аттестаттау орталықтарыға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арттыруға жауапты оқытушылық құрамның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жүргізуге жауапты техникалық құрамның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құрылысының жобаларына ведомстводан тыс кешенді сараптама жүргізетін заңды тұлғаларына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144 - бабы </w:t>
            </w:r>
            <w:r>
              <w:rPr>
                <w:rFonts w:ascii="Times New Roman"/>
                <w:b w:val="false"/>
                <w:i w:val="false"/>
                <w:color w:val="000000"/>
                <w:sz w:val="20"/>
              </w:rPr>
              <w:t>5-тармағының</w:t>
            </w:r>
            <w:r>
              <w:rPr>
                <w:rFonts w:ascii="Times New Roman"/>
                <w:b w:val="false"/>
                <w:i w:val="false"/>
                <w:color w:val="000000"/>
                <w:sz w:val="20"/>
              </w:rPr>
              <w:t xml:space="preserve"> 3), 4) және 5) - тармақшаларында көрсетілген негіздер бойынша ашылған жоспардан тыс тексерулер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 бойынша нұсқамада орындалмаған талаптардың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негізгі бөлімдеріне сәйкес мамандандырулар бойынша аттестатталған кемінде бес сарапшының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2-қосымша</w:t>
            </w:r>
          </w:p>
        </w:tc>
      </w:tr>
    </w:tbl>
    <w:bookmarkStart w:name="z93" w:id="66"/>
    <w:p>
      <w:pPr>
        <w:spacing w:after="0"/>
        <w:ind w:left="0"/>
        <w:jc w:val="left"/>
      </w:pPr>
      <w:r>
        <w:rPr>
          <w:rFonts w:ascii="Times New Roman"/>
          <w:b/>
          <w:i w:val="false"/>
          <w:color w:val="000000"/>
        </w:rPr>
        <w:t xml:space="preserve"> Сәулет, қала құрылысы және құрылыс саласындағы тексеру парағы</w:t>
      </w:r>
    </w:p>
    <w:bookmarkEnd w:id="66"/>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Тапсырыс берушіге (құрылыс салушыға)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 (құрылыс салушыда) жер учаскесіне (құрылысқа арналған алаңға немесе трассаға) құқық белгілейтін құжаттың немесе оны беру туралы жергілікті атқарушы орган шешімінің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қолданыстағы ғимараттардың тұрғын және тұрғын емес үй-жайларын реконструкциялауға (қайта жоспарлауға, қайта жабдықтауға) арналған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бекітілген жобалау құжаттамасына сәйкес және аумақтың нысаналы мақсатын немесе сервитутын, аймақтарға бөлінуін, құрылыс салуды реттеудің қызыл сызығын және сары сызығын сақтай отырып, құрылыс салу үшін (коммуникациялар төсеуді, аумақты инженерлiк жағынан дайындауды, абаттандыруды, көгалдандыруды және учаскенi жайғастырудың басқа да түрлерiн қоса алғанда)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желілері әуе және байланыс желілері аймағында, темір жолға бөлінген белдеуде, құрылыс алаңында орналасқан тау-кен жұмыстарының жер учаскелерін өңдеу аймақтарында жұмыстар жүргізуге тиісті ұйымның рұқсатының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 мен құрылыстарын пайдаланатын тиісті ұйымның жазбаша келісімінің бар-жоғы және өкілінің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пен жөндеу аяқталғаннан кейін қазылған жерлердi, құрылыс алаңдарын ретке келтiру, сондай-ақ аулаларды, көшелер мен алаңдарды құрылыс материалдарымен қоршау бойынша шаралар қабылдамау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жобалау-сметалық құжаттаманың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сараптамасының оң қорытындысының, оның ішінде түзетілген кезде жобалар сараптамасының қайта қорытындысының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(жоба немесе бағдарлама инвесторы) мен өзі таңдаған мердігер (бас мердігер) арасында жасалған шарттың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ұйымда санаттар бойынша лицензияланатын сәулет, қала құрылысы және құрылыс қызметінің тиісті түрлерін жүзеге асыру құқығына мемлекеттік лицензиясының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бірінші немесе екінші жауапкершілік деңгейіндегі техникалық және технологиялық жағынан күрделі объектілерге жатқызылған жағдайда техникалық қадағалау бойынша инжинирингтік қызметтерді жүзеге асыратын аккредиттелген заңды тұлғалармен шарттың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және үшінші жауапкершілік деңгейіндегі техникалық жағынан күрделі емес объектілерде қызметті жүзеге асыратын техникалық қадағалау сарапшысының аттестаты бар жеке тұлғамен шарттың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құжаттаманы әзірлеген тұлғамен (жобаны әзірлеушімен немесе аттестатталған сарапшымен) авторлық қадағалауды жүзеге асыруға шарттың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басқару жөнінде инжинирингтік қызмет көрсетуге аккредиттелген ұйыммен шарттың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(меншік иесінің) объект құрылысын техникалық және авторлық қадағалаумен сүйемелдеуді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жағынан күрделі объектілерде жұмыс істетін аккредиттелген заңды тұлғаларда техникалық қадағалауды жүзеге асыру үшін тиісті сарапшылар санының бар-жоғы (техникалық қадағалауды орындауға аттестаты бар кемінде 3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тоқтатылған, аяқталмаған объектіні консервациялау (консервациядан шығару) үшін әзірленген жобалау (жобалау-сметалық) құжаттаманың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бөлшектеу және бұзу (кәдеге жаратудан кейін) кезінде жобалау (жобалық-сметалық) құжаттаманың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бірінші және екінші жауапкершілік деңгейіндегі техникалық және технологиялық күрделі объектілерге жатқызылған жағдайда, ғимараттар мен құрылыстардың сенімділігін және орнықтылығын техникалық зерттеп-қарауды жүзеге асыратын аккредиттелген заңды тұлғамен шарттың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жауапкершілік деңгейіндегі объектілерде ғимараттар мен құрылыстардың сенімділігін және орнықтылығын техникалық зерттеп-қарау қызметін жеке жүзеге асыратын сарапшының аттестаты бар жеке тұлғамен шарттың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 жүргізу үшін шынайы бастапқы деректерді, мұрағат материалдарын сарапшыға (сарапшыларға) ұсынуды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 нәтижелері бойынша тұжырымдар мен нұсқаулардың орындалуын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жобалау (жобалау-сметалық) құжаттамадан және нормативтік талаптардан ауытқумен жүзеге асырылған жағдайда оларды тоқтата тұруды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жобалау-сметалық құжаттамадан ауытқыған кезде келісудің және растайтын құжаттардың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және халықтың жүріп-тұруы шектеулі топтары үшін объектінің қолжетімділігін қамтамасыз ету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(бас мердігерден) объектiнiң дайындығы туралы жазбаша хабарламаның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туралы қорытындының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бекітілген жобаға сәйкестiгi туралы қорытындының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объектiнi пайдалануға қабылдау туралы бекітілген актінің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 кезеңінде анықталған ақауларды жою бойынша мердігермен шаралар қабылдауын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Тапсырысшы мен мердігер (бас мердігер) арасындағы құрылыс шартында (объект пайдалануға қабылданған күнінен бастап кемінде екі жыл болған) салынған объектіні пайдалануға берудің нормативтік мерзіміне байланысты (жалпы құрылыстың күрделі сыныбына немесе жүргізілген құрылыс-монтаждау жұмыстарының жекелеген түрлеріне сәйкес) белгіленген тиісті кепілді мерзімінің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3-қосымша</w:t>
            </w:r>
          </w:p>
        </w:tc>
      </w:tr>
    </w:tbl>
    <w:bookmarkStart w:name="z96" w:id="67"/>
    <w:p>
      <w:pPr>
        <w:spacing w:after="0"/>
        <w:ind w:left="0"/>
        <w:jc w:val="left"/>
      </w:pPr>
      <w:r>
        <w:rPr>
          <w:rFonts w:ascii="Times New Roman"/>
          <w:b/>
          <w:i w:val="false"/>
          <w:color w:val="000000"/>
        </w:rPr>
        <w:t xml:space="preserve"> Сәулет, қала құрылысы және құрылыс саласындағы тексеру парағы</w:t>
      </w:r>
    </w:p>
    <w:bookmarkEnd w:id="67"/>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Жобалаушы ұйымына (бас жобалаушы)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қоғамдық және өндірістік ғимараттарға, құрылыстар мен үй-жайларға халықтың жүріп-тұруы шектеулi топтарының қолжетімділігін қамтамасыз етпей елді мекендерді жобалау, тұрғын аудандарды қалыптастыру, қайта игерілетін және реконструкцияланатын аумақтарды және елді мекендерді абаттандыру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жүріп-тұруы шектеулi топтарының жеке автокөлік құралдары үшін орындары жоқ тұрғын және қоғамдық ғимараттардың аумағында орналасатын автомобиль тұрақтарын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алаңының инженерлік-геологиялық жағдайларын ескермей, автопаркингтер, гараждар мен тұрғын және қоғамдық ғимараттардың инженерлік жабдықтарын орналастыру үшін жерасты кеңістігін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материалдардың талаптарын (сәулет-жоспарлау тапсырмасы, тік жоспарлау белгілері, егжей-тегжейлі жоспарлау жобасынан алынған үзінді көшірме, жолдар мен көшелердің көлденең қималары, техникалық шарттар, сыртқы инженерлік желілер трассасының схемалары, сауалнама парағы және топографиялық түсірілім) ескермей, қолданыстағы ғимараттар мен құрылыстардың үй-жайларын (жекелеген бөліктерін) салу және реконструкциялау (қайта жоспарлау, қайта жабдықтау) жобаларын, оның ішінде тіреу және қоршау конструкцияларын, инженерлік жүйелері мен жабдықтарын өзгертуге байланысты жобаларды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объектінің беріктігіне, орнықтылығына және сенімділігіне тікелей әсер ететін бұзушылықтармен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4-қосымша</w:t>
            </w:r>
          </w:p>
        </w:tc>
      </w:tr>
    </w:tbl>
    <w:bookmarkStart w:name="z99" w:id="68"/>
    <w:p>
      <w:pPr>
        <w:spacing w:after="0"/>
        <w:ind w:left="0"/>
        <w:jc w:val="left"/>
      </w:pPr>
      <w:r>
        <w:rPr>
          <w:rFonts w:ascii="Times New Roman"/>
          <w:b/>
          <w:i w:val="false"/>
          <w:color w:val="000000"/>
        </w:rPr>
        <w:t xml:space="preserve"> Сәулет, қала құрылысы және құрылыс саласындағы тексеру парағы</w:t>
      </w:r>
    </w:p>
    <w:bookmarkEnd w:id="68"/>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Мердігерге (бас мердігерге)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(қайта бекітілген) жобалау-сметалық құжаттаманың бар-жоғы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Мердiгердiң (бас мердiгердiң) құрылыс сапасын өзiндiк өндiрiстiк бақылаудың барлық (кiру, операциялық, қабылдау, зертханалық, геодезиялық) түрлерi мен нысандарын жүзеге асыру бойынша міндеттемелерін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техникалық құжаттаманың тиісті және уақтылы жүргізілуін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шекарасын белгілеу туралы құжаттың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құрылысты тұрғызу актісінің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негізгі осінің геодезиялық бөлінуін тексеру актісінің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Репердің белгісін ауыстыру актісінің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"Сейсмикаға төзiмдi құрылыс" курсы бойынша (сейсмикалық аудандарда құрылыс жүргізілген жағдайда) қолданыстағы куәліктің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жүргізудің жалпы журналының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Қадалар қағу, қадаларды зерттеп-қарау журналының бар-жоғы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 монтаждау жұмыстары журналының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 журналының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қосылыстарды коррозиядан қорғау журналының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Монтаждалған жіктер мен тораптарды тұтас бекіту журналының бар-жоғы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Бақыланып тартылатын болттарға монтаждалатын қосылыстарды орындау журналының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журналының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журналының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 бұйымдарды, конструкцияларды, инженерлік жүйелер, және жабдықтарды сынау актілерінің (хаттамалары) бар-жоғы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бұйымдардың, конструкциялар мен жабдықтардың сапасы туралы құжаттардың (паспорттар мен сертификаттардың)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геодезиялық схемалардың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және авторлық қадағалау журналына енгізілген нұсқаулардың орындалуын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 нұсқамаларының талаптарын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 құжаттамасынан ауытқыған кезде келісудің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 ескерілген жобалау-сметалық құжаттама бойынша сараптама қорытындысының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пен жөндеу аяқталғаннан кейін қазылған жерлердi, құрылыс алаңдарын ретке келтiру, сондай-ақ аулаларды, көшелер мен алаңдарды құрылыс материалдарымен қоршау бойынша шаралар қабылдамау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 объектінің пайдалануға қабылдауға толық дайындығы туралы жазбаша хабарламаның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объектінің сәйкестігі туралы декларацияның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кезеңінде анықталған ақауларды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5-қосымша</w:t>
            </w:r>
          </w:p>
        </w:tc>
      </w:tr>
    </w:tbl>
    <w:bookmarkStart w:name="z102" w:id="69"/>
    <w:p>
      <w:pPr>
        <w:spacing w:after="0"/>
        <w:ind w:left="0"/>
        <w:jc w:val="left"/>
      </w:pPr>
      <w:r>
        <w:rPr>
          <w:rFonts w:ascii="Times New Roman"/>
          <w:b/>
          <w:i w:val="false"/>
          <w:color w:val="000000"/>
        </w:rPr>
        <w:t xml:space="preserve"> Сәулет, қала құрылысы және құрылыс саласындағы тексеру парағы</w:t>
      </w:r>
    </w:p>
    <w:bookmarkEnd w:id="69"/>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Авторлық қадағалауды жүзеге асыратын тұлғаларға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автор (жобаны әзірлеуші) не авторлық қадағалау жүргізуге құқығы бар аттестатталған сарапшы арасында жасалған шарттың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жасырын жұмыстарды куәландыру және жауапты конструкцияларды аралық қабылдау актілерінің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және мемлекеттік сәулет-құрылыс бақылау және қадағалау органдарының бөлімшесіне мердігердің авторлық қадағалаудың нұсқауларын орындамағаны немесе тиісінше орындамағаны туралы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белгі қойған кезде автор және (немесе) жобаны әзірлеуші немесе авторлық қадағалауды жүзеге асыратын сарапшы орындалған жұмыстардың сәйкессіздігін анықтаған сәттен бастап күнтізбелік бес күннің ішінде тапсырыс берушіге, мердігерге және мемлекеттік сәулет-құрылыс инспекциясына ол туралы жазбаша нысанда ескерту,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Авторлық қадағалау журналының бар-жоғы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жобаға сәйкестігі туралы қорытындының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6-қосымша</w:t>
            </w:r>
          </w:p>
        </w:tc>
      </w:tr>
    </w:tbl>
    <w:bookmarkStart w:name="z105" w:id="70"/>
    <w:p>
      <w:pPr>
        <w:spacing w:after="0"/>
        <w:ind w:left="0"/>
        <w:jc w:val="left"/>
      </w:pPr>
      <w:r>
        <w:rPr>
          <w:rFonts w:ascii="Times New Roman"/>
          <w:b/>
          <w:i w:val="false"/>
          <w:color w:val="000000"/>
        </w:rPr>
        <w:t xml:space="preserve"> Сәулет, қала құрылысы және құрылыс саласындағы тексеру парағы</w:t>
      </w:r>
    </w:p>
    <w:bookmarkEnd w:id="70"/>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Техникалық қадағалауды жүзеге асыратын заңды және жеке тұлғаларға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сарапшының немесе инжинирингтік қызмет көрсететін, техникалық қадағалау жүргізуге құқығы бар аккредиттелген ұйымның арасында жасалған шарттың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учаскесіне тиісті құқығының бар-жоғы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 (жобалау-сметалық) құжаттаманың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Жобаға сараптаманың оң қорытындысының бар-жоғы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органдарына берілген құрылыс-монтаждау жұмыстары жүргізіле басталғаны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ұйымда лицензияланатын сәулет, қала құрылысы және құрылыс қызметiнiң тиiстi түрлерiн жүзеге асыру құқығына лицензияның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журналының бар-жоғы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Мердiгердiң (бас мердiгердiң) құрылыс сапасын өзiндiк өндiрiстiк бақылаудың және қадағалаудың барлық (кiру, операциялық, қабылдау, зертханалық, геодезиялық) түрлерi мен нысандарын ұйымдастыруы мен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мерзімдерде нұсқауларды орындау үшін құрылыс-монтаждау жұмыстарын тоқтата тұру құқығымен, мердігердің (бас мердігердің) құрылыс барысында өзі жол берген мемлекеттік (мемлекетаралық) нормативтерді бұзушылықтарды, бекітілген жобада көзделген жобалық шешімдерден және (немесе) ұйымдық-технологиялық құжаттардың талаптарынан ауытқуларды міндетті түрде жоюы туралы жазбаша нұсқаулардың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техникалық қадағалаудың нұсқауларын орындамағаны немесе тиісінше орындамағаны туралы тапсырыс берушіге және мемлекеттік сәулет-құрылыс бақылау және қадағалау органдарының бөлімшесіне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туралы қорытындының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7-қосымша</w:t>
            </w:r>
          </w:p>
        </w:tc>
      </w:tr>
    </w:tbl>
    <w:bookmarkStart w:name="z108" w:id="71"/>
    <w:p>
      <w:pPr>
        <w:spacing w:after="0"/>
        <w:ind w:left="0"/>
        <w:jc w:val="left"/>
      </w:pPr>
      <w:r>
        <w:rPr>
          <w:rFonts w:ascii="Times New Roman"/>
          <w:b/>
          <w:i w:val="false"/>
          <w:color w:val="000000"/>
        </w:rPr>
        <w:t xml:space="preserve"> Сәулет, қала құрылысы және құрылыс саласындағы тексеру парағы</w:t>
      </w:r>
    </w:p>
    <w:bookmarkEnd w:id="71"/>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Бірінші және екінші жауапкершілік деңгейіндегі техникалық және</w:t>
      </w:r>
    </w:p>
    <w:p>
      <w:pPr>
        <w:spacing w:after="0"/>
        <w:ind w:left="0"/>
        <w:jc w:val="both"/>
      </w:pPr>
      <w:r>
        <w:rPr>
          <w:rFonts w:ascii="Times New Roman"/>
          <w:b w:val="false"/>
          <w:i w:val="false"/>
          <w:color w:val="000000"/>
          <w:sz w:val="28"/>
        </w:rPr>
        <w:t>
      технологиялық күрделі объектілердегі ғимараттар мен құрылыстардың</w:t>
      </w:r>
    </w:p>
    <w:p>
      <w:pPr>
        <w:spacing w:after="0"/>
        <w:ind w:left="0"/>
        <w:jc w:val="both"/>
      </w:pPr>
      <w:r>
        <w:rPr>
          <w:rFonts w:ascii="Times New Roman"/>
          <w:b w:val="false"/>
          <w:i w:val="false"/>
          <w:color w:val="000000"/>
          <w:sz w:val="28"/>
        </w:rPr>
        <w:t>
      сенімділігін және орнықтылығын техникалық зерттеп-қарау бойынша сараптама</w:t>
      </w:r>
    </w:p>
    <w:p>
      <w:pPr>
        <w:spacing w:after="0"/>
        <w:ind w:left="0"/>
        <w:jc w:val="both"/>
      </w:pPr>
      <w:r>
        <w:rPr>
          <w:rFonts w:ascii="Times New Roman"/>
          <w:b w:val="false"/>
          <w:i w:val="false"/>
          <w:color w:val="000000"/>
          <w:sz w:val="28"/>
        </w:rPr>
        <w:t xml:space="preserve">
      жұмыстарын жүзеге асыратын ұйымдарға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жүргізген барлық аттестатталған сарапшылар қолының бар-жоғы, сондай-ақ сарапшылардың дербес мөртабандарын ұсыну және ұйым беретін ғимараттар мен құрылыстардың сенімділігі мен тұрақтылығын техникалық тексеру жөніндегі сараптама қорытындысын ұйымның бірінші басшысының бекітуі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орындайтын ғимараттар мен құрылыстардың сенімділігі мен тұрақтылығын техникалық тексеру жөніндегі сараптама қорытындысында қол қою және дербес мөртабанның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сенімділігін және орнықтылығын техникалық зерттеп-қарау бойынша бекітілген құрылыс нормаларының талаптарын бұза отырып орындалған және ғимараттардың, құрылыстардың, олардың бөліктерінің немесе жекелеген конструкциялық элементтерінің пайдалану сапасын нашарлатуға, олардың беріктігін, орнықтылығын төмендетуге әкеп соғуы мүмкін дұрыс емес деректерді қамтитын қорытынды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11-қосымша</w:t>
            </w:r>
          </w:p>
        </w:tc>
      </w:tr>
    </w:tbl>
    <w:bookmarkStart w:name="z111" w:id="72"/>
    <w:p>
      <w:pPr>
        <w:spacing w:after="0"/>
        <w:ind w:left="0"/>
        <w:jc w:val="left"/>
      </w:pPr>
      <w:r>
        <w:rPr>
          <w:rFonts w:ascii="Times New Roman"/>
          <w:b/>
          <w:i w:val="false"/>
          <w:color w:val="000000"/>
        </w:rPr>
        <w:t xml:space="preserve"> Сәулет, қала құрылысы және құрылыс саласындағы тексеру парағы</w:t>
      </w:r>
    </w:p>
    <w:bookmarkEnd w:id="72"/>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Объектілер құрылысының жобаларына ведомстводан тыс кешенді сараптама</w:t>
      </w:r>
    </w:p>
    <w:p>
      <w:pPr>
        <w:spacing w:after="0"/>
        <w:ind w:left="0"/>
        <w:jc w:val="both"/>
      </w:pPr>
      <w:r>
        <w:rPr>
          <w:rFonts w:ascii="Times New Roman"/>
          <w:b w:val="false"/>
          <w:i w:val="false"/>
          <w:color w:val="000000"/>
          <w:sz w:val="28"/>
        </w:rPr>
        <w:t xml:space="preserve">
      жүргізетін заңды тұлғаларына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Тұрғызылатын не тұрғызылған объектілердің орнықтылығын, сенімділігін және беріктігін қамтамасыз етпейтін жобалық (жобалау-сметалық) құжаттамаға сараптаманың (сараптамалық бағаның) оң қорытындысын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12-қосымша</w:t>
            </w:r>
          </w:p>
        </w:tc>
      </w:tr>
    </w:tbl>
    <w:bookmarkStart w:name="z114" w:id="73"/>
    <w:p>
      <w:pPr>
        <w:spacing w:after="0"/>
        <w:ind w:left="0"/>
        <w:jc w:val="left"/>
      </w:pPr>
      <w:r>
        <w:rPr>
          <w:rFonts w:ascii="Times New Roman"/>
          <w:b/>
          <w:i w:val="false"/>
          <w:color w:val="000000"/>
        </w:rPr>
        <w:t xml:space="preserve"> Сәулет, қала құрылысы және құрылыс саласындағы тексеру парағы</w:t>
      </w:r>
    </w:p>
    <w:bookmarkEnd w:id="73"/>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Тапсырыс берушіге (құрылыс салушыға)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жүргізіле басталғаны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13-қосымша</w:t>
            </w:r>
          </w:p>
        </w:tc>
      </w:tr>
    </w:tbl>
    <w:bookmarkStart w:name="z117" w:id="74"/>
    <w:p>
      <w:pPr>
        <w:spacing w:after="0"/>
        <w:ind w:left="0"/>
        <w:jc w:val="left"/>
      </w:pPr>
      <w:r>
        <w:rPr>
          <w:rFonts w:ascii="Times New Roman"/>
          <w:b/>
          <w:i w:val="false"/>
          <w:color w:val="000000"/>
        </w:rPr>
        <w:t xml:space="preserve"> Сәулет, қала құрылысы және құрылыс саласындағы тексеру парағы</w:t>
      </w:r>
    </w:p>
    <w:bookmarkEnd w:id="74"/>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Жобалаушы ұйымына (бас жобалаушыға)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сәулет, қала құрылысы және құрылыс қызметiнiң тиiстi түрлерiн жүзеге асыру құқығына тиісті лицензияның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14-қосымша</w:t>
            </w:r>
          </w:p>
        </w:tc>
      </w:tr>
    </w:tbl>
    <w:bookmarkStart w:name="z120" w:id="75"/>
    <w:p>
      <w:pPr>
        <w:spacing w:after="0"/>
        <w:ind w:left="0"/>
        <w:jc w:val="left"/>
      </w:pPr>
      <w:r>
        <w:rPr>
          <w:rFonts w:ascii="Times New Roman"/>
          <w:b/>
          <w:i w:val="false"/>
          <w:color w:val="000000"/>
        </w:rPr>
        <w:t xml:space="preserve"> Сәулет, қала құрылысы және құрылыс саласындағы тексеру парағы</w:t>
      </w:r>
    </w:p>
    <w:bookmarkEnd w:id="75"/>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Мердігерге (бас мердігерге)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сәулет, қала құрылысы және құрылыс қызметiнiң тиiстi түрлерiн жүзеге асыру құқығына тиісті лицензияның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15-қосымша</w:t>
            </w:r>
          </w:p>
        </w:tc>
      </w:tr>
    </w:tbl>
    <w:bookmarkStart w:name="z123" w:id="76"/>
    <w:p>
      <w:pPr>
        <w:spacing w:after="0"/>
        <w:ind w:left="0"/>
        <w:jc w:val="left"/>
      </w:pPr>
      <w:r>
        <w:rPr>
          <w:rFonts w:ascii="Times New Roman"/>
          <w:b/>
          <w:i w:val="false"/>
          <w:color w:val="000000"/>
        </w:rPr>
        <w:t xml:space="preserve"> Сәулет, қала құрылысы және құрылыс саласындағы тексеру парағы</w:t>
      </w:r>
    </w:p>
    <w:bookmarkEnd w:id="76"/>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Авторлық қадағалауды жүзеге асыратын тұлғаларға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инжинирингтік қызметті жүзеге асыруға құқығына тиісті аттестаттың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16-қосымша</w:t>
            </w:r>
          </w:p>
        </w:tc>
      </w:tr>
    </w:tbl>
    <w:bookmarkStart w:name="z126" w:id="77"/>
    <w:p>
      <w:pPr>
        <w:spacing w:after="0"/>
        <w:ind w:left="0"/>
        <w:jc w:val="left"/>
      </w:pPr>
      <w:r>
        <w:rPr>
          <w:rFonts w:ascii="Times New Roman"/>
          <w:b/>
          <w:i w:val="false"/>
          <w:color w:val="000000"/>
        </w:rPr>
        <w:t xml:space="preserve"> Сәулет, қала құрылысы және құрылыс саласындағы тексеру парағы</w:t>
      </w:r>
    </w:p>
    <w:bookmarkEnd w:id="77"/>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Техникалық қадағалауды жүзеге асыратын заңды және жеке тұлғаларға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сәулет, қала құрылысы және құрылыс қызметі саласында инжинирингтік қызметтерді жүзеге асыруға құқығы бар аттестаттың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тіреу және қоршау конструкциялары бөлігінде техникалық қадағалауды жүзеге асыратын кемінде бір сарапшының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инженерлік желілер бөлігінде техникалық қадағалауды жүзеге асыратын кемінде бір сарапшының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технологиялық жабдықтар бөлігінде техникалық қадағалауды жүзеге асыратын кемінде бір сарапшының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жүргізу үшін меншік құқығында немесе тартылған (шарт негізінде) аккредиттелген зертхананың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жүзеге асыру үшін меншік немесе бір жылдан астам мерзімге жалға алу құқығында үй-жайлардың алааңы бір жұмыскерге 6 м2, кресло-арбаларды пайдаланып жұмыс істейтін мүгедектер үшін 7,65 м2 деген есеп бойынша талаптарды қанағаттандыратын әкімшілік-тұрмыстық үй-жайлардың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жүргізу үшін жүктелген міндеттер мен функцияларды орындауға қажетті материалдық-техникалық жарақтандыру, оның ішінде өлшеу және бақылау құралдарының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жүргізу үшін жүктелген міндеттер мен функцияларды орындауға қажетті нормативтік-техникалық және әдіснамалық әдебиеттің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тіреу және қоршау конструкциялары бөлігінде техникалық қадағалауды жүзеге асыратын кемінде бір сарапшының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инженерлік желілер бөлігінде техникалық қадағалауды жүзеге асыратын кемінде бір сарапшының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технологиялық жабдықтар бөлігінде техникалық қадағалауды жүзеге асыратын кемінде бір сарапшының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сәулет, қала құрылысы және құрылыс қызметі саласында инжинирингтік қызметтерді жүзеге асыруға құқығы бар аттестаттың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17-қосымша</w:t>
            </w:r>
          </w:p>
        </w:tc>
      </w:tr>
    </w:tbl>
    <w:bookmarkStart w:name="z129" w:id="78"/>
    <w:p>
      <w:pPr>
        <w:spacing w:after="0"/>
        <w:ind w:left="0"/>
        <w:jc w:val="left"/>
      </w:pPr>
      <w:r>
        <w:rPr>
          <w:rFonts w:ascii="Times New Roman"/>
          <w:b/>
          <w:i w:val="false"/>
          <w:color w:val="000000"/>
        </w:rPr>
        <w:t xml:space="preserve"> Сәулет, қала құрылысы және құрылыс саласындағы тексеру парағы</w:t>
      </w:r>
    </w:p>
    <w:bookmarkEnd w:id="78"/>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Бірінші және екінші жауапкершілік деңгейіндегі техникалық және </w:t>
      </w:r>
    </w:p>
    <w:p>
      <w:pPr>
        <w:spacing w:after="0"/>
        <w:ind w:left="0"/>
        <w:jc w:val="both"/>
      </w:pPr>
      <w:r>
        <w:rPr>
          <w:rFonts w:ascii="Times New Roman"/>
          <w:b w:val="false"/>
          <w:i w:val="false"/>
          <w:color w:val="000000"/>
          <w:sz w:val="28"/>
        </w:rPr>
        <w:t>
      технологиялық күрделі объектілердегі ғимараттар мен құрылыстардың</w:t>
      </w:r>
    </w:p>
    <w:p>
      <w:pPr>
        <w:spacing w:after="0"/>
        <w:ind w:left="0"/>
        <w:jc w:val="both"/>
      </w:pPr>
      <w:r>
        <w:rPr>
          <w:rFonts w:ascii="Times New Roman"/>
          <w:b w:val="false"/>
          <w:i w:val="false"/>
          <w:color w:val="000000"/>
          <w:sz w:val="28"/>
        </w:rPr>
        <w:t>
      сенімділігін және орнықтылығын техникалық зерттеп-қарау бойынша сараптама</w:t>
      </w:r>
    </w:p>
    <w:p>
      <w:pPr>
        <w:spacing w:after="0"/>
        <w:ind w:left="0"/>
        <w:jc w:val="both"/>
      </w:pPr>
      <w:r>
        <w:rPr>
          <w:rFonts w:ascii="Times New Roman"/>
          <w:b w:val="false"/>
          <w:i w:val="false"/>
          <w:color w:val="000000"/>
          <w:sz w:val="28"/>
        </w:rPr>
        <w:t xml:space="preserve">
      жұмыстарын жүзеге асыратын ұйымдарға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құрамында тұрақты негізде ғимараттар мен құрылыстардың сенімділігін және орнықтылығын техникалық зерттеп-қарауды жүзеге асыратын кемінде үш аттестатталған сарапшының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құрамында тұрақты негізде конструктивтік бөлігі бойынша маманданған сараптама жұмыстарын жүзеге асыратын кемінде бір аттестатталған сарапшының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құрамында тұрақты негізде кемінде бір инженер-геодезистің бар-жоғы (жұмыс тәжірибесі кемінде үш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тартылған (шарт негізінде) аккредиттелген зертхананың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немесе бір жылдан астам мерзімге жалға алу құқығында үй-жайлардың алаңы бір жұмыскерге 6 м2, кресло-арбаларды пайдаланып жұмыс істейтін мүгедектер үшін 7,65 м2 деген есеп бойынша талаптарды қанағаттандыратын әкімшілік-тұрмыстық үй-жайлардың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міндеттер мен функцияларды орындауға қажетті материалдық-техникалық жарақтандыру, оның ішінде өлшеу және бақылау құралдарының, сондай-ақ есеп айырысуларды орындауға, графикалық материалдарды жасау мен ресімдеуге қажетті лицензияланған бағдарламалық қамтамасыз етумен жасақталған компьютерлердің және өзге де материалдарды жасау мен ресімдеуге қажетті лицензиялық бағдарламалық жасақтамасы бар дербес компьютерлердің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міндеттер мен функцияларды орындауға қажетті нормативтік-техникалық және әдіснамалық әдебиеттің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18-қосымша</w:t>
            </w:r>
          </w:p>
        </w:tc>
      </w:tr>
    </w:tbl>
    <w:bookmarkStart w:name="z132" w:id="79"/>
    <w:p>
      <w:pPr>
        <w:spacing w:after="0"/>
        <w:ind w:left="0"/>
        <w:jc w:val="left"/>
      </w:pPr>
      <w:r>
        <w:rPr>
          <w:rFonts w:ascii="Times New Roman"/>
          <w:b/>
          <w:i w:val="false"/>
          <w:color w:val="000000"/>
        </w:rPr>
        <w:t xml:space="preserve"> Сәулет, қала құрылысы және құрылыс саласындағы тексеру парағы</w:t>
      </w:r>
    </w:p>
    <w:bookmarkEnd w:id="79"/>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Құрылыс объектілерінің жобаларын басқару бойынша инжинирингтік қызметтер </w:t>
      </w:r>
    </w:p>
    <w:p>
      <w:pPr>
        <w:spacing w:after="0"/>
        <w:ind w:left="0"/>
        <w:jc w:val="both"/>
      </w:pPr>
      <w:r>
        <w:rPr>
          <w:rFonts w:ascii="Times New Roman"/>
          <w:b w:val="false"/>
          <w:i w:val="false"/>
          <w:color w:val="000000"/>
          <w:sz w:val="28"/>
        </w:rPr>
        <w:t xml:space="preserve">
      көрсететін ұйымдарға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объектілер бойынша мынадай маманданулар бойынша техникалық қадағалауды жүзеге асыратын кемінде үш аттестатталған сарапшының бар-жоғы: тіреу және қоршау конструкциялары бөлігінде (кемінде бір сарапшы); инженерлік желілер бөлігінде (кемінде бір сарапшы); технологиялық жабдықтар бөлігінде (кемінде бір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 және/немесе "Бас инженер" деген маманданулар бойынша кемінде бір аттестатталған инженер-техник жұмыскер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білікті смета инженерінің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әкімшілік-тұрмыстық үй-жайлардың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жарақтануының, атап айтқанда есептеулерді орындауды, графикалық және өзге де материалдарды жасау мен ресімдеуді жүзеге асыру мүмкіндігін беретін орнатылған қамтамасыз етулері бар станцияларының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19-қосымша</w:t>
            </w:r>
          </w:p>
        </w:tc>
      </w:tr>
    </w:tbl>
    <w:bookmarkStart w:name="z135" w:id="80"/>
    <w:p>
      <w:pPr>
        <w:spacing w:after="0"/>
        <w:ind w:left="0"/>
        <w:jc w:val="left"/>
      </w:pPr>
      <w:r>
        <w:rPr>
          <w:rFonts w:ascii="Times New Roman"/>
          <w:b/>
          <w:i w:val="false"/>
          <w:color w:val="000000"/>
        </w:rPr>
        <w:t xml:space="preserve"> Сәулет, қала құрылысы және құрылыс саласындағы тексеру парағы</w:t>
      </w:r>
    </w:p>
    <w:bookmarkEnd w:id="80"/>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Лицензиаттарға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штатында іздестіру қызметі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іздестіру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кемінде бір инженер-техник жұмыскердің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еңбек жағдайларына сәйкес жұмыс орындарымен жарақтандырылған өндірістік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меншік (шаруашылық жүргізу немесе жедел басқару) және/немесе жалға алу құқығында:</w:t>
            </w:r>
          </w:p>
          <w:p>
            <w:pPr>
              <w:spacing w:after="20"/>
              <w:ind w:left="20"/>
              <w:jc w:val="both"/>
            </w:pPr>
            <w:r>
              <w:rPr>
                <w:rFonts w:ascii="Times New Roman"/>
                <w:b w:val="false"/>
                <w:i w:val="false"/>
                <w:color w:val="000000"/>
                <w:sz w:val="20"/>
              </w:rPr>
              <w:t>
1) лицензияланатын қызмет түрлерінің өтініш жасалған кіші түрін орындау үшін қажетті техникалық талаптарға байланысты пайдаланылатын бақылау-өлшеу құралдарымен, аспаптарымен, тетіктерімен және құрылғыларымен;</w:t>
            </w:r>
          </w:p>
          <w:p>
            <w:pPr>
              <w:spacing w:after="20"/>
              <w:ind w:left="20"/>
              <w:jc w:val="both"/>
            </w:pPr>
            <w:r>
              <w:rPr>
                <w:rFonts w:ascii="Times New Roman"/>
                <w:b w:val="false"/>
                <w:i w:val="false"/>
                <w:color w:val="000000"/>
                <w:sz w:val="20"/>
              </w:rPr>
              <w:t>
2) инженерлік-геодезикалық жұмыстарды жүзеге асырған кезде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аз материалдық-техникалық жарақтандырылуының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жауапты инженер-техник жұмыскердің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ІІІ санаттағы лицензиаттарына қойылатын талаптар: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конструтор, жобалаушы жетекші инженер.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ІІІ санаттағы лицензиаттарына қойылатын талаптар: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ІІІ санаттағы лицензиаттарына қойылатын талаптар: меншік (шаруашылық жүргізу немесе жедел басқару) және/немесе жалға алу құқығында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жасақтамасы бар дербес компьютерлерді қамтитын ең аз материалдық-техникалық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конструктор, жобалаушы жетекші инженер.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лицензиаттың кемінде бес жыл жұмыс тәжірибесі, бұл ретте жұмыс тәжірибесі жобалау қызметін (жобалау бөлігінде жобалау-іздестіру қызметін) жүзеге асыруға шетелдік тұлғалар үшін лицензия немесе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конструктор, жобалаушы жетекші инженер.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лицензиаттың кемiнде он жыл не Қазақстан Республикасының аумағында теңіз мұнай-газ жобалары үшін жобалау қызметiн (жобалау бөлiгiнде жобалау-iздестiру қызметiн) жүзеге асырған тұлғалар үшін кемінде жеті жыл жұмыс тәжiрибесi не II санаттағы лицензиат ретiнде кемiнде бес жыл жұмыс тәжiрибесi. Жұмыс тәжiрибесi лицензияны алған күннен бастап есептеледі. Бұл ретте, лицензияның қолданылуы тоқтатылған жағдайда жұмыс тәжірибесі жойылады. Шетелдiк тұлғалар үшiн жұмыс тәжiрибесi ретінде жобалау қызметiн (жобалау бөлiгiнде жобалау-iздестiру қызметiн) жүзеге асыруға тең келетiн рұқсат беру құжаты есепке алынады.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құжаттамалық растауды (объектіні пайдалануға беру туралы қол қойылған актілердің көшірмелерін) ұсына отырып, бас мердігер ретінде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 Құрылтайшылары жобалау қызметімен айналысатын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ІІІ санаттағы лицензиаттарына қойылатын біліктілік талаптары: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өндірістік-техникалық бөлімнің бастығы, учаске бастығы, жұмыс жүргізуші, мастер.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ІІІ санаттағы лицензиаттарына қойылатын біліктілік талаптары: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w:t>
            </w:r>
          </w:p>
          <w:p>
            <w:pPr>
              <w:spacing w:after="20"/>
              <w:ind w:left="20"/>
              <w:jc w:val="both"/>
            </w:pPr>
            <w:r>
              <w:rPr>
                <w:rFonts w:ascii="Times New Roman"/>
                <w:b w:val="false"/>
                <w:i w:val="false"/>
                <w:color w:val="000000"/>
                <w:sz w:val="20"/>
              </w:rPr>
              <w:t>
Бұл ретте, жұмысты жүргізген кезде еңбекті қорғау жүйесі мен қауіпсіздік техникасының талаптарына қайшы болмаса, сондай-ақ әкімшілік, техникалық және өндірістік қызметкерлердің еңбек жағдайларын бұзбаса,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жұмыс орындарымен жарақтандырылған өндірістік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ІІІ санаттағы лицензиаттарына қойылатын біліктілік талаптары: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өндірістік-техникалық бөлімнің бастығы, учаске бастығы, жұмыс жүргізуші, мастер.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жұмыс орындарымен жарақтандырылған өндірістік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лицензиаттың кемінде бес жыл жұмыс тәжірибесі, бұл ретте жұмыс тәжірибесі құрылыс-монтаждау жұмыстарын жүзеге асыруға лицензия немесе шетелдік тұлғалар үшін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инженері,өндірістік-техникалық бөлімнің бастығы, учаске бастығы, жұмыс жүргізуші, мастер.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меншік (шаруашылық жүргізу немесе жедел басқару)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жұмыс орындарымен жарақтандырылған өндірістік базаның болуы.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лицензиаттың кемінде он жыл не Қазақстан Республикасының аумағында теңіз мұнай-газ жобалары үшін құрылыс-монтаждау жұмыстарын жүзеге асыратын тұлғалар үшін кемінде жеті жыл жұмыс тәжірибесі не ІІ санаттағы лицензиат ретінде кемінде бес жыл жұмыс тәжірибесі. Жұмыс тәжірибесі лицензия алған күннен бастап есептеледі. Бұл ретте, лицензияның қолданылуы тоқтатылған жағдайда жұмыс тәжірибесі жойылады. Шетелдік тұлғалар үшін жұмыс тәжірибесі ретінде құрылыс-монтаждау жұмыстарын жүзеге асыруға тең келетін рұқсат беру құжаты есепке алынады.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бас мердігер ретінде, құжаттамалық растауды (объектіні пайдалануға беру туралы қол қойылған актілердің көшірмелерін) ұсына отырып,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20-қосымша</w:t>
            </w:r>
          </w:p>
        </w:tc>
      </w:tr>
    </w:tbl>
    <w:bookmarkStart w:name="z138" w:id="81"/>
    <w:p>
      <w:pPr>
        <w:spacing w:after="0"/>
        <w:ind w:left="0"/>
        <w:jc w:val="left"/>
      </w:pPr>
      <w:r>
        <w:rPr>
          <w:rFonts w:ascii="Times New Roman"/>
          <w:b/>
          <w:i w:val="false"/>
          <w:color w:val="000000"/>
        </w:rPr>
        <w:t xml:space="preserve"> Сәулет, қала құрылысы және құрылыс саласындағы тексеру парағы</w:t>
      </w:r>
    </w:p>
    <w:bookmarkEnd w:id="81"/>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Жобалау және құрылыс салу процесіне қатысушы инженер-техник </w:t>
      </w:r>
    </w:p>
    <w:p>
      <w:pPr>
        <w:spacing w:after="0"/>
        <w:ind w:left="0"/>
        <w:jc w:val="both"/>
      </w:pPr>
      <w:r>
        <w:rPr>
          <w:rFonts w:ascii="Times New Roman"/>
          <w:b w:val="false"/>
          <w:i w:val="false"/>
          <w:color w:val="000000"/>
          <w:sz w:val="28"/>
        </w:rPr>
        <w:t>
      жұмыскерлерді аттестаттау жөніндегі мемлекеттік емес аттестаттау</w:t>
      </w:r>
    </w:p>
    <w:p>
      <w:pPr>
        <w:spacing w:after="0"/>
        <w:ind w:left="0"/>
        <w:jc w:val="both"/>
      </w:pPr>
      <w:r>
        <w:rPr>
          <w:rFonts w:ascii="Times New Roman"/>
          <w:b w:val="false"/>
          <w:i w:val="false"/>
          <w:color w:val="000000"/>
          <w:sz w:val="28"/>
        </w:rPr>
        <w:t xml:space="preserve">
      орталықтарыға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арттыруға жауапты оқытушылық құрамның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жүргізуге жауапты техникалық құрамның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жүргізу үшін меншік құқығында немесе өзге де заңды негізде, алаңы бір жұмыскерге 6 м2, кресло-арбаларды пайдаланып жұмыс істейтін мүгедектер үшін 7,65 м2 деген есеп бойынша талаптарды қанағаттандыратын әкімшілік-тұрмыстық үй-жайлардың бар-жоғы, алаңы кемінде 100 (жүз) шаршы метр әкімшілік-тұрмыстық үй-жайлардың болуы, бұл ретте тестілеу және оқыту өткізуге арналған үй-жайлар кемінде 45 (қырық бес) шаршы метр болуы қажет. Бұл ретте тестілеу және оқыту өткізуге арналған үй-жайлар біріктірілуі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жүргізу үшін алаңы бір жұмыскерге 6 м2, кресло-арбаларды пайдаланып жұмыс істейтін мүгедектер үшін 7,65 м2 деген есеп бойынша талаптарды қанағаттандыратын материалдық-техникалық жарақтандырудың, оның ішінде кемінде 10 (он) орынның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жұмыскерлерді аттестаттау үшін бағдарламалық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және әдіснамалық әдебиеттердің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өткізу үшін бекітілген тест сұрақтарының, бекітілген ішкі қағидалар мен регламенттердің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инженеріне: Құрылыс саласында жоғары білім; Тиісті салада маман және (немесе) басшы лауазымында объектілерді жобалау бойынша бес жылдан кем емес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сәулетшісі: Сәулет саласында жоғары білім; Тиісті салада маман және (немесе) басшы лауазымында объектілерді жобалау бойынша бес жылдан кем емес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w:t>
            </w:r>
          </w:p>
          <w:p>
            <w:pPr>
              <w:spacing w:after="20"/>
              <w:ind w:left="20"/>
              <w:jc w:val="both"/>
            </w:pPr>
            <w:r>
              <w:rPr>
                <w:rFonts w:ascii="Times New Roman"/>
                <w:b w:val="false"/>
                <w:i w:val="false"/>
                <w:color w:val="000000"/>
                <w:sz w:val="20"/>
              </w:rPr>
              <w:t>
тiрек және қоршау конструкциялары бойынша:</w:t>
            </w:r>
          </w:p>
          <w:p>
            <w:pPr>
              <w:spacing w:after="20"/>
              <w:ind w:left="20"/>
              <w:jc w:val="both"/>
            </w:pPr>
            <w:r>
              <w:rPr>
                <w:rFonts w:ascii="Times New Roman"/>
                <w:b w:val="false"/>
                <w:i w:val="false"/>
                <w:color w:val="000000"/>
                <w:sz w:val="20"/>
              </w:rPr>
              <w:t>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 бойынша:</w:t>
            </w:r>
          </w:p>
          <w:p>
            <w:pPr>
              <w:spacing w:after="20"/>
              <w:ind w:left="20"/>
              <w:jc w:val="both"/>
            </w:pPr>
            <w:r>
              <w:rPr>
                <w:rFonts w:ascii="Times New Roman"/>
                <w:b w:val="false"/>
                <w:i w:val="false"/>
                <w:color w:val="000000"/>
                <w:sz w:val="20"/>
              </w:rPr>
              <w:t>
желдету және жылу газбен жабдықтау;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 жолдар инженері.</w:t>
            </w:r>
          </w:p>
          <w:p>
            <w:pPr>
              <w:spacing w:after="20"/>
              <w:ind w:left="20"/>
              <w:jc w:val="both"/>
            </w:pPr>
            <w:r>
              <w:rPr>
                <w:rFonts w:ascii="Times New Roman"/>
                <w:b w:val="false"/>
                <w:i w:val="false"/>
                <w:color w:val="000000"/>
                <w:sz w:val="20"/>
              </w:rPr>
              <w:t>
технологиялық жабдықтар бойынша:</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w:t>
            </w:r>
          </w:p>
          <w:p>
            <w:pPr>
              <w:spacing w:after="20"/>
              <w:ind w:left="20"/>
              <w:jc w:val="both"/>
            </w:pPr>
            <w:r>
              <w:rPr>
                <w:rFonts w:ascii="Times New Roman"/>
                <w:b w:val="false"/>
                <w:i w:val="false"/>
                <w:color w:val="000000"/>
                <w:sz w:val="20"/>
              </w:rPr>
              <w:t>
Тиісті салада маман және (немесе) басшы лауазымында объектілерді жобалау бойынша бес жылдан кем емес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бойынша жетекші инженер жобалаушы:</w:t>
            </w:r>
          </w:p>
          <w:p>
            <w:pPr>
              <w:spacing w:after="20"/>
              <w:ind w:left="20"/>
              <w:jc w:val="both"/>
            </w:pPr>
            <w:r>
              <w:rPr>
                <w:rFonts w:ascii="Times New Roman"/>
                <w:b w:val="false"/>
                <w:i w:val="false"/>
                <w:color w:val="000000"/>
                <w:sz w:val="20"/>
              </w:rPr>
              <w:t>
тiрек және қоршау конструкциялары бойынша:</w:t>
            </w:r>
          </w:p>
          <w:p>
            <w:pPr>
              <w:spacing w:after="20"/>
              <w:ind w:left="20"/>
              <w:jc w:val="both"/>
            </w:pPr>
            <w:r>
              <w:rPr>
                <w:rFonts w:ascii="Times New Roman"/>
                <w:b w:val="false"/>
                <w:i w:val="false"/>
                <w:color w:val="000000"/>
                <w:sz w:val="20"/>
              </w:rPr>
              <w:t>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құрылыстары бойынша:</w:t>
            </w:r>
          </w:p>
          <w:p>
            <w:pPr>
              <w:spacing w:after="20"/>
              <w:ind w:left="20"/>
              <w:jc w:val="both"/>
            </w:pPr>
            <w:r>
              <w:rPr>
                <w:rFonts w:ascii="Times New Roman"/>
                <w:b w:val="false"/>
                <w:i w:val="false"/>
                <w:color w:val="000000"/>
                <w:sz w:val="20"/>
              </w:rPr>
              <w:t>
желдету және жылу газбен жабдықтау;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теміржолдар инженері.</w:t>
            </w:r>
          </w:p>
          <w:p>
            <w:pPr>
              <w:spacing w:after="20"/>
              <w:ind w:left="20"/>
              <w:jc w:val="both"/>
            </w:pPr>
            <w:r>
              <w:rPr>
                <w:rFonts w:ascii="Times New Roman"/>
                <w:b w:val="false"/>
                <w:i w:val="false"/>
                <w:color w:val="000000"/>
                <w:sz w:val="20"/>
              </w:rPr>
              <w:t>
технологиялық жабдықтар бойынша:</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 және тиісті салада маман лауазымында объектілерді жобалау бойынша үш жылдан кем емес жұмыс тәжірибесі</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орта білім және Тиісті салада маман лауазымында объектілерді жобалау бойынша бес жылдан кем емес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w:t>
            </w:r>
          </w:p>
          <w:p>
            <w:pPr>
              <w:spacing w:after="20"/>
              <w:ind w:left="20"/>
              <w:jc w:val="both"/>
            </w:pPr>
            <w:r>
              <w:rPr>
                <w:rFonts w:ascii="Times New Roman"/>
                <w:b w:val="false"/>
                <w:i w:val="false"/>
                <w:color w:val="000000"/>
                <w:sz w:val="20"/>
              </w:rPr>
              <w:t>
Техникалық қадағалауды жүзеге асыру бойынша және (немесе) құрылыс ұйымдарында басшылық лауазымында кемінде бес жыл, оның ішінде бас инженер немесе бас инженердің орынбасары лауазымында кемінде бір жыл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бөлімнің бастығы:</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w:t>
            </w:r>
          </w:p>
          <w:p>
            <w:pPr>
              <w:spacing w:after="20"/>
              <w:ind w:left="20"/>
              <w:jc w:val="both"/>
            </w:pPr>
            <w:r>
              <w:rPr>
                <w:rFonts w:ascii="Times New Roman"/>
                <w:b w:val="false"/>
                <w:i w:val="false"/>
                <w:color w:val="000000"/>
                <w:sz w:val="20"/>
              </w:rPr>
              <w:t>
Құрылыс саласында маман және (немесе) басшы лауазымында кемінде бес жыл, оның ішінде өндірістік-техникалық бөлім бастығы немесе бастығының орынбасары лауазымында кемінде бір жыл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бастығы:</w:t>
            </w:r>
          </w:p>
          <w:p>
            <w:pPr>
              <w:spacing w:after="20"/>
              <w:ind w:left="20"/>
              <w:jc w:val="both"/>
            </w:pPr>
            <w:r>
              <w:rPr>
                <w:rFonts w:ascii="Times New Roman"/>
                <w:b w:val="false"/>
                <w:i w:val="false"/>
                <w:color w:val="000000"/>
                <w:sz w:val="20"/>
              </w:rPr>
              <w:t>
тiрек және қоршау конструкциялары бойынша:</w:t>
            </w:r>
          </w:p>
          <w:p>
            <w:pPr>
              <w:spacing w:after="20"/>
              <w:ind w:left="20"/>
              <w:jc w:val="both"/>
            </w:pPr>
            <w:r>
              <w:rPr>
                <w:rFonts w:ascii="Times New Roman"/>
                <w:b w:val="false"/>
                <w:i w:val="false"/>
                <w:color w:val="000000"/>
                <w:sz w:val="20"/>
              </w:rPr>
              <w:t>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құрылыстары бойынша:</w:t>
            </w:r>
          </w:p>
          <w:p>
            <w:pPr>
              <w:spacing w:after="20"/>
              <w:ind w:left="20"/>
              <w:jc w:val="both"/>
            </w:pPr>
            <w:r>
              <w:rPr>
                <w:rFonts w:ascii="Times New Roman"/>
                <w:b w:val="false"/>
                <w:i w:val="false"/>
                <w:color w:val="000000"/>
                <w:sz w:val="20"/>
              </w:rPr>
              <w:t>
желдету және жылу газбен қамту;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теміржолдар инженері. технологиялық жабдықтар бойынша:</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 және мастер немесе құрылыс учаскесінде/объектісінде жұмыс жүргізуші, техникалық қадағалау лауазымында кемінде үш жыл жұмыс тәжірибесі. Не құрылыс учаскесінде басқа да лауазымдарда кемінде бес жыл.</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орта білім және Мастер немесе құрылыс учаскесінде/объектісінде жұмыс жүргізуші, техникалық қадағалау лауазымында кемінде бес жыл жұмыс тәжірибесі. Не құрылыс учаскесінде басқа да лауазымдарда кемінде жеті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w:t>
            </w:r>
          </w:p>
          <w:p>
            <w:pPr>
              <w:spacing w:after="20"/>
              <w:ind w:left="20"/>
              <w:jc w:val="both"/>
            </w:pPr>
            <w:r>
              <w:rPr>
                <w:rFonts w:ascii="Times New Roman"/>
                <w:b w:val="false"/>
                <w:i w:val="false"/>
                <w:color w:val="000000"/>
                <w:sz w:val="20"/>
              </w:rPr>
              <w:t>
тiрек және қоршау конструкциялары бойынша:</w:t>
            </w:r>
          </w:p>
          <w:p>
            <w:pPr>
              <w:spacing w:after="20"/>
              <w:ind w:left="20"/>
              <w:jc w:val="both"/>
            </w:pPr>
            <w:r>
              <w:rPr>
                <w:rFonts w:ascii="Times New Roman"/>
                <w:b w:val="false"/>
                <w:i w:val="false"/>
                <w:color w:val="000000"/>
                <w:sz w:val="20"/>
              </w:rPr>
              <w:t>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құрылыстары бойынша:</w:t>
            </w:r>
          </w:p>
          <w:p>
            <w:pPr>
              <w:spacing w:after="20"/>
              <w:ind w:left="20"/>
              <w:jc w:val="both"/>
            </w:pPr>
            <w:r>
              <w:rPr>
                <w:rFonts w:ascii="Times New Roman"/>
                <w:b w:val="false"/>
                <w:i w:val="false"/>
                <w:color w:val="000000"/>
                <w:sz w:val="20"/>
              </w:rPr>
              <w:t>
желдету және жылу газбен жабдықтау;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теміржолдар инженері.</w:t>
            </w:r>
          </w:p>
          <w:p>
            <w:pPr>
              <w:spacing w:after="20"/>
              <w:ind w:left="20"/>
              <w:jc w:val="both"/>
            </w:pPr>
            <w:r>
              <w:rPr>
                <w:rFonts w:ascii="Times New Roman"/>
                <w:b w:val="false"/>
                <w:i w:val="false"/>
                <w:color w:val="000000"/>
                <w:sz w:val="20"/>
              </w:rPr>
              <w:t>
технологиялық жабдықтар бойынша:</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 және Мастер немесе құрылыс учаскесінде/объектісінде жұмыс жүргізуші, техникалық қадағалау лауазымында кемінде үш жыл жұмыс тәжірибесі. Не құрылыс учаскесінде басқа да лауазымдарда кемінде бес жыл.</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орта білім және мастер немесе құрылыс учаскесінде/объектісінде жұмыс жүргізуші, техникалық қадағалау лауазымында кемінде бес жыл жұмыс тәжірибесі. Не құрылыс учаскесінде басқа да лауазымдарда кемінде жеті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p>
            <w:pPr>
              <w:spacing w:after="20"/>
              <w:ind w:left="20"/>
              <w:jc w:val="both"/>
            </w:pPr>
            <w:r>
              <w:rPr>
                <w:rFonts w:ascii="Times New Roman"/>
                <w:b w:val="false"/>
                <w:i w:val="false"/>
                <w:color w:val="000000"/>
                <w:sz w:val="20"/>
              </w:rPr>
              <w:t>
тiрек және қоршау конструкциялары бойынша: гидротехник;</w:t>
            </w:r>
          </w:p>
          <w:p>
            <w:pPr>
              <w:spacing w:after="20"/>
              <w:ind w:left="20"/>
              <w:jc w:val="both"/>
            </w:pPr>
            <w:r>
              <w:rPr>
                <w:rFonts w:ascii="Times New Roman"/>
                <w:b w:val="false"/>
                <w:i w:val="false"/>
                <w:color w:val="000000"/>
                <w:sz w:val="20"/>
              </w:rPr>
              <w:t>
құрылыс жобалау.</w:t>
            </w:r>
          </w:p>
          <w:p>
            <w:pPr>
              <w:spacing w:after="20"/>
              <w:ind w:left="20"/>
              <w:jc w:val="both"/>
            </w:pPr>
            <w:r>
              <w:rPr>
                <w:rFonts w:ascii="Times New Roman"/>
                <w:b w:val="false"/>
                <w:i w:val="false"/>
                <w:color w:val="000000"/>
                <w:sz w:val="20"/>
              </w:rPr>
              <w:t>
инженерлiк желiлер мен құрылыстары бойынша:</w:t>
            </w:r>
          </w:p>
          <w:p>
            <w:pPr>
              <w:spacing w:after="20"/>
              <w:ind w:left="20"/>
              <w:jc w:val="both"/>
            </w:pPr>
            <w:r>
              <w:rPr>
                <w:rFonts w:ascii="Times New Roman"/>
                <w:b w:val="false"/>
                <w:i w:val="false"/>
                <w:color w:val="000000"/>
                <w:sz w:val="20"/>
              </w:rPr>
              <w:t>
желдету және жылу газбен жабдықтау;</w:t>
            </w:r>
          </w:p>
          <w:p>
            <w:pPr>
              <w:spacing w:after="20"/>
              <w:ind w:left="20"/>
              <w:jc w:val="both"/>
            </w:pPr>
            <w:r>
              <w:rPr>
                <w:rFonts w:ascii="Times New Roman"/>
                <w:b w:val="false"/>
                <w:i w:val="false"/>
                <w:color w:val="000000"/>
                <w:sz w:val="20"/>
              </w:rPr>
              <w:t>
сумен жабдықтау және кәріз/сумен жабдықтау және су бұру;</w:t>
            </w:r>
          </w:p>
          <w:p>
            <w:pPr>
              <w:spacing w:after="20"/>
              <w:ind w:left="20"/>
              <w:jc w:val="both"/>
            </w:pPr>
            <w:r>
              <w:rPr>
                <w:rFonts w:ascii="Times New Roman"/>
                <w:b w:val="false"/>
                <w:i w:val="false"/>
                <w:color w:val="000000"/>
                <w:sz w:val="20"/>
              </w:rPr>
              <w:t>
байланыс инженері;</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мұнай және газ инженері.</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автомобиль жолдары және әуеайлақтар инженері;</w:t>
            </w:r>
          </w:p>
          <w:p>
            <w:pPr>
              <w:spacing w:after="20"/>
              <w:ind w:left="20"/>
              <w:jc w:val="both"/>
            </w:pPr>
            <w:r>
              <w:rPr>
                <w:rFonts w:ascii="Times New Roman"/>
                <w:b w:val="false"/>
                <w:i w:val="false"/>
                <w:color w:val="000000"/>
                <w:sz w:val="20"/>
              </w:rPr>
              <w:t>
көпірлер мен тоннельдер инженері;</w:t>
            </w:r>
          </w:p>
          <w:p>
            <w:pPr>
              <w:spacing w:after="20"/>
              <w:ind w:left="20"/>
              <w:jc w:val="both"/>
            </w:pPr>
            <w:r>
              <w:rPr>
                <w:rFonts w:ascii="Times New Roman"/>
                <w:b w:val="false"/>
                <w:i w:val="false"/>
                <w:color w:val="000000"/>
                <w:sz w:val="20"/>
              </w:rPr>
              <w:t>
темір жолдар инженері.</w:t>
            </w:r>
          </w:p>
          <w:p>
            <w:pPr>
              <w:spacing w:after="20"/>
              <w:ind w:left="20"/>
              <w:jc w:val="both"/>
            </w:pPr>
            <w:r>
              <w:rPr>
                <w:rFonts w:ascii="Times New Roman"/>
                <w:b w:val="false"/>
                <w:i w:val="false"/>
                <w:color w:val="000000"/>
                <w:sz w:val="20"/>
              </w:rPr>
              <w:t>
технологиялық жабдықтар бойынша:</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жоғары білім және Мастер немесе техникалық қадағалау лауазымында кемінде бір жыл жұмыс тәжірибесі. Не құрылыс учаскесінде басқа да лауазымдарда кемінде бес жыл.</w:t>
            </w:r>
          </w:p>
          <w:p>
            <w:pPr>
              <w:spacing w:after="20"/>
              <w:ind w:left="20"/>
              <w:jc w:val="both"/>
            </w:pPr>
            <w:r>
              <w:rPr>
                <w:rFonts w:ascii="Times New Roman"/>
                <w:b w:val="false"/>
                <w:i w:val="false"/>
                <w:color w:val="000000"/>
                <w:sz w:val="20"/>
              </w:rPr>
              <w:t>
Құрылыс саласында мамандығы бойынша, жұмыс бағытына байланысты орта білім және Мастер немесе техникалық қадағалау лауазымында кемінде үш жыл жұмыс тәдірибесі. Не құрылыс учаскесінде басқа да лауазымдарда кемінде бес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21-қосымша</w:t>
            </w:r>
          </w:p>
        </w:tc>
      </w:tr>
    </w:tbl>
    <w:bookmarkStart w:name="z141" w:id="82"/>
    <w:p>
      <w:pPr>
        <w:spacing w:after="0"/>
        <w:ind w:left="0"/>
        <w:jc w:val="left"/>
      </w:pPr>
      <w:r>
        <w:rPr>
          <w:rFonts w:ascii="Times New Roman"/>
          <w:b/>
          <w:i w:val="false"/>
          <w:color w:val="000000"/>
        </w:rPr>
        <w:t xml:space="preserve"> Сәулет, қала құрылысы және құрылыс саласындағы тексеру парағы</w:t>
      </w:r>
    </w:p>
    <w:bookmarkEnd w:id="82"/>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Объектілер құрылысының жобаларына ведомстводан тыс кешенді сараптама</w:t>
      </w:r>
    </w:p>
    <w:p>
      <w:pPr>
        <w:spacing w:after="0"/>
        <w:ind w:left="0"/>
        <w:jc w:val="both"/>
      </w:pPr>
      <w:r>
        <w:rPr>
          <w:rFonts w:ascii="Times New Roman"/>
          <w:b w:val="false"/>
          <w:i w:val="false"/>
          <w:color w:val="000000"/>
          <w:sz w:val="28"/>
        </w:rPr>
        <w:t xml:space="preserve">
      жүргізетін заңды тұлғаларға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тиісті куәліктің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негізгі бөлімдеріне сәйкес мамандандырулар бойынша аттестатталған кемінде бес сарапшының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немесе өзге де заңды негізде өндірістік базаның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 туралы мәліметтердің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сараптаудың сапасын бақылайтын жүйенің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Нормативтік-анықтамалық және әдіснамалық әдебиеттің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