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af203a" w14:textId="baf203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авиацияның авиациялық оқу орталығын сертификаттау және сертификат беру қағидаларын бекіту туралы" Қазақстан Республикасы Инвестициялар және даму министрінің міндетін атқарушының 2015 жылғы 6 ақпандағы № 115 бұйрығына және "Авиация персоналы куәлiктерiн беру және олардың қолданылу мерзімін ұзарту қағидаларын бекіту туралы" Қазақстан Республикасы Көлік және коммуникация министрінің 2013 жылғы 26 қыркүйектегі № 750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м.а. 2023 жылғы 30 наурыздағы № 194 бұйрығы. Қазақстан Республикасының Әділет министрлігінде 2023 жылғы 30 наурызда № 32165 болып тіркелді</w:t>
      </w:r>
    </w:p>
    <w:p>
      <w:pPr>
        <w:spacing w:after="0"/>
        <w:ind w:left="0"/>
        <w:jc w:val="both"/>
      </w:pPr>
      <w:r>
        <w:rPr>
          <w:rFonts w:ascii="Times New Roman"/>
          <w:b w:val="false"/>
          <w:i w:val="false"/>
          <w:color w:val="000000"/>
          <w:sz w:val="28"/>
        </w:rPr>
        <w:t>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"Азаматтық авиацияның авиациялық оқу орталығын сертификаттау және сертификат беру қағидаларын бекіту туралы" Қазақстан Республикасы Инвестициялар және даму министрінің міндетін атқарушының 2015 жылғы 6 ақпандағы № 115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10486 болып тіркелген) мынадай толықтыру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Азаматтық авиацияның авиациялық оқу орталығының сертификаттау және сертификат беру </w:t>
      </w:r>
      <w:r>
        <w:rPr>
          <w:rFonts w:ascii="Times New Roman"/>
          <w:b w:val="false"/>
          <w:i w:val="false"/>
          <w:color w:val="000000"/>
          <w:sz w:val="28"/>
        </w:rPr>
        <w:t>қағидаларында</w:t>
      </w:r>
      <w:r>
        <w:rPr>
          <w:rFonts w:ascii="Times New Roman"/>
          <w:b w:val="false"/>
          <w:i w:val="false"/>
          <w:color w:val="000000"/>
          <w:sz w:val="28"/>
        </w:rPr>
        <w:t>:</w:t>
      </w:r>
    </w:p>
    <w:bookmarkStart w:name="z3" w:id="0"/>
    <w:p>
      <w:pPr>
        <w:spacing w:after="0"/>
        <w:ind w:left="0"/>
        <w:jc w:val="both"/>
      </w:pPr>
      <w:r>
        <w:rPr>
          <w:rFonts w:ascii="Times New Roman"/>
          <w:b w:val="false"/>
          <w:i w:val="false"/>
          <w:color w:val="000000"/>
          <w:sz w:val="28"/>
        </w:rPr>
        <w:t>
      мынадай мазмұндағы 3-тараумен толықтырылсын:</w:t>
      </w:r>
    </w:p>
    <w:bookmarkEnd w:id="0"/>
    <w:p>
      <w:pPr>
        <w:spacing w:after="0"/>
        <w:ind w:left="0"/>
        <w:jc w:val="both"/>
      </w:pPr>
      <w:r>
        <w:rPr>
          <w:rFonts w:ascii="Times New Roman"/>
          <w:b w:val="false"/>
          <w:i w:val="false"/>
          <w:color w:val="000000"/>
          <w:sz w:val="28"/>
        </w:rPr>
        <w:t>
      "3-тарау. Авиациялық оқу орталығының нұсқаушы және емтихан алушы персоналын келісу тәртібі</w:t>
      </w:r>
    </w:p>
    <w:bookmarkStart w:name="z4" w:id="1"/>
    <w:p>
      <w:pPr>
        <w:spacing w:after="0"/>
        <w:ind w:left="0"/>
        <w:jc w:val="both"/>
      </w:pPr>
      <w:r>
        <w:rPr>
          <w:rFonts w:ascii="Times New Roman"/>
          <w:b w:val="false"/>
          <w:i w:val="false"/>
          <w:color w:val="000000"/>
          <w:sz w:val="28"/>
        </w:rPr>
        <w:t>
      30. Авиациялық оқу орталығының нұсқаушы және емтихан алушы персоналы осы Қағидаларда айқындалатын тәртіппен уәкілетті ұйыммен келісіледі.</w:t>
      </w:r>
    </w:p>
    <w:bookmarkEnd w:id="1"/>
    <w:bookmarkStart w:name="z5" w:id="2"/>
    <w:p>
      <w:pPr>
        <w:spacing w:after="0"/>
        <w:ind w:left="0"/>
        <w:jc w:val="both"/>
      </w:pPr>
      <w:r>
        <w:rPr>
          <w:rFonts w:ascii="Times New Roman"/>
          <w:b w:val="false"/>
          <w:i w:val="false"/>
          <w:color w:val="000000"/>
          <w:sz w:val="28"/>
        </w:rPr>
        <w:t>
      Бұл талап авиация персоналының біліктілік деңгейін айқындау мақсатында уәкілетті ұйым тағайындайтын жеке тұлғаларға қолданылмайды.</w:t>
      </w:r>
    </w:p>
    <w:bookmarkEnd w:id="2"/>
    <w:bookmarkStart w:name="z6" w:id="3"/>
    <w:p>
      <w:pPr>
        <w:spacing w:after="0"/>
        <w:ind w:left="0"/>
        <w:jc w:val="both"/>
      </w:pPr>
      <w:r>
        <w:rPr>
          <w:rFonts w:ascii="Times New Roman"/>
          <w:b w:val="false"/>
          <w:i w:val="false"/>
          <w:color w:val="000000"/>
          <w:sz w:val="28"/>
        </w:rPr>
        <w:t>
      31. Авиациялық оқу орталығы уәкілетті ұйымға тегі, аты және әкесінің атын (болған жағдайда), білімі, біліктілігі, жұмыс тәжірибесі туралы деректерді (авиациялық оқу орталығының штаттық немесе штаттан тыс қызметкері) мынадай құжаттарды ұсына отырып, еркін нысанда өтініш жібереді:</w:t>
      </w:r>
    </w:p>
    <w:bookmarkEnd w:id="3"/>
    <w:bookmarkStart w:name="z7" w:id="4"/>
    <w:p>
      <w:pPr>
        <w:spacing w:after="0"/>
        <w:ind w:left="0"/>
        <w:jc w:val="both"/>
      </w:pPr>
      <w:r>
        <w:rPr>
          <w:rFonts w:ascii="Times New Roman"/>
          <w:b w:val="false"/>
          <w:i w:val="false"/>
          <w:color w:val="000000"/>
          <w:sz w:val="28"/>
        </w:rPr>
        <w:t>
      1) жеке куәліктің көшірмесі;</w:t>
      </w:r>
    </w:p>
    <w:bookmarkEnd w:id="4"/>
    <w:bookmarkStart w:name="z8" w:id="5"/>
    <w:p>
      <w:pPr>
        <w:spacing w:after="0"/>
        <w:ind w:left="0"/>
        <w:jc w:val="both"/>
      </w:pPr>
      <w:r>
        <w:rPr>
          <w:rFonts w:ascii="Times New Roman"/>
          <w:b w:val="false"/>
          <w:i w:val="false"/>
          <w:color w:val="000000"/>
          <w:sz w:val="28"/>
        </w:rPr>
        <w:t>
      2) білімі туралы дипломның көшірмесі;</w:t>
      </w:r>
    </w:p>
    <w:bookmarkEnd w:id="5"/>
    <w:bookmarkStart w:name="z9" w:id="6"/>
    <w:p>
      <w:pPr>
        <w:spacing w:after="0"/>
        <w:ind w:left="0"/>
        <w:jc w:val="both"/>
      </w:pPr>
      <w:r>
        <w:rPr>
          <w:rFonts w:ascii="Times New Roman"/>
          <w:b w:val="false"/>
          <w:i w:val="false"/>
          <w:color w:val="000000"/>
          <w:sz w:val="28"/>
        </w:rPr>
        <w:t>
      3) кәсіптік даярлықты көрсете отырып, біліктілік сәйкестігін қамтамасыз ететін өтініш беруші қатысуы жоспарланатын курстардың тізбесі (курстың (модульдің) атауы, оқу орны мен кезеңі) (кесте нысанында);</w:t>
      </w:r>
    </w:p>
    <w:bookmarkEnd w:id="6"/>
    <w:bookmarkStart w:name="z10" w:id="7"/>
    <w:p>
      <w:pPr>
        <w:spacing w:after="0"/>
        <w:ind w:left="0"/>
        <w:jc w:val="both"/>
      </w:pPr>
      <w:r>
        <w:rPr>
          <w:rFonts w:ascii="Times New Roman"/>
          <w:b w:val="false"/>
          <w:i w:val="false"/>
          <w:color w:val="000000"/>
          <w:sz w:val="28"/>
        </w:rPr>
        <w:t>
      4) кәсіптік даярлық курсын сәтті аяқтағаны туралы сертификаттың көшірмесі;</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Қазақстан Республикасы Инвестициялар және даму министрінің міндетін атқарушының 2015 жылғы 24 ақпандағы № 158 бұйрығымен (Нормативтік құқықтық актілерін мемлекеттік тіркеу тізілімінде № 10554 болып тіркелген) бекітілген Авиациялық оқу орталықтарына қойылатын сертификаттық талаптарға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аттестаттау хаттамасы (бұдан әрі – сертификаттық талаптар);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сертификаттық талаптарға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біліктілік парағы.</w:t>
      </w:r>
    </w:p>
    <w:bookmarkStart w:name="z13" w:id="8"/>
    <w:p>
      <w:pPr>
        <w:spacing w:after="0"/>
        <w:ind w:left="0"/>
        <w:jc w:val="both"/>
      </w:pPr>
      <w:r>
        <w:rPr>
          <w:rFonts w:ascii="Times New Roman"/>
          <w:b w:val="false"/>
          <w:i w:val="false"/>
          <w:color w:val="000000"/>
          <w:sz w:val="28"/>
        </w:rPr>
        <w:t>
      32. Уәкілетті ұйым 2 (екі) жұмыс күні ішінде ұсынылған құжаттардың толықтығын тексереді және ұсынылған құжаттардың толық болмау немесе мәліметтердің жоқтығы фактісі анықталған кезде өтініш берушіге оларды осы Қағидалардың 31-тармағының талаптарына сәйкес келтіру туралы хабарлама жібереді.</w:t>
      </w:r>
    </w:p>
    <w:bookmarkEnd w:id="8"/>
    <w:bookmarkStart w:name="z14" w:id="9"/>
    <w:p>
      <w:pPr>
        <w:spacing w:after="0"/>
        <w:ind w:left="0"/>
        <w:jc w:val="both"/>
      </w:pPr>
      <w:r>
        <w:rPr>
          <w:rFonts w:ascii="Times New Roman"/>
          <w:b w:val="false"/>
          <w:i w:val="false"/>
          <w:color w:val="000000"/>
          <w:sz w:val="28"/>
        </w:rPr>
        <w:t>
      Хабарламада көрсетілген құжаттарды сәйкестендіру мерзімі 2 (екі) жұмыс күнін құрайды.</w:t>
      </w:r>
    </w:p>
    <w:bookmarkEnd w:id="9"/>
    <w:bookmarkStart w:name="z15" w:id="10"/>
    <w:p>
      <w:pPr>
        <w:spacing w:after="0"/>
        <w:ind w:left="0"/>
        <w:jc w:val="both"/>
      </w:pPr>
      <w:r>
        <w:rPr>
          <w:rFonts w:ascii="Times New Roman"/>
          <w:b w:val="false"/>
          <w:i w:val="false"/>
          <w:color w:val="000000"/>
          <w:sz w:val="28"/>
        </w:rPr>
        <w:t>
      Өтініш беруші хабарламаны алған күннен бастап 2 (екі) жұмыс күні ішінде, егер құжаттарды осы Қағидалардың 31-тармағында көзделген талаптарға сәйкес келтірмесе, уәкілетті ұйым өтінішті одан әрі қараудан бас тартуды еркін нысанда (бұдан әрі – дәлелді бас тарту) жібереді.</w:t>
      </w:r>
    </w:p>
    <w:bookmarkEnd w:id="10"/>
    <w:bookmarkStart w:name="z16" w:id="11"/>
    <w:p>
      <w:pPr>
        <w:spacing w:after="0"/>
        <w:ind w:left="0"/>
        <w:jc w:val="both"/>
      </w:pPr>
      <w:r>
        <w:rPr>
          <w:rFonts w:ascii="Times New Roman"/>
          <w:b w:val="false"/>
          <w:i w:val="false"/>
          <w:color w:val="000000"/>
          <w:sz w:val="28"/>
        </w:rPr>
        <w:t>
      33. Осы Қағидалардың 31-тармағында көрсетілген құжаттардың толық топтамасын ұсынған кезде уәкілетті ұйым авиациялық оқу орталығының нұсқаушы және емтихан алушы персоналының құжаттарын сертификаттық талаптарда белгіленген біліктілік талаптарына (бұдан әрі – біліктілік талаптары) сәйкестігі тұрғысынан қарайды.</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Авиациялық оқу орталығының нұсқаушы және емтихан алушы персоналы біліктілік талаптарына сәйкес келмеген жағдайда, уәкілетті ұйым ҚР ӘРПК </w:t>
      </w:r>
      <w:r>
        <w:rPr>
          <w:rFonts w:ascii="Times New Roman"/>
          <w:b w:val="false"/>
          <w:i w:val="false"/>
          <w:color w:val="000000"/>
          <w:sz w:val="28"/>
        </w:rPr>
        <w:t>73-бабына</w:t>
      </w:r>
      <w:r>
        <w:rPr>
          <w:rFonts w:ascii="Times New Roman"/>
          <w:b w:val="false"/>
          <w:i w:val="false"/>
          <w:color w:val="000000"/>
          <w:sz w:val="28"/>
        </w:rPr>
        <w:t xml:space="preserve"> сәйкес мемлекеттік қызметті көрсету мерзімі аяқталғанға дейін 3 (үш) жұмыс күнінен кешіктірмей өтініш берушіге мемлекеттік қызметті көрсетуден бас тарту туралы алдын ала шешім, сондай-ақ тыңдауды өткізу уақыты мен орны туралы хабарламаны жолдайды.</w:t>
      </w:r>
    </w:p>
    <w:bookmarkStart w:name="z18" w:id="12"/>
    <w:p>
      <w:pPr>
        <w:spacing w:after="0"/>
        <w:ind w:left="0"/>
        <w:jc w:val="both"/>
      </w:pPr>
      <w:r>
        <w:rPr>
          <w:rFonts w:ascii="Times New Roman"/>
          <w:b w:val="false"/>
          <w:i w:val="false"/>
          <w:color w:val="000000"/>
          <w:sz w:val="28"/>
        </w:rPr>
        <w:t>
      Тыңдау нәтижелері бойынша әкімшілік рәсімге қатысушы өзінің қарсылығын ауызша білдірген кезде уәкілетті ұйым тыңдау хаттамасын жүргізеді.</w:t>
      </w:r>
    </w:p>
    <w:bookmarkEnd w:id="12"/>
    <w:bookmarkStart w:name="z19" w:id="13"/>
    <w:p>
      <w:pPr>
        <w:spacing w:after="0"/>
        <w:ind w:left="0"/>
        <w:jc w:val="both"/>
      </w:pPr>
      <w:r>
        <w:rPr>
          <w:rFonts w:ascii="Times New Roman"/>
          <w:b w:val="false"/>
          <w:i w:val="false"/>
          <w:color w:val="000000"/>
          <w:sz w:val="28"/>
        </w:rPr>
        <w:t>
      Тыңдау қорытындысы бойынша уәкілетті ұйым авиациялық оқу орталығының нұсқаушы және емтихан алушы персоналын келісуді немесе дәлелді бас тарту туралы ресми хат жолдайды.</w:t>
      </w:r>
    </w:p>
    <w:bookmarkEnd w:id="13"/>
    <w:bookmarkStart w:name="z20" w:id="14"/>
    <w:p>
      <w:pPr>
        <w:spacing w:after="0"/>
        <w:ind w:left="0"/>
        <w:jc w:val="both"/>
      </w:pPr>
      <w:r>
        <w:rPr>
          <w:rFonts w:ascii="Times New Roman"/>
          <w:b w:val="false"/>
          <w:i w:val="false"/>
          <w:color w:val="000000"/>
          <w:sz w:val="28"/>
        </w:rPr>
        <w:t>
      34. Уәкілетті ұйым авиациялық оқу орталығының нұсқаушы және емтихан алушы персоналын келісуді 10 (он) жұмыс күні ішінде жүзеге асырады.".</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"Авиация персоналы куәлiктерiн беру және олардың қолданылу мерзімін ұзарту қағидаларын бекіту туралы" Қазақстан Республикасы Көлік және коммуникация министрінің 2013 жылғы 26 қыркүйектегі № 750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8782 болып тіркелген) мынадай өзгерістер мен толықтыру енгізілсін:</w:t>
      </w:r>
    </w:p>
    <w:bookmarkStart w:name="z22" w:id="15"/>
    <w:p>
      <w:pPr>
        <w:spacing w:after="0"/>
        <w:ind w:left="0"/>
        <w:jc w:val="both"/>
      </w:pPr>
      <w:r>
        <w:rPr>
          <w:rFonts w:ascii="Times New Roman"/>
          <w:b w:val="false"/>
          <w:i w:val="false"/>
          <w:color w:val="000000"/>
          <w:sz w:val="28"/>
        </w:rPr>
        <w:t>
      мынадай мазмұндағы 3-2-тармақпен толықтырылсын:</w:t>
      </w:r>
    </w:p>
    <w:bookmarkEnd w:id="15"/>
    <w:p>
      <w:pPr>
        <w:spacing w:after="0"/>
        <w:ind w:left="0"/>
        <w:jc w:val="both"/>
      </w:pPr>
      <w:r>
        <w:rPr>
          <w:rFonts w:ascii="Times New Roman"/>
          <w:b w:val="false"/>
          <w:i w:val="false"/>
          <w:color w:val="000000"/>
          <w:sz w:val="28"/>
        </w:rPr>
        <w:t>
      "3-2. Уәкілетті ұйым авиация персоналының куәліктерін ресімдеуді шет мемлекеттердің авиация билігі куәліктер беретін біліктілік және арнайы белгілердің қолданылу құқықтары мен мерзімдерін еш қиындықсыз анықтай алатындай етіп ресімдеуді қамтамасыз 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"16. Азаматтық авиация саласындағы уәкілетті орган бұйрық мемлекеттік тіркелген күннен бастап үш жұмыс күні ішінде Бірыңғай байланыс орталығына мемлекеттік қызмет көрсету тәртібін айқындайтын, осы Қағидаларға енгізілген өзгерістер және (немесе) толықтырулар туралы ақпаратты жолдайды.";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60-тармақ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"60. Авиациялық персонал куәлігінің қолданылуы (тану туралы шешім) мынадай:</w:t>
      </w:r>
    </w:p>
    <w:bookmarkStart w:name="z25" w:id="16"/>
    <w:p>
      <w:pPr>
        <w:spacing w:after="0"/>
        <w:ind w:left="0"/>
        <w:jc w:val="both"/>
      </w:pPr>
      <w:r>
        <w:rPr>
          <w:rFonts w:ascii="Times New Roman"/>
          <w:b w:val="false"/>
          <w:i w:val="false"/>
          <w:color w:val="000000"/>
          <w:sz w:val="28"/>
        </w:rPr>
        <w:t>
      1) авиациялық персоналының куәлігі жоғалған, ұрланған, бүлінген немесе оның иесі тегін, атын, әкесінің атын (егер ол жеке басты куәландыратын құжатта көрсетілсе) ауыстырған;</w:t>
      </w:r>
    </w:p>
    <w:bookmarkEnd w:id="16"/>
    <w:bookmarkStart w:name="z26" w:id="17"/>
    <w:p>
      <w:pPr>
        <w:spacing w:after="0"/>
        <w:ind w:left="0"/>
        <w:jc w:val="both"/>
      </w:pPr>
      <w:r>
        <w:rPr>
          <w:rFonts w:ascii="Times New Roman"/>
          <w:b w:val="false"/>
          <w:i w:val="false"/>
          <w:color w:val="000000"/>
          <w:sz w:val="28"/>
        </w:rPr>
        <w:t>
      2) еңбек ету қабілетінен айырылу жағдайы (жұмыс орнынан деректер ұсыну бойынша);</w:t>
      </w:r>
    </w:p>
    <w:bookmarkEnd w:id="17"/>
    <w:bookmarkStart w:name="z27" w:id="18"/>
    <w:p>
      <w:pPr>
        <w:spacing w:after="0"/>
        <w:ind w:left="0"/>
        <w:jc w:val="both"/>
      </w:pPr>
      <w:r>
        <w:rPr>
          <w:rFonts w:ascii="Times New Roman"/>
          <w:b w:val="false"/>
          <w:i w:val="false"/>
          <w:color w:val="000000"/>
          <w:sz w:val="28"/>
        </w:rPr>
        <w:t>
      3) қайтыс болған жағдайларда тоқтатылады.";</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4-қосымшада</w:t>
      </w:r>
      <w:r>
        <w:rPr>
          <w:rFonts w:ascii="Times New Roman"/>
          <w:b w:val="false"/>
          <w:i w:val="false"/>
          <w:color w:val="000000"/>
          <w:sz w:val="28"/>
        </w:rPr>
        <w:t>:</w:t>
      </w:r>
    </w:p>
    <w:bookmarkStart w:name="z29" w:id="19"/>
    <w:p>
      <w:pPr>
        <w:spacing w:after="0"/>
        <w:ind w:left="0"/>
        <w:jc w:val="both"/>
      </w:pPr>
      <w:r>
        <w:rPr>
          <w:rFonts w:ascii="Times New Roman"/>
          <w:b w:val="false"/>
          <w:i w:val="false"/>
          <w:color w:val="000000"/>
          <w:sz w:val="28"/>
        </w:rPr>
        <w:t>
      мемлекеттік қызмет көрсетуге қойылатын негізгі талаптар тізбесінің 7-тармағы мынадай редакцияда жазылсын:</w:t>
      </w:r>
    </w:p>
    <w:bookmarkEnd w:id="1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Көрсетілетін қызметті берушінің, мемлекеттік корпорацияның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уәкілетті ұйымға – Қазақстан Республикасының еңбек заңнамасына сәйкес демалыс және мереке күндерін қоспағанда, дүйсенбіден бастап жұманы қоса алғанда, белгіленген жұмыс кестесіне сәйкес сағат 13.00-ден 14.00-ға дейінгі түскі үзіліспен сағат 08:30-ден 17.30-ға дейін.</w:t>
            </w:r>
          </w:p>
          <w:p>
            <w:pPr>
              <w:spacing w:after="20"/>
              <w:ind w:left="20"/>
              <w:jc w:val="both"/>
            </w:pPr>
            <w:r>
              <w:rPr>
                <w:rFonts w:ascii="Times New Roman"/>
                <w:b w:val="false"/>
                <w:i w:val="false"/>
                <w:color w:val="000000"/>
                <w:sz w:val="20"/>
              </w:rPr>
              <w:t>
</w:t>
            </w:r>
            <w:r>
              <w:rPr>
                <w:rFonts w:ascii="Times New Roman"/>
                <w:b/>
                <w:i w:val="false"/>
                <w:color w:val="000000"/>
                <w:sz w:val="20"/>
              </w:rPr>
              <w:t>2) мемлекеттік корпорацияда – Қазақстан Республикасының еңбек заңнамасына сәйкес жексенбі және мереке күндерін қоспағанда, дүйсенбіден бастап жұманы қоса алғанда, жұмыс кестесіне сәйкес сағат 9.00-ден 18.00-ге дейін түскі үзіліссіз,кезекші бөлімдер дүйсенбіден бастап жұманы қоса алғанда сағат 9.00-ден 20.00-ге дейін және сенбі күні сағат сағат 9.00-ден 13.00-ге дейін;</w:t>
            </w:r>
          </w:p>
          <w:p>
            <w:pPr>
              <w:spacing w:after="20"/>
              <w:ind w:left="20"/>
              <w:jc w:val="both"/>
            </w:pPr>
            <w:r>
              <w:rPr>
                <w:rFonts w:ascii="Times New Roman"/>
                <w:b w:val="false"/>
                <w:i w:val="false"/>
                <w:color w:val="000000"/>
                <w:sz w:val="20"/>
              </w:rPr>
              <w:t>
</w:t>
            </w:r>
            <w:r>
              <w:rPr>
                <w:rFonts w:ascii="Times New Roman"/>
                <w:b/>
                <w:i w:val="false"/>
                <w:color w:val="000000"/>
                <w:sz w:val="20"/>
              </w:rPr>
              <w:t>Мемлекеттік қызмет көрсетілетін қызметті алушының таңдауы бойынша электрондық кезек тәртібімен, жеделдетілген қызмет көрсетусіз көрсетіледі, электрондық кезекті портал арқылы "броньдауға" болады;</w:t>
            </w:r>
          </w:p>
          <w:p>
            <w:pPr>
              <w:spacing w:after="20"/>
              <w:ind w:left="20"/>
              <w:jc w:val="both"/>
            </w:pPr>
            <w:r>
              <w:rPr>
                <w:rFonts w:ascii="Times New Roman"/>
                <w:b w:val="false"/>
                <w:i w:val="false"/>
                <w:color w:val="000000"/>
                <w:sz w:val="20"/>
              </w:rPr>
              <w:t>
</w:t>
            </w:r>
            <w:r>
              <w:rPr>
                <w:rFonts w:ascii="Times New Roman"/>
                <w:b/>
                <w:i w:val="false"/>
                <w:color w:val="000000"/>
                <w:sz w:val="20"/>
              </w:rPr>
              <w:t>3) порталда – 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еңбек заңнамасына сәйкес демалыс және мереке күндері жүгінген кезде өтінішті қабылдау және мемлекеттік қызметті көрсету нәтижесін беру келесі жұмыс күні жүзеге асырылады).</w:t>
            </w:r>
          </w:p>
        </w:tc>
      </w:tr>
    </w:tbl>
    <w:p>
      <w:pPr>
        <w:spacing w:after="0"/>
        <w:ind w:left="0"/>
        <w:jc w:val="both"/>
      </w:pPr>
      <w:r>
        <w:rPr>
          <w:rFonts w:ascii="Times New Roman"/>
          <w:b w:val="false"/>
          <w:i w:val="false"/>
          <w:color w:val="000000"/>
          <w:sz w:val="28"/>
        </w:rPr>
        <w:t>
      ".</w:t>
      </w:r>
    </w:p>
    <w:bookmarkStart w:name="z30" w:id="20"/>
    <w:p>
      <w:pPr>
        <w:spacing w:after="0"/>
        <w:ind w:left="0"/>
        <w:jc w:val="both"/>
      </w:pPr>
      <w:r>
        <w:rPr>
          <w:rFonts w:ascii="Times New Roman"/>
          <w:b w:val="false"/>
          <w:i w:val="false"/>
          <w:color w:val="000000"/>
          <w:sz w:val="28"/>
        </w:rPr>
        <w:t>
      3. Қазақстан Республикасы Индустрия және инфрақұрылымдық даму министрлігінің Азаматтық авиация комитеті заңнамада белгіленген тәртіппен:</w:t>
      </w:r>
    </w:p>
    <w:bookmarkEnd w:id="20"/>
    <w:bookmarkStart w:name="z31" w:id="21"/>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21"/>
    <w:bookmarkStart w:name="z32" w:id="22"/>
    <w:p>
      <w:pPr>
        <w:spacing w:after="0"/>
        <w:ind w:left="0"/>
        <w:jc w:val="both"/>
      </w:pPr>
      <w:r>
        <w:rPr>
          <w:rFonts w:ascii="Times New Roman"/>
          <w:b w:val="false"/>
          <w:i w:val="false"/>
          <w:color w:val="000000"/>
          <w:sz w:val="28"/>
        </w:rPr>
        <w:t>
      2)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22"/>
    <w:bookmarkStart w:name="z33" w:id="23"/>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23"/>
    <w:bookmarkStart w:name="z34" w:id="24"/>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2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Индустрия және инфрақұрылымдық</w:t>
            </w:r>
          </w:p>
          <w:p>
            <w:pPr>
              <w:spacing w:after="20"/>
              <w:ind w:left="20"/>
              <w:jc w:val="both"/>
            </w:pPr>
            <w:r>
              <w:rPr>
                <w:rFonts w:ascii="Times New Roman"/>
                <w:b w:val="false"/>
                <w:i/>
                <w:color w:val="000000"/>
                <w:sz w:val="20"/>
              </w:rPr>
              <w:t>даму министрінің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Карабаев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Цифрлық даму, инновациялар</w:t>
      </w:r>
    </w:p>
    <w:p>
      <w:pPr>
        <w:spacing w:after="0"/>
        <w:ind w:left="0"/>
        <w:jc w:val="both"/>
      </w:pPr>
      <w:r>
        <w:rPr>
          <w:rFonts w:ascii="Times New Roman"/>
          <w:b w:val="false"/>
          <w:i w:val="false"/>
          <w:color w:val="000000"/>
          <w:sz w:val="28"/>
        </w:rPr>
        <w:t>
      және аэроғарыш өнеркәсібі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