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a664" w14:textId="03ba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министрі міндетін атқарушының "Бизнес-инкубациялауды дамытуға жәрдемдесу бойынша қызметтер көрсету, сондай-ақ "Астана Хаб" халықаралық технологиялық паркі көрсететін қызметтерді қоспағанда, осындай қызметтердің құнын айқындау қағидаларын бекіту туралы" 2022 жылғы 26 мамырдағы № 187/НҚ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27 наурыздағы № 105/НҚ бұйрығы. Қазақстан Республикасының Әділет министрлігінде 2023 жылғы 30 наурызда № 32166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министрі міндетін атқарушының "Бизнес-инкубациялауды дамытуға жәрдемдесу бойынша қызметтер көрсету, сондай-ақ "Астана Хаб" халықаралық технологиялық паркі көрсететін қызметтерді қоспағанда, осындай қызметтердің құнын айқындау қағидаларын бекіту туралы" 2022 жылғы 26 мамырдағы № 187/НҚ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28239 болып тіркелген) мынадай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"Бизнес-инкубациялауды дамытуға жәрдемдесу бойынша қызметтер көрсету, сондай-ақ "Астана Хаб" халықаралық технологиялық паркі көрсететін қызметтерді қоспағанда, осындай қызметтердің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Инновацияларды дамыту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Қазақстан Республикасы Цифрлық даму, инновациялар және аэроғарыш өнеркәсібі министрлігінің ресми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Цифрлық</w:t>
            </w:r>
          </w:p>
          <w:p>
            <w:pPr>
              <w:spacing w:after="20"/>
              <w:ind w:left="20"/>
              <w:jc w:val="both"/>
            </w:pPr>
          </w:p>
          <w:p>
            <w:pPr>
              <w:spacing w:after="20"/>
              <w:ind w:left="20"/>
              <w:jc w:val="both"/>
            </w:pPr>
            <w:r>
              <w:rPr>
                <w:rFonts w:ascii="Times New Roman"/>
                <w:b w:val="false"/>
                <w:i/>
                <w:color w:val="000000"/>
                <w:sz w:val="20"/>
              </w:rPr>
              <w:t>даму, инновациялар және аэроғарыш</w:t>
            </w:r>
          </w:p>
          <w:p>
            <w:pPr>
              <w:spacing w:after="20"/>
              <w:ind w:left="20"/>
              <w:jc w:val="both"/>
            </w:pPr>
            <w:r>
              <w:rPr>
                <w:rFonts w:ascii="Times New Roman"/>
                <w:b w:val="false"/>
                <w:i/>
                <w:color w:val="000000"/>
                <w:sz w:val="20"/>
              </w:rPr>
              <w:t>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27 наурыздағы</w:t>
            </w:r>
            <w:r>
              <w:br/>
            </w:r>
            <w:r>
              <w:rPr>
                <w:rFonts w:ascii="Times New Roman"/>
                <w:b w:val="false"/>
                <w:i w:val="false"/>
                <w:color w:val="000000"/>
                <w:sz w:val="20"/>
              </w:rPr>
              <w:t xml:space="preserve">№ 105/НҚ Бұйрыққа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2022 жылғы 26 мамырдағы</w:t>
            </w:r>
            <w:r>
              <w:br/>
            </w:r>
            <w:r>
              <w:rPr>
                <w:rFonts w:ascii="Times New Roman"/>
                <w:b w:val="false"/>
                <w:i w:val="false"/>
                <w:color w:val="000000"/>
                <w:sz w:val="20"/>
              </w:rPr>
              <w:t>№187/НҚ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"Бизнес-инкубациялауды дамытуға жәрдемдесу бойынша қызметтер көрсету, сондай-ақ "Астана Хаб" халықаралық технологиялық паркі көрсететін қызметтерді қоспағанда, осындай қызметтердің құнын айқындау қағидалары 1-тарау. Жалпы ережелер</w:t>
      </w:r>
    </w:p>
    <w:bookmarkEnd w:id="7"/>
    <w:bookmarkStart w:name="z12" w:id="8"/>
    <w:p>
      <w:pPr>
        <w:spacing w:after="0"/>
        <w:ind w:left="0"/>
        <w:jc w:val="both"/>
      </w:pPr>
      <w:r>
        <w:rPr>
          <w:rFonts w:ascii="Times New Roman"/>
          <w:b w:val="false"/>
          <w:i w:val="false"/>
          <w:color w:val="000000"/>
          <w:sz w:val="28"/>
        </w:rPr>
        <w:t xml:space="preserve">
      1. Осы "Бизнес-инкубациялауды дамытуға жәрдемдесу бойынша қызметтер көрсету, сондай-ақ "Астана Хаб" халықаралық технологиялық паркі көрсететін қызметтерді қоспағанда, осындай қызметтердің құнын айқындау қағидалары (бұдан әрі – Қағидалар)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9-1) тармақшасына және "Өнеркәсіптік саясат туралы" Қазақстан Республикасы Заңының 18-бабы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"Бизнес-инкубациялауды дамытуға жәрдемдесу бойынша қызметтер көрсету, сондай-ақ "Астана Хаб" халықаралық технологиялық паркі көрсететін қызметтерді қоспағанда, осындай қызметтердің құнын айқындау тәртібін айқындайды.</w:t>
      </w:r>
    </w:p>
    <w:bookmarkEnd w:id="8"/>
    <w:bookmarkStart w:name="z13"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4" w:id="10"/>
    <w:p>
      <w:pPr>
        <w:spacing w:after="0"/>
        <w:ind w:left="0"/>
        <w:jc w:val="both"/>
      </w:pPr>
      <w:r>
        <w:rPr>
          <w:rFonts w:ascii="Times New Roman"/>
          <w:b w:val="false"/>
          <w:i w:val="false"/>
          <w:color w:val="000000"/>
          <w:sz w:val="28"/>
        </w:rPr>
        <w:t>
      1) акселерация – тәлімгерлік (менторлық), оқыту және сараптамалық қолдау арқылы қарқынды даму бағдарламасы;</w:t>
      </w:r>
    </w:p>
    <w:bookmarkEnd w:id="10"/>
    <w:bookmarkStart w:name="z15" w:id="11"/>
    <w:p>
      <w:pPr>
        <w:spacing w:after="0"/>
        <w:ind w:left="0"/>
        <w:jc w:val="both"/>
      </w:pPr>
      <w:r>
        <w:rPr>
          <w:rFonts w:ascii="Times New Roman"/>
          <w:b w:val="false"/>
          <w:i w:val="false"/>
          <w:color w:val="000000"/>
          <w:sz w:val="28"/>
        </w:rPr>
        <w:t xml:space="preserve">
      2) бизнес-инкубатор – өндірістік үй-жайлар, жабдықтар, ұйымдастырушылық, құқықтық, қаржылық, консалтингтік және ақпараттық қызметтер көрсету арқылы шағын кәсіпкерлік субъектілерін қалыптастыру кезеңінде қолдау көрсету үшін құрылатын заңды тұлға; </w:t>
      </w:r>
    </w:p>
    <w:bookmarkEnd w:id="11"/>
    <w:bookmarkStart w:name="z16" w:id="12"/>
    <w:p>
      <w:pPr>
        <w:spacing w:after="0"/>
        <w:ind w:left="0"/>
        <w:jc w:val="both"/>
      </w:pPr>
      <w:r>
        <w:rPr>
          <w:rFonts w:ascii="Times New Roman"/>
          <w:b w:val="false"/>
          <w:i w:val="false"/>
          <w:color w:val="000000"/>
          <w:sz w:val="28"/>
        </w:rPr>
        <w:t>
      3) бизнес-инкубаторларды конкурстық іріктеудегі өтінім беруші (бұдан әрі – өтінім беруші) – осы Қағидаларға сәйкес Ұлттық институттың қарауына бизнес-инкубациялауды дамытуға жәрдемдесу бойынша қызметтер көрсетуге өтінім берген заңды немесе жеке тұлға;</w:t>
      </w:r>
    </w:p>
    <w:bookmarkEnd w:id="12"/>
    <w:bookmarkStart w:name="z17" w:id="13"/>
    <w:p>
      <w:pPr>
        <w:spacing w:after="0"/>
        <w:ind w:left="0"/>
        <w:jc w:val="both"/>
      </w:pPr>
      <w:r>
        <w:rPr>
          <w:rFonts w:ascii="Times New Roman"/>
          <w:b w:val="false"/>
          <w:i w:val="false"/>
          <w:color w:val="000000"/>
          <w:sz w:val="28"/>
        </w:rPr>
        <w:t xml:space="preserve">
      4) бизнес-инкубациялау – шағын кәсіпкерлік субъектілеріне олардың жұмыс істеуінің бастапқы кезеңінде инновациялық жобаны (бұдан әрі – жоба) пысықтау шеңберінде үй-жайлар, жабдықтар беру, ұйымдастырушылық, құқықтық, қаржылық, консалтингтік және ақпараттық қызметтер көрсету; </w:t>
      </w:r>
    </w:p>
    <w:bookmarkEnd w:id="13"/>
    <w:bookmarkStart w:name="z18" w:id="14"/>
    <w:p>
      <w:pPr>
        <w:spacing w:after="0"/>
        <w:ind w:left="0"/>
        <w:jc w:val="both"/>
      </w:pPr>
      <w:r>
        <w:rPr>
          <w:rFonts w:ascii="Times New Roman"/>
          <w:b w:val="false"/>
          <w:i w:val="false"/>
          <w:color w:val="000000"/>
          <w:sz w:val="28"/>
        </w:rPr>
        <w:t>
      5) бизнес-инкубациялау қызметтерін алушы – бизнес-инкубатор мен бизнес-инкубациялау қызметтерін алушы арасында жасалатын бизнес-инкубациялау бойынша қызметтер көрсету туралы шарттың негізінде осы Қағидаларға сәйкес бизнес-инкубациялау қызметтерін алатын шағын кәсіпкерлік субъектісі;</w:t>
      </w:r>
    </w:p>
    <w:bookmarkEnd w:id="14"/>
    <w:bookmarkStart w:name="z19" w:id="15"/>
    <w:p>
      <w:pPr>
        <w:spacing w:after="0"/>
        <w:ind w:left="0"/>
        <w:jc w:val="both"/>
      </w:pPr>
      <w:r>
        <w:rPr>
          <w:rFonts w:ascii="Times New Roman"/>
          <w:b w:val="false"/>
          <w:i w:val="false"/>
          <w:color w:val="000000"/>
          <w:sz w:val="28"/>
        </w:rPr>
        <w:t xml:space="preserve">
      6) инновациялық қызметті мемлекеттік қолдау саласындағы уәкілетті орган (бұдан әрі – уәкілетті орган) – инновациялық және технологиялық даму саласындағы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 </w:t>
      </w:r>
    </w:p>
    <w:bookmarkEnd w:id="15"/>
    <w:bookmarkStart w:name="z20" w:id="16"/>
    <w:p>
      <w:pPr>
        <w:spacing w:after="0"/>
        <w:ind w:left="0"/>
        <w:jc w:val="both"/>
      </w:pPr>
      <w:r>
        <w:rPr>
          <w:rFonts w:ascii="Times New Roman"/>
          <w:b w:val="false"/>
          <w:i w:val="false"/>
          <w:color w:val="000000"/>
          <w:sz w:val="28"/>
        </w:rPr>
        <w:t>
      7) конкурстық іріктеу – бизнес-инкубаторларды қолдау шеңберінде конкурстық тапсырмаға сәйкес бизнес-инкубациялау қызметтерін көрсету үшін бизнес-инкубаторларды іріктеу;</w:t>
      </w:r>
    </w:p>
    <w:bookmarkEnd w:id="16"/>
    <w:bookmarkStart w:name="z21" w:id="17"/>
    <w:p>
      <w:pPr>
        <w:spacing w:after="0"/>
        <w:ind w:left="0"/>
        <w:jc w:val="both"/>
      </w:pPr>
      <w:r>
        <w:rPr>
          <w:rFonts w:ascii="Times New Roman"/>
          <w:b w:val="false"/>
          <w:i w:val="false"/>
          <w:color w:val="000000"/>
          <w:sz w:val="28"/>
        </w:rPr>
        <w:t>
      8) өтінім – осы Қағидалардың талаптарына сәйкес қажетті құжаттары қоса берілген өтінім;</w:t>
      </w:r>
    </w:p>
    <w:bookmarkEnd w:id="17"/>
    <w:bookmarkStart w:name="z22" w:id="18"/>
    <w:p>
      <w:pPr>
        <w:spacing w:after="0"/>
        <w:ind w:left="0"/>
        <w:jc w:val="both"/>
      </w:pPr>
      <w:r>
        <w:rPr>
          <w:rFonts w:ascii="Times New Roman"/>
          <w:b w:val="false"/>
          <w:i w:val="false"/>
          <w:color w:val="000000"/>
          <w:sz w:val="28"/>
        </w:rPr>
        <w:t>
      9) өтінімдерді электронды қабылдау және сүйемелдеудің автоматтандырылған жүйесі (бұдан әрі – Портал) – бизнес-инкубациялауды дамытуға жәрдемдесу бойынша қызметтерді көрсетуге өтінімдерді қабылдау және сүйемелдеу бойынша автоматтандырылған жүйе;</w:t>
      </w:r>
    </w:p>
    <w:bookmarkEnd w:id="18"/>
    <w:bookmarkStart w:name="z23" w:id="19"/>
    <w:p>
      <w:pPr>
        <w:spacing w:after="0"/>
        <w:ind w:left="0"/>
        <w:jc w:val="both"/>
      </w:pPr>
      <w:r>
        <w:rPr>
          <w:rFonts w:ascii="Times New Roman"/>
          <w:b w:val="false"/>
          <w:i w:val="false"/>
          <w:color w:val="000000"/>
          <w:sz w:val="28"/>
        </w:rPr>
        <w:t>
      10) ұлттық институт – бизнес-инкубациялау, стартаптарды акселерациялау, технологияларды коммерцияландыру және технологиялар трансферті бойынша мемлекеттік қолдау тетіктерін іске асыруға, инновациялық қызмет субъектілерінің кадрлық, басқарушылық және өндірістік әлеуетін күшейтуге қатысатын, сондай-ақ инновациялық қызмет субъектілеріне маркетингтік және өзге де іс-шаралар жүргізу, әлеуетті инвесторлар іздеу бойынша акселерация, бизнес-инкубациялау қызметтерін көрсететін инновациялық даму саласындағы ұлттық даму институты (бұдан әрі – Ұлттық институт);</w:t>
      </w:r>
    </w:p>
    <w:bookmarkEnd w:id="19"/>
    <w:bookmarkStart w:name="z24" w:id="20"/>
    <w:p>
      <w:pPr>
        <w:spacing w:after="0"/>
        <w:ind w:left="0"/>
        <w:jc w:val="both"/>
      </w:pPr>
      <w:r>
        <w:rPr>
          <w:rFonts w:ascii="Times New Roman"/>
          <w:b w:val="false"/>
          <w:i w:val="false"/>
          <w:color w:val="000000"/>
          <w:sz w:val="28"/>
        </w:rPr>
        <w:t>
      11) шарт – Қағидалар шеңберінде бизнес-инкубациялау процестерін қолдаудың конкурстық тапсырмасына сәйкес Ұлттық институт пен бизнес-инкубатор арасында жасалған бизнес-инкубациялау қызметтерін көрсету туралы шарт.</w:t>
      </w:r>
    </w:p>
    <w:bookmarkEnd w:id="20"/>
    <w:bookmarkStart w:name="z25" w:id="21"/>
    <w:p>
      <w:pPr>
        <w:spacing w:after="0"/>
        <w:ind w:left="0"/>
        <w:jc w:val="both"/>
      </w:pPr>
      <w:r>
        <w:rPr>
          <w:rFonts w:ascii="Times New Roman"/>
          <w:b w:val="false"/>
          <w:i w:val="false"/>
          <w:color w:val="000000"/>
          <w:sz w:val="28"/>
        </w:rPr>
        <w:t>
      3. Мемлекет қаржыландыруды осы Қағидаларға сәйкес Ұлттық институт арқылы жүзеге асырады.</w:t>
      </w:r>
    </w:p>
    <w:bookmarkEnd w:id="21"/>
    <w:bookmarkStart w:name="z26" w:id="22"/>
    <w:p>
      <w:pPr>
        <w:spacing w:after="0"/>
        <w:ind w:left="0"/>
        <w:jc w:val="both"/>
      </w:pPr>
      <w:r>
        <w:rPr>
          <w:rFonts w:ascii="Times New Roman"/>
          <w:b w:val="false"/>
          <w:i w:val="false"/>
          <w:color w:val="000000"/>
          <w:sz w:val="28"/>
        </w:rPr>
        <w:t>
      4. Ұлттық институттың қызметтеріне уәкілетті орган республикалық бюджет қаражаты есебінен ақы төлейді.</w:t>
      </w:r>
    </w:p>
    <w:bookmarkEnd w:id="22"/>
    <w:bookmarkStart w:name="z27" w:id="23"/>
    <w:p>
      <w:pPr>
        <w:spacing w:after="0"/>
        <w:ind w:left="0"/>
        <w:jc w:val="both"/>
      </w:pPr>
      <w:r>
        <w:rPr>
          <w:rFonts w:ascii="Times New Roman"/>
          <w:b w:val="false"/>
          <w:i w:val="false"/>
          <w:color w:val="000000"/>
          <w:sz w:val="28"/>
        </w:rPr>
        <w:t>
      5. Бизнес-инкубаторлардың шығыстарын қаржыландыру үшін көзделген қаражатты уәкілетті орган Ұлттық институтқа аударады.</w:t>
      </w:r>
    </w:p>
    <w:bookmarkEnd w:id="23"/>
    <w:bookmarkStart w:name="z28" w:id="24"/>
    <w:p>
      <w:pPr>
        <w:spacing w:after="0"/>
        <w:ind w:left="0"/>
        <w:jc w:val="left"/>
      </w:pPr>
      <w:r>
        <w:rPr>
          <w:rFonts w:ascii="Times New Roman"/>
          <w:b/>
          <w:i w:val="false"/>
          <w:color w:val="000000"/>
        </w:rPr>
        <w:t xml:space="preserve"> 2-тарау. Бизнес-инкубациялауды дамытуға жәрдемдесу бойынша қызметтер көрсету тәртібі</w:t>
      </w:r>
    </w:p>
    <w:bookmarkEnd w:id="24"/>
    <w:bookmarkStart w:name="z29" w:id="25"/>
    <w:p>
      <w:pPr>
        <w:spacing w:after="0"/>
        <w:ind w:left="0"/>
        <w:jc w:val="both"/>
      </w:pPr>
      <w:r>
        <w:rPr>
          <w:rFonts w:ascii="Times New Roman"/>
          <w:b w:val="false"/>
          <w:i w:val="false"/>
          <w:color w:val="000000"/>
          <w:sz w:val="28"/>
        </w:rPr>
        <w:t>
      6. Ұлттық институт бизнес-инкубациялауды дамытуға жәрдемдесу мақсатында мыналарды жүзеге асырады:</w:t>
      </w:r>
    </w:p>
    <w:bookmarkEnd w:id="25"/>
    <w:bookmarkStart w:name="z30" w:id="26"/>
    <w:p>
      <w:pPr>
        <w:spacing w:after="0"/>
        <w:ind w:left="0"/>
        <w:jc w:val="both"/>
      </w:pPr>
      <w:r>
        <w:rPr>
          <w:rFonts w:ascii="Times New Roman"/>
          <w:b w:val="false"/>
          <w:i w:val="false"/>
          <w:color w:val="000000"/>
          <w:sz w:val="28"/>
        </w:rPr>
        <w:t>
      1) уәкілетті органның, Ұлттық институттың интернет-ресурсында орналасқан Ұлттық институттың ішкі нормативтік актісімен реттелетін шекті соманы және қарсы міндеттемелерді көрсете отырып, бизнес-инкубаторларды конкурстық іріктеу;</w:t>
      </w:r>
    </w:p>
    <w:bookmarkEnd w:id="26"/>
    <w:bookmarkStart w:name="z31" w:id="27"/>
    <w:p>
      <w:pPr>
        <w:spacing w:after="0"/>
        <w:ind w:left="0"/>
        <w:jc w:val="both"/>
      </w:pPr>
      <w:r>
        <w:rPr>
          <w:rFonts w:ascii="Times New Roman"/>
          <w:b w:val="false"/>
          <w:i w:val="false"/>
          <w:color w:val="000000"/>
          <w:sz w:val="28"/>
        </w:rPr>
        <w:t xml:space="preserve">
      2) конкурстық іріктеуден сәтті өткен бизнес-инкубатормен шарт жасасу және бұзу; </w:t>
      </w:r>
    </w:p>
    <w:bookmarkEnd w:id="27"/>
    <w:bookmarkStart w:name="z32" w:id="28"/>
    <w:p>
      <w:pPr>
        <w:spacing w:after="0"/>
        <w:ind w:left="0"/>
        <w:jc w:val="both"/>
      </w:pPr>
      <w:r>
        <w:rPr>
          <w:rFonts w:ascii="Times New Roman"/>
          <w:b w:val="false"/>
          <w:i w:val="false"/>
          <w:color w:val="000000"/>
          <w:sz w:val="28"/>
        </w:rPr>
        <w:t>
      3) жасалған шартта көзделген талаптарда бизнес-инкубатордың қызметтеріне ақы төлеу;</w:t>
      </w:r>
    </w:p>
    <w:bookmarkEnd w:id="28"/>
    <w:bookmarkStart w:name="z33" w:id="29"/>
    <w:p>
      <w:pPr>
        <w:spacing w:after="0"/>
        <w:ind w:left="0"/>
        <w:jc w:val="both"/>
      </w:pPr>
      <w:r>
        <w:rPr>
          <w:rFonts w:ascii="Times New Roman"/>
          <w:b w:val="false"/>
          <w:i w:val="false"/>
          <w:color w:val="000000"/>
          <w:sz w:val="28"/>
        </w:rPr>
        <w:t>
      4) қажет болған жағдайда бизнес-инкубаторлардың қызметіне ақпараттық-талдамалық және әдіснамалық қолдау көрсету;</w:t>
      </w:r>
    </w:p>
    <w:bookmarkEnd w:id="29"/>
    <w:bookmarkStart w:name="z34" w:id="30"/>
    <w:p>
      <w:pPr>
        <w:spacing w:after="0"/>
        <w:ind w:left="0"/>
        <w:jc w:val="both"/>
      </w:pPr>
      <w:r>
        <w:rPr>
          <w:rFonts w:ascii="Times New Roman"/>
          <w:b w:val="false"/>
          <w:i w:val="false"/>
          <w:color w:val="000000"/>
          <w:sz w:val="28"/>
        </w:rPr>
        <w:t>
      5) бизнес-инкубаторлар қызметкерлерінің біліктілігін арттыру бойынша оқыту іс-шараларын ұйымдастыру;</w:t>
      </w:r>
    </w:p>
    <w:bookmarkEnd w:id="30"/>
    <w:bookmarkStart w:name="z35" w:id="31"/>
    <w:p>
      <w:pPr>
        <w:spacing w:after="0"/>
        <w:ind w:left="0"/>
        <w:jc w:val="both"/>
      </w:pPr>
      <w:r>
        <w:rPr>
          <w:rFonts w:ascii="Times New Roman"/>
          <w:b w:val="false"/>
          <w:i w:val="false"/>
          <w:color w:val="000000"/>
          <w:sz w:val="28"/>
        </w:rPr>
        <w:t>
      6) бизнес-инкубаторлар желісін дамытуға жәрдемдесу және қатысу.</w:t>
      </w:r>
    </w:p>
    <w:bookmarkEnd w:id="31"/>
    <w:bookmarkStart w:name="z36" w:id="32"/>
    <w:p>
      <w:pPr>
        <w:spacing w:after="0"/>
        <w:ind w:left="0"/>
        <w:jc w:val="left"/>
      </w:pPr>
      <w:r>
        <w:rPr>
          <w:rFonts w:ascii="Times New Roman"/>
          <w:b/>
          <w:i w:val="false"/>
          <w:color w:val="000000"/>
        </w:rPr>
        <w:t xml:space="preserve"> 1-параграф. Конкурс жариялау және өтінімдерді қарау тәртібі</w:t>
      </w:r>
    </w:p>
    <w:bookmarkEnd w:id="32"/>
    <w:bookmarkStart w:name="z37" w:id="33"/>
    <w:p>
      <w:pPr>
        <w:spacing w:after="0"/>
        <w:ind w:left="0"/>
        <w:jc w:val="both"/>
      </w:pPr>
      <w:r>
        <w:rPr>
          <w:rFonts w:ascii="Times New Roman"/>
          <w:b w:val="false"/>
          <w:i w:val="false"/>
          <w:color w:val="000000"/>
          <w:sz w:val="28"/>
        </w:rPr>
        <w:t>
      7. Ұлттық институт бұқаралық ақпарат құралдарында және Ұлттық институттың ресми интернет-ресурсында байланыс деректерін және өтінімдерді қабылдау кезеңін көрсете отырып, өтінімдерді қабылдау басталғанға дейін 15 (он бес) жұмыс күні ішінде бұрын бизнес-инкубаторларды конкурстық іріктеудің басталғаны туралы хабарлайды.</w:t>
      </w:r>
    </w:p>
    <w:bookmarkEnd w:id="33"/>
    <w:p>
      <w:pPr>
        <w:spacing w:after="0"/>
        <w:ind w:left="0"/>
        <w:jc w:val="both"/>
      </w:pPr>
      <w:r>
        <w:rPr>
          <w:rFonts w:ascii="Times New Roman"/>
          <w:b w:val="false"/>
          <w:i w:val="false"/>
          <w:color w:val="000000"/>
          <w:sz w:val="28"/>
        </w:rPr>
        <w:t>
      Өтінімдерді қабылдау мерзімін Ұлттық институт айқындайды және ол кемінде 30 (отыз) күнтізбелік күнді құрайды.</w:t>
      </w:r>
    </w:p>
    <w:bookmarkStart w:name="z38" w:id="34"/>
    <w:p>
      <w:pPr>
        <w:spacing w:after="0"/>
        <w:ind w:left="0"/>
        <w:jc w:val="both"/>
      </w:pPr>
      <w:r>
        <w:rPr>
          <w:rFonts w:ascii="Times New Roman"/>
          <w:b w:val="false"/>
          <w:i w:val="false"/>
          <w:color w:val="000000"/>
          <w:sz w:val="28"/>
        </w:rPr>
        <w:t>
      8. Ұлттық институттың өтінімді қарауы құжаттарды қабылдау аяқталған күннен бастап 30 (отыз) жұмыс күні ішінде жүзеге асырылады, оның ішінде:</w:t>
      </w:r>
    </w:p>
    <w:bookmarkEnd w:id="34"/>
    <w:bookmarkStart w:name="z39" w:id="35"/>
    <w:p>
      <w:pPr>
        <w:spacing w:after="0"/>
        <w:ind w:left="0"/>
        <w:jc w:val="both"/>
      </w:pPr>
      <w:r>
        <w:rPr>
          <w:rFonts w:ascii="Times New Roman"/>
          <w:b w:val="false"/>
          <w:i w:val="false"/>
          <w:color w:val="000000"/>
          <w:sz w:val="28"/>
        </w:rPr>
        <w:t>
      1) 10 (он) жұмыс күні ішінде ұсынылған құжаттардың толықтығына тексеру жүргізіледі;</w:t>
      </w:r>
    </w:p>
    <w:bookmarkEnd w:id="35"/>
    <w:bookmarkStart w:name="z40" w:id="36"/>
    <w:p>
      <w:pPr>
        <w:spacing w:after="0"/>
        <w:ind w:left="0"/>
        <w:jc w:val="both"/>
      </w:pPr>
      <w:r>
        <w:rPr>
          <w:rFonts w:ascii="Times New Roman"/>
          <w:b w:val="false"/>
          <w:i w:val="false"/>
          <w:color w:val="000000"/>
          <w:sz w:val="28"/>
        </w:rPr>
        <w:t>
      2) келесі 20 (жиырма) жұмыс күні ішінде қаржылық-экономикалық және құқықтық сараптама жүзеге асырылады.</w:t>
      </w:r>
    </w:p>
    <w:bookmarkEnd w:id="36"/>
    <w:p>
      <w:pPr>
        <w:spacing w:after="0"/>
        <w:ind w:left="0"/>
        <w:jc w:val="both"/>
      </w:pPr>
      <w:r>
        <w:rPr>
          <w:rFonts w:ascii="Times New Roman"/>
          <w:b w:val="false"/>
          <w:i w:val="false"/>
          <w:color w:val="000000"/>
          <w:sz w:val="28"/>
        </w:rPr>
        <w:t>
      Сараптама мынадай бағыттар бойынша жүргізіледі:</w:t>
      </w:r>
    </w:p>
    <w:p>
      <w:pPr>
        <w:spacing w:after="0"/>
        <w:ind w:left="0"/>
        <w:jc w:val="both"/>
      </w:pPr>
      <w:r>
        <w:rPr>
          <w:rFonts w:ascii="Times New Roman"/>
          <w:b w:val="false"/>
          <w:i w:val="false"/>
          <w:color w:val="000000"/>
          <w:sz w:val="28"/>
        </w:rPr>
        <w:t>
      қаржылық-экономикалық сараптама жоспарланған шығындардың негізділігін және Өтінім берушінің ағымдағы қаржылық жағдайын бағалау мақсатында жүргізіледі;</w:t>
      </w:r>
    </w:p>
    <w:p>
      <w:pPr>
        <w:spacing w:after="0"/>
        <w:ind w:left="0"/>
        <w:jc w:val="both"/>
      </w:pPr>
      <w:r>
        <w:rPr>
          <w:rFonts w:ascii="Times New Roman"/>
          <w:b w:val="false"/>
          <w:i w:val="false"/>
          <w:color w:val="000000"/>
          <w:sz w:val="28"/>
        </w:rPr>
        <w:t>
      құқықтық сараптама ұсынылған құжаттар мазмұнының Қазақстан Республикасының қолданыстағы заңнамасына сәйкестігін талдау, жобаның құқықтық тәуекелдерін бағалау мақсатында жүзеге асырылады.</w:t>
      </w:r>
    </w:p>
    <w:p>
      <w:pPr>
        <w:spacing w:after="0"/>
        <w:ind w:left="0"/>
        <w:jc w:val="both"/>
      </w:pPr>
      <w:r>
        <w:rPr>
          <w:rFonts w:ascii="Times New Roman"/>
          <w:b w:val="false"/>
          <w:i w:val="false"/>
          <w:color w:val="000000"/>
          <w:sz w:val="28"/>
        </w:rPr>
        <w:t xml:space="preserve">
      Сараптаманы өткізу тәртібі Ұлттық институттың ішкі нормативтік құжаттарымен реттеледі. </w:t>
      </w:r>
    </w:p>
    <w:p>
      <w:pPr>
        <w:spacing w:after="0"/>
        <w:ind w:left="0"/>
        <w:jc w:val="both"/>
      </w:pPr>
      <w:r>
        <w:rPr>
          <w:rFonts w:ascii="Times New Roman"/>
          <w:b w:val="false"/>
          <w:i w:val="false"/>
          <w:color w:val="000000"/>
          <w:sz w:val="28"/>
        </w:rPr>
        <w:t>
      Қаржылық-экономикалық, құқықтық сараптама нәтижелері бойынша Ұлттық институт өтінім берушіге анықталған ескертулер (олар болған жағдайда) туралы хабарлама жібереді. Құжаттардың толық пакетін ұсынбау және (немесе) ұсынылған құжаттардың осы Қағидалардың талаптарына сәйкес келмеуі қайта қарау үшін кері қайтаруға негіз болып табылады.</w:t>
      </w:r>
    </w:p>
    <w:p>
      <w:pPr>
        <w:spacing w:after="0"/>
        <w:ind w:left="0"/>
        <w:jc w:val="both"/>
      </w:pPr>
      <w:r>
        <w:rPr>
          <w:rFonts w:ascii="Times New Roman"/>
          <w:b w:val="false"/>
          <w:i w:val="false"/>
          <w:color w:val="000000"/>
          <w:sz w:val="28"/>
        </w:rPr>
        <w:t>
      Өтінім беруші хабарламада көрсетілген ескертулерді 5 (бес) жұмыс күні ішінде жояды. Өтінім берушінің өтінімдерді қарау мерзімі өтінім берушіге анықталған ескертулер туралы хабарлама жіберілген күннен бастап тоқтатылады.</w:t>
      </w:r>
    </w:p>
    <w:p>
      <w:pPr>
        <w:spacing w:after="0"/>
        <w:ind w:left="0"/>
        <w:jc w:val="both"/>
      </w:pPr>
      <w:r>
        <w:rPr>
          <w:rFonts w:ascii="Times New Roman"/>
          <w:b w:val="false"/>
          <w:i w:val="false"/>
          <w:color w:val="000000"/>
          <w:sz w:val="28"/>
        </w:rPr>
        <w:t>
      Өтінімдерді қабылдау мерзімі аяқталғаннан кейін ұсынылған өтінімдер тіркеуге және қарауға жатпайды.</w:t>
      </w:r>
    </w:p>
    <w:bookmarkStart w:name="z41" w:id="37"/>
    <w:p>
      <w:pPr>
        <w:spacing w:after="0"/>
        <w:ind w:left="0"/>
        <w:jc w:val="both"/>
      </w:pPr>
      <w:r>
        <w:rPr>
          <w:rFonts w:ascii="Times New Roman"/>
          <w:b w:val="false"/>
          <w:i w:val="false"/>
          <w:color w:val="000000"/>
          <w:sz w:val="28"/>
        </w:rPr>
        <w:t>
      9. Өтінім беруші өтінімді Ұлттық институтқа электрондық-цифрлық қолтаңбамен куәландырылған электрондық түрде немесе қағаз жеткізгіште алғаны туралы хабарламасы бар пошта жөнелтімдері арқылы немесе қолма-қол, қол қойылған, тігілген және нөмірленген түрде парақтардың санын көрсете отырып ұсынады. Процесті автоматтандыру кезінде өтінімдерді қабылдау тек электрондық нысанда жүзеге асырылады.</w:t>
      </w:r>
    </w:p>
    <w:bookmarkEnd w:id="37"/>
    <w:bookmarkStart w:name="z42" w:id="38"/>
    <w:p>
      <w:pPr>
        <w:spacing w:after="0"/>
        <w:ind w:left="0"/>
        <w:jc w:val="both"/>
      </w:pPr>
      <w:r>
        <w:rPr>
          <w:rFonts w:ascii="Times New Roman"/>
          <w:b w:val="false"/>
          <w:i w:val="false"/>
          <w:color w:val="000000"/>
          <w:sz w:val="28"/>
        </w:rPr>
        <w:t xml:space="preserve">
      10. Өтінім беруші Ұлттық институтқа барлық қажетті құжаттарды тапсырған кезде көшірмесінде тіркеу күні мен нөмірі көрсетілген Ұлттық институттың кеңсесінде тіркелгені туралы белгі өтінімнің қағаз жеткізгіште қолма-қол қабылданғанының дәлелі болып табылады. </w:t>
      </w:r>
    </w:p>
    <w:bookmarkEnd w:id="38"/>
    <w:bookmarkStart w:name="z43" w:id="39"/>
    <w:p>
      <w:pPr>
        <w:spacing w:after="0"/>
        <w:ind w:left="0"/>
        <w:jc w:val="both"/>
      </w:pPr>
      <w:r>
        <w:rPr>
          <w:rFonts w:ascii="Times New Roman"/>
          <w:b w:val="false"/>
          <w:i w:val="false"/>
          <w:color w:val="000000"/>
          <w:sz w:val="28"/>
        </w:rPr>
        <w:t>
      11. Өтінім беруші ұсынылған құжаттардың, бастапқы деректердің, негіздемелердің толықтығын, дұрыстығын қамтамасыз етеді.</w:t>
      </w:r>
    </w:p>
    <w:bookmarkEnd w:id="39"/>
    <w:bookmarkStart w:name="z44" w:id="40"/>
    <w:p>
      <w:pPr>
        <w:spacing w:after="0"/>
        <w:ind w:left="0"/>
        <w:jc w:val="both"/>
      </w:pPr>
      <w:r>
        <w:rPr>
          <w:rFonts w:ascii="Times New Roman"/>
          <w:b w:val="false"/>
          <w:i w:val="false"/>
          <w:color w:val="000000"/>
          <w:sz w:val="28"/>
        </w:rPr>
        <w:t xml:space="preserve">
      12. Конкурстық іріктеуге қатысу үшін өтінім беруші конкурсқа қатысу үшін қажетті, сондай-ақ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шарттарды қанағаттандыратын құжаттар тізбесімен бірге өзінің ресми интернет-ресурсында бизнес-инкубаторларды конкурстық іріктеудің басталғаны туралы хабарландыруға дейін Ұлттық институт жариялаған нысан бойынша өтінімді ұсынады. </w:t>
      </w:r>
    </w:p>
    <w:bookmarkEnd w:id="40"/>
    <w:p>
      <w:pPr>
        <w:spacing w:after="0"/>
        <w:ind w:left="0"/>
        <w:jc w:val="both"/>
      </w:pPr>
      <w:r>
        <w:rPr>
          <w:rFonts w:ascii="Times New Roman"/>
          <w:b w:val="false"/>
          <w:i w:val="false"/>
          <w:color w:val="000000"/>
          <w:sz w:val="28"/>
        </w:rPr>
        <w:t>
      Конкурсқа қатысу үшін қажетті құжаттардың тізімі:</w:t>
      </w:r>
    </w:p>
    <w:bookmarkStart w:name="z45" w:id="41"/>
    <w:p>
      <w:pPr>
        <w:spacing w:after="0"/>
        <w:ind w:left="0"/>
        <w:jc w:val="both"/>
      </w:pPr>
      <w:r>
        <w:rPr>
          <w:rFonts w:ascii="Times New Roman"/>
          <w:b w:val="false"/>
          <w:i w:val="false"/>
          <w:color w:val="000000"/>
          <w:sz w:val="28"/>
        </w:rPr>
        <w:t>
      1) әкімшілік үй-жайды жалдау шарты немесе әкімшілік үй-жайға меншік құқығын растайтын құжат;</w:t>
      </w:r>
    </w:p>
    <w:bookmarkEnd w:id="41"/>
    <w:bookmarkStart w:name="z46" w:id="42"/>
    <w:p>
      <w:pPr>
        <w:spacing w:after="0"/>
        <w:ind w:left="0"/>
        <w:jc w:val="both"/>
      </w:pPr>
      <w:r>
        <w:rPr>
          <w:rFonts w:ascii="Times New Roman"/>
          <w:b w:val="false"/>
          <w:i w:val="false"/>
          <w:color w:val="000000"/>
          <w:sz w:val="28"/>
        </w:rPr>
        <w:t>
      2) еңбек шарттары мен жоғары білім және бейіні бойынша біліктілігін арттыру туралы құжаттар;</w:t>
      </w:r>
    </w:p>
    <w:bookmarkEnd w:id="42"/>
    <w:bookmarkStart w:name="z47" w:id="43"/>
    <w:p>
      <w:pPr>
        <w:spacing w:after="0"/>
        <w:ind w:left="0"/>
        <w:jc w:val="both"/>
      </w:pPr>
      <w:r>
        <w:rPr>
          <w:rFonts w:ascii="Times New Roman"/>
          <w:b w:val="false"/>
          <w:i w:val="false"/>
          <w:color w:val="000000"/>
          <w:sz w:val="28"/>
        </w:rPr>
        <w:t xml:space="preserve">
      3) ақша қаражатының болуы туралы құжат (анықтама) және "Бухгалтерлік есеп және қаржылық есептілік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құжат;</w:t>
      </w:r>
    </w:p>
    <w:bookmarkEnd w:id="43"/>
    <w:bookmarkStart w:name="z48" w:id="44"/>
    <w:p>
      <w:pPr>
        <w:spacing w:after="0"/>
        <w:ind w:left="0"/>
        <w:jc w:val="both"/>
      </w:pPr>
      <w:r>
        <w:rPr>
          <w:rFonts w:ascii="Times New Roman"/>
          <w:b w:val="false"/>
          <w:i w:val="false"/>
          <w:color w:val="000000"/>
          <w:sz w:val="28"/>
        </w:rPr>
        <w:t>
      4) жоғары оқу орнымен стартаптарды қолдау және дамыту бойынша ынтымақтастық туралы келісім;</w:t>
      </w:r>
    </w:p>
    <w:bookmarkEnd w:id="44"/>
    <w:bookmarkStart w:name="z49" w:id="45"/>
    <w:p>
      <w:pPr>
        <w:spacing w:after="0"/>
        <w:ind w:left="0"/>
        <w:jc w:val="both"/>
      </w:pPr>
      <w:r>
        <w:rPr>
          <w:rFonts w:ascii="Times New Roman"/>
          <w:b w:val="false"/>
          <w:i w:val="false"/>
          <w:color w:val="000000"/>
          <w:sz w:val="28"/>
        </w:rPr>
        <w:t>
      5) салық берешегінің жоқтығы туралы анықтама;</w:t>
      </w:r>
    </w:p>
    <w:bookmarkEnd w:id="45"/>
    <w:bookmarkStart w:name="z50" w:id="46"/>
    <w:p>
      <w:pPr>
        <w:spacing w:after="0"/>
        <w:ind w:left="0"/>
        <w:jc w:val="both"/>
      </w:pPr>
      <w:r>
        <w:rPr>
          <w:rFonts w:ascii="Times New Roman"/>
          <w:b w:val="false"/>
          <w:i w:val="false"/>
          <w:color w:val="000000"/>
          <w:sz w:val="28"/>
        </w:rPr>
        <w:t>
      6) кредиторлық берешектің жоқтығы туралы анықтама;</w:t>
      </w:r>
    </w:p>
    <w:bookmarkEnd w:id="46"/>
    <w:bookmarkStart w:name="z51" w:id="47"/>
    <w:p>
      <w:pPr>
        <w:spacing w:after="0"/>
        <w:ind w:left="0"/>
        <w:jc w:val="both"/>
      </w:pPr>
      <w:r>
        <w:rPr>
          <w:rFonts w:ascii="Times New Roman"/>
          <w:b w:val="false"/>
          <w:i w:val="false"/>
          <w:color w:val="000000"/>
          <w:sz w:val="28"/>
        </w:rPr>
        <w:t>
      7) инкубациялық бағдарламаны және (немесе) оның элементтерін іске асыру туралы растайтын материалдары бар есеп;</w:t>
      </w:r>
    </w:p>
    <w:bookmarkEnd w:id="47"/>
    <w:bookmarkStart w:name="z52" w:id="48"/>
    <w:p>
      <w:pPr>
        <w:spacing w:after="0"/>
        <w:ind w:left="0"/>
        <w:jc w:val="both"/>
      </w:pPr>
      <w:r>
        <w:rPr>
          <w:rFonts w:ascii="Times New Roman"/>
          <w:b w:val="false"/>
          <w:i w:val="false"/>
          <w:color w:val="000000"/>
          <w:sz w:val="28"/>
        </w:rPr>
        <w:t>
      8) жобаларды инкубациялау және (немесе) акселерациялау әдіснамасы;</w:t>
      </w:r>
    </w:p>
    <w:bookmarkEnd w:id="48"/>
    <w:bookmarkStart w:name="z53" w:id="49"/>
    <w:p>
      <w:pPr>
        <w:spacing w:after="0"/>
        <w:ind w:left="0"/>
        <w:jc w:val="both"/>
      </w:pPr>
      <w:r>
        <w:rPr>
          <w:rFonts w:ascii="Times New Roman"/>
          <w:b w:val="false"/>
          <w:i w:val="false"/>
          <w:color w:val="000000"/>
          <w:sz w:val="28"/>
        </w:rPr>
        <w:t>
      9) бизнес-инкубаторды/акселераторды дамыту жоспары;</w:t>
      </w:r>
    </w:p>
    <w:bookmarkEnd w:id="49"/>
    <w:bookmarkStart w:name="z54" w:id="50"/>
    <w:p>
      <w:pPr>
        <w:spacing w:after="0"/>
        <w:ind w:left="0"/>
        <w:jc w:val="both"/>
      </w:pPr>
      <w:r>
        <w:rPr>
          <w:rFonts w:ascii="Times New Roman"/>
          <w:b w:val="false"/>
          <w:i w:val="false"/>
          <w:color w:val="000000"/>
          <w:sz w:val="28"/>
        </w:rPr>
        <w:t>
      10) бизнес-инкубациялауды жүзеге асырудың күнтізбелік жоспары;</w:t>
      </w:r>
    </w:p>
    <w:bookmarkEnd w:id="50"/>
    <w:bookmarkStart w:name="z55" w:id="51"/>
    <w:p>
      <w:pPr>
        <w:spacing w:after="0"/>
        <w:ind w:left="0"/>
        <w:jc w:val="both"/>
      </w:pPr>
      <w:r>
        <w:rPr>
          <w:rFonts w:ascii="Times New Roman"/>
          <w:b w:val="false"/>
          <w:i w:val="false"/>
          <w:color w:val="000000"/>
          <w:sz w:val="28"/>
        </w:rPr>
        <w:t>
      11) бизнес-инкубациялауды жүзеге асыру шығындары анық ашылып жазылған шығыстар сметасы.</w:t>
      </w:r>
    </w:p>
    <w:bookmarkEnd w:id="51"/>
    <w:bookmarkStart w:name="z56" w:id="52"/>
    <w:p>
      <w:pPr>
        <w:spacing w:after="0"/>
        <w:ind w:left="0"/>
        <w:jc w:val="both"/>
      </w:pPr>
      <w:r>
        <w:rPr>
          <w:rFonts w:ascii="Times New Roman"/>
          <w:b w:val="false"/>
          <w:i w:val="false"/>
          <w:color w:val="000000"/>
          <w:sz w:val="28"/>
        </w:rPr>
        <w:t>
      13. Бизнес-инкубаторларды конкурстық іріктеуге қатысуға үміткер өтінім берушілер мынадай шарттарға сәйкестіктерін:</w:t>
      </w:r>
    </w:p>
    <w:bookmarkEnd w:id="52"/>
    <w:bookmarkStart w:name="z57" w:id="53"/>
    <w:p>
      <w:pPr>
        <w:spacing w:after="0"/>
        <w:ind w:left="0"/>
        <w:jc w:val="both"/>
      </w:pPr>
      <w:r>
        <w:rPr>
          <w:rFonts w:ascii="Times New Roman"/>
          <w:b w:val="false"/>
          <w:i w:val="false"/>
          <w:color w:val="000000"/>
          <w:sz w:val="28"/>
        </w:rPr>
        <w:t xml:space="preserve">
      1) Ұлттық институтпен жасалған Шарт бойынша бизнес инкубаторлардың қызметтеріне ақы төлеудің бүкіл кезеңіне қолданылатын меншік немесе уақытша пайдалану құқығымен расталған кемінде 200 (екі жүз) шаршы метр мөлшерінде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бизнес-инкубациялау қызметтерін көрсету үшін жарамды әкімшілік үй-жайлардың болуын;</w:t>
      </w:r>
    </w:p>
    <w:bookmarkEnd w:id="53"/>
    <w:bookmarkStart w:name="z58" w:id="54"/>
    <w:p>
      <w:pPr>
        <w:spacing w:after="0"/>
        <w:ind w:left="0"/>
        <w:jc w:val="both"/>
      </w:pPr>
      <w:r>
        <w:rPr>
          <w:rFonts w:ascii="Times New Roman"/>
          <w:b w:val="false"/>
          <w:i w:val="false"/>
          <w:color w:val="000000"/>
          <w:sz w:val="28"/>
        </w:rPr>
        <w:t xml:space="preserve">
      2) қолданылу мерзімі кемінде 1 (бір) жылға жасалған еңбек шарттарын және жоғары білім мен бейіні бойынша біліктілігін арттыру туралы құжаттарды қамтитын тиісті құжаттармен расталатын кемінде 2 (екі) білікті кадрдың болуын; </w:t>
      </w:r>
    </w:p>
    <w:bookmarkEnd w:id="54"/>
    <w:bookmarkStart w:name="z59" w:id="55"/>
    <w:p>
      <w:pPr>
        <w:spacing w:after="0"/>
        <w:ind w:left="0"/>
        <w:jc w:val="both"/>
      </w:pPr>
      <w:r>
        <w:rPr>
          <w:rFonts w:ascii="Times New Roman"/>
          <w:b w:val="false"/>
          <w:i w:val="false"/>
          <w:color w:val="000000"/>
          <w:sz w:val="28"/>
        </w:rPr>
        <w:t xml:space="preserve">
      3) есеп беру мерзімі 1 (бір) жылдан кем емес ақша қаражатының бар екендігі туралы құжатпен (анықтамамен) және "Бухгалтерлік есеп және қаржылық есептілік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тиісті құжаттармен расталатын, мемлекеттік қолдаусыз кемінде 6 (алты) ай толыққанды жұмыс істеуге мүмкіндік беретін қаржылық ауқаттылығының болуын;</w:t>
      </w:r>
    </w:p>
    <w:bookmarkEnd w:id="55"/>
    <w:bookmarkStart w:name="z60" w:id="56"/>
    <w:p>
      <w:pPr>
        <w:spacing w:after="0"/>
        <w:ind w:left="0"/>
        <w:jc w:val="both"/>
      </w:pPr>
      <w:r>
        <w:rPr>
          <w:rFonts w:ascii="Times New Roman"/>
          <w:b w:val="false"/>
          <w:i w:val="false"/>
          <w:color w:val="000000"/>
          <w:sz w:val="28"/>
        </w:rPr>
        <w:t>
      4) өтінім берген кезде қолданылу мерзімі кемінде 6 (алты) ай стартаптарды қолдау және дамыту жөніндегі ынтымақтастық туралы келісіммен расталған жоғары оқу орнымен әріптестік қатынастардың болуын;</w:t>
      </w:r>
    </w:p>
    <w:bookmarkEnd w:id="56"/>
    <w:bookmarkStart w:name="z61" w:id="57"/>
    <w:p>
      <w:pPr>
        <w:spacing w:after="0"/>
        <w:ind w:left="0"/>
        <w:jc w:val="both"/>
      </w:pPr>
      <w:r>
        <w:rPr>
          <w:rFonts w:ascii="Times New Roman"/>
          <w:b w:val="false"/>
          <w:i w:val="false"/>
          <w:color w:val="000000"/>
          <w:sz w:val="28"/>
        </w:rPr>
        <w:t xml:space="preserve">
      5) салық берешегінің, міндетті зейнетақы жарналары, міндетті кәсіптік зейнетақы жарналары бойынша берешегінің, міндетті әлеуметтік медициналық сақтандыруға аударымдар және (немесе) жарналар бойынша берешегінің, әлеуметтік аударымдар бойынша берешегінің болмауын (Ұлттық институт конкурстық іріктеуге қатысуға үміткер бизнес-инкубатордың сәйкестігін тексеруді бюджетке салықтар мен төлемдердің түсуін қамтамасыз ету саласында басшылықты жүзеге асыратын мемлекеттік органның ресми интернет-ресурсы бойынша жүзеге асырады); </w:t>
      </w:r>
    </w:p>
    <w:bookmarkEnd w:id="57"/>
    <w:bookmarkStart w:name="z62" w:id="58"/>
    <w:p>
      <w:pPr>
        <w:spacing w:after="0"/>
        <w:ind w:left="0"/>
        <w:jc w:val="both"/>
      </w:pPr>
      <w:r>
        <w:rPr>
          <w:rFonts w:ascii="Times New Roman"/>
          <w:b w:val="false"/>
          <w:i w:val="false"/>
          <w:color w:val="000000"/>
          <w:sz w:val="28"/>
        </w:rPr>
        <w:t>
      6) кредиттер бойынша ағымдағы мерзімі өткен берешектің болмауын (өтінім беруші өтінім берілген күнге дейін 15 (он бес) жұмыс күнінен ерте емес, кредиттік бюро берген ақпаратты Ұлттық институтқа ұсыну арқылы дербес растайды).</w:t>
      </w:r>
    </w:p>
    <w:bookmarkEnd w:id="58"/>
    <w:bookmarkStart w:name="z63" w:id="59"/>
    <w:p>
      <w:pPr>
        <w:spacing w:after="0"/>
        <w:ind w:left="0"/>
        <w:jc w:val="both"/>
      </w:pPr>
      <w:r>
        <w:rPr>
          <w:rFonts w:ascii="Times New Roman"/>
          <w:b w:val="false"/>
          <w:i w:val="false"/>
          <w:color w:val="000000"/>
          <w:sz w:val="28"/>
        </w:rPr>
        <w:t>
      7) инкубациялық бағдарламаны және (немесе) оның элементтерін (тренингтер, семинарлар, стартаптар конкурстары және өзге де қызметтер) өткізу тәжірибесінің болуын растайтын материалдары бар есеп қоса беріледі;</w:t>
      </w:r>
    </w:p>
    <w:bookmarkEnd w:id="59"/>
    <w:bookmarkStart w:name="z64" w:id="60"/>
    <w:p>
      <w:pPr>
        <w:spacing w:after="0"/>
        <w:ind w:left="0"/>
        <w:jc w:val="both"/>
      </w:pPr>
      <w:r>
        <w:rPr>
          <w:rFonts w:ascii="Times New Roman"/>
          <w:b w:val="false"/>
          <w:i w:val="false"/>
          <w:color w:val="000000"/>
          <w:sz w:val="28"/>
        </w:rPr>
        <w:t>
      8) жобаларды инкубациялау және (немесе) акселерациялау әдіснамасының болуын (оқыту семинарлар, дәрістер, практикалық сабақтар және тағы консультациялар жоспарын қамтитын білім беру бағдарламасы);</w:t>
      </w:r>
    </w:p>
    <w:bookmarkEnd w:id="60"/>
    <w:bookmarkStart w:name="z65" w:id="61"/>
    <w:p>
      <w:pPr>
        <w:spacing w:after="0"/>
        <w:ind w:left="0"/>
        <w:jc w:val="both"/>
      </w:pPr>
      <w:r>
        <w:rPr>
          <w:rFonts w:ascii="Times New Roman"/>
          <w:b w:val="false"/>
          <w:i w:val="false"/>
          <w:color w:val="000000"/>
          <w:sz w:val="28"/>
        </w:rPr>
        <w:t>
      9) бизнес-инкубаторды/акселераторды дамытудың 2 (екі) жылға арналған жоспарының болуын;</w:t>
      </w:r>
    </w:p>
    <w:bookmarkEnd w:id="61"/>
    <w:bookmarkStart w:name="z66" w:id="62"/>
    <w:p>
      <w:pPr>
        <w:spacing w:after="0"/>
        <w:ind w:left="0"/>
        <w:jc w:val="both"/>
      </w:pPr>
      <w:r>
        <w:rPr>
          <w:rFonts w:ascii="Times New Roman"/>
          <w:b w:val="false"/>
          <w:i w:val="false"/>
          <w:color w:val="000000"/>
          <w:sz w:val="28"/>
        </w:rPr>
        <w:t>
      10) бизнес-инкубациялау өткізудің күнтізбелік жоспарын;</w:t>
      </w:r>
    </w:p>
    <w:bookmarkEnd w:id="62"/>
    <w:bookmarkStart w:name="z67" w:id="63"/>
    <w:p>
      <w:pPr>
        <w:spacing w:after="0"/>
        <w:ind w:left="0"/>
        <w:jc w:val="both"/>
      </w:pPr>
      <w:r>
        <w:rPr>
          <w:rFonts w:ascii="Times New Roman"/>
          <w:b w:val="false"/>
          <w:i w:val="false"/>
          <w:color w:val="000000"/>
          <w:sz w:val="28"/>
        </w:rPr>
        <w:t>
      11) шығындар сметасына сәйкес шығыстары таратып жазылып көрсетілген шығындар.</w:t>
      </w:r>
    </w:p>
    <w:bookmarkEnd w:id="63"/>
    <w:bookmarkStart w:name="z68" w:id="64"/>
    <w:p>
      <w:pPr>
        <w:spacing w:after="0"/>
        <w:ind w:left="0"/>
        <w:jc w:val="both"/>
      </w:pPr>
      <w:r>
        <w:rPr>
          <w:rFonts w:ascii="Times New Roman"/>
          <w:b w:val="false"/>
          <w:i w:val="false"/>
          <w:color w:val="000000"/>
          <w:sz w:val="28"/>
        </w:rPr>
        <w:t xml:space="preserve">
      14. Өтінімнің осы Қағидалардың талаптарына сәйкестігін тексеру қорытындылары бойынша Ұлттық институт осы Қағидалардың 8-тармағының 2) тармақшасында көрсетілген мерзім ішінде көрсетілген электрондық мекенжайға өтінім берушіге конкурстық іріктеу кезеңіне жіберу туралы хат жібереді 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шарттарға сәйкессіздіктер анықталған кезде өтінім берушіге өтінімнің қабылданбауы және анықталған сәйкессіздіктер туралы хабарлама жіберіледі.</w:t>
      </w:r>
    </w:p>
    <w:bookmarkEnd w:id="64"/>
    <w:bookmarkStart w:name="z69" w:id="65"/>
    <w:p>
      <w:pPr>
        <w:spacing w:after="0"/>
        <w:ind w:left="0"/>
        <w:jc w:val="both"/>
      </w:pPr>
      <w:r>
        <w:rPr>
          <w:rFonts w:ascii="Times New Roman"/>
          <w:b w:val="false"/>
          <w:i w:val="false"/>
          <w:color w:val="000000"/>
          <w:sz w:val="28"/>
        </w:rPr>
        <w:t>
      15. Өтініштерді қарау және қаржыландыруды беру туралы шешім қабылдау тәртібі ұлттық мекеменің актісімен реттеледі.</w:t>
      </w:r>
    </w:p>
    <w:bookmarkEnd w:id="65"/>
    <w:bookmarkStart w:name="z70" w:id="66"/>
    <w:p>
      <w:pPr>
        <w:spacing w:after="0"/>
        <w:ind w:left="0"/>
        <w:jc w:val="left"/>
      </w:pPr>
      <w:r>
        <w:rPr>
          <w:rFonts w:ascii="Times New Roman"/>
          <w:b/>
          <w:i w:val="false"/>
          <w:color w:val="000000"/>
        </w:rPr>
        <w:t xml:space="preserve"> 2-параграф. Бизнес-инкубаторлардың қызметіне ақпараттық-талдамалық және әдіснамалық қолдау көрсету</w:t>
      </w:r>
    </w:p>
    <w:bookmarkEnd w:id="66"/>
    <w:bookmarkStart w:name="z71" w:id="67"/>
    <w:p>
      <w:pPr>
        <w:spacing w:after="0"/>
        <w:ind w:left="0"/>
        <w:jc w:val="both"/>
      </w:pPr>
      <w:r>
        <w:rPr>
          <w:rFonts w:ascii="Times New Roman"/>
          <w:b w:val="false"/>
          <w:i w:val="false"/>
          <w:color w:val="000000"/>
          <w:sz w:val="28"/>
        </w:rPr>
        <w:t>
      16. Ақпараттық-талдамалық және әдіснамалық қолдау мыналарды қамтиды:</w:t>
      </w:r>
    </w:p>
    <w:bookmarkEnd w:id="67"/>
    <w:bookmarkStart w:name="z72" w:id="68"/>
    <w:p>
      <w:pPr>
        <w:spacing w:after="0"/>
        <w:ind w:left="0"/>
        <w:jc w:val="both"/>
      </w:pPr>
      <w:r>
        <w:rPr>
          <w:rFonts w:ascii="Times New Roman"/>
          <w:b w:val="false"/>
          <w:i w:val="false"/>
          <w:color w:val="000000"/>
          <w:sz w:val="28"/>
        </w:rPr>
        <w:t>
      1) бизнес-инкубациялау тәжірибесін қолдану және инновациялық жобаларды, стартаптарды акселерациялау бойынша консультациялық көмек көрсету;</w:t>
      </w:r>
    </w:p>
    <w:bookmarkEnd w:id="68"/>
    <w:bookmarkStart w:name="z73" w:id="69"/>
    <w:p>
      <w:pPr>
        <w:spacing w:after="0"/>
        <w:ind w:left="0"/>
        <w:jc w:val="both"/>
      </w:pPr>
      <w:r>
        <w:rPr>
          <w:rFonts w:ascii="Times New Roman"/>
          <w:b w:val="false"/>
          <w:i w:val="false"/>
          <w:color w:val="000000"/>
          <w:sz w:val="28"/>
        </w:rPr>
        <w:t>
      2) бизнес-инкубатордың жұмысын жоспарлау мен ұйымдастыру;</w:t>
      </w:r>
    </w:p>
    <w:bookmarkEnd w:id="69"/>
    <w:bookmarkStart w:name="z74" w:id="70"/>
    <w:p>
      <w:pPr>
        <w:spacing w:after="0"/>
        <w:ind w:left="0"/>
        <w:jc w:val="both"/>
      </w:pPr>
      <w:r>
        <w:rPr>
          <w:rFonts w:ascii="Times New Roman"/>
          <w:b w:val="false"/>
          <w:i w:val="false"/>
          <w:color w:val="000000"/>
          <w:sz w:val="28"/>
        </w:rPr>
        <w:t>
      3) бизнес-инкубатордың проблемалық аймақтары мен өсу нүктелерін диагностикалау;</w:t>
      </w:r>
    </w:p>
    <w:bookmarkEnd w:id="70"/>
    <w:bookmarkStart w:name="z75" w:id="71"/>
    <w:p>
      <w:pPr>
        <w:spacing w:after="0"/>
        <w:ind w:left="0"/>
        <w:jc w:val="both"/>
      </w:pPr>
      <w:r>
        <w:rPr>
          <w:rFonts w:ascii="Times New Roman"/>
          <w:b w:val="false"/>
          <w:i w:val="false"/>
          <w:color w:val="000000"/>
          <w:sz w:val="28"/>
        </w:rPr>
        <w:t>
      4) бизнес-инкубатор қызметкерлерінің біліктілігін арттыруға жәрдем көрсету;</w:t>
      </w:r>
    </w:p>
    <w:bookmarkEnd w:id="71"/>
    <w:bookmarkStart w:name="z76" w:id="72"/>
    <w:p>
      <w:pPr>
        <w:spacing w:after="0"/>
        <w:ind w:left="0"/>
        <w:jc w:val="both"/>
      </w:pPr>
      <w:r>
        <w:rPr>
          <w:rFonts w:ascii="Times New Roman"/>
          <w:b w:val="false"/>
          <w:i w:val="false"/>
          <w:color w:val="000000"/>
          <w:sz w:val="28"/>
        </w:rPr>
        <w:t>
      5) инновациялық жобаларды, стартаптарды іріктеуге және инкубациялауға жәрдем көрсету.</w:t>
      </w:r>
    </w:p>
    <w:bookmarkEnd w:id="72"/>
    <w:bookmarkStart w:name="z77" w:id="73"/>
    <w:p>
      <w:pPr>
        <w:spacing w:after="0"/>
        <w:ind w:left="0"/>
        <w:jc w:val="left"/>
      </w:pPr>
      <w:r>
        <w:rPr>
          <w:rFonts w:ascii="Times New Roman"/>
          <w:b/>
          <w:i w:val="false"/>
          <w:color w:val="000000"/>
        </w:rPr>
        <w:t xml:space="preserve"> 3-тарау. Бизнес-инкубациялауды дамытуға жәрдемдесу бойынша көрсетілетін қызметтердің құнын айқындау тәртібі</w:t>
      </w:r>
    </w:p>
    <w:bookmarkEnd w:id="73"/>
    <w:bookmarkStart w:name="z78" w:id="74"/>
    <w:p>
      <w:pPr>
        <w:spacing w:after="0"/>
        <w:ind w:left="0"/>
        <w:jc w:val="both"/>
      </w:pPr>
      <w:r>
        <w:rPr>
          <w:rFonts w:ascii="Times New Roman"/>
          <w:b w:val="false"/>
          <w:i w:val="false"/>
          <w:color w:val="000000"/>
          <w:sz w:val="28"/>
        </w:rPr>
        <w:t>
      17. Конкурстық іріктеу нәтижелері бойынша жеңімпаз деп танылған бизнес-инкубатор Ұлттық институттың оң шешім қабылдаған күнінен бастап 20 (жиырма) жұмыс күні ішінде Ұлттық институтпен шарт жасасады.</w:t>
      </w:r>
    </w:p>
    <w:bookmarkEnd w:id="74"/>
    <w:bookmarkStart w:name="z79" w:id="75"/>
    <w:p>
      <w:pPr>
        <w:spacing w:after="0"/>
        <w:ind w:left="0"/>
        <w:jc w:val="both"/>
      </w:pPr>
      <w:r>
        <w:rPr>
          <w:rFonts w:ascii="Times New Roman"/>
          <w:b w:val="false"/>
          <w:i w:val="false"/>
          <w:color w:val="000000"/>
          <w:sz w:val="28"/>
        </w:rPr>
        <w:t>
      18. Уәкілетті орган және Ұлттық институттың интернет-ресурсында орналасқан Ұлттық институттың актісімен реттелетін берілген инновациялық гранттар мен жобалардың іске асырылуына мониторинг жүргізеді.</w:t>
      </w:r>
    </w:p>
    <w:bookmarkEnd w:id="75"/>
    <w:bookmarkStart w:name="z80" w:id="76"/>
    <w:p>
      <w:pPr>
        <w:spacing w:after="0"/>
        <w:ind w:left="0"/>
        <w:jc w:val="both"/>
      </w:pPr>
      <w:r>
        <w:rPr>
          <w:rFonts w:ascii="Times New Roman"/>
          <w:b w:val="false"/>
          <w:i w:val="false"/>
          <w:color w:val="000000"/>
          <w:sz w:val="28"/>
        </w:rPr>
        <w:t>
      19. Шарт жасасқан бизнес-инкубатор жасалған шартқа сәйкес бизнес-инкубациялау қызметтерін көрсетеді, сондай-ақ осындай қызметтер көрсеткені үшін ақы алады.</w:t>
      </w:r>
    </w:p>
    <w:bookmarkEnd w:id="76"/>
    <w:bookmarkStart w:name="z81" w:id="77"/>
    <w:p>
      <w:pPr>
        <w:spacing w:after="0"/>
        <w:ind w:left="0"/>
        <w:jc w:val="both"/>
      </w:pPr>
      <w:r>
        <w:rPr>
          <w:rFonts w:ascii="Times New Roman"/>
          <w:b w:val="false"/>
          <w:i w:val="false"/>
          <w:color w:val="000000"/>
          <w:sz w:val="28"/>
        </w:rPr>
        <w:t>
      20. Қызмет көрсетуге арналған шарт бойынша бизнес-инкубаторлар қызметтеріне ақы төлеуді осы Қағидаларға сәйкес Ұлттық институт жүзеге асырады.</w:t>
      </w:r>
    </w:p>
    <w:bookmarkEnd w:id="77"/>
    <w:bookmarkStart w:name="z82" w:id="78"/>
    <w:p>
      <w:pPr>
        <w:spacing w:after="0"/>
        <w:ind w:left="0"/>
        <w:jc w:val="both"/>
      </w:pPr>
      <w:r>
        <w:rPr>
          <w:rFonts w:ascii="Times New Roman"/>
          <w:b w:val="false"/>
          <w:i w:val="false"/>
          <w:color w:val="000000"/>
          <w:sz w:val="28"/>
        </w:rPr>
        <w:t xml:space="preserve">
      21. Бизнес-инкубатор қызметтерінің құнын айқындау кезінде мынадай шығыстар ескеріледі: </w:t>
      </w:r>
    </w:p>
    <w:bookmarkEnd w:id="78"/>
    <w:bookmarkStart w:name="z83" w:id="79"/>
    <w:p>
      <w:pPr>
        <w:spacing w:after="0"/>
        <w:ind w:left="0"/>
        <w:jc w:val="both"/>
      </w:pPr>
      <w:r>
        <w:rPr>
          <w:rFonts w:ascii="Times New Roman"/>
          <w:b w:val="false"/>
          <w:i w:val="false"/>
          <w:color w:val="000000"/>
          <w:sz w:val="28"/>
        </w:rPr>
        <w:t>
      1) инфрақұрылыммен қамтамасыз ету – үй-жайларды жалға беру;</w:t>
      </w:r>
    </w:p>
    <w:bookmarkEnd w:id="79"/>
    <w:bookmarkStart w:name="z84" w:id="80"/>
    <w:p>
      <w:pPr>
        <w:spacing w:after="0"/>
        <w:ind w:left="0"/>
        <w:jc w:val="both"/>
      </w:pPr>
      <w:r>
        <w:rPr>
          <w:rFonts w:ascii="Times New Roman"/>
          <w:b w:val="false"/>
          <w:i w:val="false"/>
          <w:color w:val="000000"/>
          <w:sz w:val="28"/>
        </w:rPr>
        <w:t>
      2) бизнес-инкубатор қызметкерлерінің жалақысы (салықтарды, алымдарды және онымен байланысты басқа да міндетті төлемдерді қоса алғанда);</w:t>
      </w:r>
    </w:p>
    <w:bookmarkEnd w:id="80"/>
    <w:bookmarkStart w:name="z85" w:id="81"/>
    <w:p>
      <w:pPr>
        <w:spacing w:after="0"/>
        <w:ind w:left="0"/>
        <w:jc w:val="both"/>
      </w:pPr>
      <w:r>
        <w:rPr>
          <w:rFonts w:ascii="Times New Roman"/>
          <w:b w:val="false"/>
          <w:i w:val="false"/>
          <w:color w:val="000000"/>
          <w:sz w:val="28"/>
        </w:rPr>
        <w:t>
      3) маркетингтік шығындар;</w:t>
      </w:r>
    </w:p>
    <w:bookmarkEnd w:id="81"/>
    <w:bookmarkStart w:name="z86" w:id="82"/>
    <w:p>
      <w:pPr>
        <w:spacing w:after="0"/>
        <w:ind w:left="0"/>
        <w:jc w:val="both"/>
      </w:pPr>
      <w:r>
        <w:rPr>
          <w:rFonts w:ascii="Times New Roman"/>
          <w:b w:val="false"/>
          <w:i w:val="false"/>
          <w:color w:val="000000"/>
          <w:sz w:val="28"/>
        </w:rPr>
        <w:t>
      4) іссапар шығыстары;</w:t>
      </w:r>
    </w:p>
    <w:bookmarkEnd w:id="82"/>
    <w:bookmarkStart w:name="z87" w:id="83"/>
    <w:p>
      <w:pPr>
        <w:spacing w:after="0"/>
        <w:ind w:left="0"/>
        <w:jc w:val="both"/>
      </w:pPr>
      <w:r>
        <w:rPr>
          <w:rFonts w:ascii="Times New Roman"/>
          <w:b w:val="false"/>
          <w:i w:val="false"/>
          <w:color w:val="000000"/>
          <w:sz w:val="28"/>
        </w:rPr>
        <w:t>
      5) бизнес-инкубациялау бойынша іс-шараларды іске асыру үшін үшінші тұлғалар және (немесе) бірлесіп орындаушылар орындайтын жұмыстар және (немесе) көрсетілетін қызметтер Қызмет көрсету шартына сәйкес айқындалады.</w:t>
      </w:r>
    </w:p>
    <w:bookmarkEnd w:id="83"/>
    <w:p>
      <w:pPr>
        <w:spacing w:after="0"/>
        <w:ind w:left="0"/>
        <w:jc w:val="both"/>
      </w:pPr>
      <w:r>
        <w:rPr>
          <w:rFonts w:ascii="Times New Roman"/>
          <w:b w:val="false"/>
          <w:i w:val="false"/>
          <w:color w:val="000000"/>
          <w:sz w:val="28"/>
        </w:rPr>
        <w:t xml:space="preserve">
      Таңдауды растайтын мынадай құжаттар мен негіздемелер қоса беріледі: негізгі және балама коммерциялық ұсыныстар (2 дана көлемінде), алдын ала шарттар, сілтемелер қоса беріледі. Жалақы деңгейін растайтын құжаттар: статистикалық деректер, скриншоттар және ұқсас дағдылары бар мамандарға арналған ұсыныстар орналастырылған интернет-ресурстарға сілтемелер. </w:t>
      </w:r>
    </w:p>
    <w:bookmarkStart w:name="z88" w:id="84"/>
    <w:p>
      <w:pPr>
        <w:spacing w:after="0"/>
        <w:ind w:left="0"/>
        <w:jc w:val="both"/>
      </w:pPr>
      <w:r>
        <w:rPr>
          <w:rFonts w:ascii="Times New Roman"/>
          <w:b w:val="false"/>
          <w:i w:val="false"/>
          <w:color w:val="000000"/>
          <w:sz w:val="28"/>
        </w:rPr>
        <w:t>
      22. Бизнес-инкубаторлардың қызметі инновациялық қызметті мемлекеттік қолдау бағдарламалары бойынша, оның ішінде республикалық және/немесе жергілікті бюджеттен қаржыландырылады.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