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47f7" w14:textId="25b4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"Запастағы офицерлер мен запастағы сержанттар бағдарламалары бойынша әскери дайындық қағидаларын бекіту туралы" Қазақстан Республикасы Қорғаныс министрінің 2017 жылғы 24 шілдедегі № 375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м.а. 2023 жылғы 31 наурыздағы № 265 бұйрығы. Қазақстан Республикасының Әділет министрлігінде 2023 жылғы 3 сәуірде № 32223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"Запастағы офицерлер мен запастағы сержанттар бағдарламалары бойынша әскери дайындық қағидаларын бекіту туралы" Қазақстан Республикасы Қорғаныс министрінің 2017 жылғы 24 шілдедегі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15589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Запастағы офицерлер мен запастағы сержанттар бағдарламалары бойынша әскери дайындық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5"/>
    <w:bookmarkStart w:name="z10"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31 наурыздағы</w:t>
            </w:r>
            <w:r>
              <w:br/>
            </w:r>
            <w:r>
              <w:rPr>
                <w:rFonts w:ascii="Times New Roman"/>
                <w:b w:val="false"/>
                <w:i w:val="false"/>
                <w:color w:val="000000"/>
                <w:sz w:val="20"/>
              </w:rPr>
              <w:t>№ 265 Бұйрыққа</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Запастағы офицерлер мен запастағы сержанттар бағдарламалары бойынша әскери дайындық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Запастағы офицерлер мен сержанттар бағдарламалары бойынша әскери дайындық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әскери оқытылған резервті әскери даярлау тәртібін айқындайды.</w:t>
      </w:r>
    </w:p>
    <w:bookmarkStart w:name="z15" w:id="9"/>
    <w:p>
      <w:pPr>
        <w:spacing w:after="0"/>
        <w:ind w:left="0"/>
        <w:jc w:val="both"/>
      </w:pPr>
      <w:r>
        <w:rPr>
          <w:rFonts w:ascii="Times New Roman"/>
          <w:b w:val="false"/>
          <w:i w:val="false"/>
          <w:color w:val="000000"/>
          <w:sz w:val="28"/>
        </w:rPr>
        <w:t>
      2. Азаматтарды запастағы офицерлер мен сержанттар бағдарламалары бойынша әскери даярлау (бұдан әрі – әскери даярлау) Қазақстан Республикасының әскери оқытылған резервін қалыптастыру, сондай-ақ Қазақстан Республикасы Қарулы Күштері (бұдан әрі – ҚР ҚК) офицерлер мен сержанттар құрамының бастапқы лауазымдарын қосымша жасақтау мақсатында алатын жоғары кәсіптік білім негізінде әскери-есептік мамандықтар бойынша жүзеге асырылады. Әскери даярлауға оқыту процесін ұйымдастыру және басқару, әскери-патриоттық тәрбие беру, оқу материалдық базамен қамтамасыз ету, кәсіби даярлау кіреді.</w:t>
      </w:r>
    </w:p>
    <w:bookmarkEnd w:id="9"/>
    <w:bookmarkStart w:name="z16"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академиялық кезең – жоғары және (немесе) жоғары оқу орнынан кейінгі білім беру ұйымы (бұдан әрі – ЖЖОКБҰ) белгілейтін теориялық оқыту кезеңі;</w:t>
      </w:r>
    </w:p>
    <w:bookmarkEnd w:id="11"/>
    <w:bookmarkStart w:name="z18" w:id="12"/>
    <w:p>
      <w:pPr>
        <w:spacing w:after="0"/>
        <w:ind w:left="0"/>
        <w:jc w:val="both"/>
      </w:pPr>
      <w:r>
        <w:rPr>
          <w:rFonts w:ascii="Times New Roman"/>
          <w:b w:val="false"/>
          <w:i w:val="false"/>
          <w:color w:val="000000"/>
          <w:sz w:val="28"/>
        </w:rPr>
        <w:t>
      2) әскери дайындық бағдарламасы – әрбір әскери-есептік мамандық бойынша жоспарлау құжаттарының кешені, олардың негізінде азаматтарды запастағы офицерлер мен сержанттар бағдарламалары бойынша әскери қызметке даярлау жүзеге асырылады;</w:t>
      </w:r>
    </w:p>
    <w:bookmarkEnd w:id="12"/>
    <w:bookmarkStart w:name="z19" w:id="13"/>
    <w:p>
      <w:pPr>
        <w:spacing w:after="0"/>
        <w:ind w:left="0"/>
        <w:jc w:val="both"/>
      </w:pPr>
      <w:r>
        <w:rPr>
          <w:rFonts w:ascii="Times New Roman"/>
          <w:b w:val="false"/>
          <w:i w:val="false"/>
          <w:color w:val="000000"/>
          <w:sz w:val="28"/>
        </w:rPr>
        <w:t>
      3) әскери кафедраның оқу материалдық базасы – әскери оқытылған резервті даярлауды қамтамасыз ететін материалдық және техникалық құралдар, ғимараттар мен құрылыстар кешені;</w:t>
      </w:r>
    </w:p>
    <w:bookmarkEnd w:id="13"/>
    <w:bookmarkStart w:name="z20" w:id="14"/>
    <w:p>
      <w:pPr>
        <w:spacing w:after="0"/>
        <w:ind w:left="0"/>
        <w:jc w:val="both"/>
      </w:pPr>
      <w:r>
        <w:rPr>
          <w:rFonts w:ascii="Times New Roman"/>
          <w:b w:val="false"/>
          <w:i w:val="false"/>
          <w:color w:val="000000"/>
          <w:sz w:val="28"/>
        </w:rPr>
        <w:t>
      4) "әскери күн" әдісі – ЖЖОКБҰ-ның әскери кафедраның күн тәртібіне сәйкес әскери дайындықты ұйымдастыру және жүзеге асыру үшін әскери кафедраға қажетті сағат санын бөлуі;</w:t>
      </w:r>
    </w:p>
    <w:bookmarkEnd w:id="14"/>
    <w:bookmarkStart w:name="z21" w:id="15"/>
    <w:p>
      <w:pPr>
        <w:spacing w:after="0"/>
        <w:ind w:left="0"/>
        <w:jc w:val="both"/>
      </w:pPr>
      <w:r>
        <w:rPr>
          <w:rFonts w:ascii="Times New Roman"/>
          <w:b w:val="false"/>
          <w:i w:val="false"/>
          <w:color w:val="000000"/>
          <w:sz w:val="28"/>
        </w:rPr>
        <w:t>
      5) әскери-патриоттық жұмыс – студенттердің бойында патриотизм сезімін, Қазақстан Республикасына адал болуды, мемлекет мүддесінде өзін құрбан етуге дайын болуын қалыптастыру жөніндегі іс-шараларды ұйымдастыру, сондай-ақ білім беру ұйымдарында, қоғамдық бірлестіктерде және мемлекеттік органдарда әскери-патриоттық іс-шараларды өткізу;</w:t>
      </w:r>
    </w:p>
    <w:bookmarkEnd w:id="15"/>
    <w:bookmarkStart w:name="z22" w:id="16"/>
    <w:p>
      <w:pPr>
        <w:spacing w:after="0"/>
        <w:ind w:left="0"/>
        <w:jc w:val="both"/>
      </w:pPr>
      <w:r>
        <w:rPr>
          <w:rFonts w:ascii="Times New Roman"/>
          <w:b w:val="false"/>
          <w:i w:val="false"/>
          <w:color w:val="000000"/>
          <w:sz w:val="28"/>
        </w:rPr>
        <w:t>
      6) емтихан – белгілі бір пәнді немесе оның бір бөлігін зерделеудің қорытынды кезеңін іске асыратын және студенттердің теориялық (практикалық) білімін тексеру және практикалық міндеттерді шешу кезінде алған білімін қолдану дағдысын, сондай-ақ осы пән бойынша оқу және ғылыми әдебиетпен өз бетімен жұмыс істей білуін анықтау мақсаты бар оқу сабағының арнайы түрі;</w:t>
      </w:r>
    </w:p>
    <w:bookmarkEnd w:id="16"/>
    <w:bookmarkStart w:name="z23" w:id="17"/>
    <w:p>
      <w:pPr>
        <w:spacing w:after="0"/>
        <w:ind w:left="0"/>
        <w:jc w:val="both"/>
      </w:pPr>
      <w:r>
        <w:rPr>
          <w:rFonts w:ascii="Times New Roman"/>
          <w:b w:val="false"/>
          <w:i w:val="false"/>
          <w:color w:val="000000"/>
          <w:sz w:val="28"/>
        </w:rPr>
        <w:t>
      7) кәсіби практика – оқыту жүргізілетін әскери-есептік мамандыққа байланысты белгілі бір жұмыс түрін орындау процесінде теориялық білімді, іскерлікті бекітуге, іс жүзінде дағды мен біліктілік алуға және оны дамытуға бағытталған оқу жұмысының түрі;</w:t>
      </w:r>
    </w:p>
    <w:bookmarkEnd w:id="17"/>
    <w:bookmarkStart w:name="z24" w:id="18"/>
    <w:p>
      <w:pPr>
        <w:spacing w:after="0"/>
        <w:ind w:left="0"/>
        <w:jc w:val="both"/>
      </w:pPr>
      <w:r>
        <w:rPr>
          <w:rFonts w:ascii="Times New Roman"/>
          <w:b w:val="false"/>
          <w:i w:val="false"/>
          <w:color w:val="000000"/>
          <w:sz w:val="28"/>
        </w:rPr>
        <w:t>
      8) күн тәртібі – "әскери күн" немесе оқу-жаттығу жиыны кезеңінде, ал кейбір жағдайда апта ішінде де уақыт бөлу;</w:t>
      </w:r>
    </w:p>
    <w:bookmarkEnd w:id="18"/>
    <w:bookmarkStart w:name="z25" w:id="19"/>
    <w:p>
      <w:pPr>
        <w:spacing w:after="0"/>
        <w:ind w:left="0"/>
        <w:jc w:val="both"/>
      </w:pPr>
      <w:r>
        <w:rPr>
          <w:rFonts w:ascii="Times New Roman"/>
          <w:b w:val="false"/>
          <w:i w:val="false"/>
          <w:color w:val="000000"/>
          <w:sz w:val="28"/>
        </w:rPr>
        <w:t>
      9) қашықтан оқыту – оқытушы мен студенттің қашықтан, оның ішінде ақпараттық-коммуникациялық технологиялар мен телекоммуникациялық құралдарды қолдануымен өзара іс-қимыл жасауы кезінде жүзеге асырылатын оқыту;</w:t>
      </w:r>
    </w:p>
    <w:bookmarkEnd w:id="19"/>
    <w:bookmarkStart w:name="z26" w:id="20"/>
    <w:p>
      <w:pPr>
        <w:spacing w:after="0"/>
        <w:ind w:left="0"/>
        <w:jc w:val="both"/>
      </w:pPr>
      <w:r>
        <w:rPr>
          <w:rFonts w:ascii="Times New Roman"/>
          <w:b w:val="false"/>
          <w:i w:val="false"/>
          <w:color w:val="000000"/>
          <w:sz w:val="28"/>
        </w:rPr>
        <w:t>
      10) оқу процесі – әскери кафедралар қызметінің негізгі түрі және оқу сабағының барлық түрін, ағымдағы бақылауды, сынақ-емтихан сессиясын және оқу бітіру емтиханын жоспарлауды, ұйымдастыруды және жүргізуді қамтиды;</w:t>
      </w:r>
    </w:p>
    <w:bookmarkEnd w:id="20"/>
    <w:bookmarkStart w:name="z27" w:id="21"/>
    <w:p>
      <w:pPr>
        <w:spacing w:after="0"/>
        <w:ind w:left="0"/>
        <w:jc w:val="both"/>
      </w:pPr>
      <w:r>
        <w:rPr>
          <w:rFonts w:ascii="Times New Roman"/>
          <w:b w:val="false"/>
          <w:i w:val="false"/>
          <w:color w:val="000000"/>
          <w:sz w:val="28"/>
        </w:rPr>
        <w:t>
      11) оқу-жаттығу жиыны – әскери дайындықтың қорытынды кезеңі болып табылатын, практикалық сабақтарды пысықтау және қорытынды аттестаттауды өткізу мақсатында өткізілетін жиын түрі;</w:t>
      </w:r>
    </w:p>
    <w:bookmarkEnd w:id="21"/>
    <w:bookmarkStart w:name="z28" w:id="22"/>
    <w:p>
      <w:pPr>
        <w:spacing w:after="0"/>
        <w:ind w:left="0"/>
        <w:jc w:val="both"/>
      </w:pPr>
      <w:r>
        <w:rPr>
          <w:rFonts w:ascii="Times New Roman"/>
          <w:b w:val="false"/>
          <w:i w:val="false"/>
          <w:color w:val="000000"/>
          <w:sz w:val="28"/>
        </w:rPr>
        <w:t>
      12) оқудағы жетістікті бағалаудың балдық-рейтингтік жүйесі – халықаралық практикада қабылданған әріптік жүйеге сәйкес келетін және студенттердің рейтингісін белгілеуге мүмкіндік беретін білім деңгейін балмен бағалау жүйесі;</w:t>
      </w:r>
    </w:p>
    <w:bookmarkEnd w:id="22"/>
    <w:bookmarkStart w:name="z29" w:id="23"/>
    <w:p>
      <w:pPr>
        <w:spacing w:after="0"/>
        <w:ind w:left="0"/>
        <w:jc w:val="both"/>
      </w:pPr>
      <w:r>
        <w:rPr>
          <w:rFonts w:ascii="Times New Roman"/>
          <w:b w:val="false"/>
          <w:i w:val="false"/>
          <w:color w:val="000000"/>
          <w:sz w:val="28"/>
        </w:rPr>
        <w:t>
      13) сынақ-емтихан сессиясы – студенттердің академиялық кезеңде зерделеген пәндердің бір бөлігінің немесе барлық көлемінің мазмұнын меңгеру сапасын бағалау мақсатында жүргізілетін рәсім;</w:t>
      </w:r>
    </w:p>
    <w:bookmarkEnd w:id="23"/>
    <w:bookmarkStart w:name="z30" w:id="24"/>
    <w:p>
      <w:pPr>
        <w:spacing w:after="0"/>
        <w:ind w:left="0"/>
        <w:jc w:val="both"/>
      </w:pPr>
      <w:r>
        <w:rPr>
          <w:rFonts w:ascii="Times New Roman"/>
          <w:b w:val="false"/>
          <w:i w:val="false"/>
          <w:color w:val="000000"/>
          <w:sz w:val="28"/>
        </w:rPr>
        <w:t>
      14) студенттердің оқудағы жетістіктері – студенттердің оқу процесінде алған және жеке тұлғаның қол жеткізген даму деңгейін көрсететін білімі, іскерлігі, дағдылары мен біліктілігі;</w:t>
      </w:r>
    </w:p>
    <w:bookmarkEnd w:id="24"/>
    <w:bookmarkStart w:name="z31" w:id="25"/>
    <w:p>
      <w:pPr>
        <w:spacing w:after="0"/>
        <w:ind w:left="0"/>
        <w:jc w:val="both"/>
      </w:pPr>
      <w:r>
        <w:rPr>
          <w:rFonts w:ascii="Times New Roman"/>
          <w:b w:val="false"/>
          <w:i w:val="false"/>
          <w:color w:val="000000"/>
          <w:sz w:val="28"/>
        </w:rPr>
        <w:t>
      15) тапсырыс беруші – олардың мүддесінде әскери оқытылған резервті даярлау жүзеге асырылатын Қазақстан Республикасы Қорғаныс министрлігінің, Қазақстан Республикасы Қарулы Күштері Бас штабының, Қазақстан Республикасының басқа да әскерлері мен әскери құралымдарының құрылымдық бөлімшесі;</w:t>
      </w:r>
    </w:p>
    <w:bookmarkEnd w:id="25"/>
    <w:bookmarkStart w:name="z32" w:id="26"/>
    <w:p>
      <w:pPr>
        <w:spacing w:after="0"/>
        <w:ind w:left="0"/>
        <w:jc w:val="both"/>
      </w:pPr>
      <w:r>
        <w:rPr>
          <w:rFonts w:ascii="Times New Roman"/>
          <w:b w:val="false"/>
          <w:i w:val="false"/>
          <w:color w:val="000000"/>
          <w:sz w:val="28"/>
        </w:rPr>
        <w:t>
      16) үлгерімді ағымдағы бақылау – оқу бағдарламасына сәйкес академиялық кезеңде, оқу-жаттығу жиынында (кәсіби практикада) ПОҚ жүргізетін студенттердің білімін жүйелі тексеру.</w:t>
      </w:r>
    </w:p>
    <w:bookmarkEnd w:id="26"/>
    <w:bookmarkStart w:name="z33" w:id="27"/>
    <w:p>
      <w:pPr>
        <w:spacing w:after="0"/>
        <w:ind w:left="0"/>
        <w:jc w:val="both"/>
      </w:pPr>
      <w:r>
        <w:rPr>
          <w:rFonts w:ascii="Times New Roman"/>
          <w:b w:val="false"/>
          <w:i w:val="false"/>
          <w:color w:val="000000"/>
          <w:sz w:val="28"/>
        </w:rPr>
        <w:t>
      4. Әскери даярлау қосымша оқыту түрі болып табылады және теориялық және практикалық оқу курстарынан тұрады.</w:t>
      </w:r>
    </w:p>
    <w:bookmarkEnd w:id="27"/>
    <w:p>
      <w:pPr>
        <w:spacing w:after="0"/>
        <w:ind w:left="0"/>
        <w:jc w:val="both"/>
      </w:pPr>
      <w:r>
        <w:rPr>
          <w:rFonts w:ascii="Times New Roman"/>
          <w:b w:val="false"/>
          <w:i w:val="false"/>
          <w:color w:val="000000"/>
          <w:sz w:val="28"/>
        </w:rPr>
        <w:t>
      Запастағы офицерлер бағдарламасы бойынша әскери дайындыққа 588, оның ішінде теориялық дайындыққа – 360 және практикалық дайындыққа – 228 академиялық сағат бөлінеді.</w:t>
      </w:r>
    </w:p>
    <w:p>
      <w:pPr>
        <w:spacing w:after="0"/>
        <w:ind w:left="0"/>
        <w:jc w:val="both"/>
      </w:pPr>
      <w:r>
        <w:rPr>
          <w:rFonts w:ascii="Times New Roman"/>
          <w:b w:val="false"/>
          <w:i w:val="false"/>
          <w:color w:val="000000"/>
          <w:sz w:val="28"/>
        </w:rPr>
        <w:t xml:space="preserve">
      Запастағы сержанттар бағдарламасы бойынша әскери дайындыққа 294, оның ішінде теориялық дайындыққа – 180 және практикалық дайындыққа – 114 академиялық сағат бөлінеді. </w:t>
      </w:r>
    </w:p>
    <w:p>
      <w:pPr>
        <w:spacing w:after="0"/>
        <w:ind w:left="0"/>
        <w:jc w:val="both"/>
      </w:pPr>
      <w:r>
        <w:rPr>
          <w:rFonts w:ascii="Times New Roman"/>
          <w:b w:val="false"/>
          <w:i w:val="false"/>
          <w:color w:val="000000"/>
          <w:sz w:val="28"/>
        </w:rPr>
        <w:t>
      Жас жігіттер әскери дайындықтың практикалық бөлігін далалық жағдайда (оқу-жаттығу жиыны), ал қыздар ЖЖОКБҰ не әскери бөлімдер (мекемелер) мен әскери оқу орындары (кәсіби практика) базасында өтеді.</w:t>
      </w:r>
    </w:p>
    <w:p>
      <w:pPr>
        <w:spacing w:after="0"/>
        <w:ind w:left="0"/>
        <w:jc w:val="both"/>
      </w:pPr>
      <w:r>
        <w:rPr>
          <w:rFonts w:ascii="Times New Roman"/>
          <w:b w:val="false"/>
          <w:i w:val="false"/>
          <w:color w:val="000000"/>
          <w:sz w:val="28"/>
        </w:rPr>
        <w:t>
      Әскери дайындық бағдарламасын мүдделерінде студенттерді даярлау жүзеге асырылатын Қазақстан Республикасы Қорғаныс министрлігі (бұдан әрі – ҚР ҚМ), Бас штабы құрылымдық бөлімшелерінің, ҚР ҚК түрлері мен тектерінің, басқа да әскерлер мен әскери құралымдардың, арнайы мемлекеттік органдардың бастықтары бекітеді.</w:t>
      </w:r>
    </w:p>
    <w:bookmarkStart w:name="z34" w:id="28"/>
    <w:p>
      <w:pPr>
        <w:spacing w:after="0"/>
        <w:ind w:left="0"/>
        <w:jc w:val="both"/>
      </w:pPr>
      <w:r>
        <w:rPr>
          <w:rFonts w:ascii="Times New Roman"/>
          <w:b w:val="false"/>
          <w:i w:val="false"/>
          <w:color w:val="000000"/>
          <w:sz w:val="28"/>
        </w:rPr>
        <w:t>
      5. Запастағы офицерлер бағдарламасы бойынша әскери даярлау өтеусіз (мемлекеттік білім беру тапсырысы бойынша) және ақылы негізде, запастағы сержанттар бағдарламасы бойынша – ақылы негізде ҚК-нің, басқа да әскерлер мен әскери құралымдардың жұмылдыру қажеттілігін негізге ала отырып, ҚР ҚМ қабылдау жоспарына, сондай-ақ әскери оқытылған резервті жинақтау қажеттілігіне сәйкес жүргізіледі.</w:t>
      </w:r>
    </w:p>
    <w:bookmarkEnd w:id="28"/>
    <w:p>
      <w:pPr>
        <w:spacing w:after="0"/>
        <w:ind w:left="0"/>
        <w:jc w:val="both"/>
      </w:pPr>
      <w:r>
        <w:rPr>
          <w:rFonts w:ascii="Times New Roman"/>
          <w:b w:val="false"/>
          <w:i w:val="false"/>
          <w:color w:val="000000"/>
          <w:sz w:val="28"/>
        </w:rPr>
        <w:t>
      Ақылы негіздегі әскери дайындық үшін оқыту құнын ЖЖОКБҰ айқындайды.</w:t>
      </w:r>
    </w:p>
    <w:bookmarkStart w:name="z35" w:id="29"/>
    <w:p>
      <w:pPr>
        <w:spacing w:after="0"/>
        <w:ind w:left="0"/>
        <w:jc w:val="both"/>
      </w:pPr>
      <w:r>
        <w:rPr>
          <w:rFonts w:ascii="Times New Roman"/>
          <w:b w:val="false"/>
          <w:i w:val="false"/>
          <w:color w:val="000000"/>
          <w:sz w:val="28"/>
        </w:rPr>
        <w:t>
      6. ЖЖОКБҰ басшысы ақылы негіздегі әскери дайындыққа ҚР ҚМ-мен келісу бойынша меншік нысанына және бағыныстылығына қарамастан, әскери кафедрасы жоқ басқа ЖЖОКБҰ студенттерін жібере алады.</w:t>
      </w:r>
    </w:p>
    <w:bookmarkEnd w:id="29"/>
    <w:bookmarkStart w:name="z36" w:id="30"/>
    <w:p>
      <w:pPr>
        <w:spacing w:after="0"/>
        <w:ind w:left="0"/>
        <w:jc w:val="left"/>
      </w:pPr>
      <w:r>
        <w:rPr>
          <w:rFonts w:ascii="Times New Roman"/>
          <w:b/>
          <w:i w:val="false"/>
          <w:color w:val="000000"/>
        </w:rPr>
        <w:t xml:space="preserve"> 2-тарау. Әскери кафедрада оқыту үшін студенттерді іріктеу</w:t>
      </w:r>
    </w:p>
    <w:bookmarkEnd w:id="30"/>
    <w:bookmarkStart w:name="z37" w:id="31"/>
    <w:p>
      <w:pPr>
        <w:spacing w:after="0"/>
        <w:ind w:left="0"/>
        <w:jc w:val="both"/>
      </w:pPr>
      <w:r>
        <w:rPr>
          <w:rFonts w:ascii="Times New Roman"/>
          <w:b w:val="false"/>
          <w:i w:val="false"/>
          <w:color w:val="000000"/>
          <w:sz w:val="28"/>
        </w:rPr>
        <w:t>
      7. Іріктеу комиссиясы әскери кафедрада оқыту үшін студенттерді іріктеуді Қазақстан Республикасының Қорғаныс министрі бекітетін қабылдау жоспарына сәйкес конкурс негізінде жүргізеді.</w:t>
      </w:r>
    </w:p>
    <w:bookmarkEnd w:id="31"/>
    <w:bookmarkStart w:name="z38" w:id="32"/>
    <w:p>
      <w:pPr>
        <w:spacing w:after="0"/>
        <w:ind w:left="0"/>
        <w:jc w:val="both"/>
      </w:pPr>
      <w:r>
        <w:rPr>
          <w:rFonts w:ascii="Times New Roman"/>
          <w:b w:val="false"/>
          <w:i w:val="false"/>
          <w:color w:val="000000"/>
          <w:sz w:val="28"/>
        </w:rPr>
        <w:t>
      8. Әскери кафедра құжаттарды қабылдауды іріктеу комиссиясының жұмысы басталғанға дейін 10 жұмыс күні бұрын аяқтайды.</w:t>
      </w:r>
    </w:p>
    <w:bookmarkEnd w:id="32"/>
    <w:p>
      <w:pPr>
        <w:spacing w:after="0"/>
        <w:ind w:left="0"/>
        <w:jc w:val="both"/>
      </w:pPr>
      <w:r>
        <w:rPr>
          <w:rFonts w:ascii="Times New Roman"/>
          <w:b w:val="false"/>
          <w:i w:val="false"/>
          <w:color w:val="000000"/>
          <w:sz w:val="28"/>
        </w:rPr>
        <w:t>
      Әскери кафедра ЖЖОКБҰ студенттеріне қабылдау жылының 1 ақпанына дейін әскери кафедраға құжаттарды тапсыру мерзімі және іріктеу комиссиясының жұмысы туралы ақпаратты жеткізуді қамтамасыз етеді.</w:t>
      </w:r>
    </w:p>
    <w:p>
      <w:pPr>
        <w:spacing w:after="0"/>
        <w:ind w:left="0"/>
        <w:jc w:val="both"/>
      </w:pPr>
      <w:r>
        <w:rPr>
          <w:rFonts w:ascii="Times New Roman"/>
          <w:b w:val="false"/>
          <w:i w:val="false"/>
          <w:color w:val="000000"/>
          <w:sz w:val="28"/>
        </w:rPr>
        <w:t>
      Конкурсқа қатысуға конкурс өтетін жылы 24 жастан үлкен емес Қазақстан Республикасының азаматтары – ЖЖОКБҰ-да күндізгі оқыту нысаны бойынша оқитын студенттер жіберіледі.</w:t>
      </w:r>
    </w:p>
    <w:p>
      <w:pPr>
        <w:spacing w:after="0"/>
        <w:ind w:left="0"/>
        <w:jc w:val="both"/>
      </w:pPr>
      <w:r>
        <w:rPr>
          <w:rFonts w:ascii="Times New Roman"/>
          <w:b w:val="false"/>
          <w:i w:val="false"/>
          <w:color w:val="000000"/>
          <w:sz w:val="28"/>
        </w:rPr>
        <w:t>
      Әскери кафедрада оқу үшін студенттерді іріктеу үшін конкурс төрт кезеңде жүзеге асырылады:</w:t>
      </w:r>
    </w:p>
    <w:p>
      <w:pPr>
        <w:spacing w:after="0"/>
        <w:ind w:left="0"/>
        <w:jc w:val="both"/>
      </w:pPr>
      <w:r>
        <w:rPr>
          <w:rFonts w:ascii="Times New Roman"/>
          <w:b w:val="false"/>
          <w:i w:val="false"/>
          <w:color w:val="000000"/>
          <w:sz w:val="28"/>
        </w:rPr>
        <w:t xml:space="preserve">
      бірінші кезең – Қазақстан Республикасы Қорғаныс министрінің 2020 жылғы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әскери-дәрігерлік сараптаманы жүргізу қағидаларына және әскери-дәрігерлік сараптама комиссиялары туралы ережеге сәйкес (Қазақстан Республикасының нормативтік құқықтық актілерін мемлекеттік тіркеу тізілімінде № 21869 болып тіркелген) медициналық куәландырудан өту;</w:t>
      </w:r>
    </w:p>
    <w:p>
      <w:pPr>
        <w:spacing w:after="0"/>
        <w:ind w:left="0"/>
        <w:jc w:val="both"/>
      </w:pPr>
      <w:r>
        <w:rPr>
          <w:rFonts w:ascii="Times New Roman"/>
          <w:b w:val="false"/>
          <w:i w:val="false"/>
          <w:color w:val="000000"/>
          <w:sz w:val="28"/>
        </w:rPr>
        <w:t>
      екінші кезең – кәсіби-психологиялық тестілеу жүргізу;</w:t>
      </w:r>
    </w:p>
    <w:p>
      <w:pPr>
        <w:spacing w:after="0"/>
        <w:ind w:left="0"/>
        <w:jc w:val="both"/>
      </w:pPr>
      <w:r>
        <w:rPr>
          <w:rFonts w:ascii="Times New Roman"/>
          <w:b w:val="false"/>
          <w:i w:val="false"/>
          <w:color w:val="000000"/>
          <w:sz w:val="28"/>
        </w:rPr>
        <w:t>
      үшінші кезең – дене шынықтыру дайындығын тексеру;</w:t>
      </w:r>
    </w:p>
    <w:p>
      <w:pPr>
        <w:spacing w:after="0"/>
        <w:ind w:left="0"/>
        <w:jc w:val="both"/>
      </w:pPr>
      <w:r>
        <w:rPr>
          <w:rFonts w:ascii="Times New Roman"/>
          <w:b w:val="false"/>
          <w:i w:val="false"/>
          <w:color w:val="000000"/>
          <w:sz w:val="28"/>
        </w:rPr>
        <w:t>
      төртінші кезең – ЖЖОКБҰ-ның басшысы жасайтын және бекітетін рейтингілік балл есебіне сәйкес жүзеге асырылатын конкурстық іріктеу.</w:t>
      </w:r>
    </w:p>
    <w:p>
      <w:pPr>
        <w:spacing w:after="0"/>
        <w:ind w:left="0"/>
        <w:jc w:val="both"/>
      </w:pPr>
      <w:r>
        <w:rPr>
          <w:rFonts w:ascii="Times New Roman"/>
          <w:b w:val="false"/>
          <w:i w:val="false"/>
          <w:color w:val="000000"/>
          <w:sz w:val="28"/>
        </w:rPr>
        <w:t>
      Конкурстың әрбір кезеңінен бір рет өтуге жол беріледі.</w:t>
      </w:r>
    </w:p>
    <w:bookmarkStart w:name="z39" w:id="33"/>
    <w:p>
      <w:pPr>
        <w:spacing w:after="0"/>
        <w:ind w:left="0"/>
        <w:jc w:val="both"/>
      </w:pPr>
      <w:r>
        <w:rPr>
          <w:rFonts w:ascii="Times New Roman"/>
          <w:b w:val="false"/>
          <w:i w:val="false"/>
          <w:color w:val="000000"/>
          <w:sz w:val="28"/>
        </w:rPr>
        <w:t>
      9. Запастағы офицерлерді даярлау бағдарламасы бойынша оқу үшін құжаттар бірінші (3 және 4 жылдық оқумен) және екінші (5 жылдық оқумен) курс студенттерінен қабылданады.</w:t>
      </w:r>
    </w:p>
    <w:bookmarkEnd w:id="33"/>
    <w:p>
      <w:pPr>
        <w:spacing w:after="0"/>
        <w:ind w:left="0"/>
        <w:jc w:val="both"/>
      </w:pPr>
      <w:r>
        <w:rPr>
          <w:rFonts w:ascii="Times New Roman"/>
          <w:b w:val="false"/>
          <w:i w:val="false"/>
          <w:color w:val="000000"/>
          <w:sz w:val="28"/>
        </w:rPr>
        <w:t>
      Запастағы сержанттарды даярлау бағдарламасы бойынша оқу үшін құжаттар бірінші, екінші (4 жылдық оқумен) және бірінші, екінші, үшінші (5 жылдық оқумен) курс студенттерінен қабылданады.</w:t>
      </w:r>
    </w:p>
    <w:bookmarkStart w:name="z40" w:id="34"/>
    <w:p>
      <w:pPr>
        <w:spacing w:after="0"/>
        <w:ind w:left="0"/>
        <w:jc w:val="both"/>
      </w:pPr>
      <w:r>
        <w:rPr>
          <w:rFonts w:ascii="Times New Roman"/>
          <w:b w:val="false"/>
          <w:i w:val="false"/>
          <w:color w:val="000000"/>
          <w:sz w:val="28"/>
        </w:rPr>
        <w:t>
      10. Ұйымдастыру-жұмылдыру жұмысына жетекшілік ететін Қазақстан Республикасы Қорғаныс министрлігінің құрылымдық бөлімшесі жұмылдыру қажеттілігін және әскери оқытылған резервті жинақтау қажеттілігін негізге ала отырып, әскери-есептік мамандықтар бойынша студенттерді әскери кафедраларда даярлаудың жыл сайынғы қажеттілігін есептеуді жүргізеді және оны іріктеу жылының 1 ақпанына дейінгі мерзімде ҚР ҚМ-ның әскери білім мәселелеріне жетекшілік ететін құрылымдық бөлімшесіне жолдайды.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ҚР ҚМ-ның әскери білім мәселелеріне жетекшілік ететін құрылымдық бөлімшесі қабылдау жоспарын ЖЖОКБҰ-ның өтінімдерін, бейінін және тиісті әскери-есептік мамандықтар бойынша әскери кафедралар оқу-материалдық базасының мүмкіндігін ескере отырып, студенттерді әскери кафедраларда даярлаудың жыл сайынғы қажеттілігіне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 бойынша әзірлейді.</w:t>
      </w:r>
    </w:p>
    <w:p>
      <w:pPr>
        <w:spacing w:after="0"/>
        <w:ind w:left="0"/>
        <w:jc w:val="both"/>
      </w:pPr>
      <w:r>
        <w:rPr>
          <w:rFonts w:ascii="Times New Roman"/>
          <w:b w:val="false"/>
          <w:i w:val="false"/>
          <w:color w:val="000000"/>
          <w:sz w:val="28"/>
        </w:rPr>
        <w:t>
      Қабылдау жоспарынан үзінді іріктеу жылының 1 сәуіріне дейін әскери кафедра бастықтарының атына жолданады.</w:t>
      </w:r>
    </w:p>
    <w:bookmarkStart w:name="z42" w:id="35"/>
    <w:p>
      <w:pPr>
        <w:spacing w:after="0"/>
        <w:ind w:left="0"/>
        <w:jc w:val="both"/>
      </w:pPr>
      <w:r>
        <w:rPr>
          <w:rFonts w:ascii="Times New Roman"/>
          <w:b w:val="false"/>
          <w:i w:val="false"/>
          <w:color w:val="000000"/>
          <w:sz w:val="28"/>
        </w:rPr>
        <w:t>
      12. Іріктеу комиссиясының құрамы мен жұмыс мерзімі Қорғаныс министрінің бірінші орынбасары – ҚР ҚК Бас штабы бастығының (бұдан әрі – ҚМБО – ҚР ҚК БШБ) бұйрығымен айқындалады. Бұйрықтың жобасын әскери білім беру мәселелеріне жетекшілік ететін ҚР ҚМ құрылымдық бөлімшесі әзірлейді. Іріктеу комиссиясының жұмыс мерзімі мен құрамы бойынша ұсыныстарды әскери кафедралар ҚР ҚМ-ға қабылдау жылының 1 сәуірінен кешіктірмей жолдайды.</w:t>
      </w:r>
    </w:p>
    <w:bookmarkEnd w:id="35"/>
    <w:bookmarkStart w:name="z43" w:id="36"/>
    <w:p>
      <w:pPr>
        <w:spacing w:after="0"/>
        <w:ind w:left="0"/>
        <w:jc w:val="both"/>
      </w:pPr>
      <w:r>
        <w:rPr>
          <w:rFonts w:ascii="Times New Roman"/>
          <w:b w:val="false"/>
          <w:i w:val="false"/>
          <w:color w:val="000000"/>
          <w:sz w:val="28"/>
        </w:rPr>
        <w:t>
      13. Мерзімді қызмет өткерген студенттер медициналық куәландырудан өткеннен кейін өтеусіз негізде (мемлекеттік білім беру тапсырысы бойынша) конкурстан тыс әскери даярлауға жіберіледі.</w:t>
      </w:r>
    </w:p>
    <w:bookmarkEnd w:id="36"/>
    <w:bookmarkStart w:name="z44" w:id="37"/>
    <w:p>
      <w:pPr>
        <w:spacing w:after="0"/>
        <w:ind w:left="0"/>
        <w:jc w:val="both"/>
      </w:pPr>
      <w:r>
        <w:rPr>
          <w:rFonts w:ascii="Times New Roman"/>
          <w:b w:val="false"/>
          <w:i w:val="false"/>
          <w:color w:val="000000"/>
          <w:sz w:val="28"/>
        </w:rPr>
        <w:t>
      14. Іріктеу комиссиясының жұмыс регламенті ЖЖОКБҰ-ның академиялық күнтізбесіне сәйкес айқындалады.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Әскери кафедрада оқу үшін конкурсқа қатысуға ниет білдірген студент қабылдау жылының 1 ақпанынан бастап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 бойынша өтініш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конкурстық іріктеуге қатысу үшін құжаттар тізбесін береді.</w:t>
      </w:r>
    </w:p>
    <w:bookmarkStart w:name="z46" w:id="38"/>
    <w:p>
      <w:pPr>
        <w:spacing w:after="0"/>
        <w:ind w:left="0"/>
        <w:jc w:val="both"/>
      </w:pPr>
      <w:r>
        <w:rPr>
          <w:rFonts w:ascii="Times New Roman"/>
          <w:b w:val="false"/>
          <w:i w:val="false"/>
          <w:color w:val="000000"/>
          <w:sz w:val="28"/>
        </w:rPr>
        <w:t>
      16. Медициналық куәландырудан өту үшін студенттерге әскери кафедрада ресімделген медициналық куәландыру карталары беріледі (бұдан әрі – 7-нысан). Студенттерді медициналық куәландыру қабылдау жылының 1 ақпанынан бастап жергілікті әскери басқару органдарында жүргізіледі. Конкурстық іріктеуге қатысу үшін 7-нысан бойынша медициналық куәландыру нәтижесі іріктеу комиссиясының жұмысы басталғанға дейін 10 жұмыс күнінен кешіктірілмей әскери кафедраға ұсынылады.</w:t>
      </w:r>
    </w:p>
    <w:bookmarkEnd w:id="38"/>
    <w:bookmarkStart w:name="z47" w:id="39"/>
    <w:p>
      <w:pPr>
        <w:spacing w:after="0"/>
        <w:ind w:left="0"/>
        <w:jc w:val="both"/>
      </w:pPr>
      <w:r>
        <w:rPr>
          <w:rFonts w:ascii="Times New Roman"/>
          <w:b w:val="false"/>
          <w:i w:val="false"/>
          <w:color w:val="000000"/>
          <w:sz w:val="28"/>
        </w:rPr>
        <w:t>
      17. Медициналық куәландырудан өтпеген студенттер конкурсқа жіберілмейді.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Студенттердің дене шынықтыру дайындығы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дене шынықтыру бойынша нормативтерді тапсыру нәтижесімен бағаланады. Үш нормативті тапсыру жиынтығы бойынша 9 балл жинамаған студенттер конкурс кезеңінен өтпеген болып саналады.</w:t>
      </w:r>
    </w:p>
    <w:bookmarkStart w:name="z49" w:id="40"/>
    <w:p>
      <w:pPr>
        <w:spacing w:after="0"/>
        <w:ind w:left="0"/>
        <w:jc w:val="both"/>
      </w:pPr>
      <w:r>
        <w:rPr>
          <w:rFonts w:ascii="Times New Roman"/>
          <w:b w:val="false"/>
          <w:i w:val="false"/>
          <w:color w:val="000000"/>
          <w:sz w:val="28"/>
        </w:rPr>
        <w:t>
      19. Студенттерді кәсіби-психологиялық тестілеу ЖЖОКБҰ-ның компьютерлік сыныптарында өткізіледі және ерік-жігері, күйзеліске төзімділік, сыни және қисынды ойлау деңгейін тексеруді қамтиды.</w:t>
      </w:r>
    </w:p>
    <w:bookmarkEnd w:id="40"/>
    <w:bookmarkStart w:name="z50" w:id="41"/>
    <w:p>
      <w:pPr>
        <w:spacing w:after="0"/>
        <w:ind w:left="0"/>
        <w:jc w:val="both"/>
      </w:pPr>
      <w:r>
        <w:rPr>
          <w:rFonts w:ascii="Times New Roman"/>
          <w:b w:val="false"/>
          <w:i w:val="false"/>
          <w:color w:val="000000"/>
          <w:sz w:val="28"/>
        </w:rPr>
        <w:t>
      20. Кәсіби-психологиялық іріктеуді жүргізу және дене шынықтыру дайындығы нәтижесі комиссия мүшелері қол қоятын ведомоста ескеріледі.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Іріктеу комиссиясының отырыстары іріктеу комиссиясының төрағасы бекітетін жұмыс жоспарына сәйкес өткізіледі және "әскери дайындыққа жіберілсін", "ақылы негізде оқуға ұсынылсын", "бас тартылсын" деген шешімдердің біреуін қабылдаумен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ресімдеумен сүйемелденеді.</w:t>
      </w:r>
    </w:p>
    <w:bookmarkStart w:name="z52" w:id="42"/>
    <w:p>
      <w:pPr>
        <w:spacing w:after="0"/>
        <w:ind w:left="0"/>
        <w:jc w:val="both"/>
      </w:pPr>
      <w:r>
        <w:rPr>
          <w:rFonts w:ascii="Times New Roman"/>
          <w:b w:val="false"/>
          <w:i w:val="false"/>
          <w:color w:val="000000"/>
          <w:sz w:val="28"/>
        </w:rPr>
        <w:t>
      22. Шешім қарапайым көпшілік дауыс берумен қабылданады. Дауыстар тең болған жағдайда іріктеу комиссиясы төрағасының дауысы шешуші болып табылады.</w:t>
      </w:r>
    </w:p>
    <w:bookmarkEnd w:id="42"/>
    <w:bookmarkStart w:name="z53" w:id="43"/>
    <w:p>
      <w:pPr>
        <w:spacing w:after="0"/>
        <w:ind w:left="0"/>
        <w:jc w:val="both"/>
      </w:pPr>
      <w:r>
        <w:rPr>
          <w:rFonts w:ascii="Times New Roman"/>
          <w:b w:val="false"/>
          <w:i w:val="false"/>
          <w:color w:val="000000"/>
          <w:sz w:val="28"/>
        </w:rPr>
        <w:t>
      23. Тегін негізде оқу үшін әскери кафедраға бірінші нөмірден бастап қабылдау жоспары бойынша бөлінген орындардың санына сәйкес келетін нөмірге дейінгі рейтингіде тұрған студенттер жіберіледі.</w:t>
      </w:r>
    </w:p>
    <w:bookmarkEnd w:id="43"/>
    <w:bookmarkStart w:name="z54" w:id="44"/>
    <w:p>
      <w:pPr>
        <w:spacing w:after="0"/>
        <w:ind w:left="0"/>
        <w:jc w:val="both"/>
      </w:pPr>
      <w:r>
        <w:rPr>
          <w:rFonts w:ascii="Times New Roman"/>
          <w:b w:val="false"/>
          <w:i w:val="false"/>
          <w:color w:val="000000"/>
          <w:sz w:val="28"/>
        </w:rPr>
        <w:t>
      24. Конкурс кезеңдерінің нәтижесімен келіспеген студент сол күні іріктеу комиссиясының төрағасына жазбаша түрде (еркін нысанда) өтініш береді.</w:t>
      </w:r>
    </w:p>
    <w:bookmarkEnd w:id="44"/>
    <w:bookmarkStart w:name="z55" w:id="45"/>
    <w:p>
      <w:pPr>
        <w:spacing w:after="0"/>
        <w:ind w:left="0"/>
        <w:jc w:val="both"/>
      </w:pPr>
      <w:r>
        <w:rPr>
          <w:rFonts w:ascii="Times New Roman"/>
          <w:b w:val="false"/>
          <w:i w:val="false"/>
          <w:color w:val="000000"/>
          <w:sz w:val="28"/>
        </w:rPr>
        <w:t>
      25. Өтініштің мәнісі бойынша хаттамамен ресімделген іріктеу комиссиясының шешімі өтініш келіп түскен күннен бастап күнтізбелік 1 күн ішінде "қанағаттандырылсын" немесе "бас тартылсын" деген тұжырыммен қабылданады.</w:t>
      </w:r>
    </w:p>
    <w:bookmarkEnd w:id="45"/>
    <w:bookmarkStart w:name="z56" w:id="46"/>
    <w:p>
      <w:pPr>
        <w:spacing w:after="0"/>
        <w:ind w:left="0"/>
        <w:jc w:val="both"/>
      </w:pPr>
      <w:r>
        <w:rPr>
          <w:rFonts w:ascii="Times New Roman"/>
          <w:b w:val="false"/>
          <w:i w:val="false"/>
          <w:color w:val="000000"/>
          <w:sz w:val="28"/>
        </w:rPr>
        <w:t>
      26. Конкурс нәтижесі іріктеу комиссиясының жұмысы аяқталғаннан кейін келесі күні сағат 17.00-ге дейін әскери кафедраның ақпараттық стендіне орналастырылады.</w:t>
      </w:r>
    </w:p>
    <w:bookmarkEnd w:id="46"/>
    <w:bookmarkStart w:name="z57" w:id="47"/>
    <w:p>
      <w:pPr>
        <w:spacing w:after="0"/>
        <w:ind w:left="0"/>
        <w:jc w:val="left"/>
      </w:pPr>
      <w:r>
        <w:rPr>
          <w:rFonts w:ascii="Times New Roman"/>
          <w:b/>
          <w:i w:val="false"/>
          <w:color w:val="000000"/>
        </w:rPr>
        <w:t xml:space="preserve"> 3-тарау. Әскери кафедра қызметіне басшылық жасау және қамтамасыз ету</w:t>
      </w:r>
    </w:p>
    <w:bookmarkEnd w:id="47"/>
    <w:bookmarkStart w:name="z58" w:id="48"/>
    <w:p>
      <w:pPr>
        <w:spacing w:after="0"/>
        <w:ind w:left="0"/>
        <w:jc w:val="both"/>
      </w:pPr>
      <w:r>
        <w:rPr>
          <w:rFonts w:ascii="Times New Roman"/>
          <w:b w:val="false"/>
          <w:i w:val="false"/>
          <w:color w:val="000000"/>
          <w:sz w:val="28"/>
        </w:rPr>
        <w:t>
      27. Әскери дайындыққа жалпы басшылық жасауды ҚР ҚМ ЖЖОКБҰ-ның басшысымен бірлесіп жүзеге асырады. Әскери дайындыққа тікелей басшылық жасауды әскери кафедра бастығы жүзеге асырады.</w:t>
      </w:r>
    </w:p>
    <w:bookmarkEnd w:id="48"/>
    <w:bookmarkStart w:name="z59" w:id="49"/>
    <w:p>
      <w:pPr>
        <w:spacing w:after="0"/>
        <w:ind w:left="0"/>
        <w:jc w:val="both"/>
      </w:pPr>
      <w:r>
        <w:rPr>
          <w:rFonts w:ascii="Times New Roman"/>
          <w:b w:val="false"/>
          <w:i w:val="false"/>
          <w:color w:val="000000"/>
          <w:sz w:val="28"/>
        </w:rPr>
        <w:t>
      28. Әскери дайындықты ұйымдастыру, ол үшін қажетті оқу материалдық базаны құру, қару-жарақ пен әскери техниканың сақталуын, оны пайдалануды қамтамасыз ету, құпиялылық режимін сақтау ЖЖОКБҰ басшысына жүктеледі.</w:t>
      </w:r>
    </w:p>
    <w:bookmarkEnd w:id="49"/>
    <w:bookmarkStart w:name="z60" w:id="50"/>
    <w:p>
      <w:pPr>
        <w:spacing w:after="0"/>
        <w:ind w:left="0"/>
        <w:jc w:val="both"/>
      </w:pPr>
      <w:r>
        <w:rPr>
          <w:rFonts w:ascii="Times New Roman"/>
          <w:b w:val="false"/>
          <w:i w:val="false"/>
          <w:color w:val="000000"/>
          <w:sz w:val="28"/>
        </w:rPr>
        <w:t>
      29. Әскери кафедраларды әскери мүлікпен, оқу-жаттығу қару-жарағы мен әскери техникасының үлгілерімен, оқ-дәрілермен, аспаптармен, аппаратурамен, құралдармен, әскери техникаға қосалқы бөлшектермен, ведомстволық нормативтік құқықтық актілермен, топографиялық және теңіз карталарымен қамтамасыз етуді олар бекітіліп берілген ҚР ҚМ әскери бөлімдері, әскери оқу орындары мен мекемелері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Әскери кафедраның штат кестесін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әскери кафедра бастығы студенттерді запастағы офицерлер мен запастағы сержанттар бағдарламалары бойынша қабылдау жоспары негізінде әзірлейді, ЖЖОКБҰ-ның басшысымен келісіледі және Қазақстан Республикасының Қорғаныс министрі бекітеді.</w:t>
      </w:r>
    </w:p>
    <w:bookmarkStart w:name="z62" w:id="51"/>
    <w:p>
      <w:pPr>
        <w:spacing w:after="0"/>
        <w:ind w:left="0"/>
        <w:jc w:val="both"/>
      </w:pPr>
      <w:r>
        <w:rPr>
          <w:rFonts w:ascii="Times New Roman"/>
          <w:b w:val="false"/>
          <w:i w:val="false"/>
          <w:color w:val="000000"/>
          <w:sz w:val="28"/>
        </w:rPr>
        <w:t>
      31. Әскери кафедраға тікелей басшылық жасауды Қорғаныс министрі іріктейтін, тағайындайтын және іссапарға жіберетін әскери кафедра бастығы жүзеге асырады. Қалған әскери оқытылған резервті қамтамасыз ететін әскери лауазымдарға тағайындауды әскери кафедра бастығының ұсынысы бойынша ҚМБО – ҚР ҚК БШБ жүргізеді.</w:t>
      </w:r>
    </w:p>
    <w:bookmarkEnd w:id="51"/>
    <w:bookmarkStart w:name="z63" w:id="52"/>
    <w:p>
      <w:pPr>
        <w:spacing w:after="0"/>
        <w:ind w:left="0"/>
        <w:jc w:val="both"/>
      </w:pPr>
      <w:r>
        <w:rPr>
          <w:rFonts w:ascii="Times New Roman"/>
          <w:b w:val="false"/>
          <w:i w:val="false"/>
          <w:color w:val="000000"/>
          <w:sz w:val="28"/>
        </w:rPr>
        <w:t>
      32. Әскери кафедраның әскери оқытылған резервті қамтамасыз ететін азаматтық лауазымдарына тағайындауды әскери кафедра бастығының ұсынысы бойынша ЖЖОКБҰ басшысы жүзеге асырады.</w:t>
      </w:r>
    </w:p>
    <w:bookmarkEnd w:id="52"/>
    <w:bookmarkStart w:name="z64" w:id="53"/>
    <w:p>
      <w:pPr>
        <w:spacing w:after="0"/>
        <w:ind w:left="0"/>
        <w:jc w:val="left"/>
      </w:pPr>
      <w:r>
        <w:rPr>
          <w:rFonts w:ascii="Times New Roman"/>
          <w:b/>
          <w:i w:val="false"/>
          <w:color w:val="000000"/>
        </w:rPr>
        <w:t xml:space="preserve"> 4-тарау. Оқу процесі</w:t>
      </w:r>
    </w:p>
    <w:bookmarkEnd w:id="53"/>
    <w:bookmarkStart w:name="z65" w:id="54"/>
    <w:p>
      <w:pPr>
        <w:spacing w:after="0"/>
        <w:ind w:left="0"/>
        <w:jc w:val="both"/>
      </w:pPr>
      <w:r>
        <w:rPr>
          <w:rFonts w:ascii="Times New Roman"/>
          <w:b w:val="false"/>
          <w:i w:val="false"/>
          <w:color w:val="000000"/>
          <w:sz w:val="28"/>
        </w:rPr>
        <w:t>
      33. Әскери дайындық "әскери күн" әдісімен ұйымдастырылады және жүзеге асырылады. Нақты ЖЖОКБҰ-да оқыту ерекшелігін ескере отырып, ЖЖОКБҰ-ның қарауы бойынша әскери дайындықты ұйымдастырудың басқа да нысанына жол беріледі.</w:t>
      </w:r>
    </w:p>
    <w:bookmarkEnd w:id="54"/>
    <w:bookmarkStart w:name="z66" w:id="55"/>
    <w:p>
      <w:pPr>
        <w:spacing w:after="0"/>
        <w:ind w:left="0"/>
        <w:jc w:val="both"/>
      </w:pPr>
      <w:r>
        <w:rPr>
          <w:rFonts w:ascii="Times New Roman"/>
          <w:b w:val="false"/>
          <w:i w:val="false"/>
          <w:color w:val="000000"/>
          <w:sz w:val="28"/>
        </w:rPr>
        <w:t>
      34. Оқу процесін жоспарлау әскери кафедраның қызметін регламенттейтін құжаттарды әзірлеу жөніндегі іс-шаралар кешені болып табылады.</w:t>
      </w:r>
    </w:p>
    <w:bookmarkEnd w:id="55"/>
    <w:bookmarkStart w:name="z67" w:id="56"/>
    <w:p>
      <w:pPr>
        <w:spacing w:after="0"/>
        <w:ind w:left="0"/>
        <w:jc w:val="both"/>
      </w:pPr>
      <w:r>
        <w:rPr>
          <w:rFonts w:ascii="Times New Roman"/>
          <w:b w:val="false"/>
          <w:i w:val="false"/>
          <w:color w:val="000000"/>
          <w:sz w:val="28"/>
        </w:rPr>
        <w:t>
      35. Оқу процесін жоспарлау оқу материалдық базаның ауқымын, әскери кафедраның орналасу ерекшелігін ескере отырып, басшылық құжаттарда айқындалған міндеттерді негізге ала отырып жүзеге асырылады.</w:t>
      </w:r>
    </w:p>
    <w:bookmarkEnd w:id="56"/>
    <w:bookmarkStart w:name="z68" w:id="57"/>
    <w:p>
      <w:pPr>
        <w:spacing w:after="0"/>
        <w:ind w:left="0"/>
        <w:jc w:val="both"/>
      </w:pPr>
      <w:r>
        <w:rPr>
          <w:rFonts w:ascii="Times New Roman"/>
          <w:b w:val="false"/>
          <w:i w:val="false"/>
          <w:color w:val="000000"/>
          <w:sz w:val="28"/>
        </w:rPr>
        <w:t>
      36. Әскери кафедрада оқу процесін ұйымдастыру оның барлық элементтерін толық және тиімді жүргізуді және әскери оқытылған резервті, оның ішінде қашықтан оқытуды пайдалана отырып даярлау жөніндегі міндеттерді сапалы орындауды қамтамасыз етеді.</w:t>
      </w:r>
    </w:p>
    <w:bookmarkEnd w:id="57"/>
    <w:bookmarkStart w:name="z69" w:id="58"/>
    <w:p>
      <w:pPr>
        <w:spacing w:after="0"/>
        <w:ind w:left="0"/>
        <w:jc w:val="both"/>
      </w:pPr>
      <w:r>
        <w:rPr>
          <w:rFonts w:ascii="Times New Roman"/>
          <w:b w:val="false"/>
          <w:i w:val="false"/>
          <w:color w:val="000000"/>
          <w:sz w:val="28"/>
        </w:rPr>
        <w:t>
      37. Әскери кафедраларда кредиттік оқыту технологиясын іске асырмай студенттердің оқудағы жетістіктерін бағалаудың балдық-рейтингтік жүйесі пайдаланылады.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Әскери кафедра студенттерінің әскери ант қабылдауы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да әскерлері мен әскери құралымдары ішкі қызмет жарғысының талаптарына сәйкес ұйымдастырылады және жүргізіледі.</w:t>
      </w:r>
    </w:p>
    <w:bookmarkStart w:name="z71" w:id="59"/>
    <w:p>
      <w:pPr>
        <w:spacing w:after="0"/>
        <w:ind w:left="0"/>
        <w:jc w:val="left"/>
      </w:pPr>
      <w:r>
        <w:rPr>
          <w:rFonts w:ascii="Times New Roman"/>
          <w:b/>
          <w:i w:val="false"/>
          <w:color w:val="000000"/>
        </w:rPr>
        <w:t xml:space="preserve"> 5-тарау. Оқу-жаттығу жиыны (кәсіби практика)</w:t>
      </w:r>
    </w:p>
    <w:bookmarkEnd w:id="59"/>
    <w:bookmarkStart w:name="z72" w:id="60"/>
    <w:p>
      <w:pPr>
        <w:spacing w:after="0"/>
        <w:ind w:left="0"/>
        <w:jc w:val="both"/>
      </w:pPr>
      <w:r>
        <w:rPr>
          <w:rFonts w:ascii="Times New Roman"/>
          <w:b w:val="false"/>
          <w:i w:val="false"/>
          <w:color w:val="000000"/>
          <w:sz w:val="28"/>
        </w:rPr>
        <w:t>
      39. Оқу-жаттығу жиыны (кәсіби практика) әскери дайындықтың қорытынды кезеңі болып табылады. Оқу-жаттығу жиыны (кәсіби практика) студенттерді іс жүзінде оқыту және олардың әскери дайындықтың теориялық курсын зерделеу кезінде меңгерген командалық, әдістемелік дағдыларын жетілдіру мақсатында әскери бөлімдердің (мекемелердің), әскери оқу орындарының оқу материалдық-техникалық базасын пайдалана отырып өткізіледі.</w:t>
      </w:r>
    </w:p>
    <w:bookmarkEnd w:id="60"/>
    <w:p>
      <w:pPr>
        <w:spacing w:after="0"/>
        <w:ind w:left="0"/>
        <w:jc w:val="both"/>
      </w:pPr>
      <w:r>
        <w:rPr>
          <w:rFonts w:ascii="Times New Roman"/>
          <w:b w:val="false"/>
          <w:i w:val="false"/>
          <w:color w:val="000000"/>
          <w:sz w:val="28"/>
        </w:rPr>
        <w:t>
      Оқу-жаттығу жиыны (кәсіби практика) кезінде оқу-жаттығу оқ атуының жаттығулары, жауынгерлік (транспорттық) техниканы жүргізу орындалады.</w:t>
      </w:r>
    </w:p>
    <w:p>
      <w:pPr>
        <w:spacing w:after="0"/>
        <w:ind w:left="0"/>
        <w:jc w:val="both"/>
      </w:pPr>
      <w:r>
        <w:rPr>
          <w:rFonts w:ascii="Times New Roman"/>
          <w:b w:val="false"/>
          <w:i w:val="false"/>
          <w:color w:val="000000"/>
          <w:sz w:val="28"/>
        </w:rPr>
        <w:t>
      Оқу-жаттығу жиындары (кәсіби практика) студенттердің әскери ант қабылдауымен аяқталады.</w:t>
      </w:r>
    </w:p>
    <w:bookmarkStart w:name="z73" w:id="61"/>
    <w:p>
      <w:pPr>
        <w:spacing w:after="0"/>
        <w:ind w:left="0"/>
        <w:jc w:val="both"/>
      </w:pPr>
      <w:r>
        <w:rPr>
          <w:rFonts w:ascii="Times New Roman"/>
          <w:b w:val="false"/>
          <w:i w:val="false"/>
          <w:color w:val="000000"/>
          <w:sz w:val="28"/>
        </w:rPr>
        <w:t>
      40. Оқу-жаттығу жиынын (кәсіптік практиканы) өткізу мерзімі мен орнын ҚМБО – ҚР ҚК БШБ 1 мамырдан кешіктірмей айқындайды.</w:t>
      </w:r>
    </w:p>
    <w:bookmarkEnd w:id="61"/>
    <w:bookmarkStart w:name="z74" w:id="62"/>
    <w:p>
      <w:pPr>
        <w:spacing w:after="0"/>
        <w:ind w:left="0"/>
        <w:jc w:val="both"/>
      </w:pPr>
      <w:r>
        <w:rPr>
          <w:rFonts w:ascii="Times New Roman"/>
          <w:b w:val="false"/>
          <w:i w:val="false"/>
          <w:color w:val="000000"/>
          <w:sz w:val="28"/>
        </w:rPr>
        <w:t>
      41. Оқу-жаттығу жиынынан (кәсіби практикадан) өту кезеңінде тәртіпті жүйелі түрде бұзатын, одан өтуден жалтарған студенттер әскери кафедра бастығының ұсынысы бойынша ЖЖОКБҰ басшысының бұйрығымен әскери кафедра студенттерінің тізімінен шығарылады.</w:t>
      </w:r>
    </w:p>
    <w:bookmarkEnd w:id="62"/>
    <w:bookmarkStart w:name="z75" w:id="63"/>
    <w:p>
      <w:pPr>
        <w:spacing w:after="0"/>
        <w:ind w:left="0"/>
        <w:jc w:val="left"/>
      </w:pPr>
      <w:r>
        <w:rPr>
          <w:rFonts w:ascii="Times New Roman"/>
          <w:b/>
          <w:i w:val="false"/>
          <w:color w:val="000000"/>
        </w:rPr>
        <w:t xml:space="preserve"> 6-тарау. Тәрбие және әскери-патриоттық жұмыс</w:t>
      </w:r>
    </w:p>
    <w:bookmarkEnd w:id="63"/>
    <w:p>
      <w:pPr>
        <w:spacing w:after="0"/>
        <w:ind w:left="0"/>
        <w:jc w:val="left"/>
      </w:pPr>
    </w:p>
    <w:p>
      <w:pPr>
        <w:spacing w:after="0"/>
        <w:ind w:left="0"/>
        <w:jc w:val="both"/>
      </w:pPr>
      <w:r>
        <w:rPr>
          <w:rFonts w:ascii="Times New Roman"/>
          <w:b w:val="false"/>
          <w:i w:val="false"/>
          <w:color w:val="000000"/>
          <w:sz w:val="28"/>
        </w:rPr>
        <w:t xml:space="preserve">
      42. Тәрбие және әскери-патриоттық жұмыс студенттердің бойында Қазақстан Республикасының Конституциясын және Заңдарын құрметтеуге бағытталған құндылық жүйесін қалыптастыру, Қазақстан халқына және Президентке адал болуға тәрбиелеу,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жалпыәскери жарғылар (бұдан әрі – Жалпыәскери жарғылар) мен командирлер бұйрықтарының талаптарын мүлтіксіз орындау, әрбір студенттің Отанды қорғау бойынша өзінің әскери борышын орындауына дайын болуға тәрбиелеу мақсатында жүргізіледі.</w:t>
      </w:r>
    </w:p>
    <w:bookmarkStart w:name="z77" w:id="64"/>
    <w:p>
      <w:pPr>
        <w:spacing w:after="0"/>
        <w:ind w:left="0"/>
        <w:jc w:val="both"/>
      </w:pPr>
      <w:r>
        <w:rPr>
          <w:rFonts w:ascii="Times New Roman"/>
          <w:b w:val="false"/>
          <w:i w:val="false"/>
          <w:color w:val="000000"/>
          <w:sz w:val="28"/>
        </w:rPr>
        <w:t>
      43. Студенттердің тәрбие және әскери-патриоттық жұмысы жөніндегі іс-шаралар сабақ процесінде және әскери кафедраның күн тәртібінде көзделген сағатта, сондай-ақ оқу уақытынан тыс жүргізіледі.</w:t>
      </w:r>
    </w:p>
    <w:bookmarkEnd w:id="64"/>
    <w:bookmarkStart w:name="z78" w:id="65"/>
    <w:p>
      <w:pPr>
        <w:spacing w:after="0"/>
        <w:ind w:left="0"/>
        <w:jc w:val="left"/>
      </w:pPr>
      <w:r>
        <w:rPr>
          <w:rFonts w:ascii="Times New Roman"/>
          <w:b/>
          <w:i w:val="false"/>
          <w:color w:val="000000"/>
        </w:rPr>
        <w:t xml:space="preserve"> 7-тарау. Кәсіби даярлық</w:t>
      </w:r>
    </w:p>
    <w:bookmarkEnd w:id="65"/>
    <w:bookmarkStart w:name="z79" w:id="66"/>
    <w:p>
      <w:pPr>
        <w:spacing w:after="0"/>
        <w:ind w:left="0"/>
        <w:jc w:val="both"/>
      </w:pPr>
      <w:r>
        <w:rPr>
          <w:rFonts w:ascii="Times New Roman"/>
          <w:b w:val="false"/>
          <w:i w:val="false"/>
          <w:color w:val="000000"/>
          <w:sz w:val="28"/>
        </w:rPr>
        <w:t>
      44. Әскери кафедраның профессор-оқытушы құрамы (бұдан әрі – ПОҚ) мен инженерлік-техникалық персоналын (бұдан әрі – ИТП) кәсіби даярлау ҚР ҚК кәсіби даярлау бағдарламасына сәйкес жүргізіледі.</w:t>
      </w:r>
    </w:p>
    <w:bookmarkEnd w:id="66"/>
    <w:bookmarkStart w:name="z80" w:id="67"/>
    <w:p>
      <w:pPr>
        <w:spacing w:after="0"/>
        <w:ind w:left="0"/>
        <w:jc w:val="both"/>
      </w:pPr>
      <w:r>
        <w:rPr>
          <w:rFonts w:ascii="Times New Roman"/>
          <w:b w:val="false"/>
          <w:i w:val="false"/>
          <w:color w:val="000000"/>
          <w:sz w:val="28"/>
        </w:rPr>
        <w:t>
      45. ПОҚ-ның және инженерлік-техникалық персоналдың біліктілігін арттыру үшін әскери бөлімдерге (мекемелерге), әскери оқу орындарына және ЖЖОКБҰ-ға курстарға және/немесе тағылымдамаға жіберіледі.</w:t>
      </w:r>
    </w:p>
    <w:bookmarkEnd w:id="67"/>
    <w:bookmarkStart w:name="z81" w:id="68"/>
    <w:p>
      <w:pPr>
        <w:spacing w:after="0"/>
        <w:ind w:left="0"/>
        <w:jc w:val="both"/>
      </w:pPr>
      <w:r>
        <w:rPr>
          <w:rFonts w:ascii="Times New Roman"/>
          <w:b w:val="false"/>
          <w:i w:val="false"/>
          <w:color w:val="000000"/>
          <w:sz w:val="28"/>
        </w:rPr>
        <w:t>
      46. Біліктілікті арттыру курстарын жоспарлауды ЖЖОКБҰ, ал тағылымдаманы әскери білім беру мәселелеріне жетекшілік ететін ҚР ҚМ құрылымдық бөлімшесі жүзеге асырады.</w:t>
      </w:r>
    </w:p>
    <w:bookmarkEnd w:id="68"/>
    <w:bookmarkStart w:name="z82" w:id="69"/>
    <w:p>
      <w:pPr>
        <w:spacing w:after="0"/>
        <w:ind w:left="0"/>
        <w:jc w:val="left"/>
      </w:pPr>
      <w:r>
        <w:rPr>
          <w:rFonts w:ascii="Times New Roman"/>
          <w:b/>
          <w:i w:val="false"/>
          <w:color w:val="000000"/>
        </w:rPr>
        <w:t xml:space="preserve"> 8-тарау. Оқу материалдық база</w:t>
      </w:r>
    </w:p>
    <w:bookmarkEnd w:id="69"/>
    <w:bookmarkStart w:name="z83" w:id="70"/>
    <w:p>
      <w:pPr>
        <w:spacing w:after="0"/>
        <w:ind w:left="0"/>
        <w:jc w:val="both"/>
      </w:pPr>
      <w:r>
        <w:rPr>
          <w:rFonts w:ascii="Times New Roman"/>
          <w:b w:val="false"/>
          <w:i w:val="false"/>
          <w:color w:val="000000"/>
          <w:sz w:val="28"/>
        </w:rPr>
        <w:t>
      47. Әскери кафедраның оқу материалдық базасы оқу жоспарлары мен бағдарламаларында көзделген сабақтың барлық түрін сапалы өткізуді, студенттердің зерделенетін материалды толық меңгеруін, олардың командалық, әдістемелік және практикалық дағдыны меңгеруін қамтамасыз етеді және әскери істің, ғылымның, техниканың және оқытудың қазіргі заманғы әдістемесінің даму деңгейіне сәйкес келуге тиіс.</w:t>
      </w:r>
    </w:p>
    <w:bookmarkEnd w:id="70"/>
    <w:bookmarkStart w:name="z84" w:id="71"/>
    <w:p>
      <w:pPr>
        <w:spacing w:after="0"/>
        <w:ind w:left="0"/>
        <w:jc w:val="both"/>
      </w:pPr>
      <w:r>
        <w:rPr>
          <w:rFonts w:ascii="Times New Roman"/>
          <w:b w:val="false"/>
          <w:i w:val="false"/>
          <w:color w:val="000000"/>
          <w:sz w:val="28"/>
        </w:rPr>
        <w:t>
      48. Әскери дайындықты ұйымдастыру және жүзеге асыру үшін ЖЖОКБҰ басшысы әскери кафедраны әскери-есептік мамандықтар бойынша даярлау ерекшелігін ескере отырып, қажетті құралдармен және инфрақұрылыммен қамтамасыз етеді:</w:t>
      </w:r>
    </w:p>
    <w:bookmarkEnd w:id="71"/>
    <w:bookmarkStart w:name="z85" w:id="72"/>
    <w:p>
      <w:pPr>
        <w:spacing w:after="0"/>
        <w:ind w:left="0"/>
        <w:jc w:val="both"/>
      </w:pPr>
      <w:r>
        <w:rPr>
          <w:rFonts w:ascii="Times New Roman"/>
          <w:b w:val="false"/>
          <w:i w:val="false"/>
          <w:color w:val="000000"/>
          <w:sz w:val="28"/>
        </w:rPr>
        <w:t>
      1) Жалпыәскери жарғылардың талаптарына қатысты ішкі тәртіпті ұйымдастыру және ұстау мүмкіндігімен құрылыс нормалары мен қағидаларына, өрт, күзет қауіпсіздігі нормаларына сәйкес келетін және желі мен коммуникация жүргізу, сондай-ақ сабақ өткізу үшін қажетті, орнатуға жарамды қару-жарақтың, әскери және басқа да техниканың үлгілерін орнатудың технологиялық мүмкіндігі бар оқшауланған дәрісханалық қормен;</w:t>
      </w:r>
    </w:p>
    <w:bookmarkEnd w:id="72"/>
    <w:bookmarkStart w:name="z86" w:id="73"/>
    <w:p>
      <w:pPr>
        <w:spacing w:after="0"/>
        <w:ind w:left="0"/>
        <w:jc w:val="both"/>
      </w:pPr>
      <w:r>
        <w:rPr>
          <w:rFonts w:ascii="Times New Roman"/>
          <w:b w:val="false"/>
          <w:i w:val="false"/>
          <w:color w:val="000000"/>
          <w:sz w:val="28"/>
        </w:rPr>
        <w:t>
      2) кітапханалық қоры, интернетке қосылған компьютерлермен жабдықталған оқу залдары бар арнайы кітапханамен;</w:t>
      </w:r>
    </w:p>
    <w:bookmarkEnd w:id="73"/>
    <w:bookmarkStart w:name="z87" w:id="74"/>
    <w:p>
      <w:pPr>
        <w:spacing w:after="0"/>
        <w:ind w:left="0"/>
        <w:jc w:val="both"/>
      </w:pPr>
      <w:r>
        <w:rPr>
          <w:rFonts w:ascii="Times New Roman"/>
          <w:b w:val="false"/>
          <w:i w:val="false"/>
          <w:color w:val="000000"/>
          <w:sz w:val="28"/>
        </w:rPr>
        <w:t>
      3) қаруды сақтауға арналған бөлмемен;</w:t>
      </w:r>
    </w:p>
    <w:bookmarkEnd w:id="74"/>
    <w:bookmarkStart w:name="z88" w:id="75"/>
    <w:p>
      <w:pPr>
        <w:spacing w:after="0"/>
        <w:ind w:left="0"/>
        <w:jc w:val="both"/>
      </w:pPr>
      <w:r>
        <w:rPr>
          <w:rFonts w:ascii="Times New Roman"/>
          <w:b w:val="false"/>
          <w:i w:val="false"/>
          <w:color w:val="000000"/>
          <w:sz w:val="28"/>
        </w:rPr>
        <w:t>
      4) басқа алаңдармен біріктірілмеген саптық плацпен;</w:t>
      </w:r>
    </w:p>
    <w:bookmarkEnd w:id="75"/>
    <w:bookmarkStart w:name="z89" w:id="76"/>
    <w:p>
      <w:pPr>
        <w:spacing w:after="0"/>
        <w:ind w:left="0"/>
        <w:jc w:val="both"/>
      </w:pPr>
      <w:r>
        <w:rPr>
          <w:rFonts w:ascii="Times New Roman"/>
          <w:b w:val="false"/>
          <w:i w:val="false"/>
          <w:color w:val="000000"/>
          <w:sz w:val="28"/>
        </w:rPr>
        <w:t>
      5) әскери-есептік мамандықтарға сәйкес арнайы оқу-жаттықтыру кешенімен (оқу-жаттығу қалашықтары, оқ ату тирлері) және объектілермен;</w:t>
      </w:r>
    </w:p>
    <w:bookmarkEnd w:id="76"/>
    <w:bookmarkStart w:name="z90" w:id="77"/>
    <w:p>
      <w:pPr>
        <w:spacing w:after="0"/>
        <w:ind w:left="0"/>
        <w:jc w:val="both"/>
      </w:pPr>
      <w:r>
        <w:rPr>
          <w:rFonts w:ascii="Times New Roman"/>
          <w:b w:val="false"/>
          <w:i w:val="false"/>
          <w:color w:val="000000"/>
          <w:sz w:val="28"/>
        </w:rPr>
        <w:t>
      6) әскери кафедраның ғимараттары мен құрылыстарын күтіп-ұстау және жөндеу;</w:t>
      </w:r>
    </w:p>
    <w:bookmarkEnd w:id="77"/>
    <w:bookmarkStart w:name="z91" w:id="78"/>
    <w:p>
      <w:pPr>
        <w:spacing w:after="0"/>
        <w:ind w:left="0"/>
        <w:jc w:val="both"/>
      </w:pPr>
      <w:r>
        <w:rPr>
          <w:rFonts w:ascii="Times New Roman"/>
          <w:b w:val="false"/>
          <w:i w:val="false"/>
          <w:color w:val="000000"/>
          <w:sz w:val="28"/>
        </w:rPr>
        <w:t>
      7) әскери дайындық және оқу-жаттығу жиыны (кәсіби практика) үшін оқу сағатының қажетті санымен;</w:t>
      </w:r>
    </w:p>
    <w:bookmarkEnd w:id="78"/>
    <w:bookmarkStart w:name="z92" w:id="79"/>
    <w:p>
      <w:pPr>
        <w:spacing w:after="0"/>
        <w:ind w:left="0"/>
        <w:jc w:val="both"/>
      </w:pPr>
      <w:r>
        <w:rPr>
          <w:rFonts w:ascii="Times New Roman"/>
          <w:b w:val="false"/>
          <w:i w:val="false"/>
          <w:color w:val="000000"/>
          <w:sz w:val="28"/>
        </w:rPr>
        <w:t>
      8) арнайы әдебиет (әскери-оқу, тақырыптық), әскери пәндерге арналған (тактикалық, оқ ату, техникалық даярлық) қазіргі заманғы цифрлық оқыту бағдарламаларын сатып алу.</w:t>
      </w:r>
    </w:p>
    <w:bookmarkEnd w:id="79"/>
    <w:p>
      <w:pPr>
        <w:spacing w:after="0"/>
        <w:ind w:left="0"/>
        <w:jc w:val="both"/>
      </w:pPr>
      <w:r>
        <w:rPr>
          <w:rFonts w:ascii="Times New Roman"/>
          <w:b w:val="false"/>
          <w:i w:val="false"/>
          <w:color w:val="000000"/>
          <w:sz w:val="28"/>
        </w:rPr>
        <w:t>
      Әскери кафедраға бөлінетін оқу үй-жайлары әскери дайындық бағдарламаларының пәндері бойынша жабдықталады.</w:t>
      </w:r>
    </w:p>
    <w:bookmarkStart w:name="z93" w:id="80"/>
    <w:p>
      <w:pPr>
        <w:spacing w:after="0"/>
        <w:ind w:left="0"/>
        <w:jc w:val="both"/>
      </w:pPr>
      <w:r>
        <w:rPr>
          <w:rFonts w:ascii="Times New Roman"/>
          <w:b w:val="false"/>
          <w:i w:val="false"/>
          <w:color w:val="000000"/>
          <w:sz w:val="28"/>
        </w:rPr>
        <w:t>
      49. Әскери кафедралар ҚР ҚМ әскери бөлімдері (мекемелері) мен әскери оқу орындарының далалық оқу базасын пайдаланады. Қазақстан Республикасының басқа да әскерлері мен әскери құралымдарының оқу базаларын пайдалануға жол беріледі.</w:t>
      </w:r>
    </w:p>
    <w:bookmarkEnd w:id="80"/>
    <w:bookmarkStart w:name="z94" w:id="81"/>
    <w:p>
      <w:pPr>
        <w:spacing w:after="0"/>
        <w:ind w:left="0"/>
        <w:jc w:val="both"/>
      </w:pPr>
      <w:r>
        <w:rPr>
          <w:rFonts w:ascii="Times New Roman"/>
          <w:b w:val="false"/>
          <w:i w:val="false"/>
          <w:color w:val="000000"/>
          <w:sz w:val="28"/>
        </w:rPr>
        <w:t>
      50. Әскери кафедралар өрт, күзет қауіпсіздігі нормаларына сәйкес келетін және желі мен коммуникация жүргізудің технологиялық мүмкіндігі бар, сондай-ақ сабақ өткізу үшін қажетті қару-жарақтың, әскери және басқа да техниканың үлгілерін орнату үшін жарамды оқшауланған дәрісханалық қорда орналастырылады.</w:t>
      </w:r>
    </w:p>
    <w:bookmarkEnd w:id="81"/>
    <w:bookmarkStart w:name="z95" w:id="82"/>
    <w:p>
      <w:pPr>
        <w:spacing w:after="0"/>
        <w:ind w:left="0"/>
        <w:jc w:val="both"/>
      </w:pPr>
      <w:r>
        <w:rPr>
          <w:rFonts w:ascii="Times New Roman"/>
          <w:b w:val="false"/>
          <w:i w:val="false"/>
          <w:color w:val="000000"/>
          <w:sz w:val="28"/>
        </w:rPr>
        <w:t>
      51. Әскери кафедралардың оқу материалдық базасын дамыту және жетілдіру әскери-есептік мамандықтарға сәйкес перспективалық, жылдық жоспарлар негізінде жүзеге асырылады.</w:t>
      </w:r>
    </w:p>
    <w:bookmarkEnd w:id="82"/>
    <w:bookmarkStart w:name="z96" w:id="83"/>
    <w:p>
      <w:pPr>
        <w:spacing w:after="0"/>
        <w:ind w:left="0"/>
        <w:jc w:val="left"/>
      </w:pPr>
      <w:r>
        <w:rPr>
          <w:rFonts w:ascii="Times New Roman"/>
          <w:b/>
          <w:i w:val="false"/>
          <w:color w:val="000000"/>
        </w:rPr>
        <w:t xml:space="preserve"> 9-тарау. Студенттердің оқудағы жетістіктерін бағалау және оқу бітіру емтиханын тапсыру</w:t>
      </w:r>
    </w:p>
    <w:bookmarkEnd w:id="83"/>
    <w:bookmarkStart w:name="z97" w:id="84"/>
    <w:p>
      <w:pPr>
        <w:spacing w:after="0"/>
        <w:ind w:left="0"/>
        <w:jc w:val="both"/>
      </w:pPr>
      <w:r>
        <w:rPr>
          <w:rFonts w:ascii="Times New Roman"/>
          <w:b w:val="false"/>
          <w:i w:val="false"/>
          <w:color w:val="000000"/>
          <w:sz w:val="28"/>
        </w:rPr>
        <w:t>
      52. Студенттердің бақылаудың барлық түрі бойынша оқудағы жетістіктері сынақ-емтихан сессиясын және оқу бітіру емтиханын өткізу кезінде ЖЖОКБҰ-да пайдаланылатын жүйеге қатысты әскери кафедра әзірлеген білімді бағалаудың балдық-рейтингтік жүйесі бойынша бағаланады.</w:t>
      </w:r>
    </w:p>
    <w:bookmarkEnd w:id="84"/>
    <w:bookmarkStart w:name="z98" w:id="85"/>
    <w:p>
      <w:pPr>
        <w:spacing w:after="0"/>
        <w:ind w:left="0"/>
        <w:jc w:val="both"/>
      </w:pPr>
      <w:r>
        <w:rPr>
          <w:rFonts w:ascii="Times New Roman"/>
          <w:b w:val="false"/>
          <w:i w:val="false"/>
          <w:color w:val="000000"/>
          <w:sz w:val="28"/>
        </w:rPr>
        <w:t>
      53. Сынақ-емтихан сессиясын өткізуді ұйымдастыру оқу процесіне жетекшілік ететін әскери кафедра бастығының орынбасарына жүктеледі.</w:t>
      </w:r>
    </w:p>
    <w:bookmarkEnd w:id="85"/>
    <w:bookmarkStart w:name="z99" w:id="86"/>
    <w:p>
      <w:pPr>
        <w:spacing w:after="0"/>
        <w:ind w:left="0"/>
        <w:jc w:val="both"/>
      </w:pPr>
      <w:r>
        <w:rPr>
          <w:rFonts w:ascii="Times New Roman"/>
          <w:b w:val="false"/>
          <w:i w:val="false"/>
          <w:color w:val="000000"/>
          <w:sz w:val="28"/>
        </w:rPr>
        <w:t>
      54. Емтихандар жазбаша, ауызша, тестілік, практикалық немесе аралас нысанда өткізіледі. Тестілік нысан кезінде күніне үшке дейін емтихан өткізуге жол беріледі.</w:t>
      </w:r>
    </w:p>
    <w:bookmarkEnd w:id="86"/>
    <w:bookmarkStart w:name="z100" w:id="87"/>
    <w:p>
      <w:pPr>
        <w:spacing w:after="0"/>
        <w:ind w:left="0"/>
        <w:jc w:val="both"/>
      </w:pPr>
      <w:r>
        <w:rPr>
          <w:rFonts w:ascii="Times New Roman"/>
          <w:b w:val="false"/>
          <w:i w:val="false"/>
          <w:color w:val="000000"/>
          <w:sz w:val="28"/>
        </w:rPr>
        <w:t>
      55. Оқу бітіру емтиханы студенттердің әскери кафедрада оқу кезеңінде әскери дайындық бағдарламасын меңгеру дәрежесін тексеру мақсаты бар әскери дайындықтың қорытынды кезеңі болып табылады.</w:t>
      </w:r>
    </w:p>
    <w:bookmarkEnd w:id="87"/>
    <w:bookmarkStart w:name="z101" w:id="88"/>
    <w:p>
      <w:pPr>
        <w:spacing w:after="0"/>
        <w:ind w:left="0"/>
        <w:jc w:val="both"/>
      </w:pPr>
      <w:r>
        <w:rPr>
          <w:rFonts w:ascii="Times New Roman"/>
          <w:b w:val="false"/>
          <w:i w:val="false"/>
          <w:color w:val="000000"/>
          <w:sz w:val="28"/>
        </w:rPr>
        <w:t>
      56. Запастағы офицерлер бағдарламасы бойынша әскери дайындықтың толық курсын аяқтаған және оқу бітіру емтихандарын тапсырған студенттер ЖЖОКБҰ-ны бітіргеннен кейін "запастағы лейтенант", "запастағы медицина қызметінің лейтенанты" әскери атағын беруге ұсынылады.</w:t>
      </w:r>
    </w:p>
    <w:bookmarkEnd w:id="88"/>
    <w:bookmarkStart w:name="z102" w:id="89"/>
    <w:p>
      <w:pPr>
        <w:spacing w:after="0"/>
        <w:ind w:left="0"/>
        <w:jc w:val="both"/>
      </w:pPr>
      <w:r>
        <w:rPr>
          <w:rFonts w:ascii="Times New Roman"/>
          <w:b w:val="false"/>
          <w:i w:val="false"/>
          <w:color w:val="000000"/>
          <w:sz w:val="28"/>
        </w:rPr>
        <w:t>
      57. Запастағы сержанттар бағдарламасы бойынша әскери дайындықтың толық курсын аяқтаған және оқу бітіру емтихандарын тапсырған студенттер "запастағы кіші сержант", "запастағы медицина қызметінің кіші сержанты" әскери атағын беруге ұсынылады.</w:t>
      </w:r>
    </w:p>
    <w:bookmarkEnd w:id="89"/>
    <w:bookmarkStart w:name="z103" w:id="90"/>
    <w:p>
      <w:pPr>
        <w:spacing w:after="0"/>
        <w:ind w:left="0"/>
        <w:jc w:val="left"/>
      </w:pPr>
      <w:r>
        <w:rPr>
          <w:rFonts w:ascii="Times New Roman"/>
          <w:b/>
          <w:i w:val="false"/>
          <w:color w:val="000000"/>
        </w:rPr>
        <w:t xml:space="preserve"> 10-тарау. Әскери дайындықтан шеттету, оқыту, ауыстыру және қайта қабылдау нысанын өзгерту</w:t>
      </w:r>
    </w:p>
    <w:bookmarkEnd w:id="90"/>
    <w:bookmarkStart w:name="z104" w:id="91"/>
    <w:p>
      <w:pPr>
        <w:spacing w:after="0"/>
        <w:ind w:left="0"/>
        <w:jc w:val="both"/>
      </w:pPr>
      <w:r>
        <w:rPr>
          <w:rFonts w:ascii="Times New Roman"/>
          <w:b w:val="false"/>
          <w:i w:val="false"/>
          <w:color w:val="000000"/>
          <w:sz w:val="28"/>
        </w:rPr>
        <w:t>
      58. Студентті әскери дайындықтан шеттету, қайта қабылдау және ауыстыру әскери кафедра бастығының ұсынысы бойынша ЖЖОКБҰ басшысының бұйрығымен жүргізіледі.</w:t>
      </w:r>
    </w:p>
    <w:bookmarkEnd w:id="91"/>
    <w:bookmarkStart w:name="z105" w:id="92"/>
    <w:p>
      <w:pPr>
        <w:spacing w:after="0"/>
        <w:ind w:left="0"/>
        <w:jc w:val="both"/>
      </w:pPr>
      <w:r>
        <w:rPr>
          <w:rFonts w:ascii="Times New Roman"/>
          <w:b w:val="false"/>
          <w:i w:val="false"/>
          <w:color w:val="000000"/>
          <w:sz w:val="28"/>
        </w:rPr>
        <w:t>
      59. Әскери кафедрасы бар ЖЖОКБҰ студенттері үшін ақылы оқу негізінен өтеусіз (мемлекеттік білім беру тапсырысы) негізге ауыстыру әскери дайындықтың барлық кезеңі процесінде әскери кафедра бастығының ұсынысы бойынша ЖЖОКБҰ басшысының бұйрығымен жүргізіледі.</w:t>
      </w:r>
    </w:p>
    <w:bookmarkEnd w:id="92"/>
    <w:bookmarkStart w:name="z106" w:id="93"/>
    <w:p>
      <w:pPr>
        <w:spacing w:after="0"/>
        <w:ind w:left="0"/>
        <w:jc w:val="both"/>
      </w:pPr>
      <w:r>
        <w:rPr>
          <w:rFonts w:ascii="Times New Roman"/>
          <w:b w:val="false"/>
          <w:i w:val="false"/>
          <w:color w:val="000000"/>
          <w:sz w:val="28"/>
        </w:rPr>
        <w:t>
      60. Әскери дайындықтан өтетін студентті бір ЖЖОКБҰ-дан басқасына ауыстыру кезінде әскери дайындыққа рұқсат ету бос орын болған кезде студент бұрын оқыған әскери-есептік мамандық бойынша ЖЖОКБҰ басшысының бұйрығымен жүзеге асырылады.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 xml:space="preserve">бағдарламалары бойынша </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08" w:id="94"/>
    <w:p>
      <w:pPr>
        <w:spacing w:after="0"/>
        <w:ind w:left="0"/>
        <w:jc w:val="left"/>
      </w:pPr>
      <w:r>
        <w:rPr>
          <w:rFonts w:ascii="Times New Roman"/>
          <w:b/>
          <w:i w:val="false"/>
          <w:color w:val="000000"/>
        </w:rPr>
        <w:t xml:space="preserve"> 20___ жылы __________________________ жанындағы әскери кафедраға  (ЖЖОКБҰ атауы)  запастағы офицерлер бағдарламасы бойынша әскери дайындықтан өту үшін студенттерді қабылдау бойынша ұсыныстар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ЖЖОКБҰ және мамандық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Грант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Ақылы негізде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аппараттарының бөлімшелері мен бөлімдерін жауынгерлік қолдану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және әуе көлігімен әскери қатынастар мен әскери тасымалды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бөлімшелерді, бөлімдер мен құрамаларды жауынгерлік қолдану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r>
    </w:tbl>
    <w:bookmarkStart w:name="z109" w:id="95"/>
    <w:p>
      <w:pPr>
        <w:spacing w:after="0"/>
        <w:ind w:left="0"/>
        <w:jc w:val="both"/>
      </w:pPr>
      <w:r>
        <w:rPr>
          <w:rFonts w:ascii="Times New Roman"/>
          <w:b w:val="false"/>
          <w:i w:val="false"/>
          <w:color w:val="000000"/>
          <w:sz w:val="28"/>
        </w:rPr>
        <w:t>
      Ескертпе: * – осы мамандықтар бойынша студент қыздарды оқытуға жол беріледі.</w:t>
      </w:r>
    </w:p>
    <w:bookmarkEnd w:id="95"/>
    <w:p>
      <w:pPr>
        <w:spacing w:after="0"/>
        <w:ind w:left="0"/>
        <w:jc w:val="left"/>
      </w:pPr>
      <w:r>
        <w:rPr>
          <w:rFonts w:ascii="Times New Roman"/>
          <w:b/>
          <w:i w:val="false"/>
          <w:color w:val="000000"/>
        </w:rPr>
        <w:t xml:space="preserve"> ЖЖОКБҰ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r>
              <w:br/>
            </w:r>
            <w:r>
              <w:rPr>
                <w:rFonts w:ascii="Times New Roman"/>
                <w:b w:val="false"/>
                <w:i w:val="false"/>
                <w:color w:val="000000"/>
                <w:sz w:val="20"/>
              </w:rPr>
              <w:t>____________________________</w:t>
            </w:r>
            <w:r>
              <w:br/>
            </w:r>
            <w:r>
              <w:rPr>
                <w:rFonts w:ascii="Times New Roman"/>
                <w:b w:val="false"/>
                <w:i w:val="false"/>
                <w:color w:val="000000"/>
                <w:sz w:val="20"/>
              </w:rPr>
              <w:t>(ЖЖОКБҰ атауы)</w:t>
            </w:r>
            <w:r>
              <w:br/>
            </w:r>
            <w:r>
              <w:rPr>
                <w:rFonts w:ascii="Times New Roman"/>
                <w:b w:val="false"/>
                <w:i w:val="false"/>
                <w:color w:val="000000"/>
                <w:sz w:val="20"/>
              </w:rPr>
              <w:t xml:space="preserve">әскери кафедрасының </w:t>
            </w:r>
            <w:r>
              <w:br/>
            </w:r>
            <w:r>
              <w:rPr>
                <w:rFonts w:ascii="Times New Roman"/>
                <w:b w:val="false"/>
                <w:i w:val="false"/>
                <w:color w:val="000000"/>
                <w:sz w:val="20"/>
              </w:rPr>
              <w:t>бастығына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(Т.А.Ә. (болған кезде), </w:t>
            </w:r>
            <w:r>
              <w:br/>
            </w:r>
            <w:r>
              <w:rPr>
                <w:rFonts w:ascii="Times New Roman"/>
                <w:b w:val="false"/>
                <w:i w:val="false"/>
                <w:color w:val="000000"/>
                <w:sz w:val="20"/>
              </w:rPr>
              <w:t>ЖЖОКБҰ</w:t>
            </w:r>
            <w:r>
              <w:br/>
            </w:r>
            <w:r>
              <w:rPr>
                <w:rFonts w:ascii="Times New Roman"/>
                <w:b w:val="false"/>
                <w:i w:val="false"/>
                <w:color w:val="000000"/>
                <w:sz w:val="20"/>
              </w:rPr>
              <w:t>факультетінің атауы)</w:t>
            </w:r>
          </w:p>
        </w:tc>
      </w:tr>
    </w:tbl>
    <w:bookmarkStart w:name="z111" w:id="96"/>
    <w:p>
      <w:pPr>
        <w:spacing w:after="0"/>
        <w:ind w:left="0"/>
        <w:jc w:val="left"/>
      </w:pPr>
      <w:r>
        <w:rPr>
          <w:rFonts w:ascii="Times New Roman"/>
          <w:b/>
          <w:i w:val="false"/>
          <w:color w:val="000000"/>
        </w:rPr>
        <w:t xml:space="preserve"> Өтініш</w:t>
      </w:r>
    </w:p>
    <w:bookmarkEnd w:id="96"/>
    <w:p>
      <w:pPr>
        <w:spacing w:after="0"/>
        <w:ind w:left="0"/>
        <w:jc w:val="both"/>
      </w:pPr>
      <w:r>
        <w:rPr>
          <w:rFonts w:ascii="Times New Roman"/>
          <w:b w:val="false"/>
          <w:i w:val="false"/>
          <w:color w:val="000000"/>
          <w:sz w:val="28"/>
        </w:rPr>
        <w:t>
      Сізден мені әскери кафедрада оқу үшін конкурстық іріктеуге қатысуға жіберуіңізді сұраймын.</w:t>
      </w:r>
    </w:p>
    <w:p>
      <w:pPr>
        <w:spacing w:after="0"/>
        <w:ind w:left="0"/>
        <w:jc w:val="both"/>
      </w:pPr>
      <w:r>
        <w:rPr>
          <w:rFonts w:ascii="Times New Roman"/>
          <w:b w:val="false"/>
          <w:i w:val="false"/>
          <w:color w:val="000000"/>
          <w:sz w:val="28"/>
        </w:rPr>
        <w:t>
      Іріктеу және әскери дайындық кезеңіне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20___ж. "____" ________________             ________________ </w:t>
      </w:r>
    </w:p>
    <w:p>
      <w:pPr>
        <w:spacing w:after="0"/>
        <w:ind w:left="0"/>
        <w:jc w:val="both"/>
      </w:pPr>
      <w:r>
        <w:rPr>
          <w:rFonts w:ascii="Times New Roman"/>
          <w:b w:val="false"/>
          <w:i w:val="false"/>
          <w:color w:val="000000"/>
          <w:sz w:val="28"/>
        </w:rPr>
        <w:t>
      (студенттің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3-қосымша</w:t>
            </w:r>
          </w:p>
        </w:tc>
      </w:tr>
    </w:tbl>
    <w:bookmarkStart w:name="z113" w:id="97"/>
    <w:p>
      <w:pPr>
        <w:spacing w:after="0"/>
        <w:ind w:left="0"/>
        <w:jc w:val="left"/>
      </w:pPr>
      <w:r>
        <w:rPr>
          <w:rFonts w:ascii="Times New Roman"/>
          <w:b/>
          <w:i w:val="false"/>
          <w:color w:val="000000"/>
        </w:rPr>
        <w:t xml:space="preserve"> Конкурстық іріктеуге қатысу үшін құжаттар тізбесі</w:t>
      </w:r>
    </w:p>
    <w:bookmarkEnd w:id="97"/>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куәлік (түпнұсқасы және көшірмесі).</w:t>
      </w:r>
    </w:p>
    <w:p>
      <w:pPr>
        <w:spacing w:after="0"/>
        <w:ind w:left="0"/>
        <w:jc w:val="both"/>
      </w:pPr>
      <w:r>
        <w:rPr>
          <w:rFonts w:ascii="Times New Roman"/>
          <w:b w:val="false"/>
          <w:i w:val="false"/>
          <w:color w:val="000000"/>
          <w:sz w:val="28"/>
        </w:rPr>
        <w:t>
      3. Көлемі 3х4 сантиметр фотосурет – 4 дана.</w:t>
      </w:r>
    </w:p>
    <w:p>
      <w:pPr>
        <w:spacing w:after="0"/>
        <w:ind w:left="0"/>
        <w:jc w:val="both"/>
      </w:pPr>
      <w:r>
        <w:rPr>
          <w:rFonts w:ascii="Times New Roman"/>
          <w:b w:val="false"/>
          <w:i w:val="false"/>
          <w:color w:val="000000"/>
          <w:sz w:val="28"/>
        </w:rPr>
        <w:t>
      4. Соттылығының болуы не болмауы туралы анықтама.</w:t>
      </w:r>
    </w:p>
    <w:p>
      <w:pPr>
        <w:spacing w:after="0"/>
        <w:ind w:left="0"/>
        <w:jc w:val="both"/>
      </w:pPr>
      <w:r>
        <w:rPr>
          <w:rFonts w:ascii="Times New Roman"/>
          <w:b w:val="false"/>
          <w:i w:val="false"/>
          <w:color w:val="000000"/>
          <w:sz w:val="28"/>
        </w:rPr>
        <w:t>
      5. Факультетті және мамандығын көрсете отырып, ЖЖОКБҰ-да нақты оқитыны туралы анықтама.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4-қосымша</w:t>
            </w:r>
          </w:p>
        </w:tc>
      </w:tr>
    </w:tbl>
    <w:bookmarkStart w:name="z115" w:id="98"/>
    <w:p>
      <w:pPr>
        <w:spacing w:after="0"/>
        <w:ind w:left="0"/>
        <w:jc w:val="left"/>
      </w:pPr>
      <w:r>
        <w:rPr>
          <w:rFonts w:ascii="Times New Roman"/>
          <w:b/>
          <w:i w:val="false"/>
          <w:color w:val="000000"/>
        </w:rPr>
        <w:t xml:space="preserve"> Студент жігіттер үшін дене шынықтыру бойынша нормативтер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(мин)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белтемірде тартылу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Студент қыздар үшін дене шынықтыру бойынша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(мин)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Шалқасынан жатқан күйде қолын желкесіне қоюмен денені көтеру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17" w:id="99"/>
    <w:p>
      <w:pPr>
        <w:spacing w:after="0"/>
        <w:ind w:left="0"/>
        <w:jc w:val="left"/>
      </w:pPr>
      <w:r>
        <w:rPr>
          <w:rFonts w:ascii="Times New Roman"/>
          <w:b/>
          <w:i w:val="false"/>
          <w:color w:val="000000"/>
        </w:rPr>
        <w:t xml:space="preserve"> ЖЖОКБҰ ______________________________________әскери кафедрасында әскери дайындыққа тарту үшін студенттерді іріктеу жөніндегі іріктеу комиссиясы отырысының № ___ хаттамасы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шифры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нәтижесі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 нәтижесі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іріктеу балы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бойынша нормативті тапсыру нәтижесінің балы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үлгерімінің рейтингісі бойынша балл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рейтингілік балл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6-қосымша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ЖЖОКБҰ басшысы</w:t>
            </w:r>
          </w:p>
          <w:p>
            <w:pPr>
              <w:spacing w:after="20"/>
              <w:ind w:left="20"/>
              <w:jc w:val="both"/>
            </w:pPr>
            <w:r>
              <w:rPr>
                <w:rFonts w:ascii="Times New Roman"/>
                <w:b/>
                <w:i w:val="false"/>
                <w:color w:val="000000"/>
                <w:sz w:val="20"/>
              </w:rPr>
              <w:t>
__________ _________ ________________</w:t>
            </w:r>
          </w:p>
          <w:p>
            <w:pPr>
              <w:spacing w:after="20"/>
              <w:ind w:left="20"/>
              <w:jc w:val="both"/>
            </w:pPr>
            <w:r>
              <w:rPr>
                <w:rFonts w:ascii="Times New Roman"/>
                <w:b/>
                <w:i w:val="false"/>
                <w:color w:val="000000"/>
                <w:sz w:val="20"/>
              </w:rPr>
              <w:t>
(ғылыми атағы) ( қолы) (аты-жөні, тегі)</w:t>
            </w:r>
          </w:p>
          <w:p>
            <w:pPr>
              <w:spacing w:after="20"/>
              <w:ind w:left="20"/>
              <w:jc w:val="both"/>
            </w:pPr>
            <w:r>
              <w:rPr>
                <w:rFonts w:ascii="Times New Roman"/>
                <w:b/>
                <w:i w:val="false"/>
                <w:color w:val="000000"/>
                <w:sz w:val="20"/>
              </w:rPr>
              <w:t>
202__ ж. "_____" 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Қазақстан Республикасының</w:t>
            </w:r>
          </w:p>
          <w:p>
            <w:pPr>
              <w:spacing w:after="20"/>
              <w:ind w:left="20"/>
              <w:jc w:val="both"/>
            </w:pPr>
            <w:r>
              <w:rPr>
                <w:rFonts w:ascii="Times New Roman"/>
                <w:b/>
                <w:i w:val="false"/>
                <w:color w:val="000000"/>
                <w:sz w:val="20"/>
              </w:rPr>
              <w:t>
Қорғаныс министрі</w:t>
            </w:r>
          </w:p>
          <w:p>
            <w:pPr>
              <w:spacing w:after="20"/>
              <w:ind w:left="20"/>
              <w:jc w:val="both"/>
            </w:pPr>
            <w:r>
              <w:rPr>
                <w:rFonts w:ascii="Times New Roman"/>
                <w:b/>
                <w:i w:val="false"/>
                <w:color w:val="000000"/>
                <w:sz w:val="20"/>
              </w:rPr>
              <w:t>
__________ _________ ________________</w:t>
            </w:r>
          </w:p>
          <w:p>
            <w:pPr>
              <w:spacing w:after="20"/>
              <w:ind w:left="20"/>
              <w:jc w:val="both"/>
            </w:pPr>
            <w:r>
              <w:rPr>
                <w:rFonts w:ascii="Times New Roman"/>
                <w:b/>
                <w:i w:val="false"/>
                <w:color w:val="000000"/>
                <w:sz w:val="20"/>
              </w:rPr>
              <w:t>
(әскери атағы) (қолы) (аты-жөні, тегі)</w:t>
            </w:r>
          </w:p>
          <w:p>
            <w:pPr>
              <w:spacing w:after="20"/>
              <w:ind w:left="20"/>
              <w:jc w:val="both"/>
            </w:pPr>
            <w:r>
              <w:rPr>
                <w:rFonts w:ascii="Times New Roman"/>
                <w:b/>
                <w:i w:val="false"/>
                <w:color w:val="000000"/>
                <w:sz w:val="20"/>
              </w:rPr>
              <w:t>
202__ ж. "_____" ______________
</w:t>
            </w:r>
          </w:p>
        </w:tc>
      </w:tr>
    </w:tbl>
    <w:p>
      <w:pPr>
        <w:spacing w:after="0"/>
        <w:ind w:left="0"/>
        <w:jc w:val="left"/>
      </w:pPr>
      <w:r>
        <w:rPr>
          <w:rFonts w:ascii="Times New Roman"/>
          <w:b/>
          <w:i w:val="false"/>
          <w:color w:val="000000"/>
        </w:rPr>
        <w:t xml:space="preserve"> _______________________________ жанындағы әскери кафедраның  (ЖЖОКБҰ атауы) </w:t>
      </w:r>
    </w:p>
    <w:bookmarkStart w:name="z119" w:id="100"/>
    <w:p>
      <w:pPr>
        <w:spacing w:after="0"/>
        <w:ind w:left="0"/>
        <w:jc w:val="left"/>
      </w:pPr>
      <w:r>
        <w:rPr>
          <w:rFonts w:ascii="Times New Roman"/>
          <w:b/>
          <w:i w:val="false"/>
          <w:color w:val="000000"/>
        </w:rPr>
        <w:t xml:space="preserve"> ШТАТ КЕСТЕСІ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120" w:hRule="atLeast"/>
              </w:trPr>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Әскери лауазымдар
</w:t>
                  </w:r>
                </w:p>
              </w:tc>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Азаматтақ лауазымдар
</w:t>
                  </w:r>
                </w:p>
              </w:tc>
            </w:tr>
          </w:tbl>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 санатының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 бойынша әскери атақ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 бірлігінің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қолданастағы штат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штат жобасы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лауазым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лауазым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лауазым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лауазым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ПРОФЕССОР-ОҚЫТУШЫ ҚҰРАМЫ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бастығының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циклінің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кафедраның аға оқытушысы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кафедраның оқытушысы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кафедраның ассистенті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ИНЖЕНЕРЛІК-ТЕХНИКАЛЫҚ ПЕРСОНАЛ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ОҚУ-ҚОСАЛҚЫ ПЕРСОНАЛ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штаттық лауазым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xml:space="preserve">
__________ _________ ________________ </w:t>
            </w:r>
          </w:p>
          <w:p>
            <w:pPr>
              <w:spacing w:after="20"/>
              <w:ind w:left="20"/>
              <w:jc w:val="both"/>
            </w:pPr>
            <w:r>
              <w:rPr>
                <w:rFonts w:ascii="Times New Roman"/>
                <w:b/>
                <w:i w:val="false"/>
                <w:color w:val="000000"/>
                <w:sz w:val="20"/>
              </w:rPr>
              <w:t xml:space="preserve">
(ғылыми атағы) (қолы) (аты-жөні, тегі) </w:t>
            </w:r>
          </w:p>
          <w:p>
            <w:pPr>
              <w:spacing w:after="20"/>
              <w:ind w:left="20"/>
              <w:jc w:val="both"/>
            </w:pPr>
            <w:r>
              <w:rPr>
                <w:rFonts w:ascii="Times New Roman"/>
                <w:b/>
                <w:i w:val="false"/>
                <w:color w:val="000000"/>
                <w:sz w:val="20"/>
              </w:rPr>
              <w:t>
202__ ж. "_____" 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Қазақстан Республикасы</w:t>
            </w:r>
          </w:p>
          <w:p>
            <w:pPr>
              <w:spacing w:after="20"/>
              <w:ind w:left="20"/>
              <w:jc w:val="both"/>
            </w:pPr>
            <w:r>
              <w:rPr>
                <w:rFonts w:ascii="Times New Roman"/>
                <w:b/>
                <w:i w:val="false"/>
                <w:color w:val="000000"/>
                <w:sz w:val="20"/>
              </w:rPr>
              <w:t>
Қорғаныс министрлігі</w:t>
            </w:r>
          </w:p>
          <w:p>
            <w:pPr>
              <w:spacing w:after="20"/>
              <w:ind w:left="20"/>
              <w:jc w:val="both"/>
            </w:pPr>
            <w:r>
              <w:rPr>
                <w:rFonts w:ascii="Times New Roman"/>
                <w:b/>
                <w:i w:val="false"/>
                <w:color w:val="000000"/>
                <w:sz w:val="20"/>
              </w:rPr>
              <w:t xml:space="preserve">
Әскери білім және ғылым </w:t>
            </w:r>
          </w:p>
          <w:p>
            <w:pPr>
              <w:spacing w:after="20"/>
              <w:ind w:left="20"/>
              <w:jc w:val="both"/>
            </w:pPr>
            <w:r>
              <w:rPr>
                <w:rFonts w:ascii="Times New Roman"/>
                <w:b/>
                <w:i w:val="false"/>
                <w:color w:val="000000"/>
                <w:sz w:val="20"/>
              </w:rPr>
              <w:t xml:space="preserve">
департаментінің бастығы </w:t>
            </w:r>
          </w:p>
          <w:p>
            <w:pPr>
              <w:spacing w:after="20"/>
              <w:ind w:left="20"/>
              <w:jc w:val="both"/>
            </w:pPr>
            <w:r>
              <w:rPr>
                <w:rFonts w:ascii="Times New Roman"/>
                <w:b/>
                <w:i w:val="false"/>
                <w:color w:val="000000"/>
                <w:sz w:val="20"/>
              </w:rPr>
              <w:t xml:space="preserve">
________ _________ _____________ </w:t>
            </w:r>
          </w:p>
          <w:p>
            <w:pPr>
              <w:spacing w:after="20"/>
              <w:ind w:left="20"/>
              <w:jc w:val="both"/>
            </w:pPr>
            <w:r>
              <w:rPr>
                <w:rFonts w:ascii="Times New Roman"/>
                <w:b/>
                <w:i w:val="false"/>
                <w:color w:val="000000"/>
                <w:sz w:val="20"/>
              </w:rPr>
              <w:t xml:space="preserve">
(әскери атағы) (қолы) (аты-жөні, тегі) </w:t>
            </w:r>
          </w:p>
          <w:p>
            <w:pPr>
              <w:spacing w:after="20"/>
              <w:ind w:left="20"/>
              <w:jc w:val="both"/>
            </w:pPr>
            <w:r>
              <w:rPr>
                <w:rFonts w:ascii="Times New Roman"/>
                <w:b/>
                <w:i w:val="false"/>
                <w:color w:val="000000"/>
                <w:sz w:val="20"/>
              </w:rPr>
              <w:t>
202__ ж. "_____" ______________
</w:t>
            </w:r>
          </w:p>
        </w:tc>
      </w:tr>
    </w:tbl>
    <w:p>
      <w:pPr>
        <w:spacing w:after="0"/>
        <w:ind w:left="0"/>
        <w:jc w:val="left"/>
      </w:pPr>
      <w:r>
        <w:rPr>
          <w:rFonts w:ascii="Times New Roman"/>
          <w:b/>
          <w:i w:val="false"/>
          <w:color w:val="000000"/>
        </w:rPr>
        <w:t xml:space="preserve"> ____________________________________ жанындағы  (ЖЖОКБҰ атауы)  әскери кафедра бастығы  __________ _________ ________________  (әскери атағы) (қолы) (аты-жөні,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