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602c" w14:textId="10a6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 куәландыру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сәуірдегі № 277 бұйрығы. Қазақстан Республикасының Әділет министрлігінде 2023 жылғы 25 сәуірде № 32360 болып тіркелді</w:t>
      </w:r>
    </w:p>
    <w:p>
      <w:pPr>
        <w:spacing w:after="0"/>
        <w:ind w:left="0"/>
        <w:jc w:val="left"/>
      </w:pPr>
    </w:p>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55-44)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Теңіз кемелерін куәландыру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сәуірдегі</w:t>
            </w:r>
            <w:r>
              <w:br/>
            </w:r>
            <w:r>
              <w:rPr>
                <w:rFonts w:ascii="Times New Roman"/>
                <w:b w:val="false"/>
                <w:i w:val="false"/>
                <w:color w:val="000000"/>
                <w:sz w:val="20"/>
              </w:rPr>
              <w:t xml:space="preserve">№ 277 бұйрығымен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Теңіз кемелерін куәландыру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Теңіз кемелерін куәландыру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мақсатында теңізде жүзу туралы" Қазақстан Республикасы Заңының 4-бабы 3-тармағының </w:t>
      </w:r>
      <w:r>
        <w:rPr>
          <w:rFonts w:ascii="Times New Roman"/>
          <w:b w:val="false"/>
          <w:i w:val="false"/>
          <w:color w:val="000000"/>
          <w:sz w:val="28"/>
        </w:rPr>
        <w:t>55-44) тармақшасына</w:t>
      </w:r>
      <w:r>
        <w:rPr>
          <w:rFonts w:ascii="Times New Roman"/>
          <w:b w:val="false"/>
          <w:i w:val="false"/>
          <w:color w:val="000000"/>
          <w:sz w:val="28"/>
        </w:rPr>
        <w:t xml:space="preserve"> (бұдан әрі - Заң) сәйкес әзірленді және теңіз кемелерін куәландыру тәртібін анықтайды.</w:t>
      </w:r>
    </w:p>
    <w:bookmarkStart w:name="z12" w:id="7"/>
    <w:p>
      <w:pPr>
        <w:spacing w:after="0"/>
        <w:ind w:left="0"/>
        <w:jc w:val="both"/>
      </w:pPr>
      <w:r>
        <w:rPr>
          <w:rFonts w:ascii="Times New Roman"/>
          <w:b w:val="false"/>
          <w:i w:val="false"/>
          <w:color w:val="000000"/>
          <w:sz w:val="28"/>
        </w:rPr>
        <w:t>
      2. Осы Қағидаларда мынадай ұғымдар қолданылады:</w:t>
      </w:r>
    </w:p>
    <w:bookmarkEnd w:id="7"/>
    <w:bookmarkStart w:name="z13" w:id="8"/>
    <w:p>
      <w:pPr>
        <w:spacing w:after="0"/>
        <w:ind w:left="0"/>
        <w:jc w:val="both"/>
      </w:pPr>
      <w:r>
        <w:rPr>
          <w:rFonts w:ascii="Times New Roman"/>
          <w:b w:val="false"/>
          <w:i w:val="false"/>
          <w:color w:val="000000"/>
          <w:sz w:val="28"/>
        </w:rPr>
        <w:t>
      1) ақаулық – механизмдер мен жабдықтардың тұрақты жұмысының бұзылуы, атап айтқанда: жұмыс істемей қалуы (істен шығуы), реттеудің бұзылуы, қозғалтқыштардың, мойынтіректердің және жабдықтың қалыпты жұмыс істемеуі (діріл, шу, жоғары температура), аспап көрсеткіштерінің дұрыс көрсетпеуі;</w:t>
      </w:r>
    </w:p>
    <w:bookmarkEnd w:id="8"/>
    <w:bookmarkStart w:name="z14" w:id="9"/>
    <w:p>
      <w:pPr>
        <w:spacing w:after="0"/>
        <w:ind w:left="0"/>
        <w:jc w:val="both"/>
      </w:pPr>
      <w:r>
        <w:rPr>
          <w:rFonts w:ascii="Times New Roman"/>
          <w:b w:val="false"/>
          <w:i w:val="false"/>
          <w:color w:val="000000"/>
          <w:sz w:val="28"/>
        </w:rPr>
        <w:t>
      2) ас қалдықтары – алдыңғы аспаздық өңдеуден кейінгі тамақ қалдықтары, қайта өңделмеген қалдықтардан тұратын қоқыс түрі;</w:t>
      </w:r>
    </w:p>
    <w:bookmarkEnd w:id="9"/>
    <w:bookmarkStart w:name="z15" w:id="10"/>
    <w:p>
      <w:pPr>
        <w:spacing w:after="0"/>
        <w:ind w:left="0"/>
        <w:jc w:val="both"/>
      </w:pPr>
      <w:r>
        <w:rPr>
          <w:rFonts w:ascii="Times New Roman"/>
          <w:b w:val="false"/>
          <w:i w:val="false"/>
          <w:color w:val="000000"/>
          <w:sz w:val="28"/>
        </w:rPr>
        <w:t>
      3) бас тарту – объектінің жұмыс қабілеттілігі бұзылғанын қорытындылайтын оқиға;</w:t>
      </w:r>
    </w:p>
    <w:bookmarkEnd w:id="10"/>
    <w:bookmarkStart w:name="z16" w:id="11"/>
    <w:p>
      <w:pPr>
        <w:spacing w:after="0"/>
        <w:ind w:left="0"/>
        <w:jc w:val="both"/>
      </w:pPr>
      <w:r>
        <w:rPr>
          <w:rFonts w:ascii="Times New Roman"/>
          <w:b w:val="false"/>
          <w:i w:val="false"/>
          <w:color w:val="000000"/>
          <w:sz w:val="28"/>
        </w:rPr>
        <w:t>
      4) жиналмалы цистерна (танк) – зиянды заттармен ластанған, өңделмеген сұйықтықты жинауға және сақтауға арналған сыйымдылық;</w:t>
      </w:r>
    </w:p>
    <w:bookmarkEnd w:id="11"/>
    <w:bookmarkStart w:name="z17" w:id="12"/>
    <w:p>
      <w:pPr>
        <w:spacing w:after="0"/>
        <w:ind w:left="0"/>
        <w:jc w:val="both"/>
      </w:pPr>
      <w:r>
        <w:rPr>
          <w:rFonts w:ascii="Times New Roman"/>
          <w:b w:val="false"/>
          <w:i w:val="false"/>
          <w:color w:val="000000"/>
          <w:sz w:val="28"/>
        </w:rPr>
        <w:t>
      5) зақымдану – конструкциялар мен бөлшектер пішінінің өзгеруі немесе тұтастығының бұзылуы, атап айтқанда: Кеме қатынасының тіркелімі талаптарын қанағаттандырмайтын параметрлер – қираулар, жарылулар, үзілулер, жырықтар, сынықтар және басқа да ақаулар;</w:t>
      </w:r>
    </w:p>
    <w:bookmarkEnd w:id="12"/>
    <w:bookmarkStart w:name="z18" w:id="13"/>
    <w:p>
      <w:pPr>
        <w:spacing w:after="0"/>
        <w:ind w:left="0"/>
        <w:jc w:val="both"/>
      </w:pPr>
      <w:r>
        <w:rPr>
          <w:rFonts w:ascii="Times New Roman"/>
          <w:b w:val="false"/>
          <w:i w:val="false"/>
          <w:color w:val="000000"/>
          <w:sz w:val="28"/>
        </w:rPr>
        <w:t>
      6) инсинератор – қоқысты, мұнай шламын, қалдықтарды және сарқынды су шламын термиялық жоюға (жағып жіберу) арналған арнайы кеме пеші;</w:t>
      </w:r>
    </w:p>
    <w:bookmarkEnd w:id="13"/>
    <w:bookmarkStart w:name="z19" w:id="14"/>
    <w:p>
      <w:pPr>
        <w:spacing w:after="0"/>
        <w:ind w:left="0"/>
        <w:jc w:val="both"/>
      </w:pPr>
      <w:r>
        <w:rPr>
          <w:rFonts w:ascii="Times New Roman"/>
          <w:b w:val="false"/>
          <w:i w:val="false"/>
          <w:color w:val="000000"/>
          <w:sz w:val="28"/>
        </w:rPr>
        <w:t>
      7) Кеме қатынасының тіркелімі қағидалары – кемелерді сыныптауды жүзеге асыруға байланысты қатынастарды реттейтін, оның ішінде Кеме қатынасының тіркелімімен кемелерді салуға, қайта жабдықтауға, жаңғыртуға және жөндеуге арналған техникалық құжаттаманы келісу, бұйымдарды дайындау мен жөндеу және кемелерде орнату, кемелерді салуға, қайта жабдықтауға жаңғыртуға және жөндеуге арналған материалдарды дайындау кезінде техникалық байқау, пайдаланып жүрген кемелерді куәландыру жөніндегі техникалық сипаттағы нормалар жиынтығы;</w:t>
      </w:r>
    </w:p>
    <w:bookmarkEnd w:id="14"/>
    <w:bookmarkStart w:name="z20" w:id="15"/>
    <w:p>
      <w:pPr>
        <w:spacing w:after="0"/>
        <w:ind w:left="0"/>
        <w:jc w:val="both"/>
      </w:pPr>
      <w:r>
        <w:rPr>
          <w:rFonts w:ascii="Times New Roman"/>
          <w:b w:val="false"/>
          <w:i w:val="false"/>
          <w:color w:val="000000"/>
          <w:sz w:val="28"/>
        </w:rPr>
        <w:t>
      8) Кеме қатынасының тіркелімі қағидалары осы Қағидаларда қолданылатын мынадай нормативтік құқықтық актілерді қамтиды:</w:t>
      </w:r>
    </w:p>
    <w:bookmarkEnd w:id="15"/>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21 сәуірдегі № 214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кемелерінің жүк маркасы туралы қағидасы (Нормативтік құқықтық актілерді мемлекеттік тіркеу тізілімінде № 6967 болып тіркелген);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21 сәуірдегі № 215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кемелерінің жүк көтергіш құрылғыларын куәландыру қағидасы (Нормативтік құқықтық актілерді мемлекеттік тіркеу тізілімінде № 6968 болып тіркелген);</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12 мамырдағы № 273 </w:t>
      </w:r>
      <w:r>
        <w:rPr>
          <w:rFonts w:ascii="Times New Roman"/>
          <w:b w:val="false"/>
          <w:i w:val="false"/>
          <w:color w:val="000000"/>
          <w:sz w:val="28"/>
        </w:rPr>
        <w:t>бұйрығымен</w:t>
      </w:r>
      <w:r>
        <w:rPr>
          <w:rFonts w:ascii="Times New Roman"/>
          <w:b w:val="false"/>
          <w:i w:val="false"/>
          <w:color w:val="000000"/>
          <w:sz w:val="28"/>
        </w:rPr>
        <w:t xml:space="preserve"> бекітілген Теңіз кемелерін сыныптау және жасау қағидалары (Нормативтік құқықтық актілерді мемлекеттік тіркеу тізілімінде № 6982 болып тіркелген); (бұдан әрі - ТКСЖҚ);</w:t>
      </w:r>
    </w:p>
    <w:bookmarkStart w:name="z21" w:id="16"/>
    <w:p>
      <w:pPr>
        <w:spacing w:after="0"/>
        <w:ind w:left="0"/>
        <w:jc w:val="both"/>
      </w:pPr>
      <w:r>
        <w:rPr>
          <w:rFonts w:ascii="Times New Roman"/>
          <w:b w:val="false"/>
          <w:i w:val="false"/>
          <w:color w:val="000000"/>
          <w:sz w:val="28"/>
        </w:rPr>
        <w:t>
      9) кеме экипажы – кеменің жеке құрамына, сол сияқты жолаушыларға қызмет көрсететін персоналды қоса алғанда, кемені басқаруды, кеме қозғалысын, кеменің өміршеңдігін және қауіпсіз пайдаланылуын қамтамасыз ететін кеме штатына енгізілген адамдар;</w:t>
      </w:r>
    </w:p>
    <w:bookmarkEnd w:id="16"/>
    <w:bookmarkStart w:name="z22" w:id="17"/>
    <w:p>
      <w:pPr>
        <w:spacing w:after="0"/>
        <w:ind w:left="0"/>
        <w:jc w:val="both"/>
      </w:pPr>
      <w:r>
        <w:rPr>
          <w:rFonts w:ascii="Times New Roman"/>
          <w:b w:val="false"/>
          <w:i w:val="false"/>
          <w:color w:val="000000"/>
          <w:sz w:val="28"/>
        </w:rPr>
        <w:t>
      10) кеме элементтері – Кеме қатынасының тіркелімі талаптарымен регламенттелетін кеменің құрылымдық бөлшектері: корпус, қондырмалар, кеме құрылғылары, жабдықтар, жабдықтау заттары, өртке қарсы қорғаныс құралдары, қозғалтқыштар, қазандықтар, жүйелер, жылу айналым аппараттары, қысымды ыдыстар, палубалық механизмдер, электр жабдықтары, радио және навигациялық жабдықтар, мұздатқыш қондырғылары, автоматтандыру құралдары, жүк көтергіш құрылғылар, ластанудың алдын алу жабдықтары;</w:t>
      </w:r>
    </w:p>
    <w:bookmarkEnd w:id="17"/>
    <w:bookmarkStart w:name="z23" w:id="18"/>
    <w:p>
      <w:pPr>
        <w:spacing w:after="0"/>
        <w:ind w:left="0"/>
        <w:jc w:val="both"/>
      </w:pPr>
      <w:r>
        <w:rPr>
          <w:rFonts w:ascii="Times New Roman"/>
          <w:b w:val="false"/>
          <w:i w:val="false"/>
          <w:color w:val="000000"/>
          <w:sz w:val="28"/>
        </w:rPr>
        <w:t>
      11) қабылдау құрылғысы – кемелердің кез келген бүлінуіне одан әрі тазалауға, қайта өңдеуге, жоюға беру мақсатымен жүзуші және жағалық құрылғы;</w:t>
      </w:r>
    </w:p>
    <w:bookmarkEnd w:id="18"/>
    <w:bookmarkStart w:name="z24" w:id="19"/>
    <w:p>
      <w:pPr>
        <w:spacing w:after="0"/>
        <w:ind w:left="0"/>
        <w:jc w:val="both"/>
      </w:pPr>
      <w:r>
        <w:rPr>
          <w:rFonts w:ascii="Times New Roman"/>
          <w:b w:val="false"/>
          <w:i w:val="false"/>
          <w:color w:val="000000"/>
          <w:sz w:val="28"/>
        </w:rPr>
        <w:t>
      12) қоқыс – кемені қалыпты пайдалану кезінде пайда болатын және тұрақты немесе мерзімді жоюға жататын азықтың, тұрмыс және пайдаланудағы қалдықтардың барлық түрлері;</w:t>
      </w:r>
    </w:p>
    <w:bookmarkEnd w:id="19"/>
    <w:bookmarkStart w:name="z25" w:id="20"/>
    <w:p>
      <w:pPr>
        <w:spacing w:after="0"/>
        <w:ind w:left="0"/>
        <w:jc w:val="both"/>
      </w:pPr>
      <w:r>
        <w:rPr>
          <w:rFonts w:ascii="Times New Roman"/>
          <w:b w:val="false"/>
          <w:i w:val="false"/>
          <w:color w:val="000000"/>
          <w:sz w:val="28"/>
        </w:rPr>
        <w:t>
      13) қоқыс жинауға арналған құрылғы – қоқыс жинауға және сақтауға арналған сыйымдылықтар және басқа құрылғылар;</w:t>
      </w:r>
    </w:p>
    <w:bookmarkEnd w:id="20"/>
    <w:bookmarkStart w:name="z26" w:id="21"/>
    <w:p>
      <w:pPr>
        <w:spacing w:after="0"/>
        <w:ind w:left="0"/>
        <w:jc w:val="both"/>
      </w:pPr>
      <w:r>
        <w:rPr>
          <w:rFonts w:ascii="Times New Roman"/>
          <w:b w:val="false"/>
          <w:i w:val="false"/>
          <w:color w:val="000000"/>
          <w:sz w:val="28"/>
        </w:rPr>
        <w:t>
      14) пайдаланған суды өңдеуге арналған құрылғы – пайдаланған суды тазартуға және зарарсыздандыруға ұшырайтын құрылғы;</w:t>
      </w:r>
    </w:p>
    <w:bookmarkEnd w:id="21"/>
    <w:bookmarkStart w:name="z27" w:id="22"/>
    <w:p>
      <w:pPr>
        <w:spacing w:after="0"/>
        <w:ind w:left="0"/>
        <w:jc w:val="both"/>
      </w:pPr>
      <w:r>
        <w:rPr>
          <w:rFonts w:ascii="Times New Roman"/>
          <w:b w:val="false"/>
          <w:i w:val="false"/>
          <w:color w:val="000000"/>
          <w:sz w:val="28"/>
        </w:rPr>
        <w:t>
      15) құрамында мұнай бар қоспа – құрамында кез келген мөлшердегі мұнайы бар қоспа;</w:t>
      </w:r>
    </w:p>
    <w:bookmarkEnd w:id="22"/>
    <w:bookmarkStart w:name="z28" w:id="23"/>
    <w:p>
      <w:pPr>
        <w:spacing w:after="0"/>
        <w:ind w:left="0"/>
        <w:jc w:val="both"/>
      </w:pPr>
      <w:r>
        <w:rPr>
          <w:rFonts w:ascii="Times New Roman"/>
          <w:b w:val="false"/>
          <w:i w:val="false"/>
          <w:color w:val="000000"/>
          <w:sz w:val="28"/>
        </w:rPr>
        <w:t>
      16) құрамында мұнай бар су – құрамында кез келген мөлшердегі мұнай бар су қоспасы;</w:t>
      </w:r>
    </w:p>
    <w:bookmarkEnd w:id="23"/>
    <w:bookmarkStart w:name="z29" w:id="24"/>
    <w:p>
      <w:pPr>
        <w:spacing w:after="0"/>
        <w:ind w:left="0"/>
        <w:jc w:val="both"/>
      </w:pPr>
      <w:r>
        <w:rPr>
          <w:rFonts w:ascii="Times New Roman"/>
          <w:b w:val="false"/>
          <w:i w:val="false"/>
          <w:color w:val="000000"/>
          <w:sz w:val="28"/>
        </w:rPr>
        <w:t>
      17) ластану – су ортасына зиянды заттардың немесе құрамында осындай заттары бар пайдаланған судың түсуі;</w:t>
      </w:r>
    </w:p>
    <w:bookmarkEnd w:id="24"/>
    <w:bookmarkStart w:name="z30" w:id="25"/>
    <w:p>
      <w:pPr>
        <w:spacing w:after="0"/>
        <w:ind w:left="0"/>
        <w:jc w:val="both"/>
      </w:pPr>
      <w:r>
        <w:rPr>
          <w:rFonts w:ascii="Times New Roman"/>
          <w:b w:val="false"/>
          <w:i w:val="false"/>
          <w:color w:val="000000"/>
          <w:sz w:val="28"/>
        </w:rPr>
        <w:t>
      18) мұнай – кез келген түрдегі мұнай, шикізатты, мұнай қалдықтарын, мұнай тұңбаларын және мұнай өнімдерін қосқанда;</w:t>
      </w:r>
    </w:p>
    <w:bookmarkEnd w:id="25"/>
    <w:bookmarkStart w:name="z31" w:id="26"/>
    <w:p>
      <w:pPr>
        <w:spacing w:after="0"/>
        <w:ind w:left="0"/>
        <w:jc w:val="both"/>
      </w:pPr>
      <w:r>
        <w:rPr>
          <w:rFonts w:ascii="Times New Roman"/>
          <w:b w:val="false"/>
          <w:i w:val="false"/>
          <w:color w:val="000000"/>
          <w:sz w:val="28"/>
        </w:rPr>
        <w:t>
      19) пайдаланылған су – дәретхананың барлық түрлерінің басқа қалдықтары және ағулары, әжетханалар және унитаздар, бақалшақ ағуы, шпигат және астау, дәрігерлік бөлмелерде табылатын (емханаларда, ауруханаларда және т.б.), малдар ұсталатын үй-жайлардан ағулар, шаруашылық-тұрмыстық сулар, басқа да ағулар, егер олар жоғарыда көрсетілген ағулар араласқан болса;</w:t>
      </w:r>
    </w:p>
    <w:bookmarkEnd w:id="26"/>
    <w:bookmarkStart w:name="z32" w:id="27"/>
    <w:p>
      <w:pPr>
        <w:spacing w:after="0"/>
        <w:ind w:left="0"/>
        <w:jc w:val="both"/>
      </w:pPr>
      <w:r>
        <w:rPr>
          <w:rFonts w:ascii="Times New Roman"/>
          <w:b w:val="false"/>
          <w:i w:val="false"/>
          <w:color w:val="000000"/>
          <w:sz w:val="28"/>
        </w:rPr>
        <w:t>
      20) қоқысты өңдеуге арналған құрылғы – қоқыстың көлемін азайту және үгітуге арналған құрылғы;</w:t>
      </w:r>
    </w:p>
    <w:bookmarkEnd w:id="27"/>
    <w:bookmarkStart w:name="z33" w:id="28"/>
    <w:p>
      <w:pPr>
        <w:spacing w:after="0"/>
        <w:ind w:left="0"/>
        <w:jc w:val="both"/>
      </w:pPr>
      <w:r>
        <w:rPr>
          <w:rFonts w:ascii="Times New Roman"/>
          <w:b w:val="false"/>
          <w:i w:val="false"/>
          <w:color w:val="000000"/>
          <w:sz w:val="28"/>
        </w:rPr>
        <w:t>
      21) слеминг – қарсы толқын қозғалысында оған кеменің бойлық ауытқу процесінде кеме корпусының сорғыш шетіндегі бөлігінің түбіне соққы;</w:t>
      </w:r>
    </w:p>
    <w:bookmarkEnd w:id="28"/>
    <w:bookmarkStart w:name="z34" w:id="29"/>
    <w:p>
      <w:pPr>
        <w:spacing w:after="0"/>
        <w:ind w:left="0"/>
        <w:jc w:val="both"/>
      </w:pPr>
      <w:r>
        <w:rPr>
          <w:rFonts w:ascii="Times New Roman"/>
          <w:b w:val="false"/>
          <w:i w:val="false"/>
          <w:color w:val="000000"/>
          <w:sz w:val="28"/>
        </w:rPr>
        <w:t>
      22) сүзу жабдығы – мұнайды шығаруда рұқсат етілген құрамның нормативтік мәнін қамтамасыз ететін құрылмалары, сүзгіштің, сеператорды және сүзгішті байланыстыратын кез келген сүзгіштер;</w:t>
      </w:r>
    </w:p>
    <w:bookmarkEnd w:id="29"/>
    <w:bookmarkStart w:name="z35" w:id="30"/>
    <w:p>
      <w:pPr>
        <w:spacing w:after="0"/>
        <w:ind w:left="0"/>
        <w:jc w:val="both"/>
      </w:pPr>
      <w:r>
        <w:rPr>
          <w:rFonts w:ascii="Times New Roman"/>
          <w:b w:val="false"/>
          <w:i w:val="false"/>
          <w:color w:val="000000"/>
          <w:sz w:val="28"/>
        </w:rPr>
        <w:t>
      23) техникалық жай-күйі – уақыттың осы сәтінде кеме элементтерін пайдалану үшін жарамдылық дәрежесін және Кеме қатынасының тіркелімі қағидаларына сәйкестігін сипаттайтын Кеме қатынасының тіркелімі қағидалары регламенттейтін қасиеттерінің жиынтығы;</w:t>
      </w:r>
    </w:p>
    <w:bookmarkEnd w:id="30"/>
    <w:bookmarkStart w:name="z36" w:id="31"/>
    <w:p>
      <w:pPr>
        <w:spacing w:after="0"/>
        <w:ind w:left="0"/>
        <w:jc w:val="both"/>
      </w:pPr>
      <w:r>
        <w:rPr>
          <w:rFonts w:ascii="Times New Roman"/>
          <w:b w:val="false"/>
          <w:i w:val="false"/>
          <w:color w:val="000000"/>
          <w:sz w:val="28"/>
        </w:rPr>
        <w:t>
      24) тозу - конструкция мен бөлшектердің пайдалану үдерісі кезінде қаралатын бұйымның үйкелісу, сондай-ақ тотығу, омырылу, шіру салдарынан жоғарғы қабатының бүлінуінің (тозуы) нәтижесінде өлшемдерінің, нысанының, салмағының немесе сыртқы бетінің өзгеруі;</w:t>
      </w:r>
    </w:p>
    <w:bookmarkEnd w:id="31"/>
    <w:bookmarkStart w:name="z37" w:id="32"/>
    <w:p>
      <w:pPr>
        <w:spacing w:after="0"/>
        <w:ind w:left="0"/>
        <w:jc w:val="both"/>
      </w:pPr>
      <w:r>
        <w:rPr>
          <w:rFonts w:ascii="Times New Roman"/>
          <w:b w:val="false"/>
          <w:i w:val="false"/>
          <w:color w:val="000000"/>
          <w:sz w:val="28"/>
        </w:rPr>
        <w:t>
      25) тұрмыстық қалдықтар – сыртқа шығару сәтіне дейін сыйымдылық немесе ыдыс ретіндегі қолданылған қалдықтар, сондай-ақ пластмассадан, қағаздың, тоқыманың, шынының барлық түрлерінен жасалған әртүрлі өнімдер;</w:t>
      </w:r>
    </w:p>
    <w:bookmarkEnd w:id="32"/>
    <w:bookmarkStart w:name="z38" w:id="33"/>
    <w:p>
      <w:pPr>
        <w:spacing w:after="0"/>
        <w:ind w:left="0"/>
        <w:jc w:val="both"/>
      </w:pPr>
      <w:r>
        <w:rPr>
          <w:rFonts w:ascii="Times New Roman"/>
          <w:b w:val="false"/>
          <w:i w:val="false"/>
          <w:color w:val="000000"/>
          <w:sz w:val="28"/>
        </w:rPr>
        <w:t>
      26) тұнба танкі – танк, танкіні жуатын судың тұнуына және жинауға арналған, лас балластта, мұнай тұнбалары және басқа мұнай бар қоспалар;</w:t>
      </w:r>
    </w:p>
    <w:bookmarkEnd w:id="33"/>
    <w:bookmarkStart w:name="z39" w:id="34"/>
    <w:p>
      <w:pPr>
        <w:spacing w:after="0"/>
        <w:ind w:left="0"/>
        <w:jc w:val="both"/>
      </w:pPr>
      <w:r>
        <w:rPr>
          <w:rFonts w:ascii="Times New Roman"/>
          <w:b w:val="false"/>
          <w:i w:val="false"/>
          <w:color w:val="000000"/>
          <w:sz w:val="28"/>
        </w:rPr>
        <w:t>
      27) тұрмыстық-шаруашылық суы – қол жуғыш, душ, науаның және шпигаттың ағуы, кір жуулардан ағуы, жуудың ағуы және камбуз жабдықтары және тамақ блогының басқа да үй-жайлары;</w:t>
      </w:r>
    </w:p>
    <w:bookmarkEnd w:id="34"/>
    <w:bookmarkStart w:name="z40" w:id="35"/>
    <w:p>
      <w:pPr>
        <w:spacing w:after="0"/>
        <w:ind w:left="0"/>
        <w:jc w:val="both"/>
      </w:pPr>
      <w:r>
        <w:rPr>
          <w:rFonts w:ascii="Times New Roman"/>
          <w:b w:val="false"/>
          <w:i w:val="false"/>
          <w:color w:val="000000"/>
          <w:sz w:val="28"/>
        </w:rPr>
        <w:t>
      28) іріктеп бақылау – кеменің жекелеген өлшемдерін, қасиетін, параметрін және элемент сипаттамаларын ішінара тексеру нәтижелері бойынша Кеме қатынасының тіркелімі қағидаларының талаптарына элементтердің техникалық жай-күйінің сәйкес келуі белгіленетін кемеге куәландыру өткізу әдісі.</w:t>
      </w:r>
    </w:p>
    <w:bookmarkEnd w:id="35"/>
    <w:p>
      <w:pPr>
        <w:spacing w:after="0"/>
        <w:ind w:left="0"/>
        <w:jc w:val="both"/>
      </w:pPr>
      <w:r>
        <w:rPr>
          <w:rFonts w:ascii="Times New Roman"/>
          <w:b w:val="false"/>
          <w:i w:val="false"/>
          <w:color w:val="000000"/>
          <w:sz w:val="28"/>
        </w:rPr>
        <w:t>
      Куәландыру кезінде алдын ала жазылған қарау, өлшеу мен сынақтан өткізу тәртібі және көлемі әрбір нақты жағдайда Кеме қатынасының тіркелімі қызметкері тексеріп белгілейді.</w:t>
      </w:r>
    </w:p>
    <w:bookmarkStart w:name="z41" w:id="36"/>
    <w:p>
      <w:pPr>
        <w:spacing w:after="0"/>
        <w:ind w:left="0"/>
        <w:jc w:val="left"/>
      </w:pPr>
      <w:r>
        <w:rPr>
          <w:rFonts w:ascii="Times New Roman"/>
          <w:b/>
          <w:i w:val="false"/>
          <w:color w:val="000000"/>
        </w:rPr>
        <w:t xml:space="preserve"> 2-тарау. Куәландырудың түрлері, техникалық жай-күйін анықтау, құжаттар</w:t>
      </w:r>
    </w:p>
    <w:bookmarkEnd w:id="36"/>
    <w:bookmarkStart w:name="z42" w:id="37"/>
    <w:p>
      <w:pPr>
        <w:spacing w:after="0"/>
        <w:ind w:left="0"/>
        <w:jc w:val="left"/>
      </w:pPr>
      <w:r>
        <w:rPr>
          <w:rFonts w:ascii="Times New Roman"/>
          <w:b/>
          <w:i w:val="false"/>
          <w:color w:val="000000"/>
        </w:rPr>
        <w:t xml:space="preserve"> 1-параграф. Куәландыруға қойылатын жалпы нұсқаулар</w:t>
      </w:r>
    </w:p>
    <w:bookmarkEnd w:id="37"/>
    <w:bookmarkStart w:name="z43" w:id="38"/>
    <w:p>
      <w:pPr>
        <w:spacing w:after="0"/>
        <w:ind w:left="0"/>
        <w:jc w:val="both"/>
      </w:pPr>
      <w:r>
        <w:rPr>
          <w:rFonts w:ascii="Times New Roman"/>
          <w:b w:val="false"/>
          <w:i w:val="false"/>
          <w:color w:val="000000"/>
          <w:sz w:val="28"/>
        </w:rPr>
        <w:t>
      3. Осы Қағидалар кемелердің жүзу қауіпсіздігінің жағдайын, жолаушылар мен кеме экипаждарының өмірі мен денсаулығын қорғау шарттарын, тасымалданатын жүктердің қауіпсіздігін, кемелердің экологиялық қауіпісіздігін қамтамасыз ету мақсатында Кеме қатынасының тіркелімімен куәландырудың тәртібін, мерзімін, әдістерін және көлемдерін бекітеді, сондай-ақ кеменің техникалық жай-күйін анықтау үшін нормативтерді қамтиды.</w:t>
      </w:r>
    </w:p>
    <w:bookmarkEnd w:id="38"/>
    <w:bookmarkStart w:name="z44" w:id="39"/>
    <w:p>
      <w:pPr>
        <w:spacing w:after="0"/>
        <w:ind w:left="0"/>
        <w:jc w:val="both"/>
      </w:pPr>
      <w:r>
        <w:rPr>
          <w:rFonts w:ascii="Times New Roman"/>
          <w:b w:val="false"/>
          <w:i w:val="false"/>
          <w:color w:val="000000"/>
          <w:sz w:val="28"/>
        </w:rPr>
        <w:t>
      4. Осы Қағидалар теңіз кемелерін пайдаланатын барлық заңды және жеке тұлғалар үшін міндетті. Заңды және жеке тұлғалар осы Қағидалардың талаптарының орындалуын, Кеме қатынасының тіркелімінің жұмысына техникалық қадағалауды, куәландыру нәтижесі бойынша Кеме қатынасының тіркелімі қызметкерлерімен қойылған, Кеме қатынасының тіркелімі қызметкерлеріне қажетті құжаттаманы ұсынуды және сыныпты (сыныптау талаптарын) сақтау шарттарын орындауды қамтамасыз етеді.</w:t>
      </w:r>
    </w:p>
    <w:bookmarkEnd w:id="39"/>
    <w:bookmarkStart w:name="z45" w:id="40"/>
    <w:p>
      <w:pPr>
        <w:spacing w:after="0"/>
        <w:ind w:left="0"/>
        <w:jc w:val="both"/>
      </w:pPr>
      <w:r>
        <w:rPr>
          <w:rFonts w:ascii="Times New Roman"/>
          <w:b w:val="false"/>
          <w:i w:val="false"/>
          <w:color w:val="000000"/>
          <w:sz w:val="28"/>
        </w:rPr>
        <w:t>
      5. Кеме қатынасының тіркелімі өзінің сыныптау қызметінде басқа мемлекеттік қадағалау органдарының және мемлекет туын көтеріп жүзетін порттары теңіз әкімшіліктерінің (бұдан әрі - ТӘ) белгіленген қызметін алмастырмайды.</w:t>
      </w:r>
    </w:p>
    <w:bookmarkEnd w:id="40"/>
    <w:bookmarkStart w:name="z46" w:id="41"/>
    <w:p>
      <w:pPr>
        <w:spacing w:after="0"/>
        <w:ind w:left="0"/>
        <w:jc w:val="both"/>
      </w:pPr>
      <w:r>
        <w:rPr>
          <w:rFonts w:ascii="Times New Roman"/>
          <w:b w:val="false"/>
          <w:i w:val="false"/>
          <w:color w:val="000000"/>
          <w:sz w:val="28"/>
        </w:rPr>
        <w:t>
      6. Теңіз кемелерін сыныптауды іске асыру кезінде (бұдан әрі - сыныптау қызметі) Кеме қатынасының тіркелімі іріктеме бақылау әдісін қолданады.</w:t>
      </w:r>
    </w:p>
    <w:bookmarkEnd w:id="41"/>
    <w:bookmarkStart w:name="z47" w:id="42"/>
    <w:p>
      <w:pPr>
        <w:spacing w:after="0"/>
        <w:ind w:left="0"/>
        <w:jc w:val="both"/>
      </w:pPr>
      <w:r>
        <w:rPr>
          <w:rFonts w:ascii="Times New Roman"/>
          <w:b w:val="false"/>
          <w:i w:val="false"/>
          <w:color w:val="000000"/>
          <w:sz w:val="28"/>
        </w:rPr>
        <w:t>
      7. Жүргізілген куәландыру көлемі, кеме элементтерінің техникалық жай-күйі туралы мәліметтер, өлшеу, жөндеу жүргізу және ауыстыру туралы мәліметтер Кеме қатынасының тіркелімі қызметкері құрастыратын куәландыру актісінде көрсетіледі.</w:t>
      </w:r>
    </w:p>
    <w:bookmarkEnd w:id="42"/>
    <w:bookmarkStart w:name="z48" w:id="43"/>
    <w:p>
      <w:pPr>
        <w:spacing w:after="0"/>
        <w:ind w:left="0"/>
        <w:jc w:val="both"/>
      </w:pPr>
      <w:r>
        <w:rPr>
          <w:rFonts w:ascii="Times New Roman"/>
          <w:b w:val="false"/>
          <w:i w:val="false"/>
          <w:color w:val="000000"/>
          <w:sz w:val="28"/>
        </w:rPr>
        <w:t>
      8. Актілер мен өзге құжаттамалар, талап етілетін мәліметтерді өткізбей-ақ, арнайы бланкілерде жасалады. Мәтін бөлігі мен нобайлар анықталған ақаулар, олардың пайда болу себебі және талап нысанында баяндалған жою шаралары жөнінде анық түсінік беруі тиіс.</w:t>
      </w:r>
    </w:p>
    <w:bookmarkEnd w:id="43"/>
    <w:bookmarkStart w:name="z49" w:id="44"/>
    <w:p>
      <w:pPr>
        <w:spacing w:after="0"/>
        <w:ind w:left="0"/>
        <w:jc w:val="both"/>
      </w:pPr>
      <w:r>
        <w:rPr>
          <w:rFonts w:ascii="Times New Roman"/>
          <w:b w:val="false"/>
          <w:i w:val="false"/>
          <w:color w:val="000000"/>
          <w:sz w:val="28"/>
        </w:rPr>
        <w:t>
      9. Кемені жөндеу нәтижесінде Кеме қатынасының тіркелімі қызметкері бұрыннан сақталған құжаттарда көрсетілген сипаттамалар мен параметрлері (жүзу ауданы, су үсті борт биіктігі, энергия қондырғысының қуаты, кеме техникасы мен керек-жарақ объектілер құрамы) өзгерген кезде Кеме қатынасының тіркелімі қызметкері кеме құжаттарына тиісті өзгерістер енгізеді.</w:t>
      </w:r>
    </w:p>
    <w:bookmarkEnd w:id="44"/>
    <w:bookmarkStart w:name="z50" w:id="45"/>
    <w:p>
      <w:pPr>
        <w:spacing w:after="0"/>
        <w:ind w:left="0"/>
        <w:jc w:val="both"/>
      </w:pPr>
      <w:r>
        <w:rPr>
          <w:rFonts w:ascii="Times New Roman"/>
          <w:b w:val="false"/>
          <w:i w:val="false"/>
          <w:color w:val="000000"/>
          <w:sz w:val="28"/>
        </w:rPr>
        <w:t>
      10. Көрсетілген қызметтер үшін Кеме қатынасының тіркелімі уәкілетті орган бекіткен қолданыстағы тарифтерге сәйкес тағайындалатын алым алады. Кеме тіркелімінің алдындағы міндеттемелерді орындамаған немесе тиісінше орындамаған жағдайда, оның ішінде оның қызметтеріне ақы төлеу кезінде Кеме қатынасының тіркелімі сыныпты бермеуге немесе сынып бұрын берілген жағдайда, оның жұмысын тоқтата тұруға немесе ол орындалмаған немесе Кеме қатынасы тіркелімінің алдындағы міндеттемесі, оның ішінде оның қызметтеріне ақы төлеу тиісінше орындалмаған кеменің сыныбын алып тастауға және Кеме қатынасының тіркелімі берген құжаттардың күшін жоюға құқылы.</w:t>
      </w:r>
    </w:p>
    <w:bookmarkEnd w:id="45"/>
    <w:bookmarkStart w:name="z51" w:id="46"/>
    <w:p>
      <w:pPr>
        <w:spacing w:after="0"/>
        <w:ind w:left="0"/>
        <w:jc w:val="left"/>
      </w:pPr>
      <w:r>
        <w:rPr>
          <w:rFonts w:ascii="Times New Roman"/>
          <w:b/>
          <w:i w:val="false"/>
          <w:color w:val="000000"/>
        </w:rPr>
        <w:t xml:space="preserve"> 2-параграф. Кеменің техникалық жай-күйін анықтау</w:t>
      </w:r>
    </w:p>
    <w:bookmarkEnd w:id="46"/>
    <w:bookmarkStart w:name="z52" w:id="47"/>
    <w:p>
      <w:pPr>
        <w:spacing w:after="0"/>
        <w:ind w:left="0"/>
        <w:jc w:val="both"/>
      </w:pPr>
      <w:r>
        <w:rPr>
          <w:rFonts w:ascii="Times New Roman"/>
          <w:b w:val="false"/>
          <w:i w:val="false"/>
          <w:color w:val="000000"/>
          <w:sz w:val="28"/>
        </w:rPr>
        <w:t>
      11. Кеме корпусының, кеме құрастыруларының, жабдықтары мен мүкәммалдарының, механикалық және тоңазытқыш қондырғыларының, электр жабдықтарының техникалық жай-күйін анықтау кеме сыныбын тағайындау, сақтау, растау, қалпына келтіру, жаңарту және қайта тағайындау мүмкіндігінің негізі, сондай-ақ қажетті жөндеу көлемін анықтау болып табылады.</w:t>
      </w:r>
    </w:p>
    <w:bookmarkEnd w:id="47"/>
    <w:bookmarkStart w:name="z53" w:id="48"/>
    <w:p>
      <w:pPr>
        <w:spacing w:after="0"/>
        <w:ind w:left="0"/>
        <w:jc w:val="both"/>
      </w:pPr>
      <w:r>
        <w:rPr>
          <w:rFonts w:ascii="Times New Roman"/>
          <w:b w:val="false"/>
          <w:i w:val="false"/>
          <w:color w:val="000000"/>
          <w:sz w:val="28"/>
        </w:rPr>
        <w:t>
      12. Кеме корпусының, оның тетіктердің, жабдықтарының, құрылғыларының, жүйелері мен мүккәммалдарының техникалық жай-күйіне, сондай-ақ оларды пайдалану кезінде жарамды күйде ұстауға жауапкершілік- мүмкін болатын ақаулар мен бүліністерді анықтау үшін қажетті тексерулер мен тексерулердің жүргізілуін қамтамасыз ететін кеме иесіне жүктеледі. Кеме қауіпсіздігіне әсер ететін ақаулар мен бүліністер анықталған жағдайда кеме иесі бұл туралы Кеме қатынасының тіркелімі өкіліне хабарлайды.</w:t>
      </w:r>
    </w:p>
    <w:bookmarkEnd w:id="48"/>
    <w:bookmarkStart w:name="z54" w:id="49"/>
    <w:p>
      <w:pPr>
        <w:spacing w:after="0"/>
        <w:ind w:left="0"/>
        <w:jc w:val="both"/>
      </w:pPr>
      <w:r>
        <w:rPr>
          <w:rFonts w:ascii="Times New Roman"/>
          <w:b w:val="false"/>
          <w:i w:val="false"/>
          <w:color w:val="000000"/>
          <w:sz w:val="28"/>
        </w:rPr>
        <w:t>
      13. Байқау объектілерінің техникалық жай-күйін анықтау осы Қағидаларда белгіленген көлемімен тексерулер, өлшемдер, сынақтар және пайдаланудағы тексерулер жолымен Кеме қатынасының тіркелімімен жүзеге асырылады.</w:t>
      </w:r>
    </w:p>
    <w:bookmarkEnd w:id="49"/>
    <w:bookmarkStart w:name="z55" w:id="50"/>
    <w:p>
      <w:pPr>
        <w:spacing w:after="0"/>
        <w:ind w:left="0"/>
        <w:jc w:val="both"/>
      </w:pPr>
      <w:r>
        <w:rPr>
          <w:rFonts w:ascii="Times New Roman"/>
          <w:b w:val="false"/>
          <w:i w:val="false"/>
          <w:color w:val="000000"/>
          <w:sz w:val="28"/>
        </w:rPr>
        <w:t>
      14. Байқау объектілерінің техникалық жай-күйін анықтауды Кеме қатынасының тіркелімі осы Қағидаларда, Кеме қатынасының тіркелімі бекіткен басқа да нормативтік құжаттар, тетіктер, құрылғылар мен жабдықтар бойынша өндірушілердің нұсқаулықтарында келтірілген, нұсқаулық рұсқат етілген ақаулар нормаларын пайдалана отырып жүзеге асырады.</w:t>
      </w:r>
    </w:p>
    <w:bookmarkEnd w:id="50"/>
    <w:bookmarkStart w:name="z56" w:id="51"/>
    <w:p>
      <w:pPr>
        <w:spacing w:after="0"/>
        <w:ind w:left="0"/>
        <w:jc w:val="both"/>
      </w:pPr>
      <w:r>
        <w:rPr>
          <w:rFonts w:ascii="Times New Roman"/>
          <w:b w:val="false"/>
          <w:i w:val="false"/>
          <w:color w:val="000000"/>
          <w:sz w:val="28"/>
        </w:rPr>
        <w:t>
      15. Техникалық байқау объектісінің техникалық жай-күйін бағалау кезіндегі негізгі ақаулар:</w:t>
      </w:r>
    </w:p>
    <w:bookmarkEnd w:id="51"/>
    <w:bookmarkStart w:name="z57" w:id="52"/>
    <w:p>
      <w:pPr>
        <w:spacing w:after="0"/>
        <w:ind w:left="0"/>
        <w:jc w:val="both"/>
      </w:pPr>
      <w:r>
        <w:rPr>
          <w:rFonts w:ascii="Times New Roman"/>
          <w:b w:val="false"/>
          <w:i w:val="false"/>
          <w:color w:val="000000"/>
          <w:sz w:val="28"/>
        </w:rPr>
        <w:t xml:space="preserve">
      1) тозу; </w:t>
      </w:r>
    </w:p>
    <w:bookmarkEnd w:id="52"/>
    <w:bookmarkStart w:name="z58" w:id="53"/>
    <w:p>
      <w:pPr>
        <w:spacing w:after="0"/>
        <w:ind w:left="0"/>
        <w:jc w:val="both"/>
      </w:pPr>
      <w:r>
        <w:rPr>
          <w:rFonts w:ascii="Times New Roman"/>
          <w:b w:val="false"/>
          <w:i w:val="false"/>
          <w:color w:val="000000"/>
          <w:sz w:val="28"/>
        </w:rPr>
        <w:t>
      2) зақымдану;</w:t>
      </w:r>
    </w:p>
    <w:bookmarkEnd w:id="53"/>
    <w:bookmarkStart w:name="z59" w:id="54"/>
    <w:p>
      <w:pPr>
        <w:spacing w:after="0"/>
        <w:ind w:left="0"/>
        <w:jc w:val="both"/>
      </w:pPr>
      <w:r>
        <w:rPr>
          <w:rFonts w:ascii="Times New Roman"/>
          <w:b w:val="false"/>
          <w:i w:val="false"/>
          <w:color w:val="000000"/>
          <w:sz w:val="28"/>
        </w:rPr>
        <w:t xml:space="preserve">
      3) ақаулық болып табылады. </w:t>
      </w:r>
    </w:p>
    <w:bookmarkEnd w:id="54"/>
    <w:p>
      <w:pPr>
        <w:spacing w:after="0"/>
        <w:ind w:left="0"/>
        <w:jc w:val="both"/>
      </w:pPr>
      <w:r>
        <w:rPr>
          <w:rFonts w:ascii="Times New Roman"/>
          <w:b w:val="false"/>
          <w:i w:val="false"/>
          <w:color w:val="000000"/>
          <w:sz w:val="28"/>
        </w:rPr>
        <w:t xml:space="preserve">
      Осы ақаулар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зақымдану (бұзушылық) себептерін белгілеу сызбасы бойынша айқындалады. </w:t>
      </w:r>
    </w:p>
    <w:bookmarkStart w:name="z60" w:id="55"/>
    <w:p>
      <w:pPr>
        <w:spacing w:after="0"/>
        <w:ind w:left="0"/>
        <w:jc w:val="both"/>
      </w:pPr>
      <w:r>
        <w:rPr>
          <w:rFonts w:ascii="Times New Roman"/>
          <w:b w:val="false"/>
          <w:i w:val="false"/>
          <w:color w:val="000000"/>
          <w:sz w:val="28"/>
        </w:rPr>
        <w:t>
      16. Кеме қатынасының тіркелімі талаптарына сәйкес келетін пайдаланудағы кемені техникалық байқау объектілерінің техникалық жай-күйі, олардың жұмыс істейтін техникалық жай-күйін және оларға жүктелген функцияларды орындау қабілеттілігін, сондай-ақ пайдалану ақаулары рұқсат етілген шектерінде кеме қатынасының параметрлерін білдіреді.</w:t>
      </w:r>
    </w:p>
    <w:bookmarkEnd w:id="55"/>
    <w:bookmarkStart w:name="z61" w:id="56"/>
    <w:p>
      <w:pPr>
        <w:spacing w:after="0"/>
        <w:ind w:left="0"/>
        <w:jc w:val="both"/>
      </w:pPr>
      <w:r>
        <w:rPr>
          <w:rFonts w:ascii="Times New Roman"/>
          <w:b w:val="false"/>
          <w:i w:val="false"/>
          <w:color w:val="000000"/>
          <w:sz w:val="28"/>
        </w:rPr>
        <w:t>
      17. Егер кеме корпусын, кеме құрамдарын, жабдықтары мен мүкәммалдарын, тетіктік немесе тоңазытқыш қондырғысын, электр жабдығын тексеру кезінде олардың техникалық жай-күйі мен осы Қағидалардың қолданыстағы талаптары арасындағы сәйкессіздік анықталса, кеменің техникалық жай-күйі Кеме қатынасының тіркелімі талаптарына сәйкес емес деп танылған және Кеме қатынасының тіркелімі сыныбын растайтын құжаттар анықталған сәйкессіздіктер жойылмайынша және кеме құралдарының техникалық жай-күйі осы Қағидалардың талаптарына сәйкес келмейінше берілмейді және расталмайды.</w:t>
      </w:r>
    </w:p>
    <w:bookmarkEnd w:id="56"/>
    <w:p>
      <w:pPr>
        <w:spacing w:after="0"/>
        <w:ind w:left="0"/>
        <w:jc w:val="both"/>
      </w:pPr>
      <w:r>
        <w:rPr>
          <w:rFonts w:ascii="Times New Roman"/>
          <w:b w:val="false"/>
          <w:i w:val="false"/>
          <w:color w:val="000000"/>
          <w:sz w:val="28"/>
        </w:rPr>
        <w:t>
      Кемелерді куәландыру кезінде анықталған, кемелерді өз мақсатына сәйкес қауіпсіз пайдалану жағдайларын қамтамасыз етуге, адам өмірін қорғауға, теңізде және ішкі су жолдарында жүктерді сенімді тасымалдауға және кемелерден ластануды болдырмауға теріс әсер ететін сәйкессіздіктер (зақымданулар, ақаулар) көрсету портында куәландыру аяқталғанға дейін және кеме рейске жөнелтілгенге дейін жойылады. Егер кеме куәландыруды аяқтамай және сәйкессіздіктерді жоймай көрсету портынан кетсе, сыныптау куәлігінің әрекеті доғарылады және кеме сыныбы автоматты түрде тоқтатылады.</w:t>
      </w:r>
    </w:p>
    <w:bookmarkStart w:name="z62" w:id="57"/>
    <w:p>
      <w:pPr>
        <w:spacing w:after="0"/>
        <w:ind w:left="0"/>
        <w:jc w:val="both"/>
      </w:pPr>
      <w:r>
        <w:rPr>
          <w:rFonts w:ascii="Times New Roman"/>
          <w:b w:val="false"/>
          <w:i w:val="false"/>
          <w:color w:val="000000"/>
          <w:sz w:val="28"/>
        </w:rPr>
        <w:t>
      18. Егер куәландыру кезінде конструкциялық кемшіліктердің нәтижесі болып табылатын бұзылулар анықталса (дұрыс емес конструкция, жеткіліксіз беріктік), онда зақымдануды жоюмен қатар, зақымдануды тудырған жобалық кемшіліктерді жою шаралары қолданылады.</w:t>
      </w:r>
    </w:p>
    <w:bookmarkEnd w:id="57"/>
    <w:bookmarkStart w:name="z63" w:id="58"/>
    <w:p>
      <w:pPr>
        <w:spacing w:after="0"/>
        <w:ind w:left="0"/>
        <w:jc w:val="both"/>
      </w:pPr>
      <w:r>
        <w:rPr>
          <w:rFonts w:ascii="Times New Roman"/>
          <w:b w:val="false"/>
          <w:i w:val="false"/>
          <w:color w:val="000000"/>
          <w:sz w:val="28"/>
        </w:rPr>
        <w:t>
      19. Кемелердi өз мақсатына сәйкес қауiпсiз пайдалану жағдайларын қамтамасыз етуге, адам өмiрiн қорғауға, жүктердi теңiзде және iшкi су жолдарында сенiмдi тасымалдауға, кемелердiң ластануын болдырмауға, жоюға әсер етпейтiн зияндар болса, кемені көрсету портында мүмкін емес немесе қиын болса, мұндай залалдарды жою мерзімін ұзарту кеме иесінің жазбаша өтініші бойынша кемені қарап шығуды жүргізген Кеме қатынасы тіркелімімен қарастырылады, кезекті жоспарлы жөндеу немесе белгіленген мерзімге қажет болған жағдайда уақытша жөндеу жүргізіледі және/немесе уақытша пайдалану шектеулері белгіленеді.</w:t>
      </w:r>
    </w:p>
    <w:bookmarkEnd w:id="58"/>
    <w:bookmarkStart w:name="z64" w:id="59"/>
    <w:p>
      <w:pPr>
        <w:spacing w:after="0"/>
        <w:ind w:left="0"/>
        <w:jc w:val="both"/>
      </w:pPr>
      <w:r>
        <w:rPr>
          <w:rFonts w:ascii="Times New Roman"/>
          <w:b w:val="false"/>
          <w:i w:val="false"/>
          <w:color w:val="000000"/>
          <w:sz w:val="28"/>
        </w:rPr>
        <w:t>
      20. Кемеде орнатылған техникалық байқау объектілерінің ІСЖКЖҚ талап ететін міндетті құрамнан асатын зақымдануы және/немесе ақаулы күйі кеменің техникалық жай-күйін Кеме қатынасының тіркелімі талаптарына сәйкес емес деп тану үшін негіз болып табылмайды. Егер осы зақымданулар немесе техникалық байқау объектілерінің ақаулы жай-күйі кемелерді өз мақсатына сәйкес қауіпсіз пайдалануды, адам өмірін қорғауды, теңізде және ішкі су жолдарында жүктерді сенімді тасымалдауды қамтамасыз ету шарттарына теріс әсер ететін болса, кемелерден ластанған болса, олар жойылады немесе бұл объектілерді қалыпты жағдайға келтіргенге дейін пайдалануға тыйым салынады.</w:t>
      </w:r>
    </w:p>
    <w:bookmarkEnd w:id="59"/>
    <w:bookmarkStart w:name="z65" w:id="60"/>
    <w:p>
      <w:pPr>
        <w:spacing w:after="0"/>
        <w:ind w:left="0"/>
        <w:jc w:val="both"/>
      </w:pPr>
      <w:r>
        <w:rPr>
          <w:rFonts w:ascii="Times New Roman"/>
          <w:b w:val="false"/>
          <w:i w:val="false"/>
          <w:color w:val="000000"/>
          <w:sz w:val="28"/>
        </w:rPr>
        <w:t>
      21. Тексеру нәтижесінде кеменің түріне, мақсатына немесе пайдалану жағдайларына тән емес зақымдар анықталса, онда сыныбын сақтау, растау немесе жаңарту мақсатында зақымданудың өзін жоюмен қатар, мұндай ақаулардың туындауын болдырмау шаралары қабылданады, қажет болған жағдайда техникалық мамандарды тарта отырып, есептеулер мен сынақтарды жүргізеді.</w:t>
      </w:r>
    </w:p>
    <w:bookmarkEnd w:id="60"/>
    <w:bookmarkStart w:name="z66" w:id="61"/>
    <w:p>
      <w:pPr>
        <w:spacing w:after="0"/>
        <w:ind w:left="0"/>
        <w:jc w:val="both"/>
      </w:pPr>
      <w:r>
        <w:rPr>
          <w:rFonts w:ascii="Times New Roman"/>
          <w:b w:val="false"/>
          <w:i w:val="false"/>
          <w:color w:val="000000"/>
          <w:sz w:val="28"/>
        </w:rPr>
        <w:t>
      22. Корпус конструкцияларының техникалық жай-күйі көзбен шолу, қалыңдығын өлшеу және герметикалық сынау нәтижелері бойынша, сондай-ақ кеме куәліктері мен бланкілерінде, эскиздері мен сызбаларында, жөндеу парақтары мен кеме журналдарында жазылған тозу және басқа ақаулар, жөндеу және ауыстыру туралы мәліметтерді ескере отырып анықталады.</w:t>
      </w:r>
    </w:p>
    <w:bookmarkEnd w:id="61"/>
    <w:bookmarkStart w:name="z67" w:id="62"/>
    <w:p>
      <w:pPr>
        <w:spacing w:after="0"/>
        <w:ind w:left="0"/>
        <w:jc w:val="both"/>
      </w:pPr>
      <w:r>
        <w:rPr>
          <w:rFonts w:ascii="Times New Roman"/>
          <w:b w:val="false"/>
          <w:i w:val="false"/>
          <w:color w:val="000000"/>
          <w:sz w:val="28"/>
        </w:rPr>
        <w:t>
      23. Басқа бөлімшелердің сыртқы жабынының, қалқаның қаптамасының, қорап кильдерінің, палубаның және екінші түбінің жабынының, теңіз сандықтары мен шынжырлы жәшіктердің, шахталардың және шектегіш құрылымдардың қапталуының техникалық жай-күйін анықтау кезінде оларды тексеру сырттан және ішінен жүргізіледі.</w:t>
      </w:r>
    </w:p>
    <w:bookmarkEnd w:id="62"/>
    <w:bookmarkStart w:name="z68" w:id="63"/>
    <w:p>
      <w:pPr>
        <w:spacing w:after="0"/>
        <w:ind w:left="0"/>
        <w:jc w:val="both"/>
      </w:pPr>
      <w:r>
        <w:rPr>
          <w:rFonts w:ascii="Times New Roman"/>
          <w:b w:val="false"/>
          <w:i w:val="false"/>
          <w:color w:val="000000"/>
          <w:sz w:val="28"/>
        </w:rPr>
        <w:t>
      24. Корпус конструкцияларының техникалық жай-күйін бағалау үшін мынадай нормативтер қолданылады: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 қатынасының тіркелімі сыныбы бойынша жасалған кеме үшін – құрылыс өлшемдерінен айқындалатын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корпустың негізгі тірек топтарының қалдық қалыңдықтарының нормаларына сәйкес нормативтер. Кеме иесінің қалауы бойынша ІСЖКЖҚ талап ететін өлшемдерден анықталған стандарттарды қолдану;</w:t>
      </w:r>
    </w:p>
    <w:bookmarkStart w:name="z70" w:id="64"/>
    <w:p>
      <w:pPr>
        <w:spacing w:after="0"/>
        <w:ind w:left="0"/>
        <w:jc w:val="both"/>
      </w:pPr>
      <w:r>
        <w:rPr>
          <w:rFonts w:ascii="Times New Roman"/>
          <w:b w:val="false"/>
          <w:i w:val="false"/>
          <w:color w:val="000000"/>
          <w:sz w:val="28"/>
        </w:rPr>
        <w:t>
      2) мойындалған шетелдік сыныптау қоғамының (бұдан әрі – ШСҚ) сыныбынан Халықаралық сыныптамалық қоғамдар қауымдастығының (бұдан әрі – ХСҚҚ) мүше қоғамының сыныбына өткен кеме үшін – қоғамды жоғалту қағидаларына сәйкес айқындалатын нормативтер. ШСҚ және ХСҚҚ мүшесінің нормативтерін қолдану, олардың қағидалары бойынша кеме құрастырылған, сондай-ақ кеме иесінің қалауы бойынша ІСЖКЖҚ талап ететін өлшемдерден анықталған стандарттарды қолдану;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 қатынасының тізіліміне ШСҚ сыныбынан ауыстырылған және ХСҚҚ мүшесі болып табылмайтын немесе Кеме қатынасының тіркелімінің сыныбы жоқ кеме ретінде қабылданған кеме үшін - негізгі кеменің қалдық қалыңдықтарының стандарттарына сәйкес, стандарттар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корпусты бекіту топтары, ІСЖКЖҚ талап етілетін өлшемдерден анықталады.</w:t>
      </w:r>
    </w:p>
    <w:bookmarkStart w:name="z72" w:id="65"/>
    <w:p>
      <w:pPr>
        <w:spacing w:after="0"/>
        <w:ind w:left="0"/>
        <w:jc w:val="both"/>
      </w:pPr>
      <w:r>
        <w:rPr>
          <w:rFonts w:ascii="Times New Roman"/>
          <w:b w:val="false"/>
          <w:i w:val="false"/>
          <w:color w:val="000000"/>
          <w:sz w:val="28"/>
        </w:rPr>
        <w:t>
      4) ХСҚҚ жалпы ережелеріне сәйкес - ХСҚҚ жалпы қағидаларына сәйкес жасалған кемелерге. Корпус конструкцияларына төзімділік критерийлері туралы ақпарат құрылымдық сызбаларда қамтылған;</w:t>
      </w:r>
    </w:p>
    <w:bookmarkEnd w:id="65"/>
    <w:bookmarkStart w:name="z73" w:id="66"/>
    <w:p>
      <w:pPr>
        <w:spacing w:after="0"/>
        <w:ind w:left="0"/>
        <w:jc w:val="both"/>
      </w:pPr>
      <w:r>
        <w:rPr>
          <w:rFonts w:ascii="Times New Roman"/>
          <w:b w:val="false"/>
          <w:i w:val="false"/>
          <w:color w:val="000000"/>
          <w:sz w:val="28"/>
        </w:rPr>
        <w:t>
      5) кеме түрі мен теңіз құрылымына, техникалық байқау объектісінің материалы мен мақсатына қарай осы Қағидалардың басқа тарауларына сәйкес.</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негізгі корпустық тірек топтарының қалдық қалыңдығының рұқсат етілетін нормалары барлық корпус элементтері, корпустың көлденең қималары үшін, сондай-ақ пайдалану кезінде қалдық қалыңдығын өлшеу қажет болатын корпус үшін анықталады. Рұқсат етілген қалдық өлшемдердің есептеулері Кеме қатынасының тіркелімімен келісіледі. Мұндай есептеулердің нәтижелерін кеме журналына конструкцияның рұқсат етілген тозуы ретінде енгізу мүмкіндігі туралы түпкілікті шешімді Кеме қатынасының тіркелімі қабылдайды. Қаптау қаңылтырларының жергілікті қалдық деформациялары (кеңіздер) нормаларының рұқсат етілген қалдық өлшемдерін есептеу мазмұнына және қаптау парақтарының ең аз қалыңдығына қойылатын талаптар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Кеме қатынасының тіркелімімен бұрын келісілген рұқсат етілген қалдық өлшемдерін, оның ішінде кеме корпусының көлденең қималарының кедергісінің рұқсат етілген моменттерін, құрылымдық өзгерістер болмаған кезде және егер кеменің кеме корпусының құнына қатысты барлық шарттар орындалса, рұқсат етілген қалдық қалыңдығының көлеміне қатысты пайдалануға рұқсат етіледі. </w:t>
      </w:r>
    </w:p>
    <w:bookmarkStart w:name="z75" w:id="67"/>
    <w:p>
      <w:pPr>
        <w:spacing w:after="0"/>
        <w:ind w:left="0"/>
        <w:jc w:val="both"/>
      </w:pPr>
      <w:r>
        <w:rPr>
          <w:rFonts w:ascii="Times New Roman"/>
          <w:b w:val="false"/>
          <w:i w:val="false"/>
          <w:color w:val="000000"/>
          <w:sz w:val="28"/>
        </w:rPr>
        <w:t>
      26. Корпус конструкцияларының нақты жағдайына байланысты Кеме қатынасы тіркелімінің қызметкері осы Қағидаларда белгіленгеннен асатын өлшемдер санын және егжей-тегжейлі түсіру көлемін ұлғайтуды талап етеді.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Кеме корпусының техникалық жай-күйін байқау нәтижелерін кеме иесі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есепті құжаттама нысанында, қолданылатынға байланысты кемені қарап шығуды жүргізетін Кеме қатынасы тіркелімінің қызметкеріне береді.</w:t>
      </w:r>
    </w:p>
    <w:p>
      <w:pPr>
        <w:spacing w:after="0"/>
        <w:ind w:left="0"/>
        <w:jc w:val="both"/>
      </w:pPr>
      <w:r>
        <w:rPr>
          <w:rFonts w:ascii="Times New Roman"/>
          <w:b w:val="false"/>
          <w:i w:val="false"/>
          <w:color w:val="000000"/>
          <w:sz w:val="28"/>
        </w:rPr>
        <w:t>
      Кеме корпусының техникалық жай-күйін бағалау бойынша есептік құжаттаманы Кеме қатынасы тіркелімі куәландыру аяқталғанға дейін келіседі.</w:t>
      </w:r>
    </w:p>
    <w:p>
      <w:pPr>
        <w:spacing w:after="0"/>
        <w:ind w:left="0"/>
        <w:jc w:val="both"/>
      </w:pPr>
      <w:r>
        <w:rPr>
          <w:rFonts w:ascii="Times New Roman"/>
          <w:b w:val="false"/>
          <w:i w:val="false"/>
          <w:color w:val="000000"/>
          <w:sz w:val="28"/>
        </w:rPr>
        <w:t xml:space="preserve">
      Корпустың техникалық жай-күйін бағалау бойынша Кеме қатынасының тіркелімі бекіткен есептік құжаттама кеме формулярында және кемеде сақталады.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осы тарауының ережелерін, оның ішінде корпус конструкцияларының және басқа элементтердің рұқсат етілген қалдық өлшемдері туралы ақпараттың болуын тексерудің/жаңартудың белгіленген тәртібіне қатысты ережелеріне сәйкес кеме қатынасының тіркелімі техникалық жағдайды бағалау үшін қолданылатын тозу нормаларының дұрыстығына жауапты.</w:t>
      </w:r>
    </w:p>
    <w:bookmarkStart w:name="z78" w:id="68"/>
    <w:p>
      <w:pPr>
        <w:spacing w:after="0"/>
        <w:ind w:left="0"/>
        <w:jc w:val="both"/>
      </w:pPr>
      <w:r>
        <w:rPr>
          <w:rFonts w:ascii="Times New Roman"/>
          <w:b w:val="false"/>
          <w:i w:val="false"/>
          <w:color w:val="000000"/>
          <w:sz w:val="28"/>
        </w:rPr>
        <w:t>
      29. Құрылымның тұтастығы мен беріктігіне, су өткізбейтіндігіне немесе теңізге шыққанда су өткізбейтіндігіне әсер ететін корпус конструкцияларының зақымдалуы толық және шұғыл жөндеуге жатады. Бұл ретте келесі техникалық байқау объектілеріне ерекше назар аударылады:</w:t>
      </w:r>
    </w:p>
    <w:bookmarkEnd w:id="68"/>
    <w:bookmarkStart w:name="z79" w:id="69"/>
    <w:p>
      <w:pPr>
        <w:spacing w:after="0"/>
        <w:ind w:left="0"/>
        <w:jc w:val="both"/>
      </w:pPr>
      <w:r>
        <w:rPr>
          <w:rFonts w:ascii="Times New Roman"/>
          <w:b w:val="false"/>
          <w:i w:val="false"/>
          <w:color w:val="000000"/>
          <w:sz w:val="28"/>
        </w:rPr>
        <w:t>
      1) түптік конструкциялар және түптік қаптау;</w:t>
      </w:r>
    </w:p>
    <w:bookmarkEnd w:id="69"/>
    <w:bookmarkStart w:name="z80" w:id="70"/>
    <w:p>
      <w:pPr>
        <w:spacing w:after="0"/>
        <w:ind w:left="0"/>
        <w:jc w:val="both"/>
      </w:pPr>
      <w:r>
        <w:rPr>
          <w:rFonts w:ascii="Times New Roman"/>
          <w:b w:val="false"/>
          <w:i w:val="false"/>
          <w:color w:val="000000"/>
          <w:sz w:val="28"/>
        </w:rPr>
        <w:t>
      2) бүйірлік және бүйірлік құрылымдардың сыртқы қабығы (соның ішінде олардың шеткі бекіткіштері бар жақтаулар);</w:t>
      </w:r>
    </w:p>
    <w:bookmarkEnd w:id="70"/>
    <w:bookmarkStart w:name="z81" w:id="71"/>
    <w:p>
      <w:pPr>
        <w:spacing w:after="0"/>
        <w:ind w:left="0"/>
        <w:jc w:val="both"/>
      </w:pPr>
      <w:r>
        <w:rPr>
          <w:rFonts w:ascii="Times New Roman"/>
          <w:b w:val="false"/>
          <w:i w:val="false"/>
          <w:color w:val="000000"/>
          <w:sz w:val="28"/>
        </w:rPr>
        <w:t>
      3) палуба құрылымдары және палуба жабыны; екінші түбінің едені мен құрылымдары; екінші жағының едені мен құрылымдары;</w:t>
      </w:r>
    </w:p>
    <w:bookmarkEnd w:id="71"/>
    <w:bookmarkStart w:name="z82" w:id="72"/>
    <w:p>
      <w:pPr>
        <w:spacing w:after="0"/>
        <w:ind w:left="0"/>
        <w:jc w:val="both"/>
      </w:pPr>
      <w:r>
        <w:rPr>
          <w:rFonts w:ascii="Times New Roman"/>
          <w:b w:val="false"/>
          <w:i w:val="false"/>
          <w:color w:val="000000"/>
          <w:sz w:val="28"/>
        </w:rPr>
        <w:t>
      4) су, мұнай немесе май өткізбейтін қалқалар;</w:t>
      </w:r>
    </w:p>
    <w:bookmarkEnd w:id="72"/>
    <w:bookmarkStart w:name="z83" w:id="73"/>
    <w:p>
      <w:pPr>
        <w:spacing w:after="0"/>
        <w:ind w:left="0"/>
        <w:jc w:val="both"/>
      </w:pPr>
      <w:r>
        <w:rPr>
          <w:rFonts w:ascii="Times New Roman"/>
          <w:b w:val="false"/>
          <w:i w:val="false"/>
          <w:color w:val="000000"/>
          <w:sz w:val="28"/>
        </w:rPr>
        <w:t>
      5) люк қақпақтары мен люк комингстері;</w:t>
      </w:r>
    </w:p>
    <w:bookmarkEnd w:id="73"/>
    <w:bookmarkStart w:name="z84" w:id="74"/>
    <w:p>
      <w:pPr>
        <w:spacing w:after="0"/>
        <w:ind w:left="0"/>
        <w:jc w:val="both"/>
      </w:pPr>
      <w:r>
        <w:rPr>
          <w:rFonts w:ascii="Times New Roman"/>
          <w:b w:val="false"/>
          <w:i w:val="false"/>
          <w:color w:val="000000"/>
          <w:sz w:val="28"/>
        </w:rPr>
        <w:t>
      6) палубасы бар ауа құбырларының дәнекерленген қосылыстары;</w:t>
      </w:r>
    </w:p>
    <w:bookmarkEnd w:id="74"/>
    <w:bookmarkStart w:name="z85" w:id="75"/>
    <w:p>
      <w:pPr>
        <w:spacing w:after="0"/>
        <w:ind w:left="0"/>
        <w:jc w:val="both"/>
      </w:pPr>
      <w:r>
        <w:rPr>
          <w:rFonts w:ascii="Times New Roman"/>
          <w:b w:val="false"/>
          <w:i w:val="false"/>
          <w:color w:val="000000"/>
          <w:sz w:val="28"/>
        </w:rPr>
        <w:t>
      7) ауа құбырларының бастары ашық палубалар;</w:t>
      </w:r>
    </w:p>
    <w:bookmarkEnd w:id="75"/>
    <w:bookmarkStart w:name="z86" w:id="76"/>
    <w:p>
      <w:pPr>
        <w:spacing w:after="0"/>
        <w:ind w:left="0"/>
        <w:jc w:val="both"/>
      </w:pPr>
      <w:r>
        <w:rPr>
          <w:rFonts w:ascii="Times New Roman"/>
          <w:b w:val="false"/>
          <w:i w:val="false"/>
          <w:color w:val="000000"/>
          <w:sz w:val="28"/>
        </w:rPr>
        <w:t xml:space="preserve">
      8) желдеткіштер, жапқыштарды қосқанда. </w:t>
      </w:r>
    </w:p>
    <w:bookmarkEnd w:id="76"/>
    <w:bookmarkStart w:name="z87" w:id="77"/>
    <w:p>
      <w:pPr>
        <w:spacing w:after="0"/>
        <w:ind w:left="0"/>
        <w:jc w:val="both"/>
      </w:pPr>
      <w:r>
        <w:rPr>
          <w:rFonts w:ascii="Times New Roman"/>
          <w:b w:val="false"/>
          <w:i w:val="false"/>
          <w:color w:val="000000"/>
          <w:sz w:val="28"/>
        </w:rPr>
        <w:t>
      30. Егер жоғарыда аталған корпус элементтерінің бірінде табылған зақымдану жергілікті немесе оқшауланған сипатта болса және кеменің құрылымдық тұтастығына әсер етпесе, Кеме қатынасы тіркелімінің қызметкері, белгіленген мерзімде толық жөндеуді жүргізу қажеттілігі туралы талап қоя отырып, корпустың су өткізбейтіндігін қалпына келтіру үшін уақытша жөндеу жұмыстарын жүргізуге келіседі. Кемені көрсету портында қажетті жөндеу құралдары болмаса, Кеме қатынасының тіркелімі кеме иесінің жазбаша өтініші бойынша кемені қажетті жөндеу құралдары бар портқа тікелей көшіру мүмкіндігін қарастырады. Қажет болған жағдайда, жоспарланған өтуді қамтамасыз ету үшін кемені түсіру және/немесе уақытша жөндеу қажет. Сонымен қатар, зерттеу нәтижесінде кеменің одан әрі жұмыс істеу қауіпсіздігіне теріс әсер ететін құрылымдық ақаулар немесе коррозия анықталған жағдайларда кеме жұмысын жалғастырғанға дейін оларды жою шаралары қабылданады.</w:t>
      </w:r>
    </w:p>
    <w:bookmarkEnd w:id="77"/>
    <w:bookmarkStart w:name="z88" w:id="78"/>
    <w:p>
      <w:pPr>
        <w:spacing w:after="0"/>
        <w:ind w:left="0"/>
        <w:jc w:val="both"/>
      </w:pPr>
      <w:r>
        <w:rPr>
          <w:rFonts w:ascii="Times New Roman"/>
          <w:b w:val="false"/>
          <w:i w:val="false"/>
          <w:color w:val="000000"/>
          <w:sz w:val="28"/>
        </w:rPr>
        <w:t>
      31. Егер корпустың жалпы бойлық беріктігін қамтамасыз ету үшін арматуралық жолақтар орнатылса, онда кеме корпусының техникалық жағдайын бағалау осы жолақтар мен дәнекерленген жіктерді бөлшектемей егжей-тегжейлі зерттеуді қамтиды. Түйінді дәнекерлеудің тұтастығына ерекше назар аударылады. Кеме қатынасы тіркелімінің қызметкері оларды орнатуға арналған бекітілген құжаттаманың үстіңгі жолақтарының өлшемдері, конфигурациясы және орналасуы арасындағы сәйкессіздікті, жолақтардың және дәнекерленген жіктердің қанағаттанарлықсыз жай-күйін, қосымша жолақтары астындағы корпус конструкцияларын анықтаса, мұндай жолақтарды бөлшектеу/жөндеу жүзеге асырылады.</w:t>
      </w:r>
    </w:p>
    <w:bookmarkEnd w:id="78"/>
    <w:bookmarkStart w:name="z89" w:id="79"/>
    <w:p>
      <w:pPr>
        <w:spacing w:after="0"/>
        <w:ind w:left="0"/>
        <w:jc w:val="both"/>
      </w:pPr>
      <w:r>
        <w:rPr>
          <w:rFonts w:ascii="Times New Roman"/>
          <w:b w:val="false"/>
          <w:i w:val="false"/>
          <w:color w:val="000000"/>
          <w:sz w:val="28"/>
        </w:rPr>
        <w:t>
      32. Қосымша жолақтарын куәландыру нәтижелері Кеме қатынасының тіркелімі құжаттарында тіркеледі.</w:t>
      </w:r>
    </w:p>
    <w:bookmarkEnd w:id="79"/>
    <w:bookmarkStart w:name="z90" w:id="80"/>
    <w:p>
      <w:pPr>
        <w:spacing w:after="0"/>
        <w:ind w:left="0"/>
        <w:jc w:val="left"/>
      </w:pPr>
      <w:r>
        <w:rPr>
          <w:rFonts w:ascii="Times New Roman"/>
          <w:b/>
          <w:i w:val="false"/>
          <w:color w:val="000000"/>
        </w:rPr>
        <w:t xml:space="preserve"> 3-параграф. Куәландыру түрлері</w:t>
      </w:r>
    </w:p>
    <w:bookmarkEnd w:id="80"/>
    <w:bookmarkStart w:name="z91" w:id="81"/>
    <w:p>
      <w:pPr>
        <w:spacing w:after="0"/>
        <w:ind w:left="0"/>
        <w:jc w:val="both"/>
      </w:pPr>
      <w:r>
        <w:rPr>
          <w:rFonts w:ascii="Times New Roman"/>
          <w:b w:val="false"/>
          <w:i w:val="false"/>
          <w:color w:val="000000"/>
          <w:sz w:val="28"/>
        </w:rPr>
        <w:t>
      33. Кеме қатынасының тіркелімі сыныптау қызметін жүзеге асырған кезде мынадай куәландыру түрлерін жүргізеді:</w:t>
      </w:r>
    </w:p>
    <w:bookmarkEnd w:id="81"/>
    <w:bookmarkStart w:name="z92" w:id="82"/>
    <w:p>
      <w:pPr>
        <w:spacing w:after="0"/>
        <w:ind w:left="0"/>
        <w:jc w:val="both"/>
      </w:pPr>
      <w:r>
        <w:rPr>
          <w:rFonts w:ascii="Times New Roman"/>
          <w:b w:val="false"/>
          <w:i w:val="false"/>
          <w:color w:val="000000"/>
          <w:sz w:val="28"/>
        </w:rPr>
        <w:t>
      1) алғашқы;</w:t>
      </w:r>
    </w:p>
    <w:bookmarkEnd w:id="82"/>
    <w:bookmarkStart w:name="z93" w:id="83"/>
    <w:p>
      <w:pPr>
        <w:spacing w:after="0"/>
        <w:ind w:left="0"/>
        <w:jc w:val="both"/>
      </w:pPr>
      <w:r>
        <w:rPr>
          <w:rFonts w:ascii="Times New Roman"/>
          <w:b w:val="false"/>
          <w:i w:val="false"/>
          <w:color w:val="000000"/>
          <w:sz w:val="28"/>
        </w:rPr>
        <w:t>
      2) кезекті;</w:t>
      </w:r>
    </w:p>
    <w:bookmarkEnd w:id="83"/>
    <w:bookmarkStart w:name="z94" w:id="84"/>
    <w:p>
      <w:pPr>
        <w:spacing w:after="0"/>
        <w:ind w:left="0"/>
        <w:jc w:val="both"/>
      </w:pPr>
      <w:r>
        <w:rPr>
          <w:rFonts w:ascii="Times New Roman"/>
          <w:b w:val="false"/>
          <w:i w:val="false"/>
          <w:color w:val="000000"/>
          <w:sz w:val="28"/>
        </w:rPr>
        <w:t>
      3) жыл сайынғы;</w:t>
      </w:r>
    </w:p>
    <w:bookmarkEnd w:id="84"/>
    <w:bookmarkStart w:name="z95" w:id="85"/>
    <w:p>
      <w:pPr>
        <w:spacing w:after="0"/>
        <w:ind w:left="0"/>
        <w:jc w:val="both"/>
      </w:pPr>
      <w:r>
        <w:rPr>
          <w:rFonts w:ascii="Times New Roman"/>
          <w:b w:val="false"/>
          <w:i w:val="false"/>
          <w:color w:val="000000"/>
          <w:sz w:val="28"/>
        </w:rPr>
        <w:t>
      4) аралық (доктық);</w:t>
      </w:r>
    </w:p>
    <w:bookmarkEnd w:id="85"/>
    <w:bookmarkStart w:name="z96" w:id="86"/>
    <w:p>
      <w:pPr>
        <w:spacing w:after="0"/>
        <w:ind w:left="0"/>
        <w:jc w:val="both"/>
      </w:pPr>
      <w:r>
        <w:rPr>
          <w:rFonts w:ascii="Times New Roman"/>
          <w:b w:val="false"/>
          <w:i w:val="false"/>
          <w:color w:val="000000"/>
          <w:sz w:val="28"/>
        </w:rPr>
        <w:t xml:space="preserve">
      5) кезектен тыс. </w:t>
      </w:r>
    </w:p>
    <w:bookmarkEnd w:id="86"/>
    <w:bookmarkStart w:name="z97" w:id="87"/>
    <w:p>
      <w:pPr>
        <w:spacing w:after="0"/>
        <w:ind w:left="0"/>
        <w:jc w:val="both"/>
      </w:pPr>
      <w:r>
        <w:rPr>
          <w:rFonts w:ascii="Times New Roman"/>
          <w:b w:val="false"/>
          <w:i w:val="false"/>
          <w:color w:val="000000"/>
          <w:sz w:val="28"/>
        </w:rPr>
        <w:t>
      34. Қысымдағы ыдыстарға:</w:t>
      </w:r>
    </w:p>
    <w:bookmarkEnd w:id="87"/>
    <w:bookmarkStart w:name="z98" w:id="88"/>
    <w:p>
      <w:pPr>
        <w:spacing w:after="0"/>
        <w:ind w:left="0"/>
        <w:jc w:val="both"/>
      </w:pPr>
      <w:r>
        <w:rPr>
          <w:rFonts w:ascii="Times New Roman"/>
          <w:b w:val="false"/>
          <w:i w:val="false"/>
          <w:color w:val="000000"/>
          <w:sz w:val="28"/>
        </w:rPr>
        <w:t>
      1) сыртқы куәландыру - жыл сайын;</w:t>
      </w:r>
    </w:p>
    <w:bookmarkEnd w:id="88"/>
    <w:bookmarkStart w:name="z99" w:id="89"/>
    <w:p>
      <w:pPr>
        <w:spacing w:after="0"/>
        <w:ind w:left="0"/>
        <w:jc w:val="both"/>
      </w:pPr>
      <w:r>
        <w:rPr>
          <w:rFonts w:ascii="Times New Roman"/>
          <w:b w:val="false"/>
          <w:i w:val="false"/>
          <w:color w:val="000000"/>
          <w:sz w:val="28"/>
        </w:rPr>
        <w:t>
      2) ішкі куәландыру - 5 жылдан соң;</w:t>
      </w:r>
    </w:p>
    <w:bookmarkEnd w:id="89"/>
    <w:bookmarkStart w:name="z100" w:id="90"/>
    <w:p>
      <w:pPr>
        <w:spacing w:after="0"/>
        <w:ind w:left="0"/>
        <w:jc w:val="both"/>
      </w:pPr>
      <w:r>
        <w:rPr>
          <w:rFonts w:ascii="Times New Roman"/>
          <w:b w:val="false"/>
          <w:i w:val="false"/>
          <w:color w:val="000000"/>
          <w:sz w:val="28"/>
        </w:rPr>
        <w:t>
      3) гидравликалық сынақ - 10 жылдан соң жүргізіледі.</w:t>
      </w:r>
    </w:p>
    <w:bookmarkEnd w:id="90"/>
    <w:bookmarkStart w:name="z101" w:id="91"/>
    <w:p>
      <w:pPr>
        <w:spacing w:after="0"/>
        <w:ind w:left="0"/>
        <w:jc w:val="both"/>
      </w:pPr>
      <w:r>
        <w:rPr>
          <w:rFonts w:ascii="Times New Roman"/>
          <w:b w:val="false"/>
          <w:i w:val="false"/>
          <w:color w:val="000000"/>
          <w:sz w:val="28"/>
        </w:rPr>
        <w:t>
      35. Қысымдағы ыдыс қылтасының диаметрі 120 мм кем болған жағдайда гидравликалық сынақ 5 жылдан соң жүргізіледі.</w:t>
      </w:r>
    </w:p>
    <w:bookmarkEnd w:id="91"/>
    <w:bookmarkStart w:name="z102" w:id="92"/>
    <w:p>
      <w:pPr>
        <w:spacing w:after="0"/>
        <w:ind w:left="0"/>
        <w:jc w:val="left"/>
      </w:pPr>
      <w:r>
        <w:rPr>
          <w:rFonts w:ascii="Times New Roman"/>
          <w:b/>
          <w:i w:val="false"/>
          <w:color w:val="000000"/>
        </w:rPr>
        <w:t xml:space="preserve"> 4-параграф. Алғашқы куәландыру</w:t>
      </w:r>
    </w:p>
    <w:bookmarkEnd w:id="92"/>
    <w:bookmarkStart w:name="z103" w:id="93"/>
    <w:p>
      <w:pPr>
        <w:spacing w:after="0"/>
        <w:ind w:left="0"/>
        <w:jc w:val="both"/>
      </w:pPr>
      <w:r>
        <w:rPr>
          <w:rFonts w:ascii="Times New Roman"/>
          <w:b w:val="false"/>
          <w:i w:val="false"/>
          <w:color w:val="000000"/>
          <w:sz w:val="28"/>
        </w:rPr>
        <w:t>
      36. Алғашқы куәландыру жүргізіледі:</w:t>
      </w:r>
    </w:p>
    <w:bookmarkEnd w:id="93"/>
    <w:bookmarkStart w:name="z104" w:id="94"/>
    <w:p>
      <w:pPr>
        <w:spacing w:after="0"/>
        <w:ind w:left="0"/>
        <w:jc w:val="both"/>
      </w:pPr>
      <w:r>
        <w:rPr>
          <w:rFonts w:ascii="Times New Roman"/>
          <w:b w:val="false"/>
          <w:i w:val="false"/>
          <w:color w:val="000000"/>
          <w:sz w:val="28"/>
        </w:rPr>
        <w:t>
      1) кеме жасалғаннан кейін;</w:t>
      </w:r>
    </w:p>
    <w:bookmarkEnd w:id="94"/>
    <w:bookmarkStart w:name="z105" w:id="95"/>
    <w:p>
      <w:pPr>
        <w:spacing w:after="0"/>
        <w:ind w:left="0"/>
        <w:jc w:val="both"/>
      </w:pPr>
      <w:r>
        <w:rPr>
          <w:rFonts w:ascii="Times New Roman"/>
          <w:b w:val="false"/>
          <w:i w:val="false"/>
          <w:color w:val="000000"/>
          <w:sz w:val="28"/>
        </w:rPr>
        <w:t>
      2) жаңарту, қайта жабдықтау, жетілдіру немесе жөндеу, оның салдарынан оның типі мен мақсаты өзгерген жағдайда;</w:t>
      </w:r>
    </w:p>
    <w:bookmarkEnd w:id="95"/>
    <w:bookmarkStart w:name="z106" w:id="96"/>
    <w:p>
      <w:pPr>
        <w:spacing w:after="0"/>
        <w:ind w:left="0"/>
        <w:jc w:val="both"/>
      </w:pPr>
      <w:r>
        <w:rPr>
          <w:rFonts w:ascii="Times New Roman"/>
          <w:b w:val="false"/>
          <w:i w:val="false"/>
          <w:color w:val="000000"/>
          <w:sz w:val="28"/>
        </w:rPr>
        <w:t>
      3) кеменің сыныбы өзгерген кезде;</w:t>
      </w:r>
    </w:p>
    <w:bookmarkEnd w:id="96"/>
    <w:bookmarkStart w:name="z107" w:id="97"/>
    <w:p>
      <w:pPr>
        <w:spacing w:after="0"/>
        <w:ind w:left="0"/>
        <w:jc w:val="both"/>
      </w:pPr>
      <w:r>
        <w:rPr>
          <w:rFonts w:ascii="Times New Roman"/>
          <w:b w:val="false"/>
          <w:i w:val="false"/>
          <w:color w:val="000000"/>
          <w:sz w:val="28"/>
        </w:rPr>
        <w:t>
      4) Кеме қатынасының тіркелімі беретін құжаты жоқ, соның ішінде бұрын басқа сыныптамалық органының тіркеуінде болған кемені сыныптауға қабылдау кезінде алғашқы куәландыру жүргізіледі.</w:t>
      </w:r>
    </w:p>
    <w:bookmarkEnd w:id="97"/>
    <w:bookmarkStart w:name="z108" w:id="98"/>
    <w:p>
      <w:pPr>
        <w:spacing w:after="0"/>
        <w:ind w:left="0"/>
        <w:jc w:val="both"/>
      </w:pPr>
      <w:r>
        <w:rPr>
          <w:rFonts w:ascii="Times New Roman"/>
          <w:b w:val="false"/>
          <w:i w:val="false"/>
          <w:color w:val="000000"/>
          <w:sz w:val="28"/>
        </w:rPr>
        <w:t>
      37. Алғашқы куәландыру кезінде кеме элементтерінің жобаға және Кеме қатынасының тіркелімі талаптарына сәйкестігі тексеріледі, Кеме қатынасы тіркелімінің кемеге сынып беру және кеме құжаттарын беру үшін олардың конструктивтік ерекшеліктері мен техникалық жай-күйі анықталады.</w:t>
      </w:r>
    </w:p>
    <w:bookmarkEnd w:id="98"/>
    <w:bookmarkStart w:name="z109" w:id="99"/>
    <w:p>
      <w:pPr>
        <w:spacing w:after="0"/>
        <w:ind w:left="0"/>
        <w:jc w:val="both"/>
      </w:pPr>
      <w:r>
        <w:rPr>
          <w:rFonts w:ascii="Times New Roman"/>
          <w:b w:val="false"/>
          <w:i w:val="false"/>
          <w:color w:val="000000"/>
          <w:sz w:val="28"/>
        </w:rPr>
        <w:t>
      38. Пайдаланымдағы кемені алғашқы куәландыру көлемі кемені қайта жабдықтау, жетілдіру немесе жөндеу, кеменің қызмет ету мерзімі, элементтерінің техникалық жай-күйі, техникалық құжаттамасының бар болу көлеміне байланысты белгіленеді және жалпы алғанда кезекті және сыныптамалық куәландыру көлемінен кем болмайды.</w:t>
      </w:r>
    </w:p>
    <w:bookmarkEnd w:id="99"/>
    <w:bookmarkStart w:name="z110" w:id="100"/>
    <w:p>
      <w:pPr>
        <w:spacing w:after="0"/>
        <w:ind w:left="0"/>
        <w:jc w:val="both"/>
      </w:pPr>
      <w:r>
        <w:rPr>
          <w:rFonts w:ascii="Times New Roman"/>
          <w:b w:val="false"/>
          <w:i w:val="false"/>
          <w:color w:val="000000"/>
          <w:sz w:val="28"/>
        </w:rPr>
        <w:t>
      39. Алғашқы куәландыру көлемі сыныптамалық органы Кеме қатынасының тіркелімі таныған қолданыстағы куәлік және Кеме қатынасының тіркелімі талаптарына сәйкестігін тексеруге қажетті техникалық құжаттар болған кезде жыл сайынғы куәландыру көлеміне дейін кемітуге рұқсат етіледі.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Алғашқы куәландыру кезінде осы Қағидалардың 36-тармағы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тіркеу нөмірі және Кеме қатынасының тіркелімінің құжаттары беріледі.</w:t>
      </w:r>
    </w:p>
    <w:bookmarkStart w:name="z112" w:id="101"/>
    <w:p>
      <w:pPr>
        <w:spacing w:after="0"/>
        <w:ind w:left="0"/>
        <w:jc w:val="left"/>
      </w:pPr>
      <w:r>
        <w:rPr>
          <w:rFonts w:ascii="Times New Roman"/>
          <w:b/>
          <w:i w:val="false"/>
          <w:color w:val="000000"/>
        </w:rPr>
        <w:t xml:space="preserve"> 5-параграф. Кезекті куәландыру</w:t>
      </w:r>
    </w:p>
    <w:bookmarkEnd w:id="101"/>
    <w:bookmarkStart w:name="z113" w:id="102"/>
    <w:p>
      <w:pPr>
        <w:spacing w:after="0"/>
        <w:ind w:left="0"/>
        <w:jc w:val="both"/>
      </w:pPr>
      <w:r>
        <w:rPr>
          <w:rFonts w:ascii="Times New Roman"/>
          <w:b w:val="false"/>
          <w:i w:val="false"/>
          <w:color w:val="000000"/>
          <w:sz w:val="28"/>
        </w:rPr>
        <w:t>
      41. Кезекті куәландыру кеме элементтерінің техникалық жай-күйін анықтау мақсатында сыныптамалық куәландырудың алдында жүргізіледі. Кезекті куәландыру нәтижелері бойынша талаптар қойылады, олар орындалған соң кеменің сыныбы қайта жаңартылады.</w:t>
      </w:r>
    </w:p>
    <w:bookmarkEnd w:id="102"/>
    <w:bookmarkStart w:name="z114" w:id="103"/>
    <w:p>
      <w:pPr>
        <w:spacing w:after="0"/>
        <w:ind w:left="0"/>
        <w:jc w:val="both"/>
      </w:pPr>
      <w:r>
        <w:rPr>
          <w:rFonts w:ascii="Times New Roman"/>
          <w:b w:val="false"/>
          <w:i w:val="false"/>
          <w:color w:val="000000"/>
          <w:sz w:val="28"/>
        </w:rPr>
        <w:t>
      42. Кемені куәландыруға дайындау және оның элементтерінің ақауын анықтау Кеме қатынасы тіркелімінің талаптарына сәйкес жүргізіледі.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49-тармағына</w:t>
      </w:r>
      <w:r>
        <w:rPr>
          <w:rFonts w:ascii="Times New Roman"/>
          <w:b w:val="false"/>
          <w:i w:val="false"/>
          <w:color w:val="000000"/>
          <w:sz w:val="28"/>
        </w:rPr>
        <w:t xml:space="preserve"> сәйкес кезекті куәландырудың мерзімділігі сыныптамалық куәландырудың мерзімділігімен алдын ала анықталады.</w:t>
      </w:r>
    </w:p>
    <w:bookmarkStart w:name="z116" w:id="104"/>
    <w:p>
      <w:pPr>
        <w:spacing w:after="0"/>
        <w:ind w:left="0"/>
        <w:jc w:val="left"/>
      </w:pPr>
      <w:r>
        <w:rPr>
          <w:rFonts w:ascii="Times New Roman"/>
          <w:b/>
          <w:i w:val="false"/>
          <w:color w:val="000000"/>
        </w:rPr>
        <w:t xml:space="preserve"> 6-параграф. Сыныптамалық куәландыру</w:t>
      </w:r>
    </w:p>
    <w:bookmarkEnd w:id="104"/>
    <w:bookmarkStart w:name="z117" w:id="105"/>
    <w:p>
      <w:pPr>
        <w:spacing w:after="0"/>
        <w:ind w:left="0"/>
        <w:jc w:val="both"/>
      </w:pPr>
      <w:r>
        <w:rPr>
          <w:rFonts w:ascii="Times New Roman"/>
          <w:b w:val="false"/>
          <w:i w:val="false"/>
          <w:color w:val="000000"/>
          <w:sz w:val="28"/>
        </w:rPr>
        <w:t>
      44. Сыныптамалық куәландыру пайдалануға дайындалған кемеге сыныбын қайта жаңарту және жаңа сыныптамалық куәлігін ресімдеу мақсатымен кезекті куәландырудан кейін жүргізіледі.</w:t>
      </w:r>
    </w:p>
    <w:bookmarkEnd w:id="105"/>
    <w:bookmarkStart w:name="z118" w:id="106"/>
    <w:p>
      <w:pPr>
        <w:spacing w:after="0"/>
        <w:ind w:left="0"/>
        <w:jc w:val="both"/>
      </w:pPr>
      <w:r>
        <w:rPr>
          <w:rFonts w:ascii="Times New Roman"/>
          <w:b w:val="false"/>
          <w:i w:val="false"/>
          <w:color w:val="000000"/>
          <w:sz w:val="28"/>
        </w:rPr>
        <w:t>
      45. Сыныптамалық куәландыру кезінде кеме иесі кезекті куәландырудан кейін орындалатын жұмыстардың сапасы мен көлемін, параметр өлшеу нәтижелерін растайтын құжаттарды, кеме элементтерін сынақтан өткізу жөніндегі актіні, ауыстырылған бөлшектерге сертификаттарды ұсынады.</w:t>
      </w:r>
    </w:p>
    <w:bookmarkEnd w:id="106"/>
    <w:bookmarkStart w:name="z119" w:id="107"/>
    <w:p>
      <w:pPr>
        <w:spacing w:after="0"/>
        <w:ind w:left="0"/>
        <w:jc w:val="both"/>
      </w:pPr>
      <w:r>
        <w:rPr>
          <w:rFonts w:ascii="Times New Roman"/>
          <w:b w:val="false"/>
          <w:i w:val="false"/>
          <w:color w:val="000000"/>
          <w:sz w:val="28"/>
        </w:rPr>
        <w:t>
      46. Сыныптамалық куәландыру кезінде кезекті куәландыруда қойылған талаптардың орындалғаны тексеріледі.</w:t>
      </w:r>
    </w:p>
    <w:bookmarkEnd w:id="107"/>
    <w:bookmarkStart w:name="z120" w:id="108"/>
    <w:p>
      <w:pPr>
        <w:spacing w:after="0"/>
        <w:ind w:left="0"/>
        <w:jc w:val="both"/>
      </w:pPr>
      <w:r>
        <w:rPr>
          <w:rFonts w:ascii="Times New Roman"/>
          <w:b w:val="false"/>
          <w:i w:val="false"/>
          <w:color w:val="000000"/>
          <w:sz w:val="28"/>
        </w:rPr>
        <w:t>
      47. Кеме мен оның элементтерінің Кеме қатынасы тіркелімінің талаптарына сәйкестігі тексерілуі тиіс, сондай-ақ конструкция ерекшелігі, техникалық сипаттамалары, қалыпты жұмыс істеуі, жинау сапасы, құрамы, жинақталуы мен басқа қасиеттері тексеріледі.</w:t>
      </w:r>
    </w:p>
    <w:bookmarkEnd w:id="108"/>
    <w:bookmarkStart w:name="z121" w:id="109"/>
    <w:p>
      <w:pPr>
        <w:spacing w:after="0"/>
        <w:ind w:left="0"/>
        <w:jc w:val="both"/>
      </w:pPr>
      <w:r>
        <w:rPr>
          <w:rFonts w:ascii="Times New Roman"/>
          <w:b w:val="false"/>
          <w:i w:val="false"/>
          <w:color w:val="000000"/>
          <w:sz w:val="28"/>
        </w:rPr>
        <w:t>
      48. Көрсетілген іс-қимылдардан кейін кеме элементтерінің техникалық жай-күйі және кеме сыныбының қайта жаңартылуы мен жүзу жарамдылығын тану мүмкіндігі анықталады.</w:t>
      </w:r>
    </w:p>
    <w:bookmarkEnd w:id="109"/>
    <w:bookmarkStart w:name="z122" w:id="110"/>
    <w:p>
      <w:pPr>
        <w:spacing w:after="0"/>
        <w:ind w:left="0"/>
        <w:jc w:val="both"/>
      </w:pPr>
      <w:r>
        <w:rPr>
          <w:rFonts w:ascii="Times New Roman"/>
          <w:b w:val="false"/>
          <w:i w:val="false"/>
          <w:color w:val="000000"/>
          <w:sz w:val="28"/>
        </w:rPr>
        <w:t>
      49. Кеме сыныптамалық куәландыруға, алғашқы куәландыру немесе соңғы куәландыру күнінен бастап 5 жылда бір рет жүргізіледі.</w:t>
      </w:r>
    </w:p>
    <w:bookmarkEnd w:id="110"/>
    <w:p>
      <w:pPr>
        <w:spacing w:after="0"/>
        <w:ind w:left="0"/>
        <w:jc w:val="both"/>
      </w:pPr>
      <w:r>
        <w:rPr>
          <w:rFonts w:ascii="Times New Roman"/>
          <w:b w:val="false"/>
          <w:i w:val="false"/>
          <w:color w:val="000000"/>
          <w:sz w:val="28"/>
        </w:rPr>
        <w:t>
      Кеме қатынасының тіркелімі, егер кеменің мерзіміне, техникалық құралдарының тозуы, жүзу жағдайларының өзгерісіне байланысты олардың динамикасы өзгергенде кемені тұтасына немесе оның іріленген элементтеріне (корпус, механизмдер, электр жабдықтары) сыныптамалық (кезекті) куәландыру жүргізу аралығындағы уақытты өзгертуі мүмкін. Кеме иесінің негізделген сұранысы бойынша кеменің іріленген элементтерін сыныптамалық (кезекті) куәландыру әр түрлі мерзімде жүргізіледі.</w:t>
      </w:r>
    </w:p>
    <w:bookmarkStart w:name="z123" w:id="111"/>
    <w:p>
      <w:pPr>
        <w:spacing w:after="0"/>
        <w:ind w:left="0"/>
        <w:jc w:val="left"/>
      </w:pPr>
      <w:r>
        <w:rPr>
          <w:rFonts w:ascii="Times New Roman"/>
          <w:b/>
          <w:i w:val="false"/>
          <w:color w:val="000000"/>
        </w:rPr>
        <w:t xml:space="preserve"> 7-параграф. Жыл сайынғы куәландыру</w:t>
      </w:r>
    </w:p>
    <w:bookmarkEnd w:id="111"/>
    <w:bookmarkStart w:name="z124" w:id="112"/>
    <w:p>
      <w:pPr>
        <w:spacing w:after="0"/>
        <w:ind w:left="0"/>
        <w:jc w:val="both"/>
      </w:pPr>
      <w:r>
        <w:rPr>
          <w:rFonts w:ascii="Times New Roman"/>
          <w:b w:val="false"/>
          <w:i w:val="false"/>
          <w:color w:val="000000"/>
          <w:sz w:val="28"/>
        </w:rPr>
        <w:t>
      50. Кемені жыл сайын куәландыру сыныптамалық куәландыру арасындағы кезеңде жүргізіледі, кеменің техникалық жай-күйін бақылаумен тексеру жұмысынан және кеменің сыныпты растауға жеткілікті дәрежеде сәйкес болатынын белгілеу мақсатынан тұрады.</w:t>
      </w:r>
    </w:p>
    <w:bookmarkEnd w:id="112"/>
    <w:bookmarkStart w:name="z125" w:id="113"/>
    <w:p>
      <w:pPr>
        <w:spacing w:after="0"/>
        <w:ind w:left="0"/>
        <w:jc w:val="both"/>
      </w:pPr>
      <w:r>
        <w:rPr>
          <w:rFonts w:ascii="Times New Roman"/>
          <w:b w:val="false"/>
          <w:i w:val="false"/>
          <w:color w:val="000000"/>
          <w:sz w:val="28"/>
        </w:rPr>
        <w:t>
      51. Жыл сайын куәландыру кезінде негізінен кеме элементтерінің сыртын қарау, жұмыс барысында тексеру орындалады, көлемі осы Қағидалардың тиесілі бөлімдерінде белгіленеді.</w:t>
      </w:r>
    </w:p>
    <w:bookmarkEnd w:id="113"/>
    <w:bookmarkStart w:name="z126" w:id="114"/>
    <w:p>
      <w:pPr>
        <w:spacing w:after="0"/>
        <w:ind w:left="0"/>
        <w:jc w:val="both"/>
      </w:pPr>
      <w:r>
        <w:rPr>
          <w:rFonts w:ascii="Times New Roman"/>
          <w:b w:val="false"/>
          <w:i w:val="false"/>
          <w:color w:val="000000"/>
          <w:sz w:val="28"/>
        </w:rPr>
        <w:t>
      52. Жыл сайынғы шолу жыл сайынғы шолу есебінде келесі байқаудың күнін көрсете отырып, сыныптамалық куәландыру жүргізу күнінен бастап ± 3 ай ("шанышқы") мерзімінен бұрын және кейінге қалдырылған зерттеулерді ескере отырып, "шанышқы" ескере отырып жүргізіледі.</w:t>
      </w:r>
    </w:p>
    <w:bookmarkEnd w:id="114"/>
    <w:bookmarkStart w:name="z127" w:id="115"/>
    <w:p>
      <w:pPr>
        <w:spacing w:after="0"/>
        <w:ind w:left="0"/>
        <w:jc w:val="both"/>
      </w:pPr>
      <w:r>
        <w:rPr>
          <w:rFonts w:ascii="Times New Roman"/>
          <w:b w:val="false"/>
          <w:i w:val="false"/>
          <w:color w:val="000000"/>
          <w:sz w:val="28"/>
        </w:rPr>
        <w:t>
      53. Сыныптамалық куәландыру және аралық (доктық) куәландыру жүргізілген жылы жыл сайынғы куәландыру жүргізілмейді.</w:t>
      </w:r>
    </w:p>
    <w:bookmarkEnd w:id="115"/>
    <w:bookmarkStart w:name="z128" w:id="116"/>
    <w:p>
      <w:pPr>
        <w:spacing w:after="0"/>
        <w:ind w:left="0"/>
        <w:jc w:val="left"/>
      </w:pPr>
      <w:r>
        <w:rPr>
          <w:rFonts w:ascii="Times New Roman"/>
          <w:b/>
          <w:i w:val="false"/>
          <w:color w:val="000000"/>
        </w:rPr>
        <w:t xml:space="preserve"> 8-параграф. Аралық (доктық) куәландыру</w:t>
      </w:r>
    </w:p>
    <w:bookmarkEnd w:id="116"/>
    <w:bookmarkStart w:name="z129" w:id="117"/>
    <w:p>
      <w:pPr>
        <w:spacing w:after="0"/>
        <w:ind w:left="0"/>
        <w:jc w:val="both"/>
      </w:pPr>
      <w:r>
        <w:rPr>
          <w:rFonts w:ascii="Times New Roman"/>
          <w:b w:val="false"/>
          <w:i w:val="false"/>
          <w:color w:val="000000"/>
          <w:sz w:val="28"/>
        </w:rPr>
        <w:t>
      54. Аралық (доктық) куәландыруға кеме корпусына сыртқы жүктемелердің азаюын қарайтын шектеулер арқылы жүзуге жарамды деп танылған барлық теңіз кемелері және аралас өзен-теңіз суда жүзетін барлық кемелер жатады.</w:t>
      </w:r>
    </w:p>
    <w:bookmarkEnd w:id="117"/>
    <w:bookmarkStart w:name="z130" w:id="118"/>
    <w:p>
      <w:pPr>
        <w:spacing w:after="0"/>
        <w:ind w:left="0"/>
        <w:jc w:val="both"/>
      </w:pPr>
      <w:r>
        <w:rPr>
          <w:rFonts w:ascii="Times New Roman"/>
          <w:b w:val="false"/>
          <w:i w:val="false"/>
          <w:color w:val="000000"/>
          <w:sz w:val="28"/>
        </w:rPr>
        <w:t>
      55. Кезектен тыс доктық актісімен бекітілген жүзу аумағында пайдаланған және маусымдық шектеулерді бұзған куәландыруға Кеме қатынасының тіркелімі құжаттарымен белгіленген теңіз кемелері жатады.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Аралық (доктық) куәландыру алғашқыдан немесе сыныптамалық куәландырудан кейін, доктық және кезекті куәландыру арасындағы кезең 36 айдан артық болмайтын есеппен, екінші немесе үшінші, немесе олардың арасында кезеңде жыл сайынғы куәландыру жүргізіледі және осы Қағиданың </w:t>
      </w:r>
      <w:r>
        <w:rPr>
          <w:rFonts w:ascii="Times New Roman"/>
          <w:b w:val="false"/>
          <w:i w:val="false"/>
          <w:color w:val="000000"/>
          <w:sz w:val="28"/>
        </w:rPr>
        <w:t>7-тарауында</w:t>
      </w:r>
      <w:r>
        <w:rPr>
          <w:rFonts w:ascii="Times New Roman"/>
          <w:b w:val="false"/>
          <w:i w:val="false"/>
          <w:color w:val="000000"/>
          <w:sz w:val="28"/>
        </w:rPr>
        <w:t xml:space="preserve"> белгіленген кемені жылдық куәландыру шараларын қосады.</w:t>
      </w:r>
    </w:p>
    <w:bookmarkStart w:name="z132" w:id="119"/>
    <w:p>
      <w:pPr>
        <w:spacing w:after="0"/>
        <w:ind w:left="0"/>
        <w:jc w:val="both"/>
      </w:pPr>
      <w:r>
        <w:rPr>
          <w:rFonts w:ascii="Times New Roman"/>
          <w:b w:val="false"/>
          <w:i w:val="false"/>
          <w:color w:val="000000"/>
          <w:sz w:val="28"/>
        </w:rPr>
        <w:t>
      57. Куәландыруды өткізуді жоспарлау жиналысы куәландыру басталғанға дейін өткізіледі.</w:t>
      </w:r>
    </w:p>
    <w:bookmarkEnd w:id="119"/>
    <w:bookmarkStart w:name="z133" w:id="120"/>
    <w:p>
      <w:pPr>
        <w:spacing w:after="0"/>
        <w:ind w:left="0"/>
        <w:jc w:val="both"/>
      </w:pPr>
      <w:r>
        <w:rPr>
          <w:rFonts w:ascii="Times New Roman"/>
          <w:b w:val="false"/>
          <w:i w:val="false"/>
          <w:color w:val="000000"/>
          <w:sz w:val="28"/>
        </w:rPr>
        <w:t>
      58. Алдыңғы куәландыру кезінде жүргізілген куәландыру нәтижелері мен қалыңдық өлшемдерін есепке алу кейінгі аралық (доктық) немесе тұрақты куәландыру үшін рұқсат етілмейді.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6-қосымшаға</w:t>
      </w:r>
      <w:r>
        <w:rPr>
          <w:rFonts w:ascii="Times New Roman"/>
          <w:b w:val="false"/>
          <w:i w:val="false"/>
          <w:color w:val="000000"/>
          <w:sz w:val="28"/>
        </w:rPr>
        <w:t xml:space="preserve"> сәйкес жалпы беріктік жоғалтудың ықтимал белгілерін, жергілікті қалдық деформациялардың рұқсат етілмейтін нормаларын және сыртқы жабынның тұтастығын бұзуды анықтау мақсатында аралық (доктық) куәландыру жүргізіледі.</w:t>
      </w:r>
    </w:p>
    <w:bookmarkStart w:name="z135" w:id="121"/>
    <w:p>
      <w:pPr>
        <w:spacing w:after="0"/>
        <w:ind w:left="0"/>
        <w:jc w:val="both"/>
      </w:pPr>
      <w:r>
        <w:rPr>
          <w:rFonts w:ascii="Times New Roman"/>
          <w:b w:val="false"/>
          <w:i w:val="false"/>
          <w:color w:val="000000"/>
          <w:sz w:val="28"/>
        </w:rPr>
        <w:t>
      60. Аралық (доктық) куәландыру кезінде корпустың су асты бөлігінде орналасқан кеме құрылғыларының элементтерінің, астыңғы жағы арматурасының және винтті-рульдік кешеннің жай-күйі тексеріледі.</w:t>
      </w:r>
    </w:p>
    <w:bookmarkEnd w:id="121"/>
    <w:p>
      <w:pPr>
        <w:spacing w:after="0"/>
        <w:ind w:left="0"/>
        <w:jc w:val="both"/>
      </w:pPr>
      <w:r>
        <w:rPr>
          <w:rFonts w:ascii="Times New Roman"/>
          <w:b w:val="false"/>
          <w:i w:val="false"/>
          <w:color w:val="000000"/>
          <w:sz w:val="28"/>
        </w:rPr>
        <w:t>
      Кеме иесінің дәлелді өтініші бойынша Кеме қатынасының тіркелімі қызметкерінің қатысуымен бейнетүсірілім және қалдық қалыңдықтарды өлшеу арқылы су асты сүңгуір арқылы аралық (док) куәландыру жүргізуге рұқсат етіледі.</w:t>
      </w:r>
    </w:p>
    <w:p>
      <w:pPr>
        <w:spacing w:after="0"/>
        <w:ind w:left="0"/>
        <w:jc w:val="both"/>
      </w:pPr>
      <w:r>
        <w:rPr>
          <w:rFonts w:ascii="Times New Roman"/>
          <w:b w:val="false"/>
          <w:i w:val="false"/>
          <w:color w:val="000000"/>
          <w:sz w:val="28"/>
        </w:rPr>
        <w:t>
      Куәландырудың бұл түрі Кеме қатынасының тіркелімінің арнайы қарауына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Кемені аралық түсіру кезінде корпус конструкцияларын түсіру көлемі балласты танкідегі кеменің түріне, жасына және кеменің жағдайына байланысты корпусты жыл сайынғы түсіру көлемінен және корпусты қосымша түсіру көлемінен тұрады. Балласты танкілер мен жүк трюмдерін куәландыру кезінде осы Қағидалардың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Алдыңғы аралық немесе кезекті куәландыру кезінде жүргізілген куәландыру мен қалыңдықты өлшеу нәтижелерінің орнын ауыстыруға кейінгі аралық немесе тұрақты куәландыру үшін жол берілмейді.</w:t>
      </w:r>
    </w:p>
    <w:bookmarkStart w:name="z137" w:id="122"/>
    <w:p>
      <w:pPr>
        <w:spacing w:after="0"/>
        <w:ind w:left="0"/>
        <w:jc w:val="both"/>
      </w:pPr>
      <w:r>
        <w:rPr>
          <w:rFonts w:ascii="Times New Roman"/>
          <w:b w:val="false"/>
          <w:i w:val="false"/>
          <w:color w:val="000000"/>
          <w:sz w:val="28"/>
        </w:rPr>
        <w:t>
      62. 5-10 жастағы кемелер үшін типтік балластты танкілерді жалпы ішкі тексеру жүргізіледі. Егер бұл резервуарлардың қатты қорғаныш жабыны болмаса, жұмсақ немесе жартылай қатты жабын жағылса немесе қатты жабын нашар жағдайда болса, сол типтегі басқа балласттық кеңістіктерді тексеру қажет.</w:t>
      </w:r>
    </w:p>
    <w:bookmarkEnd w:id="122"/>
    <w:bookmarkStart w:name="z138" w:id="123"/>
    <w:p>
      <w:pPr>
        <w:spacing w:after="0"/>
        <w:ind w:left="0"/>
        <w:jc w:val="both"/>
      </w:pPr>
      <w:r>
        <w:rPr>
          <w:rFonts w:ascii="Times New Roman"/>
          <w:b w:val="false"/>
          <w:i w:val="false"/>
          <w:color w:val="000000"/>
          <w:sz w:val="28"/>
        </w:rPr>
        <w:t>
      63. 10 жастан асқан кемелер үшін барлық балластты танкілердің жалпы ішкі тексеру жүргізіледі.</w:t>
      </w:r>
    </w:p>
    <w:bookmarkEnd w:id="123"/>
    <w:bookmarkStart w:name="z139" w:id="124"/>
    <w:p>
      <w:pPr>
        <w:spacing w:after="0"/>
        <w:ind w:left="0"/>
        <w:jc w:val="both"/>
      </w:pPr>
      <w:r>
        <w:rPr>
          <w:rFonts w:ascii="Times New Roman"/>
          <w:b w:val="false"/>
          <w:i w:val="false"/>
          <w:color w:val="000000"/>
          <w:sz w:val="28"/>
        </w:rPr>
        <w:t>
      64. Егер мұндай жалпы тексеру көзге көрінетін құрылымдық ақауларды таппаса, тексеру коррозияға қарсы жүйенің тиімді болып қалуын тексерумен шектеледі.</w:t>
      </w:r>
    </w:p>
    <w:bookmarkEnd w:id="124"/>
    <w:bookmarkStart w:name="z140" w:id="125"/>
    <w:p>
      <w:pPr>
        <w:spacing w:after="0"/>
        <w:ind w:left="0"/>
        <w:jc w:val="both"/>
      </w:pPr>
      <w:r>
        <w:rPr>
          <w:rFonts w:ascii="Times New Roman"/>
          <w:b w:val="false"/>
          <w:i w:val="false"/>
          <w:color w:val="000000"/>
          <w:sz w:val="28"/>
        </w:rPr>
        <w:t>
      65. Қарастырылған жағдайларда балласттық резервуардың коррозияға қарсы жүйесінің жай-күйі тексеріледі. Жыл сайынғы тексеруге келесі балластты танкілер (екі түбі бар танкілерді қоспағанда) жатады, оларда:</w:t>
      </w:r>
    </w:p>
    <w:bookmarkEnd w:id="125"/>
    <w:bookmarkStart w:name="z141" w:id="126"/>
    <w:p>
      <w:pPr>
        <w:spacing w:after="0"/>
        <w:ind w:left="0"/>
        <w:jc w:val="both"/>
      </w:pPr>
      <w:r>
        <w:rPr>
          <w:rFonts w:ascii="Times New Roman"/>
          <w:b w:val="false"/>
          <w:i w:val="false"/>
          <w:color w:val="000000"/>
          <w:sz w:val="28"/>
        </w:rPr>
        <w:t>
      1) қатты қорғаныс жабыны нашар жағдайда және жабын қалпына келтірілмеген;</w:t>
      </w:r>
    </w:p>
    <w:bookmarkEnd w:id="126"/>
    <w:bookmarkStart w:name="z142" w:id="127"/>
    <w:p>
      <w:pPr>
        <w:spacing w:after="0"/>
        <w:ind w:left="0"/>
        <w:jc w:val="both"/>
      </w:pPr>
      <w:r>
        <w:rPr>
          <w:rFonts w:ascii="Times New Roman"/>
          <w:b w:val="false"/>
          <w:i w:val="false"/>
          <w:color w:val="000000"/>
          <w:sz w:val="28"/>
        </w:rPr>
        <w:t>
      2) жұмсақ немесе жартылай қатты жабын қолданылды;</w:t>
      </w:r>
    </w:p>
    <w:bookmarkEnd w:id="127"/>
    <w:bookmarkStart w:name="z143" w:id="128"/>
    <w:p>
      <w:pPr>
        <w:spacing w:after="0"/>
        <w:ind w:left="0"/>
        <w:jc w:val="both"/>
      </w:pPr>
      <w:r>
        <w:rPr>
          <w:rFonts w:ascii="Times New Roman"/>
          <w:b w:val="false"/>
          <w:i w:val="false"/>
          <w:color w:val="000000"/>
          <w:sz w:val="28"/>
        </w:rPr>
        <w:t>
      3) құрылыс уақытынан бастап қатты қорғаныш жабыны жоқ.</w:t>
      </w:r>
    </w:p>
    <w:bookmarkEnd w:id="128"/>
    <w:bookmarkStart w:name="z144" w:id="129"/>
    <w:p>
      <w:pPr>
        <w:spacing w:after="0"/>
        <w:ind w:left="0"/>
        <w:jc w:val="both"/>
      </w:pPr>
      <w:r>
        <w:rPr>
          <w:rFonts w:ascii="Times New Roman"/>
          <w:b w:val="false"/>
          <w:i w:val="false"/>
          <w:color w:val="000000"/>
          <w:sz w:val="28"/>
        </w:rPr>
        <w:t>
      66. Қатты жабыны нашар жағдайда және жөнделмеген болса, жұмсақ немесе жартылай қатты жабын жағылған немесе салынғаннан бері қатты қорғаныш жабыны салынбаған болса қос түпті балластты танкілер жыл сайын тексеріледі. Кеме қатынасының тіркелімі қызметкері қарқынды коррозияны анықтаса, қалыңдығын өлшеу жүргізіледі.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Тексеру нәтижелері бойынша Кеме қатынасының тіркелімі қызметкері Кеме қатынасының тіркелімінің есеп беру құжаттарында Осы Қағидалардың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66-тармақтарының</w:t>
      </w:r>
      <w:r>
        <w:rPr>
          <w:rFonts w:ascii="Times New Roman"/>
          <w:b w:val="false"/>
          <w:i w:val="false"/>
          <w:color w:val="000000"/>
          <w:sz w:val="28"/>
        </w:rPr>
        <w:t xml:space="preserve"> талаптарын ескере отырып, балластты танкілерді жыл сайынғы тексеру жүргізу қажеттілігі туралы жазба енгізеді.</w:t>
      </w:r>
    </w:p>
    <w:bookmarkStart w:name="z146" w:id="130"/>
    <w:p>
      <w:pPr>
        <w:spacing w:after="0"/>
        <w:ind w:left="0"/>
        <w:jc w:val="both"/>
      </w:pPr>
      <w:r>
        <w:rPr>
          <w:rFonts w:ascii="Times New Roman"/>
          <w:b w:val="false"/>
          <w:i w:val="false"/>
          <w:color w:val="000000"/>
          <w:sz w:val="28"/>
        </w:rPr>
        <w:t>
      68. 15 жылдан асқан құрғақ жүк кемелері үшін Кеме қатынасы тіркелімінің қызметкері таңдаған жеке жүк үй-жайларына (трюмдер мен палубалар) ішкі тексеру жүргізіледі.</w:t>
      </w:r>
    </w:p>
    <w:bookmarkEnd w:id="130"/>
    <w:bookmarkStart w:name="z147" w:id="131"/>
    <w:p>
      <w:pPr>
        <w:spacing w:after="0"/>
        <w:ind w:left="0"/>
        <w:jc w:val="both"/>
      </w:pPr>
      <w:r>
        <w:rPr>
          <w:rFonts w:ascii="Times New Roman"/>
          <w:b w:val="false"/>
          <w:i w:val="false"/>
          <w:color w:val="000000"/>
          <w:sz w:val="28"/>
        </w:rPr>
        <w:t>
      69. Егжей-тегжейлі куәландыруға жататын аумақтардағы құрылымдардың қалыңдығын өлшеу осындай егжей-тегжейлі куәландырумен бір мезгілде жүргізіледі.</w:t>
      </w:r>
    </w:p>
    <w:bookmarkEnd w:id="131"/>
    <w:bookmarkStart w:name="z148" w:id="132"/>
    <w:p>
      <w:pPr>
        <w:spacing w:after="0"/>
        <w:ind w:left="0"/>
        <w:jc w:val="both"/>
      </w:pPr>
      <w:r>
        <w:rPr>
          <w:rFonts w:ascii="Times New Roman"/>
          <w:b w:val="false"/>
          <w:i w:val="false"/>
          <w:color w:val="000000"/>
          <w:sz w:val="28"/>
        </w:rPr>
        <w:t>
      70. Қалдық деформациялар мен жарықтар пайда болу ықтимал аймақтарын тексеру және анықтау бойынша ұсынымдар, сондай-ақ жоғары ылғалдылық жұмыс жағдайында техникалық қызмет көрсету қиын жерлердігі агрессивті ортаның әсерінен, терлеуден, желдетудің жеткіліксіздігінен және қатты тозуға ұшыраған жерлерде тозған корпус элементтерін тексеру бойынша нұсқаулықтар.</w:t>
      </w:r>
    </w:p>
    <w:bookmarkEnd w:id="132"/>
    <w:bookmarkStart w:name="z149" w:id="133"/>
    <w:p>
      <w:pPr>
        <w:spacing w:after="0"/>
        <w:ind w:left="0"/>
        <w:jc w:val="both"/>
      </w:pPr>
      <w:r>
        <w:rPr>
          <w:rFonts w:ascii="Times New Roman"/>
          <w:b w:val="false"/>
          <w:i w:val="false"/>
          <w:color w:val="000000"/>
          <w:sz w:val="28"/>
        </w:rPr>
        <w:t>
      71. Жыл сайынғы тексерулер болжанған жағдайларды қоспағанда, төзімді бекітілген кесулер аралық барлауда олардың жалпы жағдайына және/немесе келесі бөліктердің зақымдануы кезінде тексеріледі:</w:t>
      </w:r>
    </w:p>
    <w:bookmarkEnd w:id="133"/>
    <w:bookmarkStart w:name="z150" w:id="134"/>
    <w:p>
      <w:pPr>
        <w:spacing w:after="0"/>
        <w:ind w:left="0"/>
        <w:jc w:val="both"/>
      </w:pPr>
      <w:r>
        <w:rPr>
          <w:rFonts w:ascii="Times New Roman"/>
          <w:b w:val="false"/>
          <w:i w:val="false"/>
          <w:color w:val="000000"/>
          <w:sz w:val="28"/>
        </w:rPr>
        <w:t>
      1) амортизациялық элементтер (бұрандалы қосылыстардың мүмкін болатын алдын ала кернеуін ескере отырып);</w:t>
      </w:r>
    </w:p>
    <w:bookmarkEnd w:id="134"/>
    <w:bookmarkStart w:name="z151" w:id="135"/>
    <w:p>
      <w:pPr>
        <w:spacing w:after="0"/>
        <w:ind w:left="0"/>
        <w:jc w:val="both"/>
      </w:pPr>
      <w:r>
        <w:rPr>
          <w:rFonts w:ascii="Times New Roman"/>
          <w:b w:val="false"/>
          <w:i w:val="false"/>
          <w:color w:val="000000"/>
          <w:sz w:val="28"/>
        </w:rPr>
        <w:t>
      2) оқшаулау;</w:t>
      </w:r>
    </w:p>
    <w:bookmarkEnd w:id="135"/>
    <w:bookmarkStart w:name="z152" w:id="136"/>
    <w:p>
      <w:pPr>
        <w:spacing w:after="0"/>
        <w:ind w:left="0"/>
        <w:jc w:val="both"/>
      </w:pPr>
      <w:r>
        <w:rPr>
          <w:rFonts w:ascii="Times New Roman"/>
          <w:b w:val="false"/>
          <w:i w:val="false"/>
          <w:color w:val="000000"/>
          <w:sz w:val="28"/>
        </w:rPr>
        <w:t>
      3) ауыстыруды және көтеруді болдырмайтын қауіпсіздік құрылғылары; корпусқа құбырлар мен кабельді жөндеу;</w:t>
      </w:r>
    </w:p>
    <w:bookmarkEnd w:id="136"/>
    <w:p>
      <w:pPr>
        <w:spacing w:after="0"/>
        <w:ind w:left="0"/>
        <w:jc w:val="both"/>
      </w:pPr>
      <w:r>
        <w:rPr>
          <w:rFonts w:ascii="Times New Roman"/>
          <w:b w:val="false"/>
          <w:i w:val="false"/>
          <w:color w:val="000000"/>
          <w:sz w:val="28"/>
        </w:rPr>
        <w:t>
      Тікелей қол жеткізуге болмайтын бекіткіштер бөлшектеледі және зақымдалғанға күдік болса, тексеріледі.</w:t>
      </w:r>
    </w:p>
    <w:bookmarkStart w:name="z153" w:id="137"/>
    <w:p>
      <w:pPr>
        <w:spacing w:after="0"/>
        <w:ind w:left="0"/>
        <w:jc w:val="both"/>
      </w:pPr>
      <w:r>
        <w:rPr>
          <w:rFonts w:ascii="Times New Roman"/>
          <w:b w:val="false"/>
          <w:i w:val="false"/>
          <w:color w:val="000000"/>
          <w:sz w:val="28"/>
        </w:rPr>
        <w:t>
      72. Аралық куәландыру кезінде әрекетте тексеріледі:</w:t>
      </w:r>
    </w:p>
    <w:bookmarkEnd w:id="137"/>
    <w:bookmarkStart w:name="z154" w:id="138"/>
    <w:p>
      <w:pPr>
        <w:spacing w:after="0"/>
        <w:ind w:left="0"/>
        <w:jc w:val="both"/>
      </w:pPr>
      <w:r>
        <w:rPr>
          <w:rFonts w:ascii="Times New Roman"/>
          <w:b w:val="false"/>
          <w:i w:val="false"/>
          <w:color w:val="000000"/>
          <w:sz w:val="28"/>
        </w:rPr>
        <w:t>
      1) машина бөлмесін авариялық дренажға арналған клапаны;</w:t>
      </w:r>
    </w:p>
    <w:bookmarkEnd w:id="138"/>
    <w:bookmarkStart w:name="z155" w:id="139"/>
    <w:p>
      <w:pPr>
        <w:spacing w:after="0"/>
        <w:ind w:left="0"/>
        <w:jc w:val="both"/>
      </w:pPr>
      <w:r>
        <w:rPr>
          <w:rFonts w:ascii="Times New Roman"/>
          <w:b w:val="false"/>
          <w:i w:val="false"/>
          <w:color w:val="000000"/>
          <w:sz w:val="28"/>
        </w:rPr>
        <w:t>
      2) қауіпті жүктерді тасымалдау кезінде дренаж, желдету, бақылау және басқару жүйелері;</w:t>
      </w:r>
    </w:p>
    <w:bookmarkEnd w:id="139"/>
    <w:bookmarkStart w:name="z156" w:id="140"/>
    <w:p>
      <w:pPr>
        <w:spacing w:after="0"/>
        <w:ind w:left="0"/>
        <w:jc w:val="both"/>
      </w:pPr>
      <w:r>
        <w:rPr>
          <w:rFonts w:ascii="Times New Roman"/>
          <w:b w:val="false"/>
          <w:i w:val="false"/>
          <w:color w:val="000000"/>
          <w:sz w:val="28"/>
        </w:rPr>
        <w:t>
      3) негізгі, қосалқы және авариялық рульдік тетіктерді басқару жүйелері.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Егер аралық куәландыру доктағы және кеменің аралық түсіруінің алдындағы кезеңде кеменің су асты бөлігін түсіруді қамтыса немесе түсіру кезінде негізгі және/немесе қосалқы тетіктерге, оқпандарға, қозғалысқа, рульдік тетіктер, содан кейін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осы тетіктер мен құрылғылар осы Қағидалармен және ІСЖКЖҚ реттелетін сипаттамаларды тексеру және растау мақсатында арқандап байлау және теңізде сынау кезінде Кеме қатынасының тіркелімі қызметкерінің қатысуымен сынақтан өткізіледі. Бұл ретте сынақтардың көлемі мен ұзақтығын жөндеудің сипаты мен көлемін ескере отырып, Кеме қатынасы тіркелімінің қызметкері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Аралық куәландыру кезінде, жыл сайынғы тексеру көлемінен басқа, генераторлар мен сыни құрылғылардың электр қозғалтқыштарының, соның ішінде кабельдер мен ажыратқыштардың оқшаулау кедергісін өлшеу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оқшаулау кедергісінің рұқсат етілген мәндерінің есептік құжаттамасы түрінде жүзеге асырылады.</w:t>
      </w:r>
    </w:p>
    <w:p>
      <w:pPr>
        <w:spacing w:after="0"/>
        <w:ind w:left="0"/>
        <w:jc w:val="both"/>
      </w:pPr>
      <w:r>
        <w:rPr>
          <w:rFonts w:ascii="Times New Roman"/>
          <w:b w:val="false"/>
          <w:i w:val="false"/>
          <w:color w:val="000000"/>
          <w:sz w:val="28"/>
        </w:rPr>
        <w:t xml:space="preserve">
      Булардың, газдардың және шаңның ауамен жарылғыш қоспалары түзілетін үй-жайлар мен кеңістіктер бар мұнай кемелерінде, газ тасымалдағыштарда, химиялық тасымалдағыштарда және басқа үлгідегі кемелерде қауіпті аймақтардағы электр жабдықтары, кабельдер және жерге тұйықтаулар тексеріледі, сондай-ақ электр тізбектерінің оқшаулау кедергісі осы Қағидалардың </w:t>
      </w:r>
      <w:r>
        <w:rPr>
          <w:rFonts w:ascii="Times New Roman"/>
          <w:b w:val="false"/>
          <w:i w:val="false"/>
          <w:color w:val="000000"/>
          <w:sz w:val="28"/>
        </w:rPr>
        <w:t>10-қосымшаға</w:t>
      </w:r>
      <w:r>
        <w:rPr>
          <w:rFonts w:ascii="Times New Roman"/>
          <w:b w:val="false"/>
          <w:i w:val="false"/>
          <w:color w:val="000000"/>
          <w:sz w:val="28"/>
        </w:rPr>
        <w:t xml:space="preserve"> сәйкес оқшаулау кедергісінің рұқсат етілген мәндерінің есептік құжаттамасы түрінде өлшенеді.</w:t>
      </w:r>
    </w:p>
    <w:bookmarkStart w:name="z159" w:id="141"/>
    <w:p>
      <w:pPr>
        <w:spacing w:after="0"/>
        <w:ind w:left="0"/>
        <w:jc w:val="left"/>
      </w:pPr>
      <w:r>
        <w:rPr>
          <w:rFonts w:ascii="Times New Roman"/>
          <w:b/>
          <w:i w:val="false"/>
          <w:color w:val="000000"/>
        </w:rPr>
        <w:t xml:space="preserve"> 9-параграф. Кезектен тыс куәландыру</w:t>
      </w:r>
    </w:p>
    <w:bookmarkEnd w:id="141"/>
    <w:bookmarkStart w:name="z160" w:id="142"/>
    <w:p>
      <w:pPr>
        <w:spacing w:after="0"/>
        <w:ind w:left="0"/>
        <w:jc w:val="both"/>
      </w:pPr>
      <w:r>
        <w:rPr>
          <w:rFonts w:ascii="Times New Roman"/>
          <w:b w:val="false"/>
          <w:i w:val="false"/>
          <w:color w:val="000000"/>
          <w:sz w:val="28"/>
        </w:rPr>
        <w:t>
      75. Кезектен тыс куәландыру мынадай жағдайларда жүргізіледі: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12-параграфының</w:t>
      </w:r>
      <w:r>
        <w:rPr>
          <w:rFonts w:ascii="Times New Roman"/>
          <w:b w:val="false"/>
          <w:i w:val="false"/>
          <w:color w:val="000000"/>
          <w:sz w:val="28"/>
        </w:rPr>
        <w:t xml:space="preserve"> 2-тарауына сәйкес пайдаланудағы кеменің қауіпсіздігі қамтамасыз етілмейтін бүлінулерден кейін;</w:t>
      </w:r>
    </w:p>
    <w:bookmarkStart w:name="z162" w:id="143"/>
    <w:p>
      <w:pPr>
        <w:spacing w:after="0"/>
        <w:ind w:left="0"/>
        <w:jc w:val="both"/>
      </w:pPr>
      <w:r>
        <w:rPr>
          <w:rFonts w:ascii="Times New Roman"/>
          <w:b w:val="false"/>
          <w:i w:val="false"/>
          <w:color w:val="000000"/>
          <w:sz w:val="28"/>
        </w:rPr>
        <w:t>
      2) бүлінулерді жойғаннан кейін, бұл ретте куәландыру кезінде қойылған талаптардың барлығы осы тармақтың 1) тармақшасына сәйкес орындалғаннан кейін жүзу жарамдылығы жөніндегі құжаттар ресімделеді;</w:t>
      </w:r>
    </w:p>
    <w:bookmarkEnd w:id="143"/>
    <w:bookmarkStart w:name="z163" w:id="144"/>
    <w:p>
      <w:pPr>
        <w:spacing w:after="0"/>
        <w:ind w:left="0"/>
        <w:jc w:val="both"/>
      </w:pPr>
      <w:r>
        <w:rPr>
          <w:rFonts w:ascii="Times New Roman"/>
          <w:b w:val="false"/>
          <w:i w:val="false"/>
          <w:color w:val="000000"/>
          <w:sz w:val="28"/>
        </w:rPr>
        <w:t>
      3) жүзу қауіпсіздігіне қатер төндіретін ақаулар анықталған жағдайда және қажет болғанда кеменің техникалық жай-күйін немесе жүзу ауданын тексеру, сондай-ақ Кеме қатынасы тіркелімінің күшін жойған құжаттарын бұрынғы қалпына келтіру;</w:t>
      </w:r>
    </w:p>
    <w:bookmarkEnd w:id="144"/>
    <w:bookmarkStart w:name="z164" w:id="145"/>
    <w:p>
      <w:pPr>
        <w:spacing w:after="0"/>
        <w:ind w:left="0"/>
        <w:jc w:val="both"/>
      </w:pPr>
      <w:r>
        <w:rPr>
          <w:rFonts w:ascii="Times New Roman"/>
          <w:b w:val="false"/>
          <w:i w:val="false"/>
          <w:color w:val="000000"/>
          <w:sz w:val="28"/>
        </w:rPr>
        <w:t>
      4) тәжірибелік объектілердің техникалық жай-күйін бақылаумен тексеру мақсатында;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кеменің дайындығын тексеруге: осы Қағидалардың </w:t>
      </w:r>
      <w:r>
        <w:rPr>
          <w:rFonts w:ascii="Times New Roman"/>
          <w:b w:val="false"/>
          <w:i w:val="false"/>
          <w:color w:val="000000"/>
          <w:sz w:val="28"/>
        </w:rPr>
        <w:t>13-параграфының</w:t>
      </w:r>
      <w:r>
        <w:rPr>
          <w:rFonts w:ascii="Times New Roman"/>
          <w:b w:val="false"/>
          <w:i w:val="false"/>
          <w:color w:val="000000"/>
          <w:sz w:val="28"/>
        </w:rPr>
        <w:t xml:space="preserve"> 2-тарауына сәйкес белгіленген жүзу ауданынан тыс жерде бір жолғы өту; осы Қағидалардың </w:t>
      </w:r>
      <w:r>
        <w:rPr>
          <w:rFonts w:ascii="Times New Roman"/>
          <w:b w:val="false"/>
          <w:i w:val="false"/>
          <w:color w:val="000000"/>
          <w:sz w:val="28"/>
        </w:rPr>
        <w:t>14-параграфының</w:t>
      </w:r>
      <w:r>
        <w:rPr>
          <w:rFonts w:ascii="Times New Roman"/>
          <w:b w:val="false"/>
          <w:i w:val="false"/>
          <w:color w:val="000000"/>
          <w:sz w:val="28"/>
        </w:rPr>
        <w:t xml:space="preserve"> 2-тарауына сәйкес жолаушы емес кемелерде ұйымдасқан адамдар тобын тасымалдау; осы Қағидалардың </w:t>
      </w:r>
      <w:r>
        <w:rPr>
          <w:rFonts w:ascii="Times New Roman"/>
          <w:b w:val="false"/>
          <w:i w:val="false"/>
          <w:color w:val="000000"/>
          <w:sz w:val="28"/>
        </w:rPr>
        <w:t>15-параграфының</w:t>
      </w:r>
      <w:r>
        <w:rPr>
          <w:rFonts w:ascii="Times New Roman"/>
          <w:b w:val="false"/>
          <w:i w:val="false"/>
          <w:color w:val="000000"/>
          <w:sz w:val="28"/>
        </w:rPr>
        <w:t xml:space="preserve"> 2-тарауына сәйкес ірі ауқымды және/немесе ауыр салмақты жүктерді тасымалдау қауіпті жүктерді тасымалдауға, жеммен және жеммен емес тиелген жүктер (Кеме қатынасының тіркелімі бұрын берген куәлігінде көзделген); ауық-ауық жоғарғы разрядты бассейндерде жүзуге;</w:t>
      </w:r>
    </w:p>
    <w:bookmarkStart w:name="z166" w:id="146"/>
    <w:p>
      <w:pPr>
        <w:spacing w:after="0"/>
        <w:ind w:left="0"/>
        <w:jc w:val="both"/>
      </w:pPr>
      <w:r>
        <w:rPr>
          <w:rFonts w:ascii="Times New Roman"/>
          <w:b w:val="false"/>
          <w:i w:val="false"/>
          <w:color w:val="000000"/>
          <w:sz w:val="28"/>
        </w:rPr>
        <w:t>
      6) кеменің техникалық жай-күйі жыл сайынғы куәландыру кезінде жарамсыз болып табылу нәтижесінде. Келесі жыл сайынғы куәландыруға дейінгі мерзім бұрынғы жыл сайынғы куәландыру күнінен бастап есептеледі;</w:t>
      </w:r>
    </w:p>
    <w:bookmarkEnd w:id="146"/>
    <w:bookmarkStart w:name="z167" w:id="147"/>
    <w:p>
      <w:pPr>
        <w:spacing w:after="0"/>
        <w:ind w:left="0"/>
        <w:jc w:val="both"/>
      </w:pPr>
      <w:r>
        <w:rPr>
          <w:rFonts w:ascii="Times New Roman"/>
          <w:b w:val="false"/>
          <w:i w:val="false"/>
          <w:color w:val="000000"/>
          <w:sz w:val="28"/>
        </w:rPr>
        <w:t>
      7) Кеме қатынасының тіркелімінің заңды күшіндегі құжаттары бар кемелерді сыныптамалық тіркеуге қою және тіркеуден алу;</w:t>
      </w:r>
    </w:p>
    <w:bookmarkEnd w:id="147"/>
    <w:bookmarkStart w:name="z168" w:id="148"/>
    <w:p>
      <w:pPr>
        <w:spacing w:after="0"/>
        <w:ind w:left="0"/>
        <w:jc w:val="both"/>
      </w:pPr>
      <w:r>
        <w:rPr>
          <w:rFonts w:ascii="Times New Roman"/>
          <w:b w:val="false"/>
          <w:i w:val="false"/>
          <w:color w:val="000000"/>
          <w:sz w:val="28"/>
        </w:rPr>
        <w:t>
      8) кеменің техникалық жай-күйін алдын ала анықтау, сондай-ақ алдағы куәландыруға байланысты мәселелерді шешу;</w:t>
      </w:r>
    </w:p>
    <w:bookmarkEnd w:id="148"/>
    <w:bookmarkStart w:name="z169" w:id="149"/>
    <w:p>
      <w:pPr>
        <w:spacing w:after="0"/>
        <w:ind w:left="0"/>
        <w:jc w:val="both"/>
      </w:pPr>
      <w:r>
        <w:rPr>
          <w:rFonts w:ascii="Times New Roman"/>
          <w:b w:val="false"/>
          <w:i w:val="false"/>
          <w:color w:val="000000"/>
          <w:sz w:val="28"/>
        </w:rPr>
        <w:t>
      9) оны жаңарту, жетілдіру немесе жөндеу кезінде кеменің типі мен міндетін өзгертпей;</w:t>
      </w:r>
    </w:p>
    <w:bookmarkEnd w:id="149"/>
    <w:bookmarkStart w:name="z170" w:id="150"/>
    <w:p>
      <w:pPr>
        <w:spacing w:after="0"/>
        <w:ind w:left="0"/>
        <w:jc w:val="both"/>
      </w:pPr>
      <w:r>
        <w:rPr>
          <w:rFonts w:ascii="Times New Roman"/>
          <w:b w:val="false"/>
          <w:i w:val="false"/>
          <w:color w:val="000000"/>
          <w:sz w:val="28"/>
        </w:rPr>
        <w:t>
      10) Кеме қатынасының тіркелімі құжаттарында белгіленген теңіз кемелері үшін жүзу аумағын пайдаланған және мерзімдік шектеулерде жіберілген қателіктер;</w:t>
      </w:r>
    </w:p>
    <w:bookmarkEnd w:id="150"/>
    <w:bookmarkStart w:name="z171" w:id="151"/>
    <w:p>
      <w:pPr>
        <w:spacing w:after="0"/>
        <w:ind w:left="0"/>
        <w:jc w:val="both"/>
      </w:pPr>
      <w:r>
        <w:rPr>
          <w:rFonts w:ascii="Times New Roman"/>
          <w:b w:val="false"/>
          <w:i w:val="false"/>
          <w:color w:val="000000"/>
          <w:sz w:val="28"/>
        </w:rPr>
        <w:t>
      11) теңіз кемелерін кеме тұрағына шығару үшін;</w:t>
      </w:r>
    </w:p>
    <w:bookmarkEnd w:id="151"/>
    <w:bookmarkStart w:name="z172" w:id="152"/>
    <w:p>
      <w:pPr>
        <w:spacing w:after="0"/>
        <w:ind w:left="0"/>
        <w:jc w:val="both"/>
      </w:pPr>
      <w:r>
        <w:rPr>
          <w:rFonts w:ascii="Times New Roman"/>
          <w:b w:val="false"/>
          <w:i w:val="false"/>
          <w:color w:val="000000"/>
          <w:sz w:val="28"/>
        </w:rPr>
        <w:t>
      12) кеме тұрағында тұрған теңіз кемелері үшін;</w:t>
      </w:r>
    </w:p>
    <w:bookmarkEnd w:id="152"/>
    <w:bookmarkStart w:name="z173" w:id="153"/>
    <w:p>
      <w:pPr>
        <w:spacing w:after="0"/>
        <w:ind w:left="0"/>
        <w:jc w:val="both"/>
      </w:pPr>
      <w:r>
        <w:rPr>
          <w:rFonts w:ascii="Times New Roman"/>
          <w:b w:val="false"/>
          <w:i w:val="false"/>
          <w:color w:val="000000"/>
          <w:sz w:val="28"/>
        </w:rPr>
        <w:t>
      13) теңіз кемелері үшін консервациялау кезінде және консервациялаудан кейін пайдалануға енгізген кезде.</w:t>
      </w:r>
    </w:p>
    <w:bookmarkEnd w:id="153"/>
    <w:bookmarkStart w:name="z174" w:id="154"/>
    <w:p>
      <w:pPr>
        <w:spacing w:after="0"/>
        <w:ind w:left="0"/>
        <w:jc w:val="both"/>
      </w:pPr>
      <w:r>
        <w:rPr>
          <w:rFonts w:ascii="Times New Roman"/>
          <w:b w:val="false"/>
          <w:i w:val="false"/>
          <w:color w:val="000000"/>
          <w:sz w:val="28"/>
        </w:rPr>
        <w:t>
      76. Кезектен тыс куәландыру көлемін әрбір нақты жағдайда, куәландыру мақсаты мен міндетін ескере отырып, Кеме қатынасы тіркелімінің қызметкерімен анықтайды.</w:t>
      </w:r>
    </w:p>
    <w:bookmarkEnd w:id="154"/>
    <w:bookmarkStart w:name="z175" w:id="155"/>
    <w:p>
      <w:pPr>
        <w:spacing w:after="0"/>
        <w:ind w:left="0"/>
        <w:jc w:val="left"/>
      </w:pPr>
      <w:r>
        <w:rPr>
          <w:rFonts w:ascii="Times New Roman"/>
          <w:b/>
          <w:i w:val="false"/>
          <w:color w:val="000000"/>
        </w:rPr>
        <w:t xml:space="preserve"> 10-параграф. Куәландыру мерзімін ұзарту</w:t>
      </w:r>
    </w:p>
    <w:bookmarkEnd w:id="155"/>
    <w:bookmarkStart w:name="z176" w:id="156"/>
    <w:p>
      <w:pPr>
        <w:spacing w:after="0"/>
        <w:ind w:left="0"/>
        <w:jc w:val="both"/>
      </w:pPr>
      <w:r>
        <w:rPr>
          <w:rFonts w:ascii="Times New Roman"/>
          <w:b w:val="false"/>
          <w:i w:val="false"/>
          <w:color w:val="000000"/>
          <w:sz w:val="28"/>
        </w:rPr>
        <w:t>
      77. Кеме иесінің жазбаша өтінімі бойынша Кеме қатынасының тіркелімі кемені кезекті және жыл сайынғы куәландыру күнінің мерзімін ұзартады.</w:t>
      </w:r>
    </w:p>
    <w:bookmarkEnd w:id="156"/>
    <w:bookmarkStart w:name="z177" w:id="157"/>
    <w:p>
      <w:pPr>
        <w:spacing w:after="0"/>
        <w:ind w:left="0"/>
        <w:jc w:val="both"/>
      </w:pPr>
      <w:r>
        <w:rPr>
          <w:rFonts w:ascii="Times New Roman"/>
          <w:b w:val="false"/>
          <w:i w:val="false"/>
          <w:color w:val="000000"/>
          <w:sz w:val="28"/>
        </w:rPr>
        <w:t>
      78. Теңiз кемелерiн және өзен-теңіз аралас жүзу кемелерiн сыныптамалық және кезекті куәландыру 6 айдан аспайтын мерзiмге кейiнге қалдырылады.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Теңіз кемелерін және аралас өзен-теңіз жүзу кемелерін аралық (доктық) куәландыру осы Қағидалардың </w:t>
      </w:r>
      <w:r>
        <w:rPr>
          <w:rFonts w:ascii="Times New Roman"/>
          <w:b w:val="false"/>
          <w:i w:val="false"/>
          <w:color w:val="000000"/>
          <w:sz w:val="28"/>
        </w:rPr>
        <w:t>35-тармағын</w:t>
      </w:r>
      <w:r>
        <w:rPr>
          <w:rFonts w:ascii="Times New Roman"/>
          <w:b w:val="false"/>
          <w:i w:val="false"/>
          <w:color w:val="000000"/>
          <w:sz w:val="28"/>
        </w:rPr>
        <w:t xml:space="preserve"> ескере отырып, үш айдан аспайтын мерзімге кейінге қалдырылады.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Осы Қағидалардың </w:t>
      </w:r>
      <w:r>
        <w:rPr>
          <w:rFonts w:ascii="Times New Roman"/>
          <w:b w:val="false"/>
          <w:i w:val="false"/>
          <w:color w:val="000000"/>
          <w:sz w:val="28"/>
        </w:rPr>
        <w:t>124-тармағында</w:t>
      </w:r>
      <w:r>
        <w:rPr>
          <w:rFonts w:ascii="Times New Roman"/>
          <w:b w:val="false"/>
          <w:i w:val="false"/>
          <w:color w:val="000000"/>
          <w:sz w:val="28"/>
        </w:rPr>
        <w:t xml:space="preserve"> көрсетілген кемелер үшін осы Қағидалардың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79-тармақтарында</w:t>
      </w:r>
      <w:r>
        <w:rPr>
          <w:rFonts w:ascii="Times New Roman"/>
          <w:b w:val="false"/>
          <w:i w:val="false"/>
          <w:color w:val="000000"/>
          <w:sz w:val="28"/>
        </w:rPr>
        <w:t xml:space="preserve"> көзделген қарап-тексерулерді кейінге қалдыруға кеме иесі мәлімдеген мерзім ішінде олардың корпустарының пайдалану үшін жеткілікті беріктігіне есептелген негіздемелер болған жағдайда ғана жол беріледі.</w:t>
      </w:r>
    </w:p>
    <w:bookmarkStart w:name="z180" w:id="158"/>
    <w:p>
      <w:pPr>
        <w:spacing w:after="0"/>
        <w:ind w:left="0"/>
        <w:jc w:val="both"/>
      </w:pPr>
      <w:r>
        <w:rPr>
          <w:rFonts w:ascii="Times New Roman"/>
          <w:b w:val="false"/>
          <w:i w:val="false"/>
          <w:color w:val="000000"/>
          <w:sz w:val="28"/>
        </w:rPr>
        <w:t>
      81. Егер механизмдердің және электр жабдығының құрамына кіретін жекелеген кемелік техникалық құралдар есептен шығарғанға дейін өзінің ресурсын бітірген жағдайда сыныптамалық (кезекті) куәландыру мерзімін ұзарту мүмкін болмайды.</w:t>
      </w:r>
    </w:p>
    <w:bookmarkEnd w:id="158"/>
    <w:bookmarkStart w:name="z181" w:id="159"/>
    <w:p>
      <w:pPr>
        <w:spacing w:after="0"/>
        <w:ind w:left="0"/>
        <w:jc w:val="both"/>
      </w:pPr>
      <w:r>
        <w:rPr>
          <w:rFonts w:ascii="Times New Roman"/>
          <w:b w:val="false"/>
          <w:i w:val="false"/>
          <w:color w:val="000000"/>
          <w:sz w:val="28"/>
        </w:rPr>
        <w:t>
      82. Кемені жыл сайынғы куәландыру, сондай-ақ қысыммен жұмыс істейтін түтікшелерді ішкі куәландыру сыныптамалық куәландыру жүргізілген күннен бастап үш айға дейінгі мерзімге кейінге қалдырылады.</w:t>
      </w:r>
    </w:p>
    <w:bookmarkEnd w:id="159"/>
    <w:bookmarkStart w:name="z182" w:id="160"/>
    <w:p>
      <w:pPr>
        <w:spacing w:after="0"/>
        <w:ind w:left="0"/>
        <w:jc w:val="both"/>
      </w:pPr>
      <w:r>
        <w:rPr>
          <w:rFonts w:ascii="Times New Roman"/>
          <w:b w:val="false"/>
          <w:i w:val="false"/>
          <w:color w:val="000000"/>
          <w:sz w:val="28"/>
        </w:rPr>
        <w:t>
      83. Кезекті куәландыру кезінде, осы куәландыру өткізілгенге дейін 12 ай артпай қажетті көлемде (доктағы немесе слиптегі куәландыруларды қоса) жүргізілген кеме элементтерін тексеру түрлерін орындамауға болады.</w:t>
      </w:r>
    </w:p>
    <w:bookmarkEnd w:id="160"/>
    <w:bookmarkStart w:name="z183" w:id="161"/>
    <w:p>
      <w:pPr>
        <w:spacing w:after="0"/>
        <w:ind w:left="0"/>
        <w:jc w:val="left"/>
      </w:pPr>
      <w:r>
        <w:rPr>
          <w:rFonts w:ascii="Times New Roman"/>
          <w:b/>
          <w:i w:val="false"/>
          <w:color w:val="000000"/>
        </w:rPr>
        <w:t xml:space="preserve"> 11-параграф. Сыныбының өзгеруіне байланысты кемелерді куәландыру</w:t>
      </w:r>
    </w:p>
    <w:bookmarkEnd w:id="161"/>
    <w:bookmarkStart w:name="z184" w:id="162"/>
    <w:p>
      <w:pPr>
        <w:spacing w:after="0"/>
        <w:ind w:left="0"/>
        <w:jc w:val="both"/>
      </w:pPr>
      <w:r>
        <w:rPr>
          <w:rFonts w:ascii="Times New Roman"/>
          <w:b w:val="false"/>
          <w:i w:val="false"/>
          <w:color w:val="000000"/>
          <w:sz w:val="28"/>
        </w:rPr>
        <w:t>
      84. Кеме қатынасының тіркелімі сыныбы өзгертілетен кемелерді куәландыру мен техникалық жай-күйін анықтау кезінде Кеме қатынасының тіркелімі ІСЖКЖҚ талаптарына сәйкес әзірленген техникалық құжаттамалар басшылыққа алынады.</w:t>
      </w:r>
    </w:p>
    <w:bookmarkEnd w:id="162"/>
    <w:bookmarkStart w:name="z185" w:id="163"/>
    <w:p>
      <w:pPr>
        <w:spacing w:after="0"/>
        <w:ind w:left="0"/>
        <w:jc w:val="both"/>
      </w:pPr>
      <w:r>
        <w:rPr>
          <w:rFonts w:ascii="Times New Roman"/>
          <w:b w:val="false"/>
          <w:i w:val="false"/>
          <w:color w:val="000000"/>
          <w:sz w:val="28"/>
        </w:rPr>
        <w:t>
      85. Кеме иесінің өтініші бойынша сынып төмендетуге жасалатын кемелердің корпустары үшін сыныбы өзгергеннен кейін кемені пайдалану кезінде сыртқы жүктеменің төмендеуін ескере отырып, қалдық қалыңдықтары және өзгеру параметрлерінің тағайындалған жеке нормативтерін қолдануға болады.</w:t>
      </w:r>
    </w:p>
    <w:bookmarkEnd w:id="163"/>
    <w:bookmarkStart w:name="z186" w:id="164"/>
    <w:p>
      <w:pPr>
        <w:spacing w:after="0"/>
        <w:ind w:left="0"/>
        <w:jc w:val="both"/>
      </w:pPr>
      <w:r>
        <w:rPr>
          <w:rFonts w:ascii="Times New Roman"/>
          <w:b w:val="false"/>
          <w:i w:val="false"/>
          <w:color w:val="000000"/>
          <w:sz w:val="28"/>
        </w:rPr>
        <w:t>
      86. Сыныбы өзгерген кезде кеменің басқа элементтерінің техникалық жай-күйін анықтау осы Қағидалардың және ІСЖКЖҚ нормаларына сәйкес жүргізіледі.</w:t>
      </w:r>
    </w:p>
    <w:bookmarkEnd w:id="164"/>
    <w:bookmarkStart w:name="z187" w:id="165"/>
    <w:p>
      <w:pPr>
        <w:spacing w:after="0"/>
        <w:ind w:left="0"/>
        <w:jc w:val="both"/>
      </w:pPr>
      <w:r>
        <w:rPr>
          <w:rFonts w:ascii="Times New Roman"/>
          <w:b w:val="false"/>
          <w:i w:val="false"/>
          <w:color w:val="000000"/>
          <w:sz w:val="28"/>
        </w:rPr>
        <w:t>
      87. Кемелердің сыныбын өзгерту алғашқы куәландыру актісімен ресімделеді, оның көлемі барлық кеме элементтерінің Кеме қатынасы тіркелімінің талаптарына және Кеме қатынасы тіркелімімен келісілген техникалық құжаттамаларына сәйкестігін растау, сондай-ақ оның жаңа сыныпқа қатысты техникалық жай-күйін анықтауы үшін жеткілікті болуы тиіс.</w:t>
      </w:r>
    </w:p>
    <w:bookmarkEnd w:id="165"/>
    <w:bookmarkStart w:name="z188" w:id="166"/>
    <w:p>
      <w:pPr>
        <w:spacing w:after="0"/>
        <w:ind w:left="0"/>
        <w:jc w:val="both"/>
      </w:pPr>
      <w:r>
        <w:rPr>
          <w:rFonts w:ascii="Times New Roman"/>
          <w:b w:val="false"/>
          <w:i w:val="false"/>
          <w:color w:val="000000"/>
          <w:sz w:val="28"/>
        </w:rPr>
        <w:t>
      88. Осы куәландыру нәтижесінде кемеге жаңа сынып, жүзу жағдайы мен ауданы тағайындалады, су үсті бортының биіктігі, келесі сыныптамалық және жыл сайынғы куәландыру мерзімі анықталады, Кеме қатынасы тіркелімінің жаңа құжаттары ресімделеді және беріледі, ал бұрын қолданыста болғандарының күші жойылады, алынады және формулярға тігіп қойылады.</w:t>
      </w:r>
    </w:p>
    <w:bookmarkEnd w:id="166"/>
    <w:bookmarkStart w:name="z189" w:id="167"/>
    <w:p>
      <w:pPr>
        <w:spacing w:after="0"/>
        <w:ind w:left="0"/>
        <w:jc w:val="both"/>
      </w:pPr>
      <w:r>
        <w:rPr>
          <w:rFonts w:ascii="Times New Roman"/>
          <w:b w:val="false"/>
          <w:i w:val="false"/>
          <w:color w:val="000000"/>
          <w:sz w:val="28"/>
        </w:rPr>
        <w:t>
      89. Кемені сыныпты төмендетуге сыныбы өзгерген кезінде жаңа сыныптамалық куәлігі беріледі, ал қалған құжаттарға тиісті өзгерістер енгізіледі.</w:t>
      </w:r>
    </w:p>
    <w:bookmarkEnd w:id="167"/>
    <w:bookmarkStart w:name="z190" w:id="168"/>
    <w:p>
      <w:pPr>
        <w:spacing w:after="0"/>
        <w:ind w:left="0"/>
        <w:jc w:val="left"/>
      </w:pPr>
      <w:r>
        <w:rPr>
          <w:rFonts w:ascii="Times New Roman"/>
          <w:b/>
          <w:i w:val="false"/>
          <w:color w:val="000000"/>
        </w:rPr>
        <w:t xml:space="preserve"> 12-параграф. Кеменің техникалық құралдарының бүлінуі мен тоқтап қалуына байланысты кезектен тыс куәландыру</w:t>
      </w:r>
    </w:p>
    <w:bookmarkEnd w:id="168"/>
    <w:bookmarkStart w:name="z191" w:id="169"/>
    <w:p>
      <w:pPr>
        <w:spacing w:after="0"/>
        <w:ind w:left="0"/>
        <w:jc w:val="both"/>
      </w:pPr>
      <w:r>
        <w:rPr>
          <w:rFonts w:ascii="Times New Roman"/>
          <w:b w:val="false"/>
          <w:i w:val="false"/>
          <w:color w:val="000000"/>
          <w:sz w:val="28"/>
        </w:rPr>
        <w:t>
      90. Кеменің бүлінуі туралы кеме иесі Кеме қатынасы тіркелімінің қызметкеріне жедел хабарлайды және кемені куәландыруға ұсынады.</w:t>
      </w:r>
    </w:p>
    <w:bookmarkEnd w:id="169"/>
    <w:bookmarkStart w:name="z192" w:id="170"/>
    <w:p>
      <w:pPr>
        <w:spacing w:after="0"/>
        <w:ind w:left="0"/>
        <w:jc w:val="both"/>
      </w:pPr>
      <w:r>
        <w:rPr>
          <w:rFonts w:ascii="Times New Roman"/>
          <w:b w:val="false"/>
          <w:i w:val="false"/>
          <w:color w:val="000000"/>
          <w:sz w:val="28"/>
        </w:rPr>
        <w:t>
      91. Кеме қатынасы тіркелімінің қызметкері, бүліну көлік оқиғасына, кеменің істен шығуына келтірмеген және осы бүліну салдары кеме жағдайында қысқа мерзімде жойылуы мүмкін болған жағдайда, куәландыру жүргізбеуге құқылы.</w:t>
      </w:r>
    </w:p>
    <w:bookmarkEnd w:id="170"/>
    <w:bookmarkStart w:name="z193" w:id="171"/>
    <w:p>
      <w:pPr>
        <w:spacing w:after="0"/>
        <w:ind w:left="0"/>
        <w:jc w:val="both"/>
      </w:pPr>
      <w:r>
        <w:rPr>
          <w:rFonts w:ascii="Times New Roman"/>
          <w:b w:val="false"/>
          <w:i w:val="false"/>
          <w:color w:val="000000"/>
          <w:sz w:val="28"/>
        </w:rPr>
        <w:t>
      92. Кеме капитанынан немесе кеме иесінен көлік оқиғасынан, кеменің немесе оның элементтерінің зақымдануынан хабарлама алған кезде кеме қатынасы тіркелімінің қызметкері қолда бар мәліметтерген сәйкес кеме қатынасы тіркелімін зақымдаушылардың мән-жайлары мен зардаптары туралы дереу хабардар етеді.</w:t>
      </w:r>
    </w:p>
    <w:bookmarkEnd w:id="171"/>
    <w:bookmarkStart w:name="z194" w:id="172"/>
    <w:p>
      <w:pPr>
        <w:spacing w:after="0"/>
        <w:ind w:left="0"/>
        <w:jc w:val="both"/>
      </w:pPr>
      <w:r>
        <w:rPr>
          <w:rFonts w:ascii="Times New Roman"/>
          <w:b w:val="false"/>
          <w:i w:val="false"/>
          <w:color w:val="000000"/>
          <w:sz w:val="28"/>
        </w:rPr>
        <w:t>
      93. Кеменің бүліну алған сәтіндегі жағдай, Кеме қатынасы тіркелімінің қызметкері келгенге дейін, кемеге және оның үстіндегі адамдар қауіпсіздігіне қауіп төнбейтіндей, сондай-ақ одан әрі қирауға келтірмейтіндей қалпында сақталады.</w:t>
      </w:r>
    </w:p>
    <w:bookmarkEnd w:id="172"/>
    <w:bookmarkStart w:name="z195" w:id="173"/>
    <w:p>
      <w:pPr>
        <w:spacing w:after="0"/>
        <w:ind w:left="0"/>
        <w:jc w:val="both"/>
      </w:pPr>
      <w:r>
        <w:rPr>
          <w:rFonts w:ascii="Times New Roman"/>
          <w:b w:val="false"/>
          <w:i w:val="false"/>
          <w:color w:val="000000"/>
          <w:sz w:val="28"/>
        </w:rPr>
        <w:t>
      94. Кеме қатынасы тіркелімінің қызметкері куәландыру басталғанға дейін, кеменің бүліну жағдайы мен себептері және/немесе техникалық құралдарының тоқтап қалуы айтылған алғашқы кеме актісінің мазмұнымен танысады.</w:t>
      </w:r>
    </w:p>
    <w:bookmarkEnd w:id="173"/>
    <w:bookmarkStart w:name="z196" w:id="174"/>
    <w:p>
      <w:pPr>
        <w:spacing w:after="0"/>
        <w:ind w:left="0"/>
        <w:jc w:val="both"/>
      </w:pPr>
      <w:r>
        <w:rPr>
          <w:rFonts w:ascii="Times New Roman"/>
          <w:b w:val="false"/>
          <w:i w:val="false"/>
          <w:color w:val="000000"/>
          <w:sz w:val="28"/>
        </w:rPr>
        <w:t>
      95. Кеме қатынасы тіркелімінің қызметкері кемені куәландыру кезінде бүліну сипатын және бүлінуге жеткізген себептерді анықтайды, техникалық жай-күйіне байланысты сыныбын сақтау, сондай-ақ кемені одан әрі пайдалану қауіпсіздігін қамтамасыз ету жағдайын немесе жөндеу немесе түсіру орнына бір жолғы өту мүмкіндігін белгілейді.</w:t>
      </w:r>
    </w:p>
    <w:bookmarkEnd w:id="174"/>
    <w:bookmarkStart w:name="z197" w:id="175"/>
    <w:p>
      <w:pPr>
        <w:spacing w:after="0"/>
        <w:ind w:left="0"/>
        <w:jc w:val="both"/>
      </w:pPr>
      <w:r>
        <w:rPr>
          <w:rFonts w:ascii="Times New Roman"/>
          <w:b w:val="false"/>
          <w:i w:val="false"/>
          <w:color w:val="000000"/>
          <w:sz w:val="28"/>
        </w:rPr>
        <w:t xml:space="preserve">
      96. Егер кеменің техникалық жай-күйінің жарамсыз болу себептеріне байланысты сыныбы сақталмаған жағдайда, кеме иесі кеменің бір жолғы өтуіне рұқсат алу үшін түсіру және/немесе жөндеу орнына өту (өткізу) қауіпсіздігін қамтамасыз ету шаралары сипатталған дәлелді сұрауларды Кеме қатынасы тіркелімінің қызметкеріне ұсынады. </w:t>
      </w:r>
    </w:p>
    <w:bookmarkEnd w:id="175"/>
    <w:bookmarkStart w:name="z198" w:id="176"/>
    <w:p>
      <w:pPr>
        <w:spacing w:after="0"/>
        <w:ind w:left="0"/>
        <w:jc w:val="both"/>
      </w:pPr>
      <w:r>
        <w:rPr>
          <w:rFonts w:ascii="Times New Roman"/>
          <w:b w:val="false"/>
          <w:i w:val="false"/>
          <w:color w:val="000000"/>
          <w:sz w:val="28"/>
        </w:rPr>
        <w:t>
      97. Кеменің өту ауданы мен кеме иесінің шараларын ескере отырып, оның нақты күйіне байланысты Кеме қатынасының тіркелімі талаптарымен көзделмеген Кеме қатынасының тіркелімі кеменің оның мақсатына сәйкес қауіпсіз жүзуін адам өмірін қорғау және жолаушылардың денсаулығын және кеменің экипажын, кемеде тасымалданатын жүктің сақталуын, кеменің экологиялық қауіпсіздігін қамтамасыз ету мақсатында, кеменің ерекшелігінен туындаған немесе оның пайдалану шартына сәйкес жазбаша ұсынған қойылатын шектеулерді және қосымша талаптарды орындаған жағдайда, Кеме қатынасының тіркелімі кемені бір жолғы өтуге жарамды деп таниды.</w:t>
      </w:r>
    </w:p>
    <w:bookmarkEnd w:id="176"/>
    <w:bookmarkStart w:name="z199" w:id="177"/>
    <w:p>
      <w:pPr>
        <w:spacing w:after="0"/>
        <w:ind w:left="0"/>
        <w:jc w:val="both"/>
      </w:pPr>
      <w:r>
        <w:rPr>
          <w:rFonts w:ascii="Times New Roman"/>
          <w:b w:val="false"/>
          <w:i w:val="false"/>
          <w:color w:val="000000"/>
          <w:sz w:val="28"/>
        </w:rPr>
        <w:t>
      98. Бүліну болған кеменің кезектен тыс куәландыру нәтижелері кезектен тыс куәландыру актісімен ресімделеді.</w:t>
      </w:r>
    </w:p>
    <w:bookmarkEnd w:id="177"/>
    <w:p>
      <w:pPr>
        <w:spacing w:after="0"/>
        <w:ind w:left="0"/>
        <w:jc w:val="both"/>
      </w:pPr>
      <w:r>
        <w:rPr>
          <w:rFonts w:ascii="Times New Roman"/>
          <w:b w:val="false"/>
          <w:i w:val="false"/>
          <w:color w:val="000000"/>
          <w:sz w:val="28"/>
        </w:rPr>
        <w:t>
      Куәландыру актісіне, кеме иесі комиссиясының құрастырған көлік оқиғасы туралы актісінің көшірмесі және/немесе кеменің (лер) команда құрамының тұлғалары құраған алғашқы кеме актісінің көшірмесі қоса беріледі.</w:t>
      </w:r>
    </w:p>
    <w:bookmarkStart w:name="z200" w:id="178"/>
    <w:p>
      <w:pPr>
        <w:spacing w:after="0"/>
        <w:ind w:left="0"/>
        <w:jc w:val="both"/>
      </w:pPr>
      <w:r>
        <w:rPr>
          <w:rFonts w:ascii="Times New Roman"/>
          <w:b w:val="false"/>
          <w:i w:val="false"/>
          <w:color w:val="000000"/>
          <w:sz w:val="28"/>
        </w:rPr>
        <w:t>
      99. Бүлінген кеме элементтерінің кезектен тыс куәландыру актісінде мынадай мәліметтер көрсетіледі:</w:t>
      </w:r>
    </w:p>
    <w:bookmarkEnd w:id="178"/>
    <w:bookmarkStart w:name="z201" w:id="179"/>
    <w:p>
      <w:pPr>
        <w:spacing w:after="0"/>
        <w:ind w:left="0"/>
        <w:jc w:val="both"/>
      </w:pPr>
      <w:r>
        <w:rPr>
          <w:rFonts w:ascii="Times New Roman"/>
          <w:b w:val="false"/>
          <w:i w:val="false"/>
          <w:color w:val="000000"/>
          <w:sz w:val="28"/>
        </w:rPr>
        <w:t>
      1) бүлінген кеменің немесе объектінің типі, міндеті, жоба авторы мен нөмірі, жасау немесе жөндеу күні мен орны, соңғы жөндеу орны, күні және сипаты, объектіге (пайдалану жөніндегі нұсқаулықты ұстану, техникалық қызмет көрсету бойынша кестенің бар болуы мен орындалуы) техникалық қызмет көрсетуді ұйымдастыру жөніндегі мәліметтерді растау құжаттары, типі, соңғы куәландыру күні және осы куәландыру нәтижелері бойынша техникалық жай-күйі туралы мәліметтер;</w:t>
      </w:r>
    </w:p>
    <w:bookmarkEnd w:id="179"/>
    <w:bookmarkStart w:name="z202" w:id="180"/>
    <w:p>
      <w:pPr>
        <w:spacing w:after="0"/>
        <w:ind w:left="0"/>
        <w:jc w:val="both"/>
      </w:pPr>
      <w:r>
        <w:rPr>
          <w:rFonts w:ascii="Times New Roman"/>
          <w:b w:val="false"/>
          <w:i w:val="false"/>
          <w:color w:val="000000"/>
          <w:sz w:val="28"/>
        </w:rPr>
        <w:t>
      2) объектінің конструктивтік ерекшеліктері;</w:t>
      </w:r>
    </w:p>
    <w:bookmarkEnd w:id="180"/>
    <w:bookmarkStart w:name="z203" w:id="181"/>
    <w:p>
      <w:pPr>
        <w:spacing w:after="0"/>
        <w:ind w:left="0"/>
        <w:jc w:val="both"/>
      </w:pPr>
      <w:r>
        <w:rPr>
          <w:rFonts w:ascii="Times New Roman"/>
          <w:b w:val="false"/>
          <w:i w:val="false"/>
          <w:color w:val="000000"/>
          <w:sz w:val="28"/>
        </w:rPr>
        <w:t>
      3) көлік оқиғасының актісіне немесе куәландырылатын объектіні бүліну жағдайлары туралы алғашқы кеме актісіне сілтенетін, соның ішінде орны, уақыты, тиеу нұсқасы, кеменің қозғалу бағыты туралы қысқа мәліметтер;</w:t>
      </w:r>
    </w:p>
    <w:bookmarkEnd w:id="181"/>
    <w:bookmarkStart w:name="z204" w:id="182"/>
    <w:p>
      <w:pPr>
        <w:spacing w:after="0"/>
        <w:ind w:left="0"/>
        <w:jc w:val="both"/>
      </w:pPr>
      <w:r>
        <w:rPr>
          <w:rFonts w:ascii="Times New Roman"/>
          <w:b w:val="false"/>
          <w:i w:val="false"/>
          <w:color w:val="000000"/>
          <w:sz w:val="28"/>
        </w:rPr>
        <w:t>
      4) куәландыруға ұсыну сәтіндегі жалпы күйі (орналасқан жері, жүзгіштікті жоғалту, беріктіктің бұзылуы, бөліктердің, энергия қондырғыларының бүлінуі);</w:t>
      </w:r>
    </w:p>
    <w:bookmarkEnd w:id="182"/>
    <w:bookmarkStart w:name="z205" w:id="183"/>
    <w:p>
      <w:pPr>
        <w:spacing w:after="0"/>
        <w:ind w:left="0"/>
        <w:jc w:val="both"/>
      </w:pPr>
      <w:r>
        <w:rPr>
          <w:rFonts w:ascii="Times New Roman"/>
          <w:b w:val="false"/>
          <w:i w:val="false"/>
          <w:color w:val="000000"/>
          <w:sz w:val="28"/>
        </w:rPr>
        <w:t>
      5) қажетті сұлбалар, сызбаларды қоса отырып, толық сипаттау;</w:t>
      </w:r>
    </w:p>
    <w:bookmarkEnd w:id="183"/>
    <w:bookmarkStart w:name="z206" w:id="184"/>
    <w:p>
      <w:pPr>
        <w:spacing w:after="0"/>
        <w:ind w:left="0"/>
        <w:jc w:val="both"/>
      </w:pPr>
      <w:r>
        <w:rPr>
          <w:rFonts w:ascii="Times New Roman"/>
          <w:b w:val="false"/>
          <w:i w:val="false"/>
          <w:color w:val="000000"/>
          <w:sz w:val="28"/>
        </w:rPr>
        <w:t>
      6) бүліну себептері туралы қорытынды;</w:t>
      </w:r>
    </w:p>
    <w:bookmarkEnd w:id="184"/>
    <w:bookmarkStart w:name="z207" w:id="185"/>
    <w:p>
      <w:pPr>
        <w:spacing w:after="0"/>
        <w:ind w:left="0"/>
        <w:jc w:val="both"/>
      </w:pPr>
      <w:r>
        <w:rPr>
          <w:rFonts w:ascii="Times New Roman"/>
          <w:b w:val="false"/>
          <w:i w:val="false"/>
          <w:color w:val="000000"/>
          <w:sz w:val="28"/>
        </w:rPr>
        <w:t>
      7) бүліну мен ақауларды жою бойынша талаптар;</w:t>
      </w:r>
    </w:p>
    <w:bookmarkEnd w:id="185"/>
    <w:bookmarkStart w:name="z208" w:id="186"/>
    <w:p>
      <w:pPr>
        <w:spacing w:after="0"/>
        <w:ind w:left="0"/>
        <w:jc w:val="both"/>
      </w:pPr>
      <w:r>
        <w:rPr>
          <w:rFonts w:ascii="Times New Roman"/>
          <w:b w:val="false"/>
          <w:i w:val="false"/>
          <w:color w:val="000000"/>
          <w:sz w:val="28"/>
        </w:rPr>
        <w:t>
      8) бүліну себептерін анықтауға қажетті мәліметтер;</w:t>
      </w:r>
    </w:p>
    <w:bookmarkEnd w:id="186"/>
    <w:bookmarkStart w:name="z209" w:id="187"/>
    <w:p>
      <w:pPr>
        <w:spacing w:after="0"/>
        <w:ind w:left="0"/>
        <w:jc w:val="both"/>
      </w:pPr>
      <w:r>
        <w:rPr>
          <w:rFonts w:ascii="Times New Roman"/>
          <w:b w:val="false"/>
          <w:i w:val="false"/>
          <w:color w:val="000000"/>
          <w:sz w:val="28"/>
        </w:rPr>
        <w:t>
      9) ұқсас бүлінулерді ескерту бойынша ұсыныстар.</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Актінің мазмұнында, бүлінген корпусты куәландыру кезінде осы Қағидалардың </w:t>
      </w:r>
      <w:r>
        <w:rPr>
          <w:rFonts w:ascii="Times New Roman"/>
          <w:b w:val="false"/>
          <w:i w:val="false"/>
          <w:color w:val="000000"/>
          <w:sz w:val="28"/>
        </w:rPr>
        <w:t>99-тармағындағы</w:t>
      </w:r>
      <w:r>
        <w:rPr>
          <w:rFonts w:ascii="Times New Roman"/>
          <w:b w:val="false"/>
          <w:i w:val="false"/>
          <w:color w:val="000000"/>
          <w:sz w:val="28"/>
        </w:rPr>
        <w:t xml:space="preserve"> мәліметтерге қосымша мынадай мәліметтер болады:</w:t>
      </w:r>
    </w:p>
    <w:bookmarkStart w:name="z211" w:id="188"/>
    <w:p>
      <w:pPr>
        <w:spacing w:after="0"/>
        <w:ind w:left="0"/>
        <w:jc w:val="both"/>
      </w:pPr>
      <w:r>
        <w:rPr>
          <w:rFonts w:ascii="Times New Roman"/>
          <w:b w:val="false"/>
          <w:i w:val="false"/>
          <w:color w:val="000000"/>
          <w:sz w:val="28"/>
        </w:rPr>
        <w:t>
      1) жүктің түрі, ұзындығы мен биіктігі бойынша оның орналасуы, жүкті бекіту мықтылығы, артық жүктердің немесе сұйық жүктердің жоғарғы бетінде бос орынның болуы;</w:t>
      </w:r>
    </w:p>
    <w:bookmarkEnd w:id="188"/>
    <w:bookmarkStart w:name="z212" w:id="189"/>
    <w:p>
      <w:pPr>
        <w:spacing w:after="0"/>
        <w:ind w:left="0"/>
        <w:jc w:val="both"/>
      </w:pPr>
      <w:r>
        <w:rPr>
          <w:rFonts w:ascii="Times New Roman"/>
          <w:b w:val="false"/>
          <w:i w:val="false"/>
          <w:color w:val="000000"/>
          <w:sz w:val="28"/>
        </w:rPr>
        <w:t>
      2) кемеде немесе жүк жұмысы айлақтарында Тиеу және түсіру жөнінде нұсқаулықтың болуы және жүктердің осы Нұсқаулыққа сәйкес орналастырылуын растау;</w:t>
      </w:r>
    </w:p>
    <w:bookmarkEnd w:id="189"/>
    <w:bookmarkStart w:name="z213" w:id="190"/>
    <w:p>
      <w:pPr>
        <w:spacing w:after="0"/>
        <w:ind w:left="0"/>
        <w:jc w:val="both"/>
      </w:pPr>
      <w:r>
        <w:rPr>
          <w:rFonts w:ascii="Times New Roman"/>
          <w:b w:val="false"/>
          <w:i w:val="false"/>
          <w:color w:val="000000"/>
          <w:sz w:val="28"/>
        </w:rPr>
        <w:t>
      3) бұрын белгіленген пайдалану жағдайларын шектеуді және оның орындалуын растауды атап шығу;</w:t>
      </w:r>
    </w:p>
    <w:bookmarkEnd w:id="190"/>
    <w:bookmarkStart w:name="z214" w:id="191"/>
    <w:p>
      <w:pPr>
        <w:spacing w:after="0"/>
        <w:ind w:left="0"/>
        <w:jc w:val="both"/>
      </w:pPr>
      <w:r>
        <w:rPr>
          <w:rFonts w:ascii="Times New Roman"/>
          <w:b w:val="false"/>
          <w:i w:val="false"/>
          <w:color w:val="000000"/>
          <w:sz w:val="28"/>
        </w:rPr>
        <w:t>
      4) гидрометеорологиялық жағдайларды (жел бағыты мен жылдамдығы, болжамды және нақты толқын биіктігі, болжау алу тәртібін сақтау, толқынға қатысты кеменің қалпы, мұзды жағдайды сипаттау) көрсету.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Кеме техникасының бүлінген объектілерін куәландыру кезінде кемені кезектен тыс куәландыру актісінде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ретінде мыналарды көрсету қажет:</w:t>
      </w:r>
    </w:p>
    <w:bookmarkStart w:name="z216" w:id="192"/>
    <w:p>
      <w:pPr>
        <w:spacing w:after="0"/>
        <w:ind w:left="0"/>
        <w:jc w:val="both"/>
      </w:pPr>
      <w:r>
        <w:rPr>
          <w:rFonts w:ascii="Times New Roman"/>
          <w:b w:val="false"/>
          <w:i w:val="false"/>
          <w:color w:val="000000"/>
          <w:sz w:val="28"/>
        </w:rPr>
        <w:t>
      1) объект маркасы, зауыт нөмірі, жасау немесе күрделі жөндеу жылы мен орны;</w:t>
      </w:r>
    </w:p>
    <w:bookmarkEnd w:id="192"/>
    <w:bookmarkStart w:name="z217" w:id="193"/>
    <w:p>
      <w:pPr>
        <w:spacing w:after="0"/>
        <w:ind w:left="0"/>
        <w:jc w:val="both"/>
      </w:pPr>
      <w:r>
        <w:rPr>
          <w:rFonts w:ascii="Times New Roman"/>
          <w:b w:val="false"/>
          <w:i w:val="false"/>
          <w:color w:val="000000"/>
          <w:sz w:val="28"/>
        </w:rPr>
        <w:t>
      2) бүлінуге дейінгі, соның ішінде әзірлеу, соңғы күрделі, орташа, ағымдағы жөндеулерден кейінгі жұмыс сағатының мөлшері, Кеме қатынасы тіркелімінің немесе басқа сыныптамалық органның сертификатының болуы;</w:t>
      </w:r>
    </w:p>
    <w:bookmarkEnd w:id="193"/>
    <w:bookmarkStart w:name="z218" w:id="194"/>
    <w:p>
      <w:pPr>
        <w:spacing w:after="0"/>
        <w:ind w:left="0"/>
        <w:jc w:val="both"/>
      </w:pPr>
      <w:r>
        <w:rPr>
          <w:rFonts w:ascii="Times New Roman"/>
          <w:b w:val="false"/>
          <w:i w:val="false"/>
          <w:color w:val="000000"/>
          <w:sz w:val="28"/>
        </w:rPr>
        <w:t>
      3) тоқтап қалу сәтіндегі негізгі параметрлерін көрсете отырып, жұмыс режимі мен жағдайы;</w:t>
      </w:r>
    </w:p>
    <w:bookmarkEnd w:id="194"/>
    <w:bookmarkStart w:name="z219" w:id="195"/>
    <w:p>
      <w:pPr>
        <w:spacing w:after="0"/>
        <w:ind w:left="0"/>
        <w:jc w:val="both"/>
      </w:pPr>
      <w:r>
        <w:rPr>
          <w:rFonts w:ascii="Times New Roman"/>
          <w:b w:val="false"/>
          <w:i w:val="false"/>
          <w:color w:val="000000"/>
          <w:sz w:val="28"/>
        </w:rPr>
        <w:t>
      4) оқиғаға дейін болған бүлінулер, орындалған жөндеулер мен техникалық қызмет көрсету (вахталық машиналық журнал бойынша) туралы мәліметтер;</w:t>
      </w:r>
    </w:p>
    <w:bookmarkEnd w:id="195"/>
    <w:bookmarkStart w:name="z220" w:id="196"/>
    <w:p>
      <w:pPr>
        <w:spacing w:after="0"/>
        <w:ind w:left="0"/>
        <w:jc w:val="both"/>
      </w:pPr>
      <w:r>
        <w:rPr>
          <w:rFonts w:ascii="Times New Roman"/>
          <w:b w:val="false"/>
          <w:i w:val="false"/>
          <w:color w:val="000000"/>
          <w:sz w:val="28"/>
        </w:rPr>
        <w:t>
      5) қашықтық немесе қашықтықтан автоматты басқару жүйесінің түрі және бар болуы, оның техникалық жай-күйі, сондай-ақ бақылау-өлшеу құралдарының жарамдылығы мен жинақталуы, жарық және дыбыс авариялық-ескертпе сигналын беру және автоматты қорғану туралы мәліметтер;</w:t>
      </w:r>
    </w:p>
    <w:bookmarkEnd w:id="196"/>
    <w:bookmarkStart w:name="z221" w:id="197"/>
    <w:p>
      <w:pPr>
        <w:spacing w:after="0"/>
        <w:ind w:left="0"/>
        <w:jc w:val="both"/>
      </w:pPr>
      <w:r>
        <w:rPr>
          <w:rFonts w:ascii="Times New Roman"/>
          <w:b w:val="false"/>
          <w:i w:val="false"/>
          <w:color w:val="000000"/>
          <w:sz w:val="28"/>
        </w:rPr>
        <w:t>
      6) пайдалану үрдісінде бөлшектерді ауыстыру туралы мәліметтер.</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Бүлінген электр жабдығын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кемені кезектен тыс куәландырғанда актіде көрсетіледі:</w:t>
      </w:r>
    </w:p>
    <w:bookmarkStart w:name="z223" w:id="198"/>
    <w:p>
      <w:pPr>
        <w:spacing w:after="0"/>
        <w:ind w:left="0"/>
        <w:jc w:val="both"/>
      </w:pPr>
      <w:r>
        <w:rPr>
          <w:rFonts w:ascii="Times New Roman"/>
          <w:b w:val="false"/>
          <w:i w:val="false"/>
          <w:color w:val="000000"/>
          <w:sz w:val="28"/>
        </w:rPr>
        <w:t>
      1) электр станциясының құрамы, тоқ, кернеу түрі;</w:t>
      </w:r>
    </w:p>
    <w:bookmarkEnd w:id="198"/>
    <w:bookmarkStart w:name="z224" w:id="199"/>
    <w:p>
      <w:pPr>
        <w:spacing w:after="0"/>
        <w:ind w:left="0"/>
        <w:jc w:val="both"/>
      </w:pPr>
      <w:r>
        <w:rPr>
          <w:rFonts w:ascii="Times New Roman"/>
          <w:b w:val="false"/>
          <w:i w:val="false"/>
          <w:color w:val="000000"/>
          <w:sz w:val="28"/>
        </w:rPr>
        <w:t>
      2) бүліну алдында және куәландыру кезіндегі оқшаулау кедергісін өлшеудің соңғы нәтижелері дымқыл және тозу дәрежесін өлшегішпен тексеріледі;</w:t>
      </w:r>
    </w:p>
    <w:bookmarkEnd w:id="199"/>
    <w:bookmarkStart w:name="z225" w:id="200"/>
    <w:p>
      <w:pPr>
        <w:spacing w:after="0"/>
        <w:ind w:left="0"/>
        <w:jc w:val="both"/>
      </w:pPr>
      <w:r>
        <w:rPr>
          <w:rFonts w:ascii="Times New Roman"/>
          <w:b w:val="false"/>
          <w:i w:val="false"/>
          <w:color w:val="000000"/>
          <w:sz w:val="28"/>
        </w:rPr>
        <w:t>
      3) генераторлардың автоматты қорғау, электр жетегінің, күштеу кабельдерінің, өздігінен жарықтандыру тізбектерінің және артық жүктемеден, қысқа тұйықталу тоқтарынан, өздігінен қосылудан қорғау күйі мен бапталуы;</w:t>
      </w:r>
    </w:p>
    <w:bookmarkEnd w:id="200"/>
    <w:bookmarkStart w:name="z226" w:id="201"/>
    <w:p>
      <w:pPr>
        <w:spacing w:after="0"/>
        <w:ind w:left="0"/>
        <w:jc w:val="both"/>
      </w:pPr>
      <w:r>
        <w:rPr>
          <w:rFonts w:ascii="Times New Roman"/>
          <w:b w:val="false"/>
          <w:i w:val="false"/>
          <w:color w:val="000000"/>
          <w:sz w:val="28"/>
        </w:rPr>
        <w:t>
      4) бақылау-өлшеу құралдарының және жарық арқылы сигнал беру жинақтаулылығы мен жарамдылығы.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Бүлінген жүк көтеру құрылғысын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кемені кезектен тыс куәландыру актісінде мынаны көрсету қажет;</w:t>
      </w:r>
    </w:p>
    <w:bookmarkStart w:name="z228" w:id="202"/>
    <w:p>
      <w:pPr>
        <w:spacing w:after="0"/>
        <w:ind w:left="0"/>
        <w:jc w:val="both"/>
      </w:pPr>
      <w:r>
        <w:rPr>
          <w:rFonts w:ascii="Times New Roman"/>
          <w:b w:val="false"/>
          <w:i w:val="false"/>
          <w:color w:val="000000"/>
          <w:sz w:val="28"/>
        </w:rPr>
        <w:t>
      1) тоқтап қалу сәтіндегі жүк салмағы, еңіс бұрыштары, жебе бұрылуы мен жүк көтеру биіктігі;</w:t>
      </w:r>
    </w:p>
    <w:bookmarkEnd w:id="202"/>
    <w:bookmarkStart w:name="z229" w:id="203"/>
    <w:p>
      <w:pPr>
        <w:spacing w:after="0"/>
        <w:ind w:left="0"/>
        <w:jc w:val="both"/>
      </w:pPr>
      <w:r>
        <w:rPr>
          <w:rFonts w:ascii="Times New Roman"/>
          <w:b w:val="false"/>
          <w:i w:val="false"/>
          <w:color w:val="000000"/>
          <w:sz w:val="28"/>
        </w:rPr>
        <w:t>
      2) жүк көтеру құрылғысының металл конструкция мен жауапты бөлшектерінің сыртқы түрі мен техникалық жай-күйі туралы мәліметтер;</w:t>
      </w:r>
    </w:p>
    <w:bookmarkEnd w:id="203"/>
    <w:bookmarkStart w:name="z230" w:id="204"/>
    <w:p>
      <w:pPr>
        <w:spacing w:after="0"/>
        <w:ind w:left="0"/>
        <w:jc w:val="both"/>
      </w:pPr>
      <w:r>
        <w:rPr>
          <w:rFonts w:ascii="Times New Roman"/>
          <w:b w:val="false"/>
          <w:i w:val="false"/>
          <w:color w:val="000000"/>
          <w:sz w:val="28"/>
        </w:rPr>
        <w:t>
      3) бүлінген элемент материалының қасиеттері туралы мәліметтер.</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Бүлінген қысымдағы ыдысты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ретінде кемені кезектен тыс куәландыру актісінде техникалық жай-күйі туралы мынадай мәліметтерді көрсету қажет:</w:t>
      </w:r>
    </w:p>
    <w:bookmarkStart w:name="z232" w:id="205"/>
    <w:p>
      <w:pPr>
        <w:spacing w:after="0"/>
        <w:ind w:left="0"/>
        <w:jc w:val="both"/>
      </w:pPr>
      <w:r>
        <w:rPr>
          <w:rFonts w:ascii="Times New Roman"/>
          <w:b w:val="false"/>
          <w:i w:val="false"/>
          <w:color w:val="000000"/>
          <w:sz w:val="28"/>
        </w:rPr>
        <w:t>
      1) манометрлер, олардың жинақталуы, тексеру кезеңділігі;</w:t>
      </w:r>
    </w:p>
    <w:bookmarkEnd w:id="205"/>
    <w:bookmarkStart w:name="z233" w:id="206"/>
    <w:p>
      <w:pPr>
        <w:spacing w:after="0"/>
        <w:ind w:left="0"/>
        <w:jc w:val="both"/>
      </w:pPr>
      <w:r>
        <w:rPr>
          <w:rFonts w:ascii="Times New Roman"/>
          <w:b w:val="false"/>
          <w:i w:val="false"/>
          <w:color w:val="000000"/>
          <w:sz w:val="28"/>
        </w:rPr>
        <w:t>
      2) ыдыстар мен құбырлардың арматуралары, сақтау қақпақтарының жарамдылығы мен реттеу дұрыстығы, оларда пломбылардың болуы, жеңіл балқу тығындарының, сепараторлардың күйі;</w:t>
      </w:r>
    </w:p>
    <w:bookmarkEnd w:id="206"/>
    <w:bookmarkStart w:name="z234" w:id="207"/>
    <w:p>
      <w:pPr>
        <w:spacing w:after="0"/>
        <w:ind w:left="0"/>
        <w:jc w:val="both"/>
      </w:pPr>
      <w:r>
        <w:rPr>
          <w:rFonts w:ascii="Times New Roman"/>
          <w:b w:val="false"/>
          <w:i w:val="false"/>
          <w:color w:val="000000"/>
          <w:sz w:val="28"/>
        </w:rPr>
        <w:t>
      3) ыдыстың бүлінген қабырғасы, ішкі және сыртқы жағы бетінде тотығу белгілерінің болуы, ыдыстардың бекітілуі.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105. Бүлінген мұздату қондырғысын куәландыру кезінде осы Қағидалардың </w:t>
      </w:r>
      <w:r>
        <w:rPr>
          <w:rFonts w:ascii="Times New Roman"/>
          <w:b w:val="false"/>
          <w:i w:val="false"/>
          <w:color w:val="000000"/>
          <w:sz w:val="28"/>
        </w:rPr>
        <w:t>99-тармағының</w:t>
      </w:r>
      <w:r>
        <w:rPr>
          <w:rFonts w:ascii="Times New Roman"/>
          <w:b w:val="false"/>
          <w:i w:val="false"/>
          <w:color w:val="000000"/>
          <w:sz w:val="28"/>
        </w:rPr>
        <w:t xml:space="preserve"> мәліметтеріне қосымша, кемелерді кезектен тыс куәландыру актісінде мынаны көрсету қажет:</w:t>
      </w:r>
    </w:p>
    <w:bookmarkStart w:name="z236" w:id="208"/>
    <w:p>
      <w:pPr>
        <w:spacing w:after="0"/>
        <w:ind w:left="0"/>
        <w:jc w:val="both"/>
      </w:pPr>
      <w:r>
        <w:rPr>
          <w:rFonts w:ascii="Times New Roman"/>
          <w:b w:val="false"/>
          <w:i w:val="false"/>
          <w:color w:val="000000"/>
          <w:sz w:val="28"/>
        </w:rPr>
        <w:t>
      1) қондырғы тоқтап қалу алдындағы жұмыс параметрлері;</w:t>
      </w:r>
    </w:p>
    <w:bookmarkEnd w:id="208"/>
    <w:bookmarkStart w:name="z237" w:id="209"/>
    <w:p>
      <w:pPr>
        <w:spacing w:after="0"/>
        <w:ind w:left="0"/>
        <w:jc w:val="both"/>
      </w:pPr>
      <w:r>
        <w:rPr>
          <w:rFonts w:ascii="Times New Roman"/>
          <w:b w:val="false"/>
          <w:i w:val="false"/>
          <w:color w:val="000000"/>
          <w:sz w:val="28"/>
        </w:rPr>
        <w:t>
      2) компрессорлардың, сорғылардың, буландырғыштардың, құбырлардың және олардың арматураларын, сақтау құрылғыларының техникалық жай-күйі туралы мәліметтер;</w:t>
      </w:r>
    </w:p>
    <w:bookmarkEnd w:id="209"/>
    <w:bookmarkStart w:name="z238" w:id="210"/>
    <w:p>
      <w:pPr>
        <w:spacing w:after="0"/>
        <w:ind w:left="0"/>
        <w:jc w:val="both"/>
      </w:pPr>
      <w:r>
        <w:rPr>
          <w:rFonts w:ascii="Times New Roman"/>
          <w:b w:val="false"/>
          <w:i w:val="false"/>
          <w:color w:val="000000"/>
          <w:sz w:val="28"/>
        </w:rPr>
        <w:t>
      3) қолданыстағы хладагенттің төлқұжат қасиеттеріне сәйкестігі, кеме иесінің қолындағы соңғы жөндеулер, реттеулер, сынаулар, қолданылатын бөлшектер мен материалдар туралы құжаттар бойынша мәліметтер.</w:t>
      </w:r>
    </w:p>
    <w:bookmarkEnd w:id="210"/>
    <w:bookmarkStart w:name="z239" w:id="211"/>
    <w:p>
      <w:pPr>
        <w:spacing w:after="0"/>
        <w:ind w:left="0"/>
        <w:jc w:val="both"/>
      </w:pPr>
      <w:r>
        <w:rPr>
          <w:rFonts w:ascii="Times New Roman"/>
          <w:b w:val="false"/>
          <w:i w:val="false"/>
          <w:color w:val="000000"/>
          <w:sz w:val="28"/>
        </w:rPr>
        <w:t>
      106. Егер бүліну, тоқтап қалу себебі айқын болмаған жағдайда, барлық ықтималды себептері және оларға сырттай ілеспелі белгілері қисынды талданады, олар қолдағы бүлінудің (тоқтап қалу) сыртқы белгісі бойынша мәліметтерімен және объект параметрлерінің бүлінуіне дейін орын алған мәндерімен салыстырылады.</w:t>
      </w:r>
    </w:p>
    <w:bookmarkEnd w:id="211"/>
    <w:bookmarkStart w:name="z240" w:id="212"/>
    <w:p>
      <w:pPr>
        <w:spacing w:after="0"/>
        <w:ind w:left="0"/>
        <w:jc w:val="both"/>
      </w:pPr>
      <w:r>
        <w:rPr>
          <w:rFonts w:ascii="Times New Roman"/>
          <w:b w:val="false"/>
          <w:i w:val="false"/>
          <w:color w:val="000000"/>
          <w:sz w:val="28"/>
        </w:rPr>
        <w:t>
      107. Осындай салыстыру нәтижелері бойынша болған оқиға себептері белгіленеді.</w:t>
      </w:r>
    </w:p>
    <w:bookmarkEnd w:id="212"/>
    <w:p>
      <w:pPr>
        <w:spacing w:after="0"/>
        <w:ind w:left="0"/>
        <w:jc w:val="both"/>
      </w:pPr>
      <w:r>
        <w:rPr>
          <w:rFonts w:ascii="Times New Roman"/>
          <w:b w:val="false"/>
          <w:i w:val="false"/>
          <w:color w:val="000000"/>
          <w:sz w:val="28"/>
        </w:rPr>
        <w:t xml:space="preserve">
      Бүліну (тоқтап қалу) себептерін белгілеу сызбасы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241" w:id="213"/>
    <w:p>
      <w:pPr>
        <w:spacing w:after="0"/>
        <w:ind w:left="0"/>
        <w:jc w:val="both"/>
      </w:pPr>
      <w:r>
        <w:rPr>
          <w:rFonts w:ascii="Times New Roman"/>
          <w:b w:val="false"/>
          <w:i w:val="false"/>
          <w:color w:val="000000"/>
          <w:sz w:val="28"/>
        </w:rPr>
        <w:t>
      108. Егер кемеде бүліну, тоқтап қалу себептерін анықтау мүмкін болмаған жағдайда, Кеме қатынасы тіркелімінің қызметкері бүлінуге себеп болған конструктивтік, өндірістік және пайдаланым факторларын (материал сапасы, әзірлеу технологиясы мен бұйымды, техникалық қызмет көрсетуді бақылау) анықтау мақсатында нақты зерттеулер жүргізуді талап етеді.</w:t>
      </w:r>
    </w:p>
    <w:bookmarkEnd w:id="213"/>
    <w:bookmarkStart w:name="z242" w:id="214"/>
    <w:p>
      <w:pPr>
        <w:spacing w:after="0"/>
        <w:ind w:left="0"/>
        <w:jc w:val="both"/>
      </w:pPr>
      <w:r>
        <w:rPr>
          <w:rFonts w:ascii="Times New Roman"/>
          <w:b w:val="false"/>
          <w:i w:val="false"/>
          <w:color w:val="000000"/>
          <w:sz w:val="28"/>
        </w:rPr>
        <w:t>
      109. Кеме қатынасы тіркелімінің қызметкерімен бүлінген объектіні куәландыру бойынша соңғы әзірлеуден кейін үш күн мерзімде Кеме қатынасы тіркеліміне жібереді.</w:t>
      </w:r>
    </w:p>
    <w:bookmarkEnd w:id="214"/>
    <w:bookmarkStart w:name="z243" w:id="215"/>
    <w:p>
      <w:pPr>
        <w:spacing w:after="0"/>
        <w:ind w:left="0"/>
        <w:jc w:val="both"/>
      </w:pPr>
      <w:r>
        <w:rPr>
          <w:rFonts w:ascii="Times New Roman"/>
          <w:b w:val="false"/>
          <w:i w:val="false"/>
          <w:color w:val="000000"/>
          <w:sz w:val="28"/>
        </w:rPr>
        <w:t>
      110. Техникалық себептер бойынша бүлінгеннен кейін кемелерді куәландыру нәтижесі бойынша Кеме қатынасының тіркелімі бұзылуға әкелген жағдайға талдау жасайды және кеме иесіне ұқсас бұзылулар болдырмау бойынша қажет шара қолдануды ұсынады.</w:t>
      </w:r>
    </w:p>
    <w:bookmarkEnd w:id="215"/>
    <w:bookmarkStart w:name="z244" w:id="216"/>
    <w:p>
      <w:pPr>
        <w:spacing w:after="0"/>
        <w:ind w:left="0"/>
        <w:jc w:val="both"/>
      </w:pPr>
      <w:r>
        <w:rPr>
          <w:rFonts w:ascii="Times New Roman"/>
          <w:b w:val="false"/>
          <w:i w:val="false"/>
          <w:color w:val="000000"/>
          <w:sz w:val="28"/>
        </w:rPr>
        <w:t>
      111. Кеме қатынасының тіркелімі техникалық себептер бойынша туындаған кеменің бұзылуына байланысты техникалық жай-күйін төмендетуге әкелген барлық жағдайларды есепке алады, кеменің техникалық құралдарына және бұзылған кемелерге мониторинг жүргізеді.</w:t>
      </w:r>
    </w:p>
    <w:bookmarkEnd w:id="216"/>
    <w:bookmarkStart w:name="z245" w:id="217"/>
    <w:p>
      <w:pPr>
        <w:spacing w:after="0"/>
        <w:ind w:left="0"/>
        <w:jc w:val="left"/>
      </w:pPr>
      <w:r>
        <w:rPr>
          <w:rFonts w:ascii="Times New Roman"/>
          <w:b/>
          <w:i w:val="false"/>
          <w:color w:val="000000"/>
        </w:rPr>
        <w:t xml:space="preserve"> 13-параграф. Кемелерді белгіленген жүзу ауданынан тыс жерде бір жолғы өткізу кезінде кезектен тыс куәландыру</w:t>
      </w:r>
    </w:p>
    <w:bookmarkEnd w:id="217"/>
    <w:bookmarkStart w:name="z246" w:id="218"/>
    <w:p>
      <w:pPr>
        <w:spacing w:after="0"/>
        <w:ind w:left="0"/>
        <w:jc w:val="both"/>
      </w:pPr>
      <w:r>
        <w:rPr>
          <w:rFonts w:ascii="Times New Roman"/>
          <w:b w:val="false"/>
          <w:i w:val="false"/>
          <w:color w:val="000000"/>
          <w:sz w:val="28"/>
        </w:rPr>
        <w:t>
      112. Жүзу шарттары бойынша кеменің сыныбымен айқындалған ауданнан айтарлықтай ерекшеленетін бассейндер арқылы біржолғы жүзіп өтуге жататын кемені кеме иесі осы параграфтың талаптарына сәйкес дайындайды.</w:t>
      </w:r>
    </w:p>
    <w:bookmarkEnd w:id="218"/>
    <w:bookmarkStart w:name="z247" w:id="219"/>
    <w:p>
      <w:pPr>
        <w:spacing w:after="0"/>
        <w:ind w:left="0"/>
        <w:jc w:val="both"/>
      </w:pPr>
      <w:r>
        <w:rPr>
          <w:rFonts w:ascii="Times New Roman"/>
          <w:b w:val="false"/>
          <w:i w:val="false"/>
          <w:color w:val="000000"/>
          <w:sz w:val="28"/>
        </w:rPr>
        <w:t>
      113. Кемелерді бір жолғы өткізу мен жүзіп өту (бұдан әрі - жүзіп өту) әдеттегідей кемеге елеулі конструктивтік өзгеріс жасамай жүргізіледі.</w:t>
      </w:r>
    </w:p>
    <w:bookmarkEnd w:id="219"/>
    <w:p>
      <w:pPr>
        <w:spacing w:after="0"/>
        <w:ind w:left="0"/>
        <w:jc w:val="both"/>
      </w:pPr>
      <w:r>
        <w:rPr>
          <w:rFonts w:ascii="Times New Roman"/>
          <w:b w:val="false"/>
          <w:i w:val="false"/>
          <w:color w:val="000000"/>
          <w:sz w:val="28"/>
        </w:rPr>
        <w:t>
      Кемелік құжаттамаларда көзделгеннен өзге, разряды жоғары бассейн арқылы жүзіп өту туралы мәселені шешу кезінде кеме сыныбының негізгі рәмізіне сәйкес жел-толқын режимі бойынша шектеулер белгіленеді.</w:t>
      </w:r>
    </w:p>
    <w:bookmarkStart w:name="z248" w:id="220"/>
    <w:p>
      <w:pPr>
        <w:spacing w:after="0"/>
        <w:ind w:left="0"/>
        <w:jc w:val="both"/>
      </w:pPr>
      <w:r>
        <w:rPr>
          <w:rFonts w:ascii="Times New Roman"/>
          <w:b w:val="false"/>
          <w:i w:val="false"/>
          <w:color w:val="000000"/>
          <w:sz w:val="28"/>
        </w:rPr>
        <w:t>
      114. Кеме сыныбы көздеген жүзу ауданынан елеулі ерекшеленетін жүзу ауданында жүзіп өтуге жататын кеме үшін, кеме иесі жүзіп өту жобасы әзірлейді. Жүзіп өту ауданы мен тағайындау портына байланыссыз кемелерді жүзіп өткізу жобасын Кеме қатынасы тіркелімінің қызметкерімен келісіледі.</w:t>
      </w:r>
    </w:p>
    <w:bookmarkEnd w:id="220"/>
    <w:bookmarkStart w:name="z249" w:id="221"/>
    <w:p>
      <w:pPr>
        <w:spacing w:after="0"/>
        <w:ind w:left="0"/>
        <w:jc w:val="both"/>
      </w:pPr>
      <w:r>
        <w:rPr>
          <w:rFonts w:ascii="Times New Roman"/>
          <w:b w:val="false"/>
          <w:i w:val="false"/>
          <w:color w:val="000000"/>
          <w:sz w:val="28"/>
        </w:rPr>
        <w:t>
      115. Жүзіп өтуге белгіленген шарттар бойынша жүзуге жарамды деп жүзіп өтуге дейін 12 ай бұрын аралық (доктық) куәландыру жүргізілген (слиптеу) және корпусында уақытша іргесінде цемент құймалары жоқ кемелер теңізде жүзіп өтуге жарамды деп танылады.</w:t>
      </w:r>
    </w:p>
    <w:bookmarkEnd w:id="221"/>
    <w:bookmarkStart w:name="z250" w:id="222"/>
    <w:p>
      <w:pPr>
        <w:spacing w:after="0"/>
        <w:ind w:left="0"/>
        <w:jc w:val="both"/>
      </w:pPr>
      <w:r>
        <w:rPr>
          <w:rFonts w:ascii="Times New Roman"/>
          <w:b w:val="false"/>
          <w:i w:val="false"/>
          <w:color w:val="000000"/>
          <w:sz w:val="28"/>
        </w:rPr>
        <w:t>
      116. Жүзіп өтуді ұйымдастыру мәселелері Кеме қатынасы тіркелімінің құзыретіне жатпайды, бірақ жүзіп өту жобасын әзірлеу кезінде олар нақтылануы қажет.</w:t>
      </w:r>
    </w:p>
    <w:bookmarkEnd w:id="222"/>
    <w:bookmarkStart w:name="z251" w:id="223"/>
    <w:p>
      <w:pPr>
        <w:spacing w:after="0"/>
        <w:ind w:left="0"/>
        <w:jc w:val="both"/>
      </w:pPr>
      <w:r>
        <w:rPr>
          <w:rFonts w:ascii="Times New Roman"/>
          <w:b w:val="false"/>
          <w:i w:val="false"/>
          <w:color w:val="000000"/>
          <w:sz w:val="28"/>
        </w:rPr>
        <w:t>
      117. Жүзіп өтетін кемелерде жолаушыларды тасымалдауға болмайды.</w:t>
      </w:r>
    </w:p>
    <w:bookmarkEnd w:id="223"/>
    <w:bookmarkStart w:name="z252" w:id="224"/>
    <w:p>
      <w:pPr>
        <w:spacing w:after="0"/>
        <w:ind w:left="0"/>
        <w:jc w:val="both"/>
      </w:pPr>
      <w:r>
        <w:rPr>
          <w:rFonts w:ascii="Times New Roman"/>
          <w:b w:val="false"/>
          <w:i w:val="false"/>
          <w:color w:val="000000"/>
          <w:sz w:val="28"/>
        </w:rPr>
        <w:t>
      118. Сыйымдылығы жеткілікті балласт цистерналары жоқ кемелерге қолайлы тиеу нұсқасын қамтамасыз ету үшін жүкті қабылдау мүмкін болады.</w:t>
      </w:r>
    </w:p>
    <w:bookmarkEnd w:id="224"/>
    <w:bookmarkStart w:name="z253" w:id="225"/>
    <w:p>
      <w:pPr>
        <w:spacing w:after="0"/>
        <w:ind w:left="0"/>
        <w:jc w:val="both"/>
      </w:pPr>
      <w:r>
        <w:rPr>
          <w:rFonts w:ascii="Times New Roman"/>
          <w:b w:val="false"/>
          <w:i w:val="false"/>
          <w:color w:val="000000"/>
          <w:sz w:val="28"/>
        </w:rPr>
        <w:t>
      119. Егер Кеме қатынасының тіркелімі талаптарына сәйкес кемені елеулі өзгерту немесе қосымша жабдықтауға талап қойылмаған жағдайда, соның салдарынан жүзіп өту жобасын әзірлеу орынсыз болғанда, жүзіп өту қауіпсіздігін қамтамасыз ету бойынша шаралар кешені және капитан үшін нұсқаулық әзірленеді.</w:t>
      </w:r>
    </w:p>
    <w:bookmarkEnd w:id="225"/>
    <w:p>
      <w:pPr>
        <w:spacing w:after="0"/>
        <w:ind w:left="0"/>
        <w:jc w:val="both"/>
      </w:pPr>
      <w:r>
        <w:rPr>
          <w:rFonts w:ascii="Times New Roman"/>
          <w:b w:val="false"/>
          <w:i w:val="false"/>
          <w:color w:val="000000"/>
          <w:sz w:val="28"/>
        </w:rPr>
        <w:t>
      Аталған құжаттар Кеме қатынасы тіркелімінің қызметкеріне келісу үшін ұсынылады.</w:t>
      </w:r>
    </w:p>
    <w:bookmarkStart w:name="z254" w:id="226"/>
    <w:p>
      <w:pPr>
        <w:spacing w:after="0"/>
        <w:ind w:left="0"/>
        <w:jc w:val="both"/>
      </w:pPr>
      <w:r>
        <w:rPr>
          <w:rFonts w:ascii="Times New Roman"/>
          <w:b w:val="false"/>
          <w:i w:val="false"/>
          <w:color w:val="000000"/>
          <w:sz w:val="28"/>
        </w:rPr>
        <w:t>
      120. Кеменің жүзіп өту жобасын немесе шаралар тізбесін әзірлеу процесінде Кеме қатынасы тіркелімінің қызметкеріне кемені жүзіп өтуге дайындау бойынша қойылған талаптарды анықтау мақсатында, сондай-ақ жөндеу жұмыстарының көлемін бақылау үшін кеме алдын ала куәландыру жүргізуге ұсынылады.</w:t>
      </w:r>
    </w:p>
    <w:bookmarkEnd w:id="226"/>
    <w:bookmarkStart w:name="z255" w:id="227"/>
    <w:p>
      <w:pPr>
        <w:spacing w:after="0"/>
        <w:ind w:left="0"/>
        <w:jc w:val="both"/>
      </w:pPr>
      <w:r>
        <w:rPr>
          <w:rFonts w:ascii="Times New Roman"/>
          <w:b w:val="false"/>
          <w:i w:val="false"/>
          <w:color w:val="000000"/>
          <w:sz w:val="28"/>
        </w:rPr>
        <w:t>
      121. Егер кеменің жүзіп өтуіне су үстіндегі бортын, орнықтылығын немесе беріктілігін көтеруге талап қойылған жағдайда, кеменің қолайлы балласталуын немесе тиелуін таңдау, корпусын бекіту немесе жүзіп өтуді қиындататын конструкциясы мен жабдығын бөлшектеу жолымен, Кеме қатынасының тіркелімі талаптарын орындау үшін барлық орынды және жүзеге асатын шаралар қабылданады.</w:t>
      </w:r>
    </w:p>
    <w:bookmarkEnd w:id="227"/>
    <w:bookmarkStart w:name="z256" w:id="228"/>
    <w:p>
      <w:pPr>
        <w:spacing w:after="0"/>
        <w:ind w:left="0"/>
        <w:jc w:val="both"/>
      </w:pPr>
      <w:r>
        <w:rPr>
          <w:rFonts w:ascii="Times New Roman"/>
          <w:b w:val="false"/>
          <w:i w:val="false"/>
          <w:color w:val="000000"/>
          <w:sz w:val="28"/>
        </w:rPr>
        <w:t>
      122. Егер Қағидалардың талаптарына толық сәйкес болуы үшін елеулі конструктивтік өзгерістер қажет болғанда, жел-толқын режимі, маусымдық, тәуліктің жарық уақытын пайдалану (бұдан әрі - ауа райы бойынша) қосымша шектеулер белгіленеді.</w:t>
      </w:r>
    </w:p>
    <w:bookmarkEnd w:id="228"/>
    <w:p>
      <w:pPr>
        <w:spacing w:after="0"/>
        <w:ind w:left="0"/>
        <w:jc w:val="both"/>
      </w:pPr>
      <w:r>
        <w:rPr>
          <w:rFonts w:ascii="Times New Roman"/>
          <w:b w:val="false"/>
          <w:i w:val="false"/>
          <w:color w:val="000000"/>
          <w:sz w:val="28"/>
        </w:rPr>
        <w:t>
      Ауа райы бойынша қойылған шектеулер беріктік, орнықтылық және су үстіндегі борттың есептерімен негізделеді, сонымен осы аудандағы бір типті немесе ұқсас кемелер тәжірибесі ескеріледі.</w:t>
      </w:r>
    </w:p>
    <w:p>
      <w:pPr>
        <w:spacing w:after="0"/>
        <w:ind w:left="0"/>
        <w:jc w:val="both"/>
      </w:pPr>
      <w:r>
        <w:rPr>
          <w:rFonts w:ascii="Times New Roman"/>
          <w:b w:val="false"/>
          <w:i w:val="false"/>
          <w:color w:val="000000"/>
          <w:sz w:val="28"/>
        </w:rPr>
        <w:t>
      Ауа райы бойынша шектеулерді негіздеген кезде, сонымен қатар кеменің өлшемдері мен олардың ара қатынасымен үйлестірілген жалпы теңізде жүзгіштігі, қондырмасының болуы және теңізде жүзгіштігінің корпустық құрауларының, ватерсызығы үстінен кеменің бас-аяғының көтеріңкі болуын қамтамасыз ету дәрежесі, қондырмасы мен рубкаларының болуы ескеріледі.</w:t>
      </w:r>
    </w:p>
    <w:p>
      <w:pPr>
        <w:spacing w:after="0"/>
        <w:ind w:left="0"/>
        <w:jc w:val="both"/>
      </w:pPr>
      <w:r>
        <w:rPr>
          <w:rFonts w:ascii="Times New Roman"/>
          <w:b w:val="false"/>
          <w:i w:val="false"/>
          <w:color w:val="000000"/>
          <w:sz w:val="28"/>
        </w:rPr>
        <w:t>
      Корпус құраулары бойынша теңізде жүзгіштігіне жатпайтын кемелерге (понтон типті кемелер) ауа райы бойынша шектеулер, Кеме қатынасының тіркелімі қағидасындағы беріктік, орнықтылық және су үстіндегі борты жөніндегі талаптардың орындалуынан басқа бір типті немесе ұқсас кемелердің жүзіп өту тәжірибесін ескере отырып белгіленеді.</w:t>
      </w:r>
    </w:p>
    <w:bookmarkStart w:name="z257" w:id="229"/>
    <w:p>
      <w:pPr>
        <w:spacing w:after="0"/>
        <w:ind w:left="0"/>
        <w:jc w:val="both"/>
      </w:pPr>
      <w:r>
        <w:rPr>
          <w:rFonts w:ascii="Times New Roman"/>
          <w:b w:val="false"/>
          <w:i w:val="false"/>
          <w:color w:val="000000"/>
          <w:sz w:val="28"/>
        </w:rPr>
        <w:t>
      123. Кемелерді жүзіп өтуге балластау немесе сыйымдылығы жеткілікті балласт цистерналары жоқ кемелерді тиеу кезінде беріктік, орнықтылық және су үстіндегі бортты ең қолайлы қамтамасыз ету нұсқасы таңдалады.</w:t>
      </w:r>
    </w:p>
    <w:bookmarkEnd w:id="229"/>
    <w:p>
      <w:pPr>
        <w:spacing w:after="0"/>
        <w:ind w:left="0"/>
        <w:jc w:val="both"/>
      </w:pPr>
      <w:r>
        <w:rPr>
          <w:rFonts w:ascii="Times New Roman"/>
          <w:b w:val="false"/>
          <w:i w:val="false"/>
          <w:color w:val="000000"/>
          <w:sz w:val="28"/>
        </w:rPr>
        <w:t>
      Жүзіп өту кезінде бір мезгілде орындалатын балластау және тиеу слемингті болдырмау және есу бұрандасының талап етілетін бату дәрежесі үшін жеткілікті отыру қамтамасыз етіледі.</w:t>
      </w:r>
    </w:p>
    <w:bookmarkStart w:name="z258" w:id="230"/>
    <w:p>
      <w:pPr>
        <w:spacing w:after="0"/>
        <w:ind w:left="0"/>
        <w:jc w:val="both"/>
      </w:pPr>
      <w:r>
        <w:rPr>
          <w:rFonts w:ascii="Times New Roman"/>
          <w:b w:val="false"/>
          <w:i w:val="false"/>
          <w:color w:val="000000"/>
          <w:sz w:val="28"/>
        </w:rPr>
        <w:t>
      124. Тынық суда жүру жылдамдығы кемінде 13 км/сағат болатын кемелер өз жүрісімен теңізде жүзіп өтуге жіберіледі. Кеменің жылдамдығы төмен болған кезде сүйреткіш кемемен немесе қажет болған жағдайда оны сүйрете алатын кемемен ілесіп жүзіп өтеді.</w:t>
      </w:r>
    </w:p>
    <w:bookmarkEnd w:id="230"/>
    <w:bookmarkStart w:name="z259" w:id="231"/>
    <w:p>
      <w:pPr>
        <w:spacing w:after="0"/>
        <w:ind w:left="0"/>
        <w:jc w:val="both"/>
      </w:pPr>
      <w:r>
        <w:rPr>
          <w:rFonts w:ascii="Times New Roman"/>
          <w:b w:val="false"/>
          <w:i w:val="false"/>
          <w:color w:val="000000"/>
          <w:sz w:val="28"/>
        </w:rPr>
        <w:t>
      125. Жүзіп өту уақытында есіктер, жүк және басқа люктер, қылталар, иллюминаторлар, желдеткіш, ауа, өлшеу құбырлары және корпустағы, қондырма мен рубкадағы басқа саңылауларда су өтпеуін қамтамасыз ететін қақпақтар болады.</w:t>
      </w:r>
    </w:p>
    <w:bookmarkEnd w:id="231"/>
    <w:bookmarkStart w:name="z260" w:id="232"/>
    <w:p>
      <w:pPr>
        <w:spacing w:after="0"/>
        <w:ind w:left="0"/>
        <w:jc w:val="both"/>
      </w:pPr>
      <w:r>
        <w:rPr>
          <w:rFonts w:ascii="Times New Roman"/>
          <w:b w:val="false"/>
          <w:i w:val="false"/>
          <w:color w:val="000000"/>
          <w:sz w:val="28"/>
        </w:rPr>
        <w:t>
      126. Жүзіп өтуде пайдаланылмайтын түпті - борттық арматура штаттық қақпақтармен бекітіледі, ал олар жоқ болған кезде басып тасталынады.</w:t>
      </w:r>
    </w:p>
    <w:bookmarkEnd w:id="232"/>
    <w:bookmarkStart w:name="z261" w:id="233"/>
    <w:p>
      <w:pPr>
        <w:spacing w:after="0"/>
        <w:ind w:left="0"/>
        <w:jc w:val="both"/>
      </w:pPr>
      <w:r>
        <w:rPr>
          <w:rFonts w:ascii="Times New Roman"/>
          <w:b w:val="false"/>
          <w:i w:val="false"/>
          <w:color w:val="000000"/>
          <w:sz w:val="28"/>
        </w:rPr>
        <w:t>
      127. Кемелердің ашық палубаларындағы леер қоршауларының немесе фальшборттың биіктігі Кеме қатынасының тіркелімі талаптарына сәйкес болуы қажет. Палубаның ашық учаскелері арқылы экипаждың өту кезінде, оларда жеткілікті дәрежеде дауылдық леерлер саны орнатылады.</w:t>
      </w:r>
    </w:p>
    <w:bookmarkEnd w:id="233"/>
    <w:bookmarkStart w:name="z262" w:id="234"/>
    <w:p>
      <w:pPr>
        <w:spacing w:after="0"/>
        <w:ind w:left="0"/>
        <w:jc w:val="both"/>
      </w:pPr>
      <w:r>
        <w:rPr>
          <w:rFonts w:ascii="Times New Roman"/>
          <w:b w:val="false"/>
          <w:i w:val="false"/>
          <w:color w:val="000000"/>
          <w:sz w:val="28"/>
        </w:rPr>
        <w:t>
      128. Экипажсыз жүзіп өтетін кемелерге сүйреткіш кеменің кезекші шлюпкамен адам қабылдау құрылғылары бар жабдықтар орнатылады.</w:t>
      </w:r>
    </w:p>
    <w:bookmarkEnd w:id="234"/>
    <w:bookmarkStart w:name="z263" w:id="235"/>
    <w:p>
      <w:pPr>
        <w:spacing w:after="0"/>
        <w:ind w:left="0"/>
        <w:jc w:val="both"/>
      </w:pPr>
      <w:r>
        <w:rPr>
          <w:rFonts w:ascii="Times New Roman"/>
          <w:b w:val="false"/>
          <w:i w:val="false"/>
          <w:color w:val="000000"/>
          <w:sz w:val="28"/>
        </w:rPr>
        <w:t>
      129. Экипажсыз сүйретілетін кемелердің рульдері мықтап ажыратылады.</w:t>
      </w:r>
    </w:p>
    <w:bookmarkEnd w:id="235"/>
    <w:bookmarkStart w:name="z264" w:id="236"/>
    <w:p>
      <w:pPr>
        <w:spacing w:after="0"/>
        <w:ind w:left="0"/>
        <w:jc w:val="both"/>
      </w:pPr>
      <w:r>
        <w:rPr>
          <w:rFonts w:ascii="Times New Roman"/>
          <w:b w:val="false"/>
          <w:i w:val="false"/>
          <w:color w:val="000000"/>
          <w:sz w:val="28"/>
        </w:rPr>
        <w:t>
      130. Кемені зәкірлермен және зәкір шынжырлармен қамту ең кемінде кемені тұрақты пайдалану ауданына сәйкес болуы қажет.</w:t>
      </w:r>
    </w:p>
    <w:bookmarkEnd w:id="236"/>
    <w:bookmarkStart w:name="z265" w:id="237"/>
    <w:p>
      <w:pPr>
        <w:spacing w:after="0"/>
        <w:ind w:left="0"/>
        <w:jc w:val="both"/>
      </w:pPr>
      <w:r>
        <w:rPr>
          <w:rFonts w:ascii="Times New Roman"/>
          <w:b w:val="false"/>
          <w:i w:val="false"/>
          <w:color w:val="000000"/>
          <w:sz w:val="28"/>
        </w:rPr>
        <w:t>
      131. Сүйрететін кемеде сүйреу арқанын бекіту тәсілін таңдау жүзіп өтуді жүзеге асыратын ұйымның құзыретіне жатады. Корпус пен құрылғыларды сүйреу арқандарының бүлдіруін болдырмайтын шаралар қабылданады.</w:t>
      </w:r>
    </w:p>
    <w:bookmarkEnd w:id="237"/>
    <w:bookmarkStart w:name="z266" w:id="238"/>
    <w:p>
      <w:pPr>
        <w:spacing w:after="0"/>
        <w:ind w:left="0"/>
        <w:jc w:val="both"/>
      </w:pPr>
      <w:r>
        <w:rPr>
          <w:rFonts w:ascii="Times New Roman"/>
          <w:b w:val="false"/>
          <w:i w:val="false"/>
          <w:color w:val="000000"/>
          <w:sz w:val="28"/>
        </w:rPr>
        <w:t>
      132. Бортында экипажы бар кемелердің құтқару құралдары жүзіп өту ауданына арналған Кеме қатынасының тіркелімі талаптарына сәйкес болуы қажет. Құтқару шлюпкаларын, қосынды сыйымдылығы жөнінен барлық құтқару қайықтарының сыйымдылығына тең құтқару салдарымен, ауыстыруға болады.</w:t>
      </w:r>
    </w:p>
    <w:bookmarkEnd w:id="238"/>
    <w:p>
      <w:pPr>
        <w:spacing w:after="0"/>
        <w:ind w:left="0"/>
        <w:jc w:val="both"/>
      </w:pPr>
      <w:r>
        <w:rPr>
          <w:rFonts w:ascii="Times New Roman"/>
          <w:b w:val="false"/>
          <w:i w:val="false"/>
          <w:color w:val="000000"/>
          <w:sz w:val="28"/>
        </w:rPr>
        <w:t>
      Керуен құрамында, сүйретілетін немесе оларды сүйреуге қабілетті кеменің ілесуіндегі жүзіп өтетін кемелердегі, құтқару құралдарының саны, дегенмен ұжымдық пайдаланымдағы құтқару құралдарының сыйымдылығы бүкіл экипажды жайғастыруға жеткілікті болған жағдайда кемітілуі мүмкін.</w:t>
      </w:r>
    </w:p>
    <w:bookmarkStart w:name="z267" w:id="239"/>
    <w:p>
      <w:pPr>
        <w:spacing w:after="0"/>
        <w:ind w:left="0"/>
        <w:jc w:val="both"/>
      </w:pPr>
      <w:r>
        <w:rPr>
          <w:rFonts w:ascii="Times New Roman"/>
          <w:b w:val="false"/>
          <w:i w:val="false"/>
          <w:color w:val="000000"/>
          <w:sz w:val="28"/>
        </w:rPr>
        <w:t>
      133. Жүзіп өтетін кемелердің авариялық және навигациялық жарақтары жүзіп өту ауданындағы Кеме қатынасының тіркелімі қағидаларының талаптарына сәйкес болуы қажет.</w:t>
      </w:r>
    </w:p>
    <w:bookmarkEnd w:id="239"/>
    <w:p>
      <w:pPr>
        <w:spacing w:after="0"/>
        <w:ind w:left="0"/>
        <w:jc w:val="both"/>
      </w:pPr>
      <w:r>
        <w:rPr>
          <w:rFonts w:ascii="Times New Roman"/>
          <w:b w:val="false"/>
          <w:i w:val="false"/>
          <w:color w:val="000000"/>
          <w:sz w:val="28"/>
        </w:rPr>
        <w:t>
      Кейбір жағдайда осы жарақтың құрамы керуен құрамында, сүйретілетін немесе оларды сүйреуге қабілетті кеменің ілесуіндегі жүзіп өтетін кемелерде кемітіледі.</w:t>
      </w:r>
    </w:p>
    <w:p>
      <w:pPr>
        <w:spacing w:after="0"/>
        <w:ind w:left="0"/>
        <w:jc w:val="both"/>
      </w:pPr>
      <w:r>
        <w:rPr>
          <w:rFonts w:ascii="Times New Roman"/>
          <w:b w:val="false"/>
          <w:i w:val="false"/>
          <w:color w:val="000000"/>
          <w:sz w:val="28"/>
        </w:rPr>
        <w:t>
      Экипажсыз жүзіп өтетін кемелерде навигациялық жабдықты орнату талап етілмейді.</w:t>
      </w:r>
    </w:p>
    <w:bookmarkStart w:name="z268" w:id="240"/>
    <w:p>
      <w:pPr>
        <w:spacing w:after="0"/>
        <w:ind w:left="0"/>
        <w:jc w:val="both"/>
      </w:pPr>
      <w:r>
        <w:rPr>
          <w:rFonts w:ascii="Times New Roman"/>
          <w:b w:val="false"/>
          <w:i w:val="false"/>
          <w:color w:val="000000"/>
          <w:sz w:val="28"/>
        </w:rPr>
        <w:t>
      134. Жүзіп өтетін кемелердің сигнал беру құралдары жүзіп өту ауданындағы Кеме қатынасының тіркелімінің талаптарына сәйкес болуы қажет.</w:t>
      </w:r>
    </w:p>
    <w:bookmarkEnd w:id="240"/>
    <w:p>
      <w:pPr>
        <w:spacing w:after="0"/>
        <w:ind w:left="0"/>
        <w:jc w:val="both"/>
      </w:pPr>
      <w:r>
        <w:rPr>
          <w:rFonts w:ascii="Times New Roman"/>
          <w:b w:val="false"/>
          <w:i w:val="false"/>
          <w:color w:val="000000"/>
          <w:sz w:val="28"/>
        </w:rPr>
        <w:t>
      Экипажсыз жүзіп өтетін кемелер сигналды-ерекшелендіру фонарімен және сигнал беру бейнелерімен жабдықталады.</w:t>
      </w:r>
    </w:p>
    <w:p>
      <w:pPr>
        <w:spacing w:after="0"/>
        <w:ind w:left="0"/>
        <w:jc w:val="both"/>
      </w:pPr>
      <w:r>
        <w:rPr>
          <w:rFonts w:ascii="Times New Roman"/>
          <w:b w:val="false"/>
          <w:i w:val="false"/>
          <w:color w:val="000000"/>
          <w:sz w:val="28"/>
        </w:rPr>
        <w:t>
      Тәуліктің қараңғы уақытындағы сигналды-ерекшелендіру фонарьларының штаттық және сигнал беру бейнелерін қою жұмысы жүзіп өтудің барлық уақытына қамтылады.</w:t>
      </w:r>
    </w:p>
    <w:bookmarkStart w:name="z269" w:id="241"/>
    <w:p>
      <w:pPr>
        <w:spacing w:after="0"/>
        <w:ind w:left="0"/>
        <w:jc w:val="both"/>
      </w:pPr>
      <w:r>
        <w:rPr>
          <w:rFonts w:ascii="Times New Roman"/>
          <w:b w:val="false"/>
          <w:i w:val="false"/>
          <w:color w:val="000000"/>
          <w:sz w:val="28"/>
        </w:rPr>
        <w:t>
      135. Кемелерді өрттен сақтау жарақтарымен жабдықтау жүзіп өту ауданына арналған Кеме қатынасы тіркелімінің қағидалар талаптарына сәйкес болуы қажет.</w:t>
      </w:r>
    </w:p>
    <w:bookmarkEnd w:id="241"/>
    <w:bookmarkStart w:name="z270" w:id="242"/>
    <w:p>
      <w:pPr>
        <w:spacing w:after="0"/>
        <w:ind w:left="0"/>
        <w:jc w:val="both"/>
      </w:pPr>
      <w:r>
        <w:rPr>
          <w:rFonts w:ascii="Times New Roman"/>
          <w:b w:val="false"/>
          <w:i w:val="false"/>
          <w:color w:val="000000"/>
          <w:sz w:val="28"/>
        </w:rPr>
        <w:t>
      136. Бір жолғы жүзіп өтетін кемелердегі жүзіп өтудің барлық жол бағытында авария, қауіпсіздік және жеделдік туралы хабарлауды беру және қабылдауды қамтамасыз ететін байланыс құралдары болуы қажет. Кеме жүзіп өту ауданына белгіленген талаптарға сәйкес байланыс құралдарымен жабдықталған және онымен тұрақты байланыстағы басқа кемемен қоса ілесіп жүзіп өтетін болса, осы талаптардан босатылады.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Осы Қағидалардың </w:t>
      </w:r>
      <w:r>
        <w:rPr>
          <w:rFonts w:ascii="Times New Roman"/>
          <w:b w:val="false"/>
          <w:i w:val="false"/>
          <w:color w:val="000000"/>
          <w:sz w:val="28"/>
        </w:rPr>
        <w:t>124-тармағына</w:t>
      </w:r>
      <w:r>
        <w:rPr>
          <w:rFonts w:ascii="Times New Roman"/>
          <w:b w:val="false"/>
          <w:i w:val="false"/>
          <w:color w:val="000000"/>
          <w:sz w:val="28"/>
        </w:rPr>
        <w:t xml:space="preserve"> сәйкес теңізде басқа кемемен ілесіп жүзіп өтетін кеме екі жақты радиотелефон байланысының (бұдан әрі – УҚТ) ультрақысқа толқында аппаратурасымен жабдықталады.</w:t>
      </w:r>
    </w:p>
    <w:p>
      <w:pPr>
        <w:spacing w:after="0"/>
        <w:ind w:left="0"/>
        <w:jc w:val="both"/>
      </w:pPr>
      <w:r>
        <w:rPr>
          <w:rFonts w:ascii="Times New Roman"/>
          <w:b w:val="false"/>
          <w:i w:val="false"/>
          <w:color w:val="000000"/>
          <w:sz w:val="28"/>
        </w:rPr>
        <w:t>
      Теңізде өздігінен жүзіп өтетін кеме екі жақты радиотелефон байланысының УҚТ-аппаратурасымен, құтқару құралдарының радиолакациялық жауап бергішімен және КОСПАС - САРСАТ авариялық радиобуймен, сондай-ақ жүзіп өту жолының кез келген нүктесінен жағалау радиостанциясымен тұрақты байланысты қамтамасыз ететін байланыс құралдармен жабдықталады.</w:t>
      </w:r>
    </w:p>
    <w:bookmarkStart w:name="z272" w:id="243"/>
    <w:p>
      <w:pPr>
        <w:spacing w:after="0"/>
        <w:ind w:left="0"/>
        <w:jc w:val="both"/>
      </w:pPr>
      <w:r>
        <w:rPr>
          <w:rFonts w:ascii="Times New Roman"/>
          <w:b w:val="false"/>
          <w:i w:val="false"/>
          <w:color w:val="000000"/>
          <w:sz w:val="28"/>
        </w:rPr>
        <w:t>
      138. Жүзіп өтуді іске асыратын кемелерде кеме сорғыларымен, сүйреткіш кеме немесе ілеспе кеме сорғыларымен кеме бөліктерінен су айдау мүмкіндігі көзделеді.</w:t>
      </w:r>
    </w:p>
    <w:bookmarkEnd w:id="243"/>
    <w:bookmarkStart w:name="z273" w:id="244"/>
    <w:p>
      <w:pPr>
        <w:spacing w:after="0"/>
        <w:ind w:left="0"/>
        <w:jc w:val="both"/>
      </w:pPr>
      <w:r>
        <w:rPr>
          <w:rFonts w:ascii="Times New Roman"/>
          <w:b w:val="false"/>
          <w:i w:val="false"/>
          <w:color w:val="000000"/>
          <w:sz w:val="28"/>
        </w:rPr>
        <w:t>
      139. Жүзіп өту жағдайына бекітпелері есептелмеген қозғалтқыштар, қазандар, тетіктер, жабдықтар мен жарақтар қосымша ажыратылады.</w:t>
      </w:r>
    </w:p>
    <w:bookmarkEnd w:id="244"/>
    <w:bookmarkStart w:name="z274" w:id="245"/>
    <w:p>
      <w:pPr>
        <w:spacing w:after="0"/>
        <w:ind w:left="0"/>
        <w:jc w:val="both"/>
      </w:pPr>
      <w:r>
        <w:rPr>
          <w:rFonts w:ascii="Times New Roman"/>
          <w:b w:val="false"/>
          <w:i w:val="false"/>
          <w:color w:val="000000"/>
          <w:sz w:val="28"/>
        </w:rPr>
        <w:t>
      140. Егер бас қозғалтқыштардың жұмысы көзделмеген жағдайда, сүйретілетін өздігінен жүзетін кемелердің ескек біліктері тежеледі.</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Жүзіп өту кезінде кеме корпусының жалпы шекті беріктігінің жеткіліктілігі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тексеріледі.</w:t>
      </w:r>
    </w:p>
    <w:bookmarkStart w:name="z276" w:id="246"/>
    <w:p>
      <w:pPr>
        <w:spacing w:after="0"/>
        <w:ind w:left="0"/>
        <w:jc w:val="both"/>
      </w:pPr>
      <w:r>
        <w:rPr>
          <w:rFonts w:ascii="Times New Roman"/>
          <w:b w:val="false"/>
          <w:i w:val="false"/>
          <w:color w:val="000000"/>
          <w:sz w:val="28"/>
        </w:rPr>
        <w:t>
      142. Кеме корпусының шекті беріктігін анықтауда мыналар есепке алынады:</w:t>
      </w:r>
    </w:p>
    <w:bookmarkEnd w:id="246"/>
    <w:bookmarkStart w:name="z277" w:id="247"/>
    <w:p>
      <w:pPr>
        <w:spacing w:after="0"/>
        <w:ind w:left="0"/>
        <w:jc w:val="both"/>
      </w:pPr>
      <w:r>
        <w:rPr>
          <w:rFonts w:ascii="Times New Roman"/>
          <w:b w:val="false"/>
          <w:i w:val="false"/>
          <w:color w:val="000000"/>
          <w:sz w:val="28"/>
        </w:rPr>
        <w:t>
      1) қаралатын қиманың тынық судағы иілу сәті, кеменің жүзіп өту кезіндегі салмақ жүктемесін ескере отырып анықталады;</w:t>
      </w:r>
    </w:p>
    <w:bookmarkEnd w:id="247"/>
    <w:bookmarkStart w:name="z278" w:id="248"/>
    <w:p>
      <w:pPr>
        <w:spacing w:after="0"/>
        <w:ind w:left="0"/>
        <w:jc w:val="both"/>
      </w:pPr>
      <w:r>
        <w:rPr>
          <w:rFonts w:ascii="Times New Roman"/>
          <w:b w:val="false"/>
          <w:i w:val="false"/>
          <w:color w:val="000000"/>
          <w:sz w:val="28"/>
        </w:rPr>
        <w:t>
      2) жүзіп өту ауданына қарамастан, қор коэффициентінің Ктлн мәні 1,15 тең болып қабылданады.</w:t>
      </w:r>
    </w:p>
    <w:bookmarkEnd w:id="248"/>
    <w:bookmarkStart w:name="z279" w:id="249"/>
    <w:p>
      <w:pPr>
        <w:spacing w:after="0"/>
        <w:ind w:left="0"/>
        <w:jc w:val="both"/>
      </w:pPr>
      <w:r>
        <w:rPr>
          <w:rFonts w:ascii="Times New Roman"/>
          <w:b w:val="false"/>
          <w:i w:val="false"/>
          <w:color w:val="000000"/>
          <w:sz w:val="28"/>
        </w:rPr>
        <w:t>
      143. Егер жүзіп өтуде белгіленген толқын биіктігі осы сыныптағы кеме үшін нормативтік толқын биіктігінен елеулі шамаға артық болған жағдайда, жергілікті беріктік есептері жүргізіледі.</w:t>
      </w:r>
    </w:p>
    <w:bookmarkEnd w:id="249"/>
    <w:p>
      <w:pPr>
        <w:spacing w:after="0"/>
        <w:ind w:left="0"/>
        <w:jc w:val="both"/>
      </w:pPr>
      <w:r>
        <w:rPr>
          <w:rFonts w:ascii="Times New Roman"/>
          <w:b w:val="false"/>
          <w:i w:val="false"/>
          <w:color w:val="000000"/>
          <w:sz w:val="28"/>
        </w:rPr>
        <w:t>
      Сонымен, корпус байланыстарына есептік жүктемелер Кеме қатынасы тіркелімінің талаптарына сәйкес қабылданады, ал рұқсат етілетін кернеулер мынадан артық қабылданбайды:</w:t>
      </w:r>
    </w:p>
    <w:p>
      <w:pPr>
        <w:spacing w:after="0"/>
        <w:ind w:left="0"/>
        <w:jc w:val="both"/>
      </w:pPr>
      <w:r>
        <w:rPr>
          <w:rFonts w:ascii="Times New Roman"/>
          <w:b w:val="false"/>
          <w:i w:val="false"/>
          <w:color w:val="000000"/>
          <w:sz w:val="28"/>
        </w:rPr>
        <w:t>
      0,95RеН - флорлар, рамалық шпангоуттар және бимстер, кеме шеттеріндегі бойлық жинақ, бос көлденең жинақ, қондырма мен рубка қабырғаларының шеткі жинақтарынан;</w:t>
      </w:r>
    </w:p>
    <w:p>
      <w:pPr>
        <w:spacing w:after="0"/>
        <w:ind w:left="0"/>
        <w:jc w:val="both"/>
      </w:pPr>
      <w:r>
        <w:rPr>
          <w:rFonts w:ascii="Times New Roman"/>
          <w:b w:val="false"/>
          <w:i w:val="false"/>
          <w:color w:val="000000"/>
          <w:sz w:val="28"/>
        </w:rPr>
        <w:t>
      0,5RеН - орта бөлігіндегі бойлық жинақтан (кильсондар, карлингстер мен беріктік қабырғасы).</w:t>
      </w:r>
    </w:p>
    <w:p>
      <w:pPr>
        <w:spacing w:after="0"/>
        <w:ind w:left="0"/>
        <w:jc w:val="both"/>
      </w:pPr>
      <w:r>
        <w:rPr>
          <w:rFonts w:ascii="Times New Roman"/>
          <w:b w:val="false"/>
          <w:i w:val="false"/>
          <w:color w:val="000000"/>
          <w:sz w:val="28"/>
        </w:rPr>
        <w:t>
      RеН - корпус материалының ағымдылық шегі.</w:t>
      </w:r>
    </w:p>
    <w:bookmarkStart w:name="z280" w:id="250"/>
    <w:p>
      <w:pPr>
        <w:spacing w:after="0"/>
        <w:ind w:left="0"/>
        <w:jc w:val="both"/>
      </w:pPr>
      <w:r>
        <w:rPr>
          <w:rFonts w:ascii="Times New Roman"/>
          <w:b w:val="false"/>
          <w:i w:val="false"/>
          <w:color w:val="000000"/>
          <w:sz w:val="28"/>
        </w:rPr>
        <w:t>
      144. Кеменің орнықтылығы жүзіп өту ауданы мен ауа райы шектеулерін ескере отырып, орнықтылықтың негізгі белгісі бойынша Кеме қатынасының тіркелімі талаптарына сәйкес болуы қажет.</w:t>
      </w:r>
    </w:p>
    <w:bookmarkEnd w:id="250"/>
    <w:bookmarkStart w:name="z281" w:id="251"/>
    <w:p>
      <w:pPr>
        <w:spacing w:after="0"/>
        <w:ind w:left="0"/>
        <w:jc w:val="both"/>
      </w:pPr>
      <w:r>
        <w:rPr>
          <w:rFonts w:ascii="Times New Roman"/>
          <w:b w:val="false"/>
          <w:i w:val="false"/>
          <w:color w:val="000000"/>
          <w:sz w:val="28"/>
        </w:rPr>
        <w:t>
      145. Су үсті борт жүзіп өту ауданын ескере немесе ең болмағанда, осы сынып кемелері үшін Кеме қатынасының тіркелімі қағидаларының талап етілетін биіктіктен төмен болмайтын Кеме қатынасының тіркелімінің талаптарына сәйкес болуы қажет.</w:t>
      </w:r>
    </w:p>
    <w:bookmarkEnd w:id="251"/>
    <w:bookmarkStart w:name="z282" w:id="252"/>
    <w:p>
      <w:pPr>
        <w:spacing w:after="0"/>
        <w:ind w:left="0"/>
        <w:jc w:val="both"/>
      </w:pPr>
      <w:r>
        <w:rPr>
          <w:rFonts w:ascii="Times New Roman"/>
          <w:b w:val="false"/>
          <w:i w:val="false"/>
          <w:color w:val="000000"/>
          <w:sz w:val="28"/>
        </w:rPr>
        <w:t>
      146. Жүзіп өтуге әзірленген кеме орындалған жұмыстардың келісілген жүзіп өту жобасына және Кеме қатынасы тіркелімінің жүзіп өтуге ресімделген құжаттарына сәйкестігін тексеру үшін кезектен тыс куәландырылады.</w:t>
      </w:r>
    </w:p>
    <w:bookmarkEnd w:id="252"/>
    <w:bookmarkStart w:name="z283" w:id="253"/>
    <w:p>
      <w:pPr>
        <w:spacing w:after="0"/>
        <w:ind w:left="0"/>
        <w:jc w:val="both"/>
      </w:pPr>
      <w:r>
        <w:rPr>
          <w:rFonts w:ascii="Times New Roman"/>
          <w:b w:val="false"/>
          <w:i w:val="false"/>
          <w:color w:val="000000"/>
          <w:sz w:val="28"/>
        </w:rPr>
        <w:t>
      147. Бекіту, қосымша жабдықтау және конверттеу бойынша орындалған жұмыстар сапасы жүзіп өту жобасының талаптарына сәйкес болуы және кемені куәландыруға ұсынғанға дейін жұмыс жүргізген ұйымның техникалық бақылау қызметінің актісімен айғақталуы қажет.</w:t>
      </w:r>
    </w:p>
    <w:bookmarkEnd w:id="253"/>
    <w:bookmarkStart w:name="z284" w:id="254"/>
    <w:p>
      <w:pPr>
        <w:spacing w:after="0"/>
        <w:ind w:left="0"/>
        <w:jc w:val="both"/>
      </w:pPr>
      <w:r>
        <w:rPr>
          <w:rFonts w:ascii="Times New Roman"/>
          <w:b w:val="false"/>
          <w:i w:val="false"/>
          <w:color w:val="000000"/>
          <w:sz w:val="28"/>
        </w:rPr>
        <w:t>
      148. Куәландыру нәтижелері дұрыс болған жағдайда, Кеме қатынасы тіркелімінің қызметкері кезектен тыс куәландыру актісі ресімдейді және қосымша жабдықтау мен конверттеу бойынша жұмыс жүргізілген айлақтан бағытталған жерге дейін Бір жолғы жүзіп өтуге куәлік береді.</w:t>
      </w:r>
    </w:p>
    <w:bookmarkEnd w:id="254"/>
    <w:bookmarkStart w:name="z285" w:id="255"/>
    <w:p>
      <w:pPr>
        <w:spacing w:after="0"/>
        <w:ind w:left="0"/>
        <w:jc w:val="both"/>
      </w:pPr>
      <w:r>
        <w:rPr>
          <w:rFonts w:ascii="Times New Roman"/>
          <w:b w:val="false"/>
          <w:i w:val="false"/>
          <w:color w:val="000000"/>
          <w:sz w:val="28"/>
        </w:rPr>
        <w:t>
      149. Кезектен тыс куәландыру актісінде кемеге қай жоба негізінде, қашан және кіммен келісіліп, толық жабдықтау жүргізілгені көрсетіледі.</w:t>
      </w:r>
    </w:p>
    <w:bookmarkEnd w:id="255"/>
    <w:p>
      <w:pPr>
        <w:spacing w:after="0"/>
        <w:ind w:left="0"/>
        <w:jc w:val="both"/>
      </w:pPr>
      <w:r>
        <w:rPr>
          <w:rFonts w:ascii="Times New Roman"/>
          <w:b w:val="false"/>
          <w:i w:val="false"/>
          <w:color w:val="000000"/>
          <w:sz w:val="28"/>
        </w:rPr>
        <w:t>
      Актінің қорытысында толық жабдықтау мен конверттеу айлағынан ішкі су жолдары және теңіз аудандары бойынша бағытталған жерлерге дейін кеменің жүзіп өту жағдайы көрсетіледі. Жүзіп өту жағдайы (жел-толқын режимі, қозғалу тәсілі, бортта адам болу мүмкіндігі, балласттау қажеттілігі) Кеме қатынасы тіркелімімен келісілген жобаға сәйкес тағайындалады.</w:t>
      </w:r>
    </w:p>
    <w:bookmarkStart w:name="z286" w:id="256"/>
    <w:p>
      <w:pPr>
        <w:spacing w:after="0"/>
        <w:ind w:left="0"/>
        <w:jc w:val="both"/>
      </w:pPr>
      <w:r>
        <w:rPr>
          <w:rFonts w:ascii="Times New Roman"/>
          <w:b w:val="false"/>
          <w:i w:val="false"/>
          <w:color w:val="000000"/>
          <w:sz w:val="28"/>
        </w:rPr>
        <w:t>
      150. Теңізде жүзіп өту аяқталғаннан кейін барлық кемелер кезектен тыс куәландыруға ұсынылады.</w:t>
      </w:r>
    </w:p>
    <w:bookmarkEnd w:id="256"/>
    <w:p>
      <w:pPr>
        <w:spacing w:after="0"/>
        <w:ind w:left="0"/>
        <w:jc w:val="both"/>
      </w:pPr>
      <w:r>
        <w:rPr>
          <w:rFonts w:ascii="Times New Roman"/>
          <w:b w:val="false"/>
          <w:i w:val="false"/>
          <w:color w:val="000000"/>
          <w:sz w:val="28"/>
        </w:rPr>
        <w:t>
      Кезектен тыс куәландыру актісінде кемелік және аралау жобасына сәйкес орындалған күшейтулердің, конверттеудің және қосымша құрылғылардың техникалық жай-күйі көрсетіледі.</w:t>
      </w:r>
    </w:p>
    <w:bookmarkStart w:name="z287" w:id="257"/>
    <w:p>
      <w:pPr>
        <w:spacing w:after="0"/>
        <w:ind w:left="0"/>
        <w:jc w:val="both"/>
      </w:pPr>
      <w:r>
        <w:rPr>
          <w:rFonts w:ascii="Times New Roman"/>
          <w:b w:val="false"/>
          <w:i w:val="false"/>
          <w:color w:val="000000"/>
          <w:sz w:val="28"/>
        </w:rPr>
        <w:t>
      151. Металл сынықтарына есептен шығарылған кемелер үшін кемені аралыққа дайындау және құжаттарды ресімдеу тәртібі осы параграфқа сәйкес жүзеге асырылады.</w:t>
      </w:r>
    </w:p>
    <w:bookmarkEnd w:id="257"/>
    <w:p>
      <w:pPr>
        <w:spacing w:after="0"/>
        <w:ind w:left="0"/>
        <w:jc w:val="both"/>
      </w:pPr>
      <w:r>
        <w:rPr>
          <w:rFonts w:ascii="Times New Roman"/>
          <w:b w:val="false"/>
          <w:i w:val="false"/>
          <w:color w:val="000000"/>
          <w:sz w:val="28"/>
        </w:rPr>
        <w:t>
      Көрсетілген кемелерге осы параграфтың техникалық талаптарын қолдануға байланысты мәселелер, кеме қатынасы тіркелімінің қызметкерімен, жекелеген құрылғыларды, кеме жабдықтарын, энергетикалық қондырғыларды, электр жабдықтарын өндірілген немесе белгіленген бөлшектеуді ескере отырып, келісіледі.</w:t>
      </w:r>
    </w:p>
    <w:bookmarkStart w:name="z288" w:id="258"/>
    <w:p>
      <w:pPr>
        <w:spacing w:after="0"/>
        <w:ind w:left="0"/>
        <w:jc w:val="both"/>
      </w:pPr>
      <w:r>
        <w:rPr>
          <w:rFonts w:ascii="Times New Roman"/>
          <w:b w:val="false"/>
          <w:i w:val="false"/>
          <w:color w:val="000000"/>
          <w:sz w:val="28"/>
        </w:rPr>
        <w:t>
      152. Қалай болғанда да, есептен металл сынықтарына шығарылған кемелер үшін:</w:t>
      </w:r>
    </w:p>
    <w:bookmarkEnd w:id="258"/>
    <w:bookmarkStart w:name="z289" w:id="259"/>
    <w:p>
      <w:pPr>
        <w:spacing w:after="0"/>
        <w:ind w:left="0"/>
        <w:jc w:val="both"/>
      </w:pPr>
      <w:r>
        <w:rPr>
          <w:rFonts w:ascii="Times New Roman"/>
          <w:b w:val="false"/>
          <w:i w:val="false"/>
          <w:color w:val="000000"/>
          <w:sz w:val="28"/>
        </w:rPr>
        <w:t>
      1) жел-толқын режимі мен аралау маусымы бойынша шектеулер сақталған кезде белгіленген аудан аралығының беріктігі мен тұрақтылығы;</w:t>
      </w:r>
    </w:p>
    <w:bookmarkEnd w:id="259"/>
    <w:bookmarkStart w:name="z290" w:id="260"/>
    <w:p>
      <w:pPr>
        <w:spacing w:after="0"/>
        <w:ind w:left="0"/>
        <w:jc w:val="both"/>
      </w:pPr>
      <w:r>
        <w:rPr>
          <w:rFonts w:ascii="Times New Roman"/>
          <w:b w:val="false"/>
          <w:i w:val="false"/>
          <w:color w:val="000000"/>
          <w:sz w:val="28"/>
        </w:rPr>
        <w:t>
      2) жел-толқын режимі бойынша белгіленген шектеулерге байланысты, орындылығын ескере отырып, корпус пен су үсті бортының палубасынан төмен, ал одан жоғары орналасқанда тесіктердің өткізбеушілігі;</w:t>
      </w:r>
    </w:p>
    <w:bookmarkEnd w:id="260"/>
    <w:bookmarkStart w:name="z291" w:id="261"/>
    <w:p>
      <w:pPr>
        <w:spacing w:after="0"/>
        <w:ind w:left="0"/>
        <w:jc w:val="both"/>
      </w:pPr>
      <w:r>
        <w:rPr>
          <w:rFonts w:ascii="Times New Roman"/>
          <w:b w:val="false"/>
          <w:i w:val="false"/>
          <w:color w:val="000000"/>
          <w:sz w:val="28"/>
        </w:rPr>
        <w:t>
      3) тарту және/немесе итеру үшін құрылғылардың сенімділігі;</w:t>
      </w:r>
    </w:p>
    <w:bookmarkEnd w:id="261"/>
    <w:bookmarkStart w:name="z292" w:id="262"/>
    <w:p>
      <w:pPr>
        <w:spacing w:after="0"/>
        <w:ind w:left="0"/>
        <w:jc w:val="both"/>
      </w:pPr>
      <w:r>
        <w:rPr>
          <w:rFonts w:ascii="Times New Roman"/>
          <w:b w:val="false"/>
          <w:i w:val="false"/>
          <w:color w:val="000000"/>
          <w:sz w:val="28"/>
        </w:rPr>
        <w:t>
      4) сигналды-айрықша шамдармен және олардың қуат көздерімен, сондай-ақ күндізгі сигналдармен;</w:t>
      </w:r>
    </w:p>
    <w:bookmarkEnd w:id="262"/>
    <w:bookmarkStart w:name="z293" w:id="263"/>
    <w:p>
      <w:pPr>
        <w:spacing w:after="0"/>
        <w:ind w:left="0"/>
        <w:jc w:val="both"/>
      </w:pPr>
      <w:r>
        <w:rPr>
          <w:rFonts w:ascii="Times New Roman"/>
          <w:b w:val="false"/>
          <w:i w:val="false"/>
          <w:color w:val="000000"/>
          <w:sz w:val="28"/>
        </w:rPr>
        <w:t>
      5) кеменің немесе құрамның зәкірде тұрақ мүмкіндіктерімен;</w:t>
      </w:r>
    </w:p>
    <w:bookmarkEnd w:id="263"/>
    <w:bookmarkStart w:name="z294" w:id="264"/>
    <w:p>
      <w:pPr>
        <w:spacing w:after="0"/>
        <w:ind w:left="0"/>
        <w:jc w:val="both"/>
      </w:pPr>
      <w:r>
        <w:rPr>
          <w:rFonts w:ascii="Times New Roman"/>
          <w:b w:val="false"/>
          <w:i w:val="false"/>
          <w:color w:val="000000"/>
          <w:sz w:val="28"/>
        </w:rPr>
        <w:t>
      6) адамдардың, тіркеп сүйреушінің кезекші қайығынан, тіркеп сүйретілетін кемеге кіруі сөзсіз қамтамасыз етілуі қажет.</w:t>
      </w:r>
    </w:p>
    <w:bookmarkEnd w:id="264"/>
    <w:bookmarkStart w:name="z295" w:id="265"/>
    <w:p>
      <w:pPr>
        <w:spacing w:after="0"/>
        <w:ind w:left="0"/>
        <w:jc w:val="left"/>
      </w:pPr>
      <w:r>
        <w:rPr>
          <w:rFonts w:ascii="Times New Roman"/>
          <w:b/>
          <w:i w:val="false"/>
          <w:color w:val="000000"/>
        </w:rPr>
        <w:t xml:space="preserve"> 14-параграф. Адамдардың ұйымдасқан тобын жолаушыларға арналмаған кемелерде тасымалдауға байланысты кезектен тыс куәландыру</w:t>
      </w:r>
    </w:p>
    <w:bookmarkEnd w:id="265"/>
    <w:bookmarkStart w:name="z296" w:id="266"/>
    <w:p>
      <w:pPr>
        <w:spacing w:after="0"/>
        <w:ind w:left="0"/>
        <w:jc w:val="both"/>
      </w:pPr>
      <w:r>
        <w:rPr>
          <w:rFonts w:ascii="Times New Roman"/>
          <w:b w:val="false"/>
          <w:i w:val="false"/>
          <w:color w:val="000000"/>
          <w:sz w:val="28"/>
        </w:rPr>
        <w:t>
      153. Кеме қатынасы тіркелімінің талаптарына сәйкес, адамдардың ұйымдасқан тобын жолаушыларға арналмаған кемеде тасымалдау (жұмыс орнына апару және кері жеткізу), мұндай кеме егер арнайы қосымша жарақтандырылған жағдайда болса, Кеме қатынасы тіркелімімен жарамды болып танылады.</w:t>
      </w:r>
    </w:p>
    <w:bookmarkEnd w:id="266"/>
    <w:bookmarkStart w:name="z297" w:id="267"/>
    <w:p>
      <w:pPr>
        <w:spacing w:after="0"/>
        <w:ind w:left="0"/>
        <w:jc w:val="both"/>
      </w:pPr>
      <w:r>
        <w:rPr>
          <w:rFonts w:ascii="Times New Roman"/>
          <w:b w:val="false"/>
          <w:i w:val="false"/>
          <w:color w:val="000000"/>
          <w:sz w:val="28"/>
        </w:rPr>
        <w:t>
      154. Адамдардың ұйымдасқан тобын жолаушыларға арналмаған кемелерде тасымалдау, Кеме қатынасы тіркелімінің қызметкері, кеменің мұндай тасымалдауға дайындығын тексергеннен кейін және кеме құжаттарына тиісті жазба енгізгеннен кейін жүзеге асырылады.</w:t>
      </w:r>
    </w:p>
    <w:bookmarkEnd w:id="267"/>
    <w:bookmarkStart w:name="z298" w:id="268"/>
    <w:p>
      <w:pPr>
        <w:spacing w:after="0"/>
        <w:ind w:left="0"/>
        <w:jc w:val="both"/>
      </w:pPr>
      <w:r>
        <w:rPr>
          <w:rFonts w:ascii="Times New Roman"/>
          <w:b w:val="false"/>
          <w:i w:val="false"/>
          <w:color w:val="000000"/>
          <w:sz w:val="28"/>
        </w:rPr>
        <w:t>
      155. Адамдардың ұйымдасқан тобын жолаушыларға арналмаған кемелерде тасымалдау, адамдардың белгіленген санын тасымалдау мүмкіндігін көздейтін және мұндай тасымалдаудың барлық шарттарын (адамдарды орналастыру, олардың кемеде жүруін шектеу, сүйретуге тыйым салу) ескертетін орнықтылық пен суға батпайтындығы туралы Ақпарат болған кезде жүзеге асырылады.</w:t>
      </w:r>
    </w:p>
    <w:bookmarkEnd w:id="268"/>
    <w:bookmarkStart w:name="z299" w:id="269"/>
    <w:p>
      <w:pPr>
        <w:spacing w:after="0"/>
        <w:ind w:left="0"/>
        <w:jc w:val="both"/>
      </w:pPr>
      <w:r>
        <w:rPr>
          <w:rFonts w:ascii="Times New Roman"/>
          <w:b w:val="false"/>
          <w:i w:val="false"/>
          <w:color w:val="000000"/>
          <w:sz w:val="28"/>
        </w:rPr>
        <w:t>
      156. Кеме қатынасы тіркелімінің қызметкері, тасымалданатын адамдардың санына сәйкес, отыруға арналған жабдықталған орындардың болуын тексереді.</w:t>
      </w:r>
    </w:p>
    <w:bookmarkEnd w:id="269"/>
    <w:bookmarkStart w:name="z300" w:id="270"/>
    <w:p>
      <w:pPr>
        <w:spacing w:after="0"/>
        <w:ind w:left="0"/>
        <w:jc w:val="both"/>
      </w:pPr>
      <w:r>
        <w:rPr>
          <w:rFonts w:ascii="Times New Roman"/>
          <w:b w:val="false"/>
          <w:i w:val="false"/>
          <w:color w:val="000000"/>
          <w:sz w:val="28"/>
        </w:rPr>
        <w:t>
      157. Адамдардың ұйымдасқан тобын жолаушыларға арналмаған кемелерде тасымалдауға, рейс ұзақтығы екі сағаттан аспайтын жағдайда ғана жол беріледі.</w:t>
      </w:r>
    </w:p>
    <w:bookmarkEnd w:id="270"/>
    <w:bookmarkStart w:name="z301" w:id="271"/>
    <w:p>
      <w:pPr>
        <w:spacing w:after="0"/>
        <w:ind w:left="0"/>
        <w:jc w:val="left"/>
      </w:pPr>
      <w:r>
        <w:rPr>
          <w:rFonts w:ascii="Times New Roman"/>
          <w:b/>
          <w:i w:val="false"/>
          <w:color w:val="000000"/>
        </w:rPr>
        <w:t xml:space="preserve"> 15-параграф. Ірі габаритті және/немесе ауыр салмақты жүктерді кемелермен тасымалдауға байланысты кезектен тыс куәландыру</w:t>
      </w:r>
    </w:p>
    <w:bookmarkEnd w:id="271"/>
    <w:bookmarkStart w:name="z302" w:id="272"/>
    <w:p>
      <w:pPr>
        <w:spacing w:after="0"/>
        <w:ind w:left="0"/>
        <w:jc w:val="both"/>
      </w:pPr>
      <w:r>
        <w:rPr>
          <w:rFonts w:ascii="Times New Roman"/>
          <w:b w:val="false"/>
          <w:i w:val="false"/>
          <w:color w:val="000000"/>
          <w:sz w:val="28"/>
        </w:rPr>
        <w:t>
      158. Кемеге орналастыру кезінде келесі жүктер кеме үшін ірі габаритті және/немесе ауыр салмақты жүктер болып саналады:</w:t>
      </w:r>
    </w:p>
    <w:bookmarkEnd w:id="272"/>
    <w:bookmarkStart w:name="z303" w:id="273"/>
    <w:p>
      <w:pPr>
        <w:spacing w:after="0"/>
        <w:ind w:left="0"/>
        <w:jc w:val="both"/>
      </w:pPr>
      <w:r>
        <w:rPr>
          <w:rFonts w:ascii="Times New Roman"/>
          <w:b w:val="false"/>
          <w:i w:val="false"/>
          <w:color w:val="000000"/>
          <w:sz w:val="28"/>
        </w:rPr>
        <w:t>
      1) палуба төсеніштеріне, екінші түбіне немесе люк жабуларына үлестік жүктемелер жобалық жүктемелерден асатын;</w:t>
      </w:r>
    </w:p>
    <w:bookmarkEnd w:id="273"/>
    <w:bookmarkStart w:name="z304" w:id="274"/>
    <w:p>
      <w:pPr>
        <w:spacing w:after="0"/>
        <w:ind w:left="0"/>
        <w:jc w:val="both"/>
      </w:pPr>
      <w:r>
        <w:rPr>
          <w:rFonts w:ascii="Times New Roman"/>
          <w:b w:val="false"/>
          <w:i w:val="false"/>
          <w:color w:val="000000"/>
          <w:sz w:val="28"/>
        </w:rPr>
        <w:t>
      2) жүктің ауырлық орталығы мен желкенділік орталығы жобаланғаннан жоғары орналасқан;</w:t>
      </w:r>
    </w:p>
    <w:bookmarkEnd w:id="274"/>
    <w:bookmarkStart w:name="z305" w:id="275"/>
    <w:p>
      <w:pPr>
        <w:spacing w:after="0"/>
        <w:ind w:left="0"/>
        <w:jc w:val="both"/>
      </w:pPr>
      <w:r>
        <w:rPr>
          <w:rFonts w:ascii="Times New Roman"/>
          <w:b w:val="false"/>
          <w:i w:val="false"/>
          <w:color w:val="000000"/>
          <w:sz w:val="28"/>
        </w:rPr>
        <w:t xml:space="preserve">
      3) дара жүктің салмағы немесе габариттік өлшемдері жобалықтан асатын; </w:t>
      </w:r>
    </w:p>
    <w:bookmarkEnd w:id="275"/>
    <w:bookmarkStart w:name="z306" w:id="276"/>
    <w:p>
      <w:pPr>
        <w:spacing w:after="0"/>
        <w:ind w:left="0"/>
        <w:jc w:val="both"/>
      </w:pPr>
      <w:r>
        <w:rPr>
          <w:rFonts w:ascii="Times New Roman"/>
          <w:b w:val="false"/>
          <w:i w:val="false"/>
          <w:color w:val="000000"/>
          <w:sz w:val="28"/>
        </w:rPr>
        <w:t xml:space="preserve">
      4) штаттық сигналды-айрықша шамдар жасырылатындай және олардың орналасуын өзгерту қажеттілігі туындайтын; </w:t>
      </w:r>
    </w:p>
    <w:bookmarkEnd w:id="276"/>
    <w:bookmarkStart w:name="z307" w:id="277"/>
    <w:p>
      <w:pPr>
        <w:spacing w:after="0"/>
        <w:ind w:left="0"/>
        <w:jc w:val="both"/>
      </w:pPr>
      <w:r>
        <w:rPr>
          <w:rFonts w:ascii="Times New Roman"/>
          <w:b w:val="false"/>
          <w:i w:val="false"/>
          <w:color w:val="000000"/>
          <w:sz w:val="28"/>
        </w:rPr>
        <w:t>
      5) штатты люк жабуларын жабу мүмкін емес болғанда.</w:t>
      </w:r>
    </w:p>
    <w:bookmarkEnd w:id="277"/>
    <w:bookmarkStart w:name="z308" w:id="278"/>
    <w:p>
      <w:pPr>
        <w:spacing w:after="0"/>
        <w:ind w:left="0"/>
        <w:jc w:val="both"/>
      </w:pPr>
      <w:r>
        <w:rPr>
          <w:rFonts w:ascii="Times New Roman"/>
          <w:b w:val="false"/>
          <w:i w:val="false"/>
          <w:color w:val="000000"/>
          <w:sz w:val="28"/>
        </w:rPr>
        <w:t>
      159. Кеменің және онда тасымалданатын ірі габаритті және/немесе ауыр салмақты жүктің қауіпсіздігін қамтамасыз ету үшін кеме иесі Кеме қатынасы тіркеліміне осы жүкті қауіпсіз тасымалдау мүмкіндігін растайтын және қосымша конструктивтік шаралардың, жүкті бекіту тәсілдерінің, Тиеу және түсіру жөніндегі нұсқаулыққа толықтырулардың, сондай-ақ кеменің орнықтылығы мен суға батпайтындығы туралы ақпараттың сипаттамасын қамтитын техникалық құжаттаманы ұсынады.</w:t>
      </w:r>
    </w:p>
    <w:bookmarkEnd w:id="278"/>
    <w:bookmarkStart w:name="z309" w:id="279"/>
    <w:p>
      <w:pPr>
        <w:spacing w:after="0"/>
        <w:ind w:left="0"/>
        <w:jc w:val="both"/>
      </w:pPr>
      <w:r>
        <w:rPr>
          <w:rFonts w:ascii="Times New Roman"/>
          <w:b w:val="false"/>
          <w:i w:val="false"/>
          <w:color w:val="000000"/>
          <w:sz w:val="28"/>
        </w:rPr>
        <w:t>
      160. Кеме қосымша жабдықталғаннан кейін, оның ірі габаритті және/немесе ауыр салмақты жүктерді тасымалдауға дайындығын тексеру мақсатында, кезектен тыс куәландыруға ұсынылады.</w:t>
      </w:r>
    </w:p>
    <w:bookmarkEnd w:id="279"/>
    <w:bookmarkStart w:name="z310" w:id="280"/>
    <w:p>
      <w:pPr>
        <w:spacing w:after="0"/>
        <w:ind w:left="0"/>
        <w:jc w:val="left"/>
      </w:pPr>
      <w:r>
        <w:rPr>
          <w:rFonts w:ascii="Times New Roman"/>
          <w:b/>
          <w:i w:val="false"/>
          <w:color w:val="000000"/>
        </w:rPr>
        <w:t xml:space="preserve"> 16-параграф. Кемені тұндыруға шығару үшін кезектен тыс куәландыру</w:t>
      </w:r>
    </w:p>
    <w:bookmarkEnd w:id="280"/>
    <w:bookmarkStart w:name="z311" w:id="281"/>
    <w:p>
      <w:pPr>
        <w:spacing w:after="0"/>
        <w:ind w:left="0"/>
        <w:jc w:val="both"/>
      </w:pPr>
      <w:r>
        <w:rPr>
          <w:rFonts w:ascii="Times New Roman"/>
          <w:b w:val="false"/>
          <w:i w:val="false"/>
          <w:color w:val="000000"/>
          <w:sz w:val="28"/>
        </w:rPr>
        <w:t>
      161. Кемені тұндыруға шығару үшін куәландыру кеме иесінің өтінімі бойынша жүргізіледі және енгізілген іс-шараларды ескере отырып, кеме сыныбын (тоқтатылғанын қоса алғанда) оның тұндыру кезеңіне сақтау мүмкіндігін белгілеу мақсатымен жүргізіледі.</w:t>
      </w:r>
    </w:p>
    <w:bookmarkEnd w:id="281"/>
    <w:bookmarkStart w:name="z312" w:id="282"/>
    <w:p>
      <w:pPr>
        <w:spacing w:after="0"/>
        <w:ind w:left="0"/>
        <w:jc w:val="both"/>
      </w:pPr>
      <w:r>
        <w:rPr>
          <w:rFonts w:ascii="Times New Roman"/>
          <w:b w:val="false"/>
          <w:i w:val="false"/>
          <w:color w:val="000000"/>
          <w:sz w:val="28"/>
        </w:rPr>
        <w:t>
      162. Куәландырудың оң нәтижелері болған кезде қолданыстағы сыныбы бар кемені тұндыру үшін сыныптың жай-күйі "СЫНЫПТЫЛЫҚ ӘРЕКЕТ (тұндыруға)" дегенге ауыстырылады және кемеге куәландыру аяқталған күннен бастап 12 айдан аспайтын қолданылу мерзімінде тұндырылған кеменің куәлігі беріледі.</w:t>
      </w:r>
    </w:p>
    <w:bookmarkEnd w:id="282"/>
    <w:bookmarkStart w:name="z313" w:id="283"/>
    <w:p>
      <w:pPr>
        <w:spacing w:after="0"/>
        <w:ind w:left="0"/>
        <w:jc w:val="both"/>
      </w:pPr>
      <w:r>
        <w:rPr>
          <w:rFonts w:ascii="Times New Roman"/>
          <w:b w:val="false"/>
          <w:i w:val="false"/>
          <w:color w:val="000000"/>
          <w:sz w:val="28"/>
        </w:rPr>
        <w:t>
      163. Куәландырудың оң нәтижелері болған кезде сыныбы тоқтатылған кемені тұндыруға шығару үшін кеме сыныбының жай-күйі "сыныпқа тоқтатыла тұрады" (кеме тоқтатылған сыныбымен тұндырылған) және кемеге куәландыру аяқталған күннен бастап 12 айдан аспайтын қолданылу мерзімінде тұндырылған кеменің куәлігі беріледі.</w:t>
      </w:r>
    </w:p>
    <w:bookmarkEnd w:id="283"/>
    <w:bookmarkStart w:name="z314" w:id="284"/>
    <w:p>
      <w:pPr>
        <w:spacing w:after="0"/>
        <w:ind w:left="0"/>
        <w:jc w:val="both"/>
      </w:pPr>
      <w:r>
        <w:rPr>
          <w:rFonts w:ascii="Times New Roman"/>
          <w:b w:val="false"/>
          <w:i w:val="false"/>
          <w:color w:val="000000"/>
          <w:sz w:val="28"/>
        </w:rPr>
        <w:t>
      164. Кеме тұнбаға шығар алдында кеме иесі "Кеменің қауіпсіз тұнбасының іс-шаралары" (бұдан әрі - Іс-шаралар) әзірленеді және құжатталады, олар мыналарды қамтиды (бірақ онымен шектелмейді):</w:t>
      </w:r>
    </w:p>
    <w:bookmarkEnd w:id="284"/>
    <w:bookmarkStart w:name="z315" w:id="285"/>
    <w:p>
      <w:pPr>
        <w:spacing w:after="0"/>
        <w:ind w:left="0"/>
        <w:jc w:val="both"/>
      </w:pPr>
      <w:r>
        <w:rPr>
          <w:rFonts w:ascii="Times New Roman"/>
          <w:b w:val="false"/>
          <w:i w:val="false"/>
          <w:color w:val="000000"/>
          <w:sz w:val="28"/>
        </w:rPr>
        <w:t>
      1) кемені (кемелер тобын) тұндыру орны (порттың, елдің атауы, қажет болған жағдайда – нақты географиялық координаттар);</w:t>
      </w:r>
    </w:p>
    <w:bookmarkEnd w:id="285"/>
    <w:bookmarkStart w:name="z316" w:id="286"/>
    <w:p>
      <w:pPr>
        <w:spacing w:after="0"/>
        <w:ind w:left="0"/>
        <w:jc w:val="both"/>
      </w:pPr>
      <w:r>
        <w:rPr>
          <w:rFonts w:ascii="Times New Roman"/>
          <w:b w:val="false"/>
          <w:i w:val="false"/>
          <w:color w:val="000000"/>
          <w:sz w:val="28"/>
        </w:rPr>
        <w:t>
      2) кемелерді тұрақ кезеңіне орналастыру жоспары (кемелер тобы үшін);</w:t>
      </w:r>
    </w:p>
    <w:bookmarkEnd w:id="286"/>
    <w:bookmarkStart w:name="z317" w:id="287"/>
    <w:p>
      <w:pPr>
        <w:spacing w:after="0"/>
        <w:ind w:left="0"/>
        <w:jc w:val="both"/>
      </w:pPr>
      <w:r>
        <w:rPr>
          <w:rFonts w:ascii="Times New Roman"/>
          <w:b w:val="false"/>
          <w:i w:val="false"/>
          <w:color w:val="000000"/>
          <w:sz w:val="28"/>
        </w:rPr>
        <w:t>
      3) кемені тұндыруға беру туралы ережелер;</w:t>
      </w:r>
    </w:p>
    <w:bookmarkEnd w:id="287"/>
    <w:bookmarkStart w:name="z318" w:id="288"/>
    <w:p>
      <w:pPr>
        <w:spacing w:after="0"/>
        <w:ind w:left="0"/>
        <w:jc w:val="both"/>
      </w:pPr>
      <w:r>
        <w:rPr>
          <w:rFonts w:ascii="Times New Roman"/>
          <w:b w:val="false"/>
          <w:i w:val="false"/>
          <w:color w:val="000000"/>
          <w:sz w:val="28"/>
        </w:rPr>
        <w:t>
      4) білікті экипаждың ең аз саны;</w:t>
      </w:r>
    </w:p>
    <w:bookmarkEnd w:id="288"/>
    <w:bookmarkStart w:name="z319" w:id="289"/>
    <w:p>
      <w:pPr>
        <w:spacing w:after="0"/>
        <w:ind w:left="0"/>
        <w:jc w:val="both"/>
      </w:pPr>
      <w:r>
        <w:rPr>
          <w:rFonts w:ascii="Times New Roman"/>
          <w:b w:val="false"/>
          <w:i w:val="false"/>
          <w:color w:val="000000"/>
          <w:sz w:val="28"/>
        </w:rPr>
        <w:t>
      5) құтқару құралдарының құрамы мен орналасуы;</w:t>
      </w:r>
    </w:p>
    <w:bookmarkEnd w:id="289"/>
    <w:bookmarkStart w:name="z320" w:id="290"/>
    <w:p>
      <w:pPr>
        <w:spacing w:after="0"/>
        <w:ind w:left="0"/>
        <w:jc w:val="both"/>
      </w:pPr>
      <w:r>
        <w:rPr>
          <w:rFonts w:ascii="Times New Roman"/>
          <w:b w:val="false"/>
          <w:i w:val="false"/>
          <w:color w:val="000000"/>
          <w:sz w:val="28"/>
        </w:rPr>
        <w:t>
      6) өртті анықтау және бақылау құралдарының құрамы;</w:t>
      </w:r>
    </w:p>
    <w:bookmarkEnd w:id="290"/>
    <w:bookmarkStart w:name="z321" w:id="291"/>
    <w:p>
      <w:pPr>
        <w:spacing w:after="0"/>
        <w:ind w:left="0"/>
        <w:jc w:val="both"/>
      </w:pPr>
      <w:r>
        <w:rPr>
          <w:rFonts w:ascii="Times New Roman"/>
          <w:b w:val="false"/>
          <w:i w:val="false"/>
          <w:color w:val="000000"/>
          <w:sz w:val="28"/>
        </w:rPr>
        <w:t>
      7) құрғату құралдарының құрамы;</w:t>
      </w:r>
    </w:p>
    <w:bookmarkEnd w:id="291"/>
    <w:bookmarkStart w:name="z322" w:id="292"/>
    <w:p>
      <w:pPr>
        <w:spacing w:after="0"/>
        <w:ind w:left="0"/>
        <w:jc w:val="both"/>
      </w:pPr>
      <w:r>
        <w:rPr>
          <w:rFonts w:ascii="Times New Roman"/>
          <w:b w:val="false"/>
          <w:i w:val="false"/>
          <w:color w:val="000000"/>
          <w:sz w:val="28"/>
        </w:rPr>
        <w:t>
      8) кеменің, экипаждың қауіпсіздігін қамтамасыз ететін және кеме тұнып тұрған кезеңде қоршаған ортаның ластануын болдырмайтын басқа құрылғылардың, жүйелердің, механизмдер мен құралдардың құрамы.</w:t>
      </w:r>
    </w:p>
    <w:bookmarkEnd w:id="292"/>
    <w:bookmarkStart w:name="z323" w:id="293"/>
    <w:p>
      <w:pPr>
        <w:spacing w:after="0"/>
        <w:ind w:left="0"/>
        <w:jc w:val="both"/>
      </w:pPr>
      <w:r>
        <w:rPr>
          <w:rFonts w:ascii="Times New Roman"/>
          <w:b w:val="false"/>
          <w:i w:val="false"/>
          <w:color w:val="000000"/>
          <w:sz w:val="28"/>
        </w:rPr>
        <w:t>
      165. Іс-шаралар акваторияда тұраққа тұратын кеме порт басшысымен келісіледі.</w:t>
      </w:r>
    </w:p>
    <w:bookmarkEnd w:id="293"/>
    <w:bookmarkStart w:name="z324" w:id="294"/>
    <w:p>
      <w:pPr>
        <w:spacing w:after="0"/>
        <w:ind w:left="0"/>
        <w:jc w:val="left"/>
      </w:pPr>
      <w:r>
        <w:rPr>
          <w:rFonts w:ascii="Times New Roman"/>
          <w:b/>
          <w:i w:val="false"/>
          <w:color w:val="000000"/>
        </w:rPr>
        <w:t xml:space="preserve"> 17-параграф. Тұрақтағы кемені жыл сайынғы куәландыру</w:t>
      </w:r>
    </w:p>
    <w:bookmarkEnd w:id="294"/>
    <w:bookmarkStart w:name="z325" w:id="295"/>
    <w:p>
      <w:pPr>
        <w:spacing w:after="0"/>
        <w:ind w:left="0"/>
        <w:jc w:val="both"/>
      </w:pPr>
      <w:r>
        <w:rPr>
          <w:rFonts w:ascii="Times New Roman"/>
          <w:b w:val="false"/>
          <w:i w:val="false"/>
          <w:color w:val="000000"/>
          <w:sz w:val="28"/>
        </w:rPr>
        <w:t>
      166. Жыл сайынғы куәландыру кеме иесінің өтінімі бойынша жүргізіледі және орындалатын іс-шараларды ескере отырып, кеме сыныпты сақтау шарттарына (тоқтатылғанын қоса алғанда) жеткілікті дәрежеде жауап беретінін анықтау мақсатымен жүргізіледі.</w:t>
      </w:r>
    </w:p>
    <w:bookmarkEnd w:id="295"/>
    <w:bookmarkStart w:name="z326" w:id="296"/>
    <w:p>
      <w:pPr>
        <w:spacing w:after="0"/>
        <w:ind w:left="0"/>
        <w:jc w:val="both"/>
      </w:pPr>
      <w:r>
        <w:rPr>
          <w:rFonts w:ascii="Times New Roman"/>
          <w:b w:val="false"/>
          <w:i w:val="false"/>
          <w:color w:val="000000"/>
          <w:sz w:val="28"/>
        </w:rPr>
        <w:t>
      167. Жыл сайынғы куәландырудың оң нәтижелері кезінде тұндырылған кеменің сыныбы сақталады және кемеге куәландыру аяқталған күннен бастап 12 айдан аспайтын тұндырылған кеменің жаңа куәлігі (РС-2.9 нысаны) беріледі.</w:t>
      </w:r>
    </w:p>
    <w:bookmarkEnd w:id="296"/>
    <w:bookmarkStart w:name="z327" w:id="297"/>
    <w:p>
      <w:pPr>
        <w:spacing w:after="0"/>
        <w:ind w:left="0"/>
        <w:jc w:val="both"/>
      </w:pPr>
      <w:r>
        <w:rPr>
          <w:rFonts w:ascii="Times New Roman"/>
          <w:b w:val="false"/>
          <w:i w:val="false"/>
          <w:color w:val="000000"/>
          <w:sz w:val="28"/>
        </w:rPr>
        <w:t>
      168. Қажет болған жағдайда, жыл сайынғы куәландыру уақтылы аяқталмаған кезде кеме сыныбын тоқтата тұруды болдырмау мақсатында кеме сыныбының тұндырылған жай-күйі "СЫНЫПТЫЛЫҚ ӘРЕКЕТ (КЕМЕ КУӘЛАНДЫРУ ПРОЦЕСІНДЕ)" енгізіледі, сыныптың жай-күйі кеменің тұндырылуына қатысы бар куәландыруларға ғана қолданылады.</w:t>
      </w:r>
    </w:p>
    <w:bookmarkEnd w:id="297"/>
    <w:bookmarkStart w:name="z328" w:id="298"/>
    <w:p>
      <w:pPr>
        <w:spacing w:after="0"/>
        <w:ind w:left="0"/>
        <w:jc w:val="both"/>
      </w:pPr>
      <w:r>
        <w:rPr>
          <w:rFonts w:ascii="Times New Roman"/>
          <w:b w:val="false"/>
          <w:i w:val="false"/>
          <w:color w:val="000000"/>
          <w:sz w:val="28"/>
        </w:rPr>
        <w:t>
      169. Ерекше мән-жайлар болған кезде тұншығып тұрған кемені жыл сайын куәландыру мерзімі үш айдан аспайтын кезеңге ауыстырылады. Мұндай тасымалдаудың мүмкіндігі мен шарттары кеме қатынасы тіркелімінің қарауының мәні болып табылады.</w:t>
      </w:r>
    </w:p>
    <w:bookmarkEnd w:id="298"/>
    <w:bookmarkStart w:name="z329" w:id="299"/>
    <w:p>
      <w:pPr>
        <w:spacing w:after="0"/>
        <w:ind w:left="0"/>
        <w:jc w:val="both"/>
      </w:pPr>
      <w:r>
        <w:rPr>
          <w:rFonts w:ascii="Times New Roman"/>
          <w:b w:val="false"/>
          <w:i w:val="false"/>
          <w:color w:val="000000"/>
          <w:sz w:val="28"/>
        </w:rPr>
        <w:t xml:space="preserve">
      170. Кеме қатынасының тіркелімі қызметкері, күмән туындаған жағдайда, қалыңдығын қосымша өлшеуді талап етеді. </w:t>
      </w:r>
    </w:p>
    <w:bookmarkEnd w:id="299"/>
    <w:bookmarkStart w:name="z330" w:id="300"/>
    <w:p>
      <w:pPr>
        <w:spacing w:after="0"/>
        <w:ind w:left="0"/>
        <w:jc w:val="both"/>
      </w:pPr>
      <w:r>
        <w:rPr>
          <w:rFonts w:ascii="Times New Roman"/>
          <w:b w:val="false"/>
          <w:i w:val="false"/>
          <w:color w:val="000000"/>
          <w:sz w:val="28"/>
        </w:rPr>
        <w:t>
      171. Кемені тұндырған кезде суасты бөлігін келесі куәландыру мерзімін есептеу кеменің суасты бөлігін соңғы куәландырған күннен бастап жүргізіледі.</w:t>
      </w:r>
    </w:p>
    <w:bookmarkEnd w:id="300"/>
    <w:bookmarkStart w:name="z331" w:id="301"/>
    <w:p>
      <w:pPr>
        <w:spacing w:after="0"/>
        <w:ind w:left="0"/>
        <w:jc w:val="both"/>
      </w:pPr>
      <w:r>
        <w:rPr>
          <w:rFonts w:ascii="Times New Roman"/>
          <w:b w:val="false"/>
          <w:i w:val="false"/>
          <w:color w:val="000000"/>
          <w:sz w:val="28"/>
        </w:rPr>
        <w:t>
      172. Кеме қатынасының тіркелімімен куәландыру, мамандарды өз таңдауымен, суасты сүңгуірлік бейнетүсіріліммен, аспаптық әдіспен қалдық қалыңдығын бақылау өлшемдерімен жүргізіледі.</w:t>
      </w:r>
    </w:p>
    <w:bookmarkEnd w:id="301"/>
    <w:bookmarkStart w:name="z332" w:id="302"/>
    <w:p>
      <w:pPr>
        <w:spacing w:after="0"/>
        <w:ind w:left="0"/>
        <w:jc w:val="left"/>
      </w:pPr>
      <w:r>
        <w:rPr>
          <w:rFonts w:ascii="Times New Roman"/>
          <w:b/>
          <w:i w:val="false"/>
          <w:color w:val="000000"/>
        </w:rPr>
        <w:t xml:space="preserve"> 18-параграф. Бос тұрған кемені кезектен тыс куәландыру</w:t>
      </w:r>
    </w:p>
    <w:bookmarkEnd w:id="302"/>
    <w:bookmarkStart w:name="z333" w:id="303"/>
    <w:p>
      <w:pPr>
        <w:spacing w:after="0"/>
        <w:ind w:left="0"/>
        <w:jc w:val="both"/>
      </w:pPr>
      <w:r>
        <w:rPr>
          <w:rFonts w:ascii="Times New Roman"/>
          <w:b w:val="false"/>
          <w:i w:val="false"/>
          <w:color w:val="000000"/>
          <w:sz w:val="28"/>
        </w:rPr>
        <w:t>
      173. Кеменің тұндыруда болуының белгіленген шарттары өзгерген барлық жағдайлар туралы, кемемен тұндырудағы авариялық жағдайлар туралы, кеменің есептік деректерінің өзгеруі туралы, тұндыру орнының өзгеруі туралы, сондай-ақ басқа да осындай жағдайлар туралы кеме иесі қызметі өңірінде кеме тұндырылған Кеме қатынасы тіркелімінің қызметкерін хабардар етеді.</w:t>
      </w:r>
    </w:p>
    <w:bookmarkEnd w:id="303"/>
    <w:bookmarkStart w:name="z334" w:id="304"/>
    <w:p>
      <w:pPr>
        <w:spacing w:after="0"/>
        <w:ind w:left="0"/>
        <w:jc w:val="both"/>
      </w:pPr>
      <w:r>
        <w:rPr>
          <w:rFonts w:ascii="Times New Roman"/>
          <w:b w:val="false"/>
          <w:i w:val="false"/>
          <w:color w:val="000000"/>
          <w:sz w:val="28"/>
        </w:rPr>
        <w:t>
      174. Кеме қатынасы тіркелімінің қызметкері, кеме сыныбын сақтау шарттарын анықтау мақсатында, кеме қызмет ететін аймақта тұрақта тұрған кемені, кеме иесінің өтінімі бойынша кезектен тыс қажетті куәландыруды жүргізеді.</w:t>
      </w:r>
    </w:p>
    <w:bookmarkEnd w:id="304"/>
    <w:bookmarkStart w:name="z335" w:id="305"/>
    <w:p>
      <w:pPr>
        <w:spacing w:after="0"/>
        <w:ind w:left="0"/>
        <w:jc w:val="left"/>
      </w:pPr>
      <w:r>
        <w:rPr>
          <w:rFonts w:ascii="Times New Roman"/>
          <w:b/>
          <w:i w:val="false"/>
          <w:color w:val="000000"/>
        </w:rPr>
        <w:t xml:space="preserve"> 19-параграф. Бос тұрған кемені куәландыру көлемі</w:t>
      </w:r>
    </w:p>
    <w:bookmarkEnd w:id="305"/>
    <w:bookmarkStart w:name="z336" w:id="306"/>
    <w:p>
      <w:pPr>
        <w:spacing w:after="0"/>
        <w:ind w:left="0"/>
        <w:jc w:val="both"/>
      </w:pPr>
      <w:r>
        <w:rPr>
          <w:rFonts w:ascii="Times New Roman"/>
          <w:b w:val="false"/>
          <w:i w:val="false"/>
          <w:color w:val="000000"/>
          <w:sz w:val="28"/>
        </w:rPr>
        <w:t xml:space="preserve">
      175. Кеме бортындағы құжаттаманы тексеру келесі құжаттарды қамтиды: </w:t>
      </w:r>
    </w:p>
    <w:bookmarkEnd w:id="306"/>
    <w:bookmarkStart w:name="z337" w:id="307"/>
    <w:p>
      <w:pPr>
        <w:spacing w:after="0"/>
        <w:ind w:left="0"/>
        <w:jc w:val="both"/>
      </w:pPr>
      <w:r>
        <w:rPr>
          <w:rFonts w:ascii="Times New Roman"/>
          <w:b w:val="false"/>
          <w:i w:val="false"/>
          <w:color w:val="000000"/>
          <w:sz w:val="28"/>
        </w:rPr>
        <w:t>
      1) теңіз әкімшілігі (бұдан әрі – ТӘ) берген меншік құқығын растайтын және тудың астында жүзу құқығын растайтын қолданыстағы құжаттар;</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164-тармағында</w:t>
      </w:r>
      <w:r>
        <w:rPr>
          <w:rFonts w:ascii="Times New Roman"/>
          <w:b w:val="false"/>
          <w:i w:val="false"/>
          <w:color w:val="000000"/>
          <w:sz w:val="28"/>
        </w:rPr>
        <w:t xml:space="preserve"> көрсетілген келісілген іс-шаралар;</w:t>
      </w:r>
    </w:p>
    <w:bookmarkStart w:name="z339" w:id="308"/>
    <w:p>
      <w:pPr>
        <w:spacing w:after="0"/>
        <w:ind w:left="0"/>
        <w:jc w:val="both"/>
      </w:pPr>
      <w:r>
        <w:rPr>
          <w:rFonts w:ascii="Times New Roman"/>
          <w:b w:val="false"/>
          <w:i w:val="false"/>
          <w:color w:val="000000"/>
          <w:sz w:val="28"/>
        </w:rPr>
        <w:t>
      3) кемені қабылдау-тапсыру актісін қоса алғанда, оның акваториясында тұраққа тұратын кемеге, кеме иесі мен порт билігі арасындағы қолданыстағы құжатталған шарттық қатынастар.</w:t>
      </w:r>
    </w:p>
    <w:bookmarkEnd w:id="308"/>
    <w:bookmarkStart w:name="z340" w:id="309"/>
    <w:p>
      <w:pPr>
        <w:spacing w:after="0"/>
        <w:ind w:left="0"/>
        <w:jc w:val="both"/>
      </w:pPr>
      <w:r>
        <w:rPr>
          <w:rFonts w:ascii="Times New Roman"/>
          <w:b w:val="false"/>
          <w:i w:val="false"/>
          <w:color w:val="000000"/>
          <w:sz w:val="28"/>
        </w:rPr>
        <w:t>
      176. Кеме корпусын куәландыру мыналарды қамтиды:</w:t>
      </w:r>
    </w:p>
    <w:bookmarkEnd w:id="309"/>
    <w:bookmarkStart w:name="z341" w:id="310"/>
    <w:p>
      <w:pPr>
        <w:spacing w:after="0"/>
        <w:ind w:left="0"/>
        <w:jc w:val="both"/>
      </w:pPr>
      <w:r>
        <w:rPr>
          <w:rFonts w:ascii="Times New Roman"/>
          <w:b w:val="false"/>
          <w:i w:val="false"/>
          <w:color w:val="000000"/>
          <w:sz w:val="28"/>
        </w:rPr>
        <w:t>
      1) құрылымдық тұтастықты, егер қажет болған жағдайда, өткізбеушілікті тексеру:</w:t>
      </w:r>
    </w:p>
    <w:bookmarkEnd w:id="310"/>
    <w:p>
      <w:pPr>
        <w:spacing w:after="0"/>
        <w:ind w:left="0"/>
        <w:jc w:val="both"/>
      </w:pPr>
      <w:r>
        <w:rPr>
          <w:rFonts w:ascii="Times New Roman"/>
          <w:b w:val="false"/>
          <w:i w:val="false"/>
          <w:color w:val="000000"/>
          <w:sz w:val="28"/>
        </w:rPr>
        <w:t>
      корпус конструкциялары, қондырмалар, ағаш кесу, машина-қазандық шахталары;</w:t>
      </w:r>
    </w:p>
    <w:p>
      <w:pPr>
        <w:spacing w:after="0"/>
        <w:ind w:left="0"/>
        <w:jc w:val="both"/>
      </w:pPr>
      <w:r>
        <w:rPr>
          <w:rFonts w:ascii="Times New Roman"/>
          <w:b w:val="false"/>
          <w:i w:val="false"/>
          <w:color w:val="000000"/>
          <w:sz w:val="28"/>
        </w:rPr>
        <w:t>
      жүк және ұқсас люктердің комингстері, тамбурлар, желдеткіштер мен ауа құбырлары;</w:t>
      </w:r>
    </w:p>
    <w:p>
      <w:pPr>
        <w:spacing w:after="0"/>
        <w:ind w:left="0"/>
        <w:jc w:val="both"/>
      </w:pPr>
      <w:r>
        <w:rPr>
          <w:rFonts w:ascii="Times New Roman"/>
          <w:b w:val="false"/>
          <w:i w:val="false"/>
          <w:color w:val="000000"/>
          <w:sz w:val="28"/>
        </w:rPr>
        <w:t>
      жер үсті бортының палубаларындағы люк жабулары және жүк қондырмаларын қоса алғанда, қондырмалар;</w:t>
      </w:r>
    </w:p>
    <w:p>
      <w:pPr>
        <w:spacing w:after="0"/>
        <w:ind w:left="0"/>
        <w:jc w:val="both"/>
      </w:pPr>
      <w:r>
        <w:rPr>
          <w:rFonts w:ascii="Times New Roman"/>
          <w:b w:val="false"/>
          <w:i w:val="false"/>
          <w:color w:val="000000"/>
          <w:sz w:val="28"/>
        </w:rPr>
        <w:t>
      түтін құбырларының қаптамалары;</w:t>
      </w:r>
    </w:p>
    <w:p>
      <w:pPr>
        <w:spacing w:after="0"/>
        <w:ind w:left="0"/>
        <w:jc w:val="both"/>
      </w:pPr>
      <w:r>
        <w:rPr>
          <w:rFonts w:ascii="Times New Roman"/>
          <w:b w:val="false"/>
          <w:i w:val="false"/>
          <w:color w:val="000000"/>
          <w:sz w:val="28"/>
        </w:rPr>
        <w:t>
      жарық люктері, палубалық, борттық және саңырау иллюминаторлары, ұқсас траптар;</w:t>
      </w:r>
    </w:p>
    <w:p>
      <w:pPr>
        <w:spacing w:after="0"/>
        <w:ind w:left="0"/>
        <w:jc w:val="both"/>
      </w:pPr>
      <w:r>
        <w:rPr>
          <w:rFonts w:ascii="Times New Roman"/>
          <w:b w:val="false"/>
          <w:i w:val="false"/>
          <w:color w:val="000000"/>
          <w:sz w:val="28"/>
        </w:rPr>
        <w:t>
      сыртқы контурдағы тесіктерді жабу;</w:t>
      </w:r>
    </w:p>
    <w:p>
      <w:pPr>
        <w:spacing w:after="0"/>
        <w:ind w:left="0"/>
        <w:jc w:val="both"/>
      </w:pPr>
      <w:r>
        <w:rPr>
          <w:rFonts w:ascii="Times New Roman"/>
          <w:b w:val="false"/>
          <w:i w:val="false"/>
          <w:color w:val="000000"/>
          <w:sz w:val="28"/>
        </w:rPr>
        <w:t>
      су өткізбейтін конструкциялардағы палубалық және аралық шыныаяқтар; шпигаттар және басқа да түсу тесіктері;</w:t>
      </w:r>
    </w:p>
    <w:p>
      <w:pPr>
        <w:spacing w:after="0"/>
        <w:ind w:left="0"/>
        <w:jc w:val="both"/>
      </w:pPr>
      <w:r>
        <w:rPr>
          <w:rFonts w:ascii="Times New Roman"/>
          <w:b w:val="false"/>
          <w:i w:val="false"/>
          <w:color w:val="000000"/>
          <w:sz w:val="28"/>
        </w:rPr>
        <w:t>
      өтпелі көпірлер мен палубадан төмен өтпелер;</w:t>
      </w:r>
    </w:p>
    <w:p>
      <w:pPr>
        <w:spacing w:after="0"/>
        <w:ind w:left="0"/>
        <w:jc w:val="both"/>
      </w:pPr>
      <w:r>
        <w:rPr>
          <w:rFonts w:ascii="Times New Roman"/>
          <w:b w:val="false"/>
          <w:i w:val="false"/>
          <w:color w:val="000000"/>
          <w:sz w:val="28"/>
        </w:rPr>
        <w:t>
      леер қоршаулары мен фальшборттар;</w:t>
      </w:r>
    </w:p>
    <w:p>
      <w:pPr>
        <w:spacing w:after="0"/>
        <w:ind w:left="0"/>
        <w:jc w:val="both"/>
      </w:pPr>
      <w:r>
        <w:rPr>
          <w:rFonts w:ascii="Times New Roman"/>
          <w:b w:val="false"/>
          <w:i w:val="false"/>
          <w:color w:val="000000"/>
          <w:sz w:val="28"/>
        </w:rPr>
        <w:t>
      ро-ро үлгісіндегі кемелердің лацпорттарының, алдыңғы, борттық және артқы есіктерінің;</w:t>
      </w:r>
    </w:p>
    <w:p>
      <w:pPr>
        <w:spacing w:after="0"/>
        <w:ind w:left="0"/>
        <w:jc w:val="both"/>
      </w:pPr>
      <w:r>
        <w:rPr>
          <w:rFonts w:ascii="Times New Roman"/>
          <w:b w:val="false"/>
          <w:i w:val="false"/>
          <w:color w:val="000000"/>
          <w:sz w:val="28"/>
        </w:rPr>
        <w:t>
      люк қақпақтарының және сыртқы контурдағы тесіктердің басқа да жабуларының су өткізбейтіндігін қамтамасыз ету құралдарының;</w:t>
      </w:r>
    </w:p>
    <w:p>
      <w:pPr>
        <w:spacing w:after="0"/>
        <w:ind w:left="0"/>
        <w:jc w:val="both"/>
      </w:pPr>
      <w:r>
        <w:rPr>
          <w:rFonts w:ascii="Times New Roman"/>
          <w:b w:val="false"/>
          <w:i w:val="false"/>
          <w:color w:val="000000"/>
          <w:sz w:val="28"/>
        </w:rPr>
        <w:t>
      бас және қосалқы механизмдердің, тоңазытқыш машиналар мен қазандықтардың; көмір бункерлерінің; білік құбырларының туннельдерінің үй-жайларының конструкциялары.</w:t>
      </w:r>
    </w:p>
    <w:bookmarkStart w:name="z342" w:id="311"/>
    <w:p>
      <w:pPr>
        <w:spacing w:after="0"/>
        <w:ind w:left="0"/>
        <w:jc w:val="both"/>
      </w:pPr>
      <w:r>
        <w:rPr>
          <w:rFonts w:ascii="Times New Roman"/>
          <w:b w:val="false"/>
          <w:i w:val="false"/>
          <w:color w:val="000000"/>
          <w:sz w:val="28"/>
        </w:rPr>
        <w:t>
      2) барлық жүк, балласт және құрғақ кеңістіктерді зақымданудың және судың ағып кетуінің болмауына ішкі тексеру. Тоқтау кезінде кеменің орнықтылығын қамтамасыз ету шартынан балласт қабылданған балласт танктерін кеменің орнықтылығын қамтамасыз етуді ескере отырып, оларды дәйекті құрғатудың жасалған кестесіне сәйкес қарау қажет. Егер инспектор қажет деп тапса немесе қарқынды коррозия анықталса, қалыңдығын өлшеу жүргізіледі. Егер осы өлшемдердің нәтижелері айтарлықтай коррозияның болуын көрсетсе, онда айтарлықтай коррозияға ұшыраған аймақтарды анықтау үшін қалыңдықты өлшеу көлемі артады. Өлшеулердің қосымша көлемін тағайындау кезінде кеменің типі мен жасына байланысты осы Қағидалардың қолданылатын қағидаларын басшылыққа алу қажет. Қалыңдығын өлшеудің барлық көлемі куәландыру аяқталғанға дейін орындалады.</w:t>
      </w:r>
    </w:p>
    <w:bookmarkEnd w:id="311"/>
    <w:bookmarkStart w:name="z343" w:id="312"/>
    <w:p>
      <w:pPr>
        <w:spacing w:after="0"/>
        <w:ind w:left="0"/>
        <w:jc w:val="both"/>
      </w:pPr>
      <w:r>
        <w:rPr>
          <w:rFonts w:ascii="Times New Roman"/>
          <w:b w:val="false"/>
          <w:i w:val="false"/>
          <w:color w:val="000000"/>
          <w:sz w:val="28"/>
        </w:rPr>
        <w:t>
      3) жүк маркасының белгілерін, тұнба шкаласын тексеру (таңбалаудың болуы, сызбаларға сәйкестігі);</w:t>
      </w:r>
    </w:p>
    <w:bookmarkEnd w:id="312"/>
    <w:bookmarkStart w:name="z344" w:id="313"/>
    <w:p>
      <w:pPr>
        <w:spacing w:after="0"/>
        <w:ind w:left="0"/>
        <w:jc w:val="both"/>
      </w:pPr>
      <w:r>
        <w:rPr>
          <w:rFonts w:ascii="Times New Roman"/>
          <w:b w:val="false"/>
          <w:i w:val="false"/>
          <w:color w:val="000000"/>
          <w:sz w:val="28"/>
        </w:rPr>
        <w:t>
      4) алдыңғы куәландыру кезінде анықталған елеулі коррозиясы бар аймақтары бар корпустық конструкциялардың қалыңдығын өлшеу;</w:t>
      </w:r>
    </w:p>
    <w:bookmarkEnd w:id="313"/>
    <w:bookmarkStart w:name="z345" w:id="314"/>
    <w:p>
      <w:pPr>
        <w:spacing w:after="0"/>
        <w:ind w:left="0"/>
        <w:jc w:val="both"/>
      </w:pPr>
      <w:r>
        <w:rPr>
          <w:rFonts w:ascii="Times New Roman"/>
          <w:b w:val="false"/>
          <w:i w:val="false"/>
          <w:color w:val="000000"/>
          <w:sz w:val="28"/>
        </w:rPr>
        <w:t>
      5) қауіпсіз тұрақты қамтамасыз ететін іс-шаралар жоспарының орындалуын тексеру.</w:t>
      </w:r>
    </w:p>
    <w:bookmarkEnd w:id="314"/>
    <w:bookmarkStart w:name="z346" w:id="315"/>
    <w:p>
      <w:pPr>
        <w:spacing w:after="0"/>
        <w:ind w:left="0"/>
        <w:jc w:val="both"/>
      </w:pPr>
      <w:r>
        <w:rPr>
          <w:rFonts w:ascii="Times New Roman"/>
          <w:b w:val="false"/>
          <w:i w:val="false"/>
          <w:color w:val="000000"/>
          <w:sz w:val="28"/>
        </w:rPr>
        <w:t>
      177. Құрылғыларды, жабдықтарды және жабдықтауды куәландыру мыналарды қамтиды:</w:t>
      </w:r>
    </w:p>
    <w:bookmarkEnd w:id="315"/>
    <w:bookmarkStart w:name="z347" w:id="316"/>
    <w:p>
      <w:pPr>
        <w:spacing w:after="0"/>
        <w:ind w:left="0"/>
        <w:jc w:val="both"/>
      </w:pPr>
      <w:r>
        <w:rPr>
          <w:rFonts w:ascii="Times New Roman"/>
          <w:b w:val="false"/>
          <w:i w:val="false"/>
          <w:color w:val="000000"/>
          <w:sz w:val="28"/>
        </w:rPr>
        <w:t xml:space="preserve">
      1) егер тұрақ кезеңінде кеменің қауіпсіздігін қамтамасыз ету үшін пайдалану іс-шаралар жоспарында белгіленген болса зәкірлік, арқандап байлау және сүйреу құрылғылары тетіктерінің жұмысын тексеру; </w:t>
      </w:r>
    </w:p>
    <w:bookmarkEnd w:id="316"/>
    <w:bookmarkStart w:name="z348" w:id="317"/>
    <w:p>
      <w:pPr>
        <w:spacing w:after="0"/>
        <w:ind w:left="0"/>
        <w:jc w:val="both"/>
      </w:pPr>
      <w:r>
        <w:rPr>
          <w:rFonts w:ascii="Times New Roman"/>
          <w:b w:val="false"/>
          <w:i w:val="false"/>
          <w:color w:val="000000"/>
          <w:sz w:val="28"/>
        </w:rPr>
        <w:t>
      2) қауіпсіз тұрақты қамтамасыз ететін іс-шаралар жоспарының орындалуын тексеру.</w:t>
      </w:r>
    </w:p>
    <w:bookmarkEnd w:id="317"/>
    <w:bookmarkStart w:name="z349" w:id="318"/>
    <w:p>
      <w:pPr>
        <w:spacing w:after="0"/>
        <w:ind w:left="0"/>
        <w:jc w:val="both"/>
      </w:pPr>
      <w:r>
        <w:rPr>
          <w:rFonts w:ascii="Times New Roman"/>
          <w:b w:val="false"/>
          <w:i w:val="false"/>
          <w:color w:val="000000"/>
          <w:sz w:val="28"/>
        </w:rPr>
        <w:t>
      178. Құтқару құралдарын куәландыру мыналарды қамтиды:</w:t>
      </w:r>
    </w:p>
    <w:bookmarkEnd w:id="318"/>
    <w:bookmarkStart w:name="z350" w:id="319"/>
    <w:p>
      <w:pPr>
        <w:spacing w:after="0"/>
        <w:ind w:left="0"/>
        <w:jc w:val="both"/>
      </w:pPr>
      <w:r>
        <w:rPr>
          <w:rFonts w:ascii="Times New Roman"/>
          <w:b w:val="false"/>
          <w:i w:val="false"/>
          <w:color w:val="000000"/>
          <w:sz w:val="28"/>
        </w:rPr>
        <w:t>
      1) іс-шаралар жоспарында белгіленген ұжымдық және жеке құтқару құралдарының жиынтығын тексеру, сондай-ақ оларға уақтылы қызмет көрсетуді, тексеруді, орналастыруды, сақтауды және мақсаты бойынша пайдалануға дайындығын тексеру;</w:t>
      </w:r>
    </w:p>
    <w:bookmarkEnd w:id="319"/>
    <w:bookmarkStart w:name="z351" w:id="320"/>
    <w:p>
      <w:pPr>
        <w:spacing w:after="0"/>
        <w:ind w:left="0"/>
        <w:jc w:val="both"/>
      </w:pPr>
      <w:r>
        <w:rPr>
          <w:rFonts w:ascii="Times New Roman"/>
          <w:b w:val="false"/>
          <w:i w:val="false"/>
          <w:color w:val="000000"/>
          <w:sz w:val="28"/>
        </w:rPr>
        <w:t>
      2) қауіпсіз тұрақты қамтамасыз ететін іс-шаралар жоспарының орындалуын тексеру.</w:t>
      </w:r>
    </w:p>
    <w:bookmarkEnd w:id="320"/>
    <w:bookmarkStart w:name="z352" w:id="321"/>
    <w:p>
      <w:pPr>
        <w:spacing w:after="0"/>
        <w:ind w:left="0"/>
        <w:jc w:val="both"/>
      </w:pPr>
      <w:r>
        <w:rPr>
          <w:rFonts w:ascii="Times New Roman"/>
          <w:b w:val="false"/>
          <w:i w:val="false"/>
          <w:color w:val="000000"/>
          <w:sz w:val="28"/>
        </w:rPr>
        <w:t>
      179. Өртке қарсы күрес құралдарын анықтау және куәландыру мыналарды қамтиды:</w:t>
      </w:r>
    </w:p>
    <w:bookmarkEnd w:id="321"/>
    <w:bookmarkStart w:name="z353" w:id="322"/>
    <w:p>
      <w:pPr>
        <w:spacing w:after="0"/>
        <w:ind w:left="0"/>
        <w:jc w:val="both"/>
      </w:pPr>
      <w:r>
        <w:rPr>
          <w:rFonts w:ascii="Times New Roman"/>
          <w:b w:val="false"/>
          <w:i w:val="false"/>
          <w:color w:val="000000"/>
          <w:sz w:val="28"/>
        </w:rPr>
        <w:t>
      1) конструктивті бөлшектерінің тұтастығын өрттен қорғауды тексеру (өртке қарсы қалқандар, палубалар және олардағы тесіктерді жабу құралдары);</w:t>
      </w:r>
    </w:p>
    <w:bookmarkEnd w:id="322"/>
    <w:bookmarkStart w:name="z354" w:id="323"/>
    <w:p>
      <w:pPr>
        <w:spacing w:after="0"/>
        <w:ind w:left="0"/>
        <w:jc w:val="both"/>
      </w:pPr>
      <w:r>
        <w:rPr>
          <w:rFonts w:ascii="Times New Roman"/>
          <w:b w:val="false"/>
          <w:i w:val="false"/>
          <w:color w:val="000000"/>
          <w:sz w:val="28"/>
        </w:rPr>
        <w:t>
      2) машина бөлімшесінің сыртқы контурын жабу құралдары мен құрылғыларын тексеру;</w:t>
      </w:r>
    </w:p>
    <w:bookmarkEnd w:id="323"/>
    <w:bookmarkStart w:name="z355" w:id="324"/>
    <w:p>
      <w:pPr>
        <w:spacing w:after="0"/>
        <w:ind w:left="0"/>
        <w:jc w:val="both"/>
      </w:pPr>
      <w:r>
        <w:rPr>
          <w:rFonts w:ascii="Times New Roman"/>
          <w:b w:val="false"/>
          <w:i w:val="false"/>
          <w:color w:val="000000"/>
          <w:sz w:val="28"/>
        </w:rPr>
        <w:t>
      3) кемеде орнатылған өртті анықтау жүйелерінің, сондай-ақ өрт сөндіру жүйесін іске қосу туралы ескерту дабылы жүйелерінің жұмысын тексеру;</w:t>
      </w:r>
    </w:p>
    <w:bookmarkEnd w:id="324"/>
    <w:bookmarkStart w:name="z356" w:id="325"/>
    <w:p>
      <w:pPr>
        <w:spacing w:after="0"/>
        <w:ind w:left="0"/>
        <w:jc w:val="both"/>
      </w:pPr>
      <w:r>
        <w:rPr>
          <w:rFonts w:ascii="Times New Roman"/>
          <w:b w:val="false"/>
          <w:i w:val="false"/>
          <w:color w:val="000000"/>
          <w:sz w:val="28"/>
        </w:rPr>
        <w:t>
      4) тұру кезеңінде кеменің қауіпсіздігін қамтамасыз ету үшін болуы іс-шаралар жоспарында белгіленген өрт сөндіру жүйелерін мақсаты бойынша пайдалануға дайындығын тексеру, өрт сөндіргіш заттың болуын тексеру, сондай-ақ өртке қарсы жабдықтың орналастырылуын және пайдалануға дайындығын тексеру;</w:t>
      </w:r>
    </w:p>
    <w:bookmarkEnd w:id="325"/>
    <w:bookmarkStart w:name="z357" w:id="326"/>
    <w:p>
      <w:pPr>
        <w:spacing w:after="0"/>
        <w:ind w:left="0"/>
        <w:jc w:val="both"/>
      </w:pPr>
      <w:r>
        <w:rPr>
          <w:rFonts w:ascii="Times New Roman"/>
          <w:b w:val="false"/>
          <w:i w:val="false"/>
          <w:color w:val="000000"/>
          <w:sz w:val="28"/>
        </w:rPr>
        <w:t>
      5) қауіпсіз соруды қамтамасыз ететін іс-шаралар жоспарының орындалуын тексеру.</w:t>
      </w:r>
    </w:p>
    <w:bookmarkEnd w:id="326"/>
    <w:bookmarkStart w:name="z358" w:id="327"/>
    <w:p>
      <w:pPr>
        <w:spacing w:after="0"/>
        <w:ind w:left="0"/>
        <w:jc w:val="both"/>
      </w:pPr>
      <w:r>
        <w:rPr>
          <w:rFonts w:ascii="Times New Roman"/>
          <w:b w:val="false"/>
          <w:i w:val="false"/>
          <w:color w:val="000000"/>
          <w:sz w:val="28"/>
        </w:rPr>
        <w:t>
      180. Механикалық қондырғы мен электр жабдықтарын куәландыру келесіні қамтиды:</w:t>
      </w:r>
    </w:p>
    <w:bookmarkEnd w:id="327"/>
    <w:bookmarkStart w:name="z359" w:id="328"/>
    <w:p>
      <w:pPr>
        <w:spacing w:after="0"/>
        <w:ind w:left="0"/>
        <w:jc w:val="both"/>
      </w:pPr>
      <w:r>
        <w:rPr>
          <w:rFonts w:ascii="Times New Roman"/>
          <w:b w:val="false"/>
          <w:i w:val="false"/>
          <w:color w:val="000000"/>
          <w:sz w:val="28"/>
        </w:rPr>
        <w:t xml:space="preserve">
      1) оған қызмет көрсететін жүйелермен негізгі энергия көзін тағайындау бойынша іс-әрекеттегі тексеру, егер оның болуы іс шаралар жоспарында белгіленген болса (мысалы, рейдтік тұрақта тұруды жоспарлау кезінде) </w:t>
      </w:r>
    </w:p>
    <w:bookmarkEnd w:id="328"/>
    <w:bookmarkStart w:name="z360" w:id="329"/>
    <w:p>
      <w:pPr>
        <w:spacing w:after="0"/>
        <w:ind w:left="0"/>
        <w:jc w:val="both"/>
      </w:pPr>
      <w:r>
        <w:rPr>
          <w:rFonts w:ascii="Times New Roman"/>
          <w:b w:val="false"/>
          <w:i w:val="false"/>
          <w:color w:val="000000"/>
          <w:sz w:val="28"/>
        </w:rPr>
        <w:t>
      2) оған қызмет көрсететін жүйелермен авариялық энергия көзін тағайындау бойынша іс-әрекеттегі тексеру;</w:t>
      </w:r>
    </w:p>
    <w:bookmarkEnd w:id="329"/>
    <w:bookmarkStart w:name="z361" w:id="330"/>
    <w:p>
      <w:pPr>
        <w:spacing w:after="0"/>
        <w:ind w:left="0"/>
        <w:jc w:val="both"/>
      </w:pPr>
      <w:r>
        <w:rPr>
          <w:rFonts w:ascii="Times New Roman"/>
          <w:b w:val="false"/>
          <w:i w:val="false"/>
          <w:color w:val="000000"/>
          <w:sz w:val="28"/>
        </w:rPr>
        <w:t>
      3) тарату құрылғыларының мақсаты бойынша іс-әрекеттегі тексеру (авариялық, сигнал-айрықша шамдар, бақылау, басқару және сигнал беру қалқандары мен пульттері);</w:t>
      </w:r>
    </w:p>
    <w:bookmarkEnd w:id="330"/>
    <w:bookmarkStart w:name="z362" w:id="331"/>
    <w:p>
      <w:pPr>
        <w:spacing w:after="0"/>
        <w:ind w:left="0"/>
        <w:jc w:val="both"/>
      </w:pPr>
      <w:r>
        <w:rPr>
          <w:rFonts w:ascii="Times New Roman"/>
          <w:b w:val="false"/>
          <w:i w:val="false"/>
          <w:color w:val="000000"/>
          <w:sz w:val="28"/>
        </w:rPr>
        <w:t>
      4) объектілердің негізгі және авариялық жарықтандыруды қолдануын, үй-жайлар мен кеңістіктерді, тұрақ кезеңінде кеменің қауіпсіздігі мен өміршеңдігін қамтамасыз ету үшін маңызды, сондай ақ адамдардың өмір сүруі мен эвакуациясын тексеру;</w:t>
      </w:r>
    </w:p>
    <w:bookmarkEnd w:id="331"/>
    <w:bookmarkStart w:name="z363" w:id="332"/>
    <w:p>
      <w:pPr>
        <w:spacing w:after="0"/>
        <w:ind w:left="0"/>
        <w:jc w:val="both"/>
      </w:pPr>
      <w:r>
        <w:rPr>
          <w:rFonts w:ascii="Times New Roman"/>
          <w:b w:val="false"/>
          <w:i w:val="false"/>
          <w:color w:val="000000"/>
          <w:sz w:val="28"/>
        </w:rPr>
        <w:t>
      5) кабель желілері мен электр жабдығының, тұрақ кезеңінде пайдалануға жоспарланатын (немесе пайдаланылатын) оқшаулау кедергісін өлшеу және тіркеу ;</w:t>
      </w:r>
    </w:p>
    <w:bookmarkEnd w:id="332"/>
    <w:bookmarkStart w:name="z364" w:id="333"/>
    <w:p>
      <w:pPr>
        <w:spacing w:after="0"/>
        <w:ind w:left="0"/>
        <w:jc w:val="both"/>
      </w:pPr>
      <w:r>
        <w:rPr>
          <w:rFonts w:ascii="Times New Roman"/>
          <w:b w:val="false"/>
          <w:i w:val="false"/>
          <w:color w:val="000000"/>
          <w:sz w:val="28"/>
        </w:rPr>
        <w:t>
      6) қызметтік ішкі байланыстың қолданылуын тексеру;</w:t>
      </w:r>
    </w:p>
    <w:bookmarkEnd w:id="333"/>
    <w:bookmarkStart w:name="z365" w:id="334"/>
    <w:p>
      <w:pPr>
        <w:spacing w:after="0"/>
        <w:ind w:left="0"/>
        <w:jc w:val="both"/>
      </w:pPr>
      <w:r>
        <w:rPr>
          <w:rFonts w:ascii="Times New Roman"/>
          <w:b w:val="false"/>
          <w:i w:val="false"/>
          <w:color w:val="000000"/>
          <w:sz w:val="28"/>
        </w:rPr>
        <w:t>
      7) қауіпсіз тұрақты қамтамасыз ететін іс-шаралар жоспарының орындалуын тексеру.</w:t>
      </w:r>
    </w:p>
    <w:bookmarkEnd w:id="334"/>
    <w:bookmarkStart w:name="z366" w:id="335"/>
    <w:p>
      <w:pPr>
        <w:spacing w:after="0"/>
        <w:ind w:left="0"/>
        <w:jc w:val="both"/>
      </w:pPr>
      <w:r>
        <w:rPr>
          <w:rFonts w:ascii="Times New Roman"/>
          <w:b w:val="false"/>
          <w:i w:val="false"/>
          <w:color w:val="000000"/>
          <w:sz w:val="28"/>
        </w:rPr>
        <w:t>
      181. Радиожабдықты куәландыру мыналарды қамтиды:</w:t>
      </w:r>
    </w:p>
    <w:bookmarkEnd w:id="335"/>
    <w:bookmarkStart w:name="z367" w:id="336"/>
    <w:p>
      <w:pPr>
        <w:spacing w:after="0"/>
        <w:ind w:left="0"/>
        <w:jc w:val="both"/>
      </w:pPr>
      <w:r>
        <w:rPr>
          <w:rFonts w:ascii="Times New Roman"/>
          <w:b w:val="false"/>
          <w:i w:val="false"/>
          <w:color w:val="000000"/>
          <w:sz w:val="28"/>
        </w:rPr>
        <w:t>
      1) тағайындалған ұйымдардың тиісті тексеруді орындағаны туралы растауды тексеруді қоса алғанда, пайдалану іс-шаралар жоспарында белгіленген байланыс құралдарын тағайындау бойынша іс-әрекеттегі тексеру.</w:t>
      </w:r>
    </w:p>
    <w:bookmarkEnd w:id="336"/>
    <w:bookmarkStart w:name="z368" w:id="337"/>
    <w:p>
      <w:pPr>
        <w:spacing w:after="0"/>
        <w:ind w:left="0"/>
        <w:jc w:val="left"/>
      </w:pPr>
      <w:r>
        <w:rPr>
          <w:rFonts w:ascii="Times New Roman"/>
          <w:b/>
          <w:i w:val="false"/>
          <w:color w:val="000000"/>
        </w:rPr>
        <w:t xml:space="preserve"> 20-параграф. Тұрақтағы кемелер үшін құжаттарды рәсімдеу</w:t>
      </w:r>
    </w:p>
    <w:bookmarkEnd w:id="337"/>
    <w:bookmarkStart w:name="z369" w:id="338"/>
    <w:p>
      <w:pPr>
        <w:spacing w:after="0"/>
        <w:ind w:left="0"/>
        <w:jc w:val="both"/>
      </w:pPr>
      <w:r>
        <w:rPr>
          <w:rFonts w:ascii="Times New Roman"/>
          <w:b w:val="false"/>
          <w:i w:val="false"/>
          <w:color w:val="000000"/>
          <w:sz w:val="28"/>
        </w:rPr>
        <w:t>
      182. Кеменің сүңгуір бөлігін куәландыру және куәландыру нәтижелері кемені куәландыру актісімен ресімделеді (РС-1.1 нысаны).</w:t>
      </w:r>
    </w:p>
    <w:bookmarkEnd w:id="338"/>
    <w:bookmarkStart w:name="z370" w:id="339"/>
    <w:p>
      <w:pPr>
        <w:spacing w:after="0"/>
        <w:ind w:left="0"/>
        <w:jc w:val="both"/>
      </w:pPr>
      <w:r>
        <w:rPr>
          <w:rFonts w:ascii="Times New Roman"/>
          <w:b w:val="false"/>
          <w:i w:val="false"/>
          <w:color w:val="000000"/>
          <w:sz w:val="28"/>
        </w:rPr>
        <w:t>
      183. Кемені куәландыру актісінде (РС-1.1 нысаны) куәландыру нәтижелері егжей-тегжейлі көрсетіледі.</w:t>
      </w:r>
    </w:p>
    <w:bookmarkEnd w:id="339"/>
    <w:bookmarkStart w:name="z371" w:id="340"/>
    <w:p>
      <w:pPr>
        <w:spacing w:after="0"/>
        <w:ind w:left="0"/>
        <w:jc w:val="both"/>
      </w:pPr>
      <w:r>
        <w:rPr>
          <w:rFonts w:ascii="Times New Roman"/>
          <w:b w:val="false"/>
          <w:i w:val="false"/>
          <w:color w:val="000000"/>
          <w:sz w:val="28"/>
        </w:rPr>
        <w:t>
      184. Куәландырудың оң нәтижелері болған кезде кемеге тұндыру үшін кемені тұндыру күнінен бастап 12 айдан аспайтын жарамдылық мерзімі бар кеменің тұндыру куәлігі (РС-2.9 нысаны) беріледі.</w:t>
      </w:r>
    </w:p>
    <w:bookmarkEnd w:id="340"/>
    <w:p>
      <w:pPr>
        <w:spacing w:after="0"/>
        <w:ind w:left="0"/>
        <w:jc w:val="both"/>
      </w:pPr>
      <w:r>
        <w:rPr>
          <w:rFonts w:ascii="Times New Roman"/>
          <w:b w:val="false"/>
          <w:i w:val="false"/>
          <w:color w:val="000000"/>
          <w:sz w:val="28"/>
        </w:rPr>
        <w:t>
      Жыл сайынғы куәландырудың оң нәтижелері кезінде кемеге жыл сайынғы куәландырудың нақты аяқталған күнінен бастап 12 айдан аспайтын қолданылу мерзімінде кеменің куәлігі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185. Кеменің сүңгуір бөлігін куәландыру мерзімдері осы Қағидалардың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 тармақтарына</w:t>
      </w:r>
      <w:r>
        <w:rPr>
          <w:rFonts w:ascii="Times New Roman"/>
          <w:b w:val="false"/>
          <w:i w:val="false"/>
          <w:color w:val="000000"/>
          <w:sz w:val="28"/>
        </w:rPr>
        <w:t xml:space="preserve"> сәйкес тағайындалады.</w:t>
      </w:r>
    </w:p>
    <w:bookmarkStart w:name="z373" w:id="341"/>
    <w:p>
      <w:pPr>
        <w:spacing w:after="0"/>
        <w:ind w:left="0"/>
        <w:jc w:val="both"/>
      </w:pPr>
      <w:r>
        <w:rPr>
          <w:rFonts w:ascii="Times New Roman"/>
          <w:b w:val="false"/>
          <w:i w:val="false"/>
          <w:color w:val="000000"/>
          <w:sz w:val="28"/>
        </w:rPr>
        <w:t>
      186. Кемені куәландыру актісінде (РС-1.1 нысаны) кемені тұндыруға шығару үшін куәландыру нәтижелері бойынша кемені тұндыруға шығарғанға дейін қолданыста болған жіктеу және басқа да куәліктердің қолданылуын тоқтату туралы көрсетіледі және кемені тұндыруға "берілген" куәлік (РС-2.9 нысаны) қосылды. Сондай-ақ, кемені тұндыру фактісі туралы қосымша ақпарат енгізіледі, оның шығу күні мен тұндыру орны көрсетіледі.</w:t>
      </w:r>
    </w:p>
    <w:bookmarkEnd w:id="341"/>
    <w:bookmarkStart w:name="z374" w:id="342"/>
    <w:p>
      <w:pPr>
        <w:spacing w:after="0"/>
        <w:ind w:left="0"/>
        <w:jc w:val="left"/>
      </w:pPr>
      <w:r>
        <w:rPr>
          <w:rFonts w:ascii="Times New Roman"/>
          <w:b/>
          <w:i w:val="false"/>
          <w:color w:val="000000"/>
        </w:rPr>
        <w:t xml:space="preserve"> 21-параграф. Тұрақтан шыққаннан кейін пайдалануға беру кезінде кемені куәландыру</w:t>
      </w:r>
    </w:p>
    <w:bookmarkEnd w:id="342"/>
    <w:bookmarkStart w:name="z375" w:id="343"/>
    <w:p>
      <w:pPr>
        <w:spacing w:after="0"/>
        <w:ind w:left="0"/>
        <w:jc w:val="both"/>
      </w:pPr>
      <w:r>
        <w:rPr>
          <w:rFonts w:ascii="Times New Roman"/>
          <w:b w:val="false"/>
          <w:i w:val="false"/>
          <w:color w:val="000000"/>
          <w:sz w:val="28"/>
        </w:rPr>
        <w:t>
      187. Тұрақтан шыққаннан кейін пайдалануға берілген кезде кеме бастапқы куәландырудан өтеді.</w:t>
      </w:r>
    </w:p>
    <w:bookmarkEnd w:id="343"/>
    <w:p>
      <w:pPr>
        <w:spacing w:after="0"/>
        <w:ind w:left="0"/>
        <w:jc w:val="both"/>
      </w:pPr>
      <w:r>
        <w:rPr>
          <w:rFonts w:ascii="Times New Roman"/>
          <w:b w:val="false"/>
          <w:i w:val="false"/>
          <w:color w:val="000000"/>
          <w:sz w:val="28"/>
        </w:rPr>
        <w:t>
      Кемені тұрақтан шыққаннан кейін пайдалануға беру үшін бастапқы куәландыру көлемі, сондай-ақ кейінгі кезеңдік куәландыру мерзімдері Кеме қатынасының тіркелімімен айқындалады.</w:t>
      </w:r>
    </w:p>
    <w:p>
      <w:pPr>
        <w:spacing w:after="0"/>
        <w:ind w:left="0"/>
        <w:jc w:val="both"/>
      </w:pPr>
      <w:r>
        <w:rPr>
          <w:rFonts w:ascii="Times New Roman"/>
          <w:b w:val="false"/>
          <w:i w:val="false"/>
          <w:color w:val="000000"/>
          <w:sz w:val="28"/>
        </w:rPr>
        <w:t>
      Егер сыныбы тоқтатылған кеме тұраққа шығарылса, онда кеме тұрақтан шыққаннан кейін пайдалануға берілген кезде сыныптылығы осы Қағидаларға сәйкес қалпына келтіріледі.</w:t>
      </w:r>
    </w:p>
    <w:bookmarkStart w:name="z376" w:id="344"/>
    <w:p>
      <w:pPr>
        <w:spacing w:after="0"/>
        <w:ind w:left="0"/>
        <w:jc w:val="both"/>
      </w:pPr>
      <w:r>
        <w:rPr>
          <w:rFonts w:ascii="Times New Roman"/>
          <w:b w:val="false"/>
          <w:i w:val="false"/>
          <w:color w:val="000000"/>
          <w:sz w:val="28"/>
        </w:rPr>
        <w:t>
      188. Бастапқы куәландыру көлемін тағайындау кезінде, кеменің тұраққа қойылған уақыты және мерзімді куәландыру мерзімдері, тұраққа қойғанға дейінгі кемеге тағайындалған мерзімдермен, ескеріледі.</w:t>
      </w:r>
    </w:p>
    <w:bookmarkEnd w:id="344"/>
    <w:bookmarkStart w:name="z377" w:id="345"/>
    <w:p>
      <w:pPr>
        <w:spacing w:after="0"/>
        <w:ind w:left="0"/>
        <w:jc w:val="both"/>
      </w:pPr>
      <w:r>
        <w:rPr>
          <w:rFonts w:ascii="Times New Roman"/>
          <w:b w:val="false"/>
          <w:i w:val="false"/>
          <w:color w:val="000000"/>
          <w:sz w:val="28"/>
        </w:rPr>
        <w:t>
      189. Егер бастапқы куәландыру сәтінде кемені тұраққа қойғанға дейін тағайындалған қандай да бір кезеңдік куәландыруға ұсыну мерзімі басталса не өтсе, онда алғашқы куәландыру осындай кезеңдік куәландыру көлемінде жүргізіледі.</w:t>
      </w:r>
    </w:p>
    <w:bookmarkEnd w:id="345"/>
    <w:bookmarkStart w:name="z378" w:id="346"/>
    <w:p>
      <w:pPr>
        <w:spacing w:after="0"/>
        <w:ind w:left="0"/>
        <w:jc w:val="both"/>
      </w:pPr>
      <w:r>
        <w:rPr>
          <w:rFonts w:ascii="Times New Roman"/>
          <w:b w:val="false"/>
          <w:i w:val="false"/>
          <w:color w:val="000000"/>
          <w:sz w:val="28"/>
        </w:rPr>
        <w:t>
      190. Егер бастапқы куәландыру сәтінде кемені тұраққа қойғанға дейін белгіленген куәландыруларға ұсыну мерзімдері әлі басталмаса, онда бастапқы куәландыру орындалу мерзімі басталған барлық талаптарды орындай отырып (бар болса) жыл сайынғы куәландыру көлемінде жүргізіледі.</w:t>
      </w:r>
    </w:p>
    <w:bookmarkEnd w:id="346"/>
    <w:bookmarkStart w:name="z379" w:id="347"/>
    <w:p>
      <w:pPr>
        <w:spacing w:after="0"/>
        <w:ind w:left="0"/>
        <w:jc w:val="both"/>
      </w:pPr>
      <w:r>
        <w:rPr>
          <w:rFonts w:ascii="Times New Roman"/>
          <w:b w:val="false"/>
          <w:i w:val="false"/>
          <w:color w:val="000000"/>
          <w:sz w:val="28"/>
        </w:rPr>
        <w:t>
      191. Егер бастапқы куәландыру сәтінде кеменің сүңгуір бөлігін көрсету мерзімі және/немесе білік өткізгішті куәландыру мерзімі ғана өткен болса, онда бастапқы куәландыру кеменің сүңгуір бөлігін және/немесе білік өткізгішті куәландыра отырып, жыл сайынғы куәландыру көлемінде жүргізіледі.</w:t>
      </w:r>
    </w:p>
    <w:bookmarkEnd w:id="347"/>
    <w:bookmarkStart w:name="z380" w:id="348"/>
    <w:p>
      <w:pPr>
        <w:spacing w:after="0"/>
        <w:ind w:left="0"/>
        <w:jc w:val="both"/>
      </w:pPr>
      <w:r>
        <w:rPr>
          <w:rFonts w:ascii="Times New Roman"/>
          <w:b w:val="false"/>
          <w:i w:val="false"/>
          <w:color w:val="000000"/>
          <w:sz w:val="28"/>
        </w:rPr>
        <w:t xml:space="preserve">
      192. Бастапқы куәландырудың оң нәтижелері болған кезде кемені пайдалануға беру үшін кеме тұраққа қойылғанға дейін қолданыста болған куәлікке ұқсас, жаңа сыныптау куәлігі беріледі. </w:t>
      </w:r>
    </w:p>
    <w:bookmarkEnd w:id="348"/>
    <w:bookmarkStart w:name="z381" w:id="349"/>
    <w:p>
      <w:pPr>
        <w:spacing w:after="0"/>
        <w:ind w:left="0"/>
        <w:jc w:val="both"/>
      </w:pPr>
      <w:r>
        <w:rPr>
          <w:rFonts w:ascii="Times New Roman"/>
          <w:b w:val="false"/>
          <w:i w:val="false"/>
          <w:color w:val="000000"/>
          <w:sz w:val="28"/>
        </w:rPr>
        <w:t>
      193. Кемені тұраққа қойғанға дейін тағайындалған не жүргізілген бастапқы куәландыру көлеміне қарай жаңа мерзімдер, кеме тұраққа қойылғаннан кейін пайдалануға берілген кезде мерзімді куәландыру мерзімдері қалпына келтіріледі.</w:t>
      </w:r>
    </w:p>
    <w:bookmarkEnd w:id="349"/>
    <w:p>
      <w:pPr>
        <w:spacing w:after="0"/>
        <w:ind w:left="0"/>
        <w:jc w:val="both"/>
      </w:pPr>
      <w:r>
        <w:rPr>
          <w:rFonts w:ascii="Times New Roman"/>
          <w:b w:val="false"/>
          <w:i w:val="false"/>
          <w:color w:val="000000"/>
          <w:sz w:val="28"/>
        </w:rPr>
        <w:t>
      Егер кемені пайдалануға беру үшін бастапқы куәландыру кезекті куәландыру көлемінде орындалса, онда келесі сыныптау кезеңі кезекті куәландырудың нақты аяқталған күнінен бастап есептегенде 5 жылға белгіленеді.</w:t>
      </w:r>
    </w:p>
    <w:bookmarkStart w:name="z382" w:id="350"/>
    <w:p>
      <w:pPr>
        <w:spacing w:after="0"/>
        <w:ind w:left="0"/>
        <w:jc w:val="both"/>
      </w:pPr>
      <w:r>
        <w:rPr>
          <w:rFonts w:ascii="Times New Roman"/>
          <w:b w:val="false"/>
          <w:i w:val="false"/>
          <w:color w:val="000000"/>
          <w:sz w:val="28"/>
        </w:rPr>
        <w:t>
      194. Кеме сыныбының жай-күйі 11 кодқа аударылады "СЫНЫПТЫЛЫҚ ӘРЕКЕТ ЕТУДЕ (ПАЙДАЛАНУДА)".</w:t>
      </w:r>
    </w:p>
    <w:bookmarkEnd w:id="350"/>
    <w:bookmarkStart w:name="z383" w:id="351"/>
    <w:p>
      <w:pPr>
        <w:spacing w:after="0"/>
        <w:ind w:left="0"/>
        <w:jc w:val="both"/>
      </w:pPr>
      <w:r>
        <w:rPr>
          <w:rFonts w:ascii="Times New Roman"/>
          <w:b w:val="false"/>
          <w:i w:val="false"/>
          <w:color w:val="000000"/>
          <w:sz w:val="28"/>
        </w:rPr>
        <w:t>
      195. Кеме қатынасының тіркелімі беретін және кеме тұрақта болған кезде ТӘ туы қосымша нұсқаулықтарын міндетті түрде сұрата отырып, күші жойылған конвенциялық куәліктер, сыныптау куәлігіне ұқсас қалпына келтіруге жатады.</w:t>
      </w:r>
    </w:p>
    <w:bookmarkEnd w:id="351"/>
    <w:bookmarkStart w:name="z384" w:id="352"/>
    <w:p>
      <w:pPr>
        <w:spacing w:after="0"/>
        <w:ind w:left="0"/>
        <w:jc w:val="left"/>
      </w:pPr>
      <w:r>
        <w:rPr>
          <w:rFonts w:ascii="Times New Roman"/>
          <w:b/>
          <w:i w:val="false"/>
          <w:color w:val="000000"/>
        </w:rPr>
        <w:t xml:space="preserve"> 22-параграф. Кемені кезектен тыс куәландыру кезінде консервациялау және консервациядан кейін пайдалануға беру</w:t>
      </w:r>
    </w:p>
    <w:bookmarkEnd w:id="352"/>
    <w:bookmarkStart w:name="z385" w:id="353"/>
    <w:p>
      <w:pPr>
        <w:spacing w:after="0"/>
        <w:ind w:left="0"/>
        <w:jc w:val="both"/>
      </w:pPr>
      <w:r>
        <w:rPr>
          <w:rFonts w:ascii="Times New Roman"/>
          <w:b w:val="false"/>
          <w:i w:val="false"/>
          <w:color w:val="000000"/>
          <w:sz w:val="28"/>
        </w:rPr>
        <w:t>
      196. Осы параграфта кемені консервациялауға шығару және кемені консервациялаудан кейін пайдалануға беру Кеме қатынасының тіркелімімен техникалық байқау тәртібінде айқындалған.</w:t>
      </w:r>
    </w:p>
    <w:bookmarkEnd w:id="353"/>
    <w:bookmarkStart w:name="z386" w:id="354"/>
    <w:p>
      <w:pPr>
        <w:spacing w:after="0"/>
        <w:ind w:left="0"/>
        <w:jc w:val="both"/>
      </w:pPr>
      <w:r>
        <w:rPr>
          <w:rFonts w:ascii="Times New Roman"/>
          <w:b w:val="false"/>
          <w:i w:val="false"/>
          <w:color w:val="000000"/>
          <w:sz w:val="28"/>
        </w:rPr>
        <w:t>
      197. Кемені консервацияға шығару кезінде Кеме қатынасы тіркелімінің сыныптауы тоқтатыла тұрады.</w:t>
      </w:r>
    </w:p>
    <w:bookmarkEnd w:id="354"/>
    <w:bookmarkStart w:name="z387" w:id="355"/>
    <w:p>
      <w:pPr>
        <w:spacing w:after="0"/>
        <w:ind w:left="0"/>
        <w:jc w:val="both"/>
      </w:pPr>
      <w:r>
        <w:rPr>
          <w:rFonts w:ascii="Times New Roman"/>
          <w:b w:val="false"/>
          <w:i w:val="false"/>
          <w:color w:val="000000"/>
          <w:sz w:val="28"/>
        </w:rPr>
        <w:t>
      198. Кеме қатынасы тіркелімінің сыныптауы алынып тасталған кемелерді қоса алғанда, Кеме қатынасының тіркелімі, Кеме қатынасы тіркелімінің сыныптауынсыз кемелерді консервациялауға шығару мәселелерін қарастырмайды.</w:t>
      </w:r>
    </w:p>
    <w:bookmarkEnd w:id="355"/>
    <w:bookmarkStart w:name="z388" w:id="356"/>
    <w:p>
      <w:pPr>
        <w:spacing w:after="0"/>
        <w:ind w:left="0"/>
        <w:jc w:val="both"/>
      </w:pPr>
      <w:r>
        <w:rPr>
          <w:rFonts w:ascii="Times New Roman"/>
          <w:b w:val="false"/>
          <w:i w:val="false"/>
          <w:color w:val="000000"/>
          <w:sz w:val="28"/>
        </w:rPr>
        <w:t>
      199. Кеменің консервациядағы сыныпталуы 6 айлық кезеңнен кейін алынбайды және кеме консервацияға шығарылған күннен бастап 12 айдан аспайтын мерзімге тоқтатыла тұрады.</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12 ай өткеннен кейін, егер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шарты орындалмаса, кеме сыныптауы автоматты түрде алынып тасталады, сыныпталудың жай-күйі СЫНЫПТАЛУ АЛЫНЫП ТАСТАЛДЫ деп ауыстырылады ("КҚТ ҚАҒИДАЛАРЫНЫҢ ТАЛАПТАРЫН ОРЫНДАМАУ").</w:t>
      </w:r>
    </w:p>
    <w:p>
      <w:pPr>
        <w:spacing w:after="0"/>
        <w:ind w:left="0"/>
        <w:jc w:val="both"/>
      </w:pPr>
      <w:r>
        <w:rPr>
          <w:rFonts w:ascii="Times New Roman"/>
          <w:b w:val="false"/>
          <w:i w:val="false"/>
          <w:color w:val="000000"/>
          <w:sz w:val="28"/>
        </w:rPr>
        <w:t>
      Кеме консервацияға шығарылғанға дейін болған сыныптауды қайта тағайындау, Кеме қатынасының тіркелімімен қаралады.</w:t>
      </w:r>
    </w:p>
    <w:bookmarkStart w:name="z390" w:id="357"/>
    <w:p>
      <w:pPr>
        <w:spacing w:after="0"/>
        <w:ind w:left="0"/>
        <w:jc w:val="both"/>
      </w:pPr>
      <w:r>
        <w:rPr>
          <w:rFonts w:ascii="Times New Roman"/>
          <w:b w:val="false"/>
          <w:i w:val="false"/>
          <w:color w:val="000000"/>
          <w:sz w:val="28"/>
        </w:rPr>
        <w:t>
      201. Кеменің консервацияда болуын 12 айдан артық, үш айдан аспайтын мерзімге ұзарту мүмкіндігі Кеме қатынасының тіркелімінің қарауына жатады.</w:t>
      </w:r>
    </w:p>
    <w:bookmarkEnd w:id="357"/>
    <w:bookmarkStart w:name="z391" w:id="358"/>
    <w:p>
      <w:pPr>
        <w:spacing w:after="0"/>
        <w:ind w:left="0"/>
        <w:jc w:val="both"/>
      </w:pPr>
      <w:r>
        <w:rPr>
          <w:rFonts w:ascii="Times New Roman"/>
          <w:b w:val="false"/>
          <w:i w:val="false"/>
          <w:color w:val="000000"/>
          <w:sz w:val="28"/>
        </w:rPr>
        <w:t xml:space="preserve">
      202. Консервациялау кезінде кеме құрамы және вахталық персоналды кеме иесі айқындайды. </w:t>
      </w:r>
    </w:p>
    <w:bookmarkEnd w:id="358"/>
    <w:bookmarkStart w:name="z392" w:id="359"/>
    <w:p>
      <w:pPr>
        <w:spacing w:after="0"/>
        <w:ind w:left="0"/>
        <w:jc w:val="both"/>
      </w:pPr>
      <w:r>
        <w:rPr>
          <w:rFonts w:ascii="Times New Roman"/>
          <w:b w:val="false"/>
          <w:i w:val="false"/>
          <w:color w:val="000000"/>
          <w:sz w:val="28"/>
        </w:rPr>
        <w:t>
      203. Кеменің өміршеңдігі мен вахталық персонал қауіпсіздігін қамтамасыз ету және қоршаған ортаның ластануын болдырмау кеме иесінің жауапкершілігі болып табылады.</w:t>
      </w:r>
    </w:p>
    <w:bookmarkEnd w:id="359"/>
    <w:bookmarkStart w:name="z393" w:id="360"/>
    <w:p>
      <w:pPr>
        <w:spacing w:after="0"/>
        <w:ind w:left="0"/>
        <w:jc w:val="both"/>
      </w:pPr>
      <w:r>
        <w:rPr>
          <w:rFonts w:ascii="Times New Roman"/>
          <w:b w:val="false"/>
          <w:i w:val="false"/>
          <w:color w:val="000000"/>
          <w:sz w:val="28"/>
        </w:rPr>
        <w:t>
      204. Егер консервациядағы кемеге айдап өту қажет болса (мысалы, жөндеу базасына немесе докта қою), онда бұл туралы Кеме қатынасының тіркеліміне хабарлау қажет.</w:t>
      </w:r>
    </w:p>
    <w:bookmarkEnd w:id="360"/>
    <w:bookmarkStart w:name="z394" w:id="361"/>
    <w:p>
      <w:pPr>
        <w:spacing w:after="0"/>
        <w:ind w:left="0"/>
        <w:jc w:val="both"/>
      </w:pPr>
      <w:r>
        <w:rPr>
          <w:rFonts w:ascii="Times New Roman"/>
          <w:b w:val="false"/>
          <w:i w:val="false"/>
          <w:color w:val="000000"/>
          <w:sz w:val="28"/>
        </w:rPr>
        <w:t>
      205. Кемені консервациялауға шығару кезінде куәландыру басталғанға дейін кеме иесі кеме жабдығын дайындаушылардың, консервациялауға қатысты ұсынымдарын ескере отырып, әзірленген "Кемені консервациялау жөніндегі іс-шаралар жоспарын" Кеме қатынасының тіркеліміне келісуге ұсынады.</w:t>
      </w:r>
    </w:p>
    <w:bookmarkEnd w:id="361"/>
    <w:bookmarkStart w:name="z395" w:id="362"/>
    <w:p>
      <w:pPr>
        <w:spacing w:after="0"/>
        <w:ind w:left="0"/>
        <w:jc w:val="both"/>
      </w:pPr>
      <w:r>
        <w:rPr>
          <w:rFonts w:ascii="Times New Roman"/>
          <w:b w:val="false"/>
          <w:i w:val="false"/>
          <w:color w:val="000000"/>
          <w:sz w:val="28"/>
        </w:rPr>
        <w:t>
      206. Кеме қатынасының тіркеліміне келісуге ұсынылғанға дейін, кеме орналасқан акваторияда консервациясыда болады, кемені консервациялау жөніндегі іс-шаралар жоспары порт билігімен келісіледі.</w:t>
      </w:r>
    </w:p>
    <w:bookmarkEnd w:id="362"/>
    <w:bookmarkStart w:name="z396" w:id="363"/>
    <w:p>
      <w:pPr>
        <w:spacing w:after="0"/>
        <w:ind w:left="0"/>
        <w:jc w:val="both"/>
      </w:pPr>
      <w:r>
        <w:rPr>
          <w:rFonts w:ascii="Times New Roman"/>
          <w:b w:val="false"/>
          <w:i w:val="false"/>
          <w:color w:val="000000"/>
          <w:sz w:val="28"/>
        </w:rPr>
        <w:t>
      207. Кеме иесінің өтінімі бойынша Кеме қатынасының тіркелімі кемені консервацияға шығару үшін куәландыруды жүргізеді, онда мыналар тексеріледі:</w:t>
      </w:r>
    </w:p>
    <w:bookmarkEnd w:id="363"/>
    <w:bookmarkStart w:name="z397" w:id="364"/>
    <w:p>
      <w:pPr>
        <w:spacing w:after="0"/>
        <w:ind w:left="0"/>
        <w:jc w:val="both"/>
      </w:pPr>
      <w:r>
        <w:rPr>
          <w:rFonts w:ascii="Times New Roman"/>
          <w:b w:val="false"/>
          <w:i w:val="false"/>
          <w:color w:val="000000"/>
          <w:sz w:val="28"/>
        </w:rPr>
        <w:t>
      1) кеме иесі мен ұйым - консервациялау пункті арасында шарттың және кемені қабылдау-тапсыру актісінің болуы;</w:t>
      </w:r>
    </w:p>
    <w:bookmarkEnd w:id="364"/>
    <w:bookmarkStart w:name="z398" w:id="365"/>
    <w:p>
      <w:pPr>
        <w:spacing w:after="0"/>
        <w:ind w:left="0"/>
        <w:jc w:val="both"/>
      </w:pPr>
      <w:r>
        <w:rPr>
          <w:rFonts w:ascii="Times New Roman"/>
          <w:b w:val="false"/>
          <w:i w:val="false"/>
          <w:color w:val="000000"/>
          <w:sz w:val="28"/>
        </w:rPr>
        <w:t>
      2) кемені консервациялау жөніндегі іс-шаралар жоспарына сәйкес, кемені консервациялау жөніндегі іс-шараларды орындау.</w:t>
      </w:r>
    </w:p>
    <w:bookmarkEnd w:id="365"/>
    <w:bookmarkStart w:name="z399" w:id="366"/>
    <w:p>
      <w:pPr>
        <w:spacing w:after="0"/>
        <w:ind w:left="0"/>
        <w:jc w:val="both"/>
      </w:pPr>
      <w:r>
        <w:rPr>
          <w:rFonts w:ascii="Times New Roman"/>
          <w:b w:val="false"/>
          <w:i w:val="false"/>
          <w:color w:val="000000"/>
          <w:sz w:val="28"/>
        </w:rPr>
        <w:t>
      208. Кемені куәландыру нәтижелері кемені куәландыру актісімен рәсімделеді (РС-1.1 нысаны).</w:t>
      </w:r>
    </w:p>
    <w:bookmarkEnd w:id="366"/>
    <w:bookmarkStart w:name="z400" w:id="367"/>
    <w:p>
      <w:pPr>
        <w:spacing w:after="0"/>
        <w:ind w:left="0"/>
        <w:jc w:val="both"/>
      </w:pPr>
      <w:r>
        <w:rPr>
          <w:rFonts w:ascii="Times New Roman"/>
          <w:b w:val="false"/>
          <w:i w:val="false"/>
          <w:color w:val="000000"/>
          <w:sz w:val="28"/>
        </w:rPr>
        <w:t>
      209. Куәландырудың оң нәтижелері кезінде Кеме қатынасының тіркелімі кемені консервациялауға шығару мақсатында куәландыру аяқталған күннен бастап он екі айдан аспайтын жарамдылық мерзімі бар кемені консервациялау туралы куәлікті (РС-3.0 нысаны) рәсімдейді және кеме иесіне береді. Бұл уақытта, кеменің сыныбы консервацияға шығарылған кезде әрекет еткеніне немесе тоқтатылғанына қарамастан, кеме сыныбының жай-күйі "СЫНЫПТАЛУ ТОҚТАТЫЛДЫ. КЕМЕ КОНСЕРВАЦИЯДА" сыныбына ауыстырылады.</w:t>
      </w:r>
    </w:p>
    <w:bookmarkEnd w:id="367"/>
    <w:bookmarkStart w:name="z401" w:id="368"/>
    <w:p>
      <w:pPr>
        <w:spacing w:after="0"/>
        <w:ind w:left="0"/>
        <w:jc w:val="both"/>
      </w:pPr>
      <w:r>
        <w:rPr>
          <w:rFonts w:ascii="Times New Roman"/>
          <w:b w:val="false"/>
          <w:i w:val="false"/>
          <w:color w:val="000000"/>
          <w:sz w:val="28"/>
        </w:rPr>
        <w:t>
      210. Куәландыру нәтижелері бойынша консервацияға шығару үшін кемені куәландыру актісінде, кеме консервацияға шығарылғанға дейін, қолданыста болған сыныптау мен басқа да куәліктердің қолданылуын тоқтату туралы көрсетіледі және кемені Консервациялау туралы куәлік қосылады. Сондай-ақ, Кеме қатынасы тіркелімінің сыныптау және техникалық есепке алу бөліміне кемені консервацияға шығару фактісі туралы, шығарылған күні мен консервацияда тұрған жері көрсетіле отырып, қосымша ақпарат енгізіледі.</w:t>
      </w:r>
    </w:p>
    <w:bookmarkEnd w:id="368"/>
    <w:bookmarkStart w:name="z402" w:id="369"/>
    <w:p>
      <w:pPr>
        <w:spacing w:after="0"/>
        <w:ind w:left="0"/>
        <w:jc w:val="both"/>
      </w:pPr>
      <w:r>
        <w:rPr>
          <w:rFonts w:ascii="Times New Roman"/>
          <w:b w:val="false"/>
          <w:i w:val="false"/>
          <w:color w:val="000000"/>
          <w:sz w:val="28"/>
        </w:rPr>
        <w:t>
      211. Кемені консервациядан кейін пайдалануға беру үшін, осы Қағидаларға сәйкес, сыныпты қалпына келтіру мақсатында бастапқы куәландыру жүргізіледі.</w:t>
      </w:r>
    </w:p>
    <w:bookmarkEnd w:id="369"/>
    <w:bookmarkStart w:name="z403" w:id="370"/>
    <w:p>
      <w:pPr>
        <w:spacing w:after="0"/>
        <w:ind w:left="0"/>
        <w:jc w:val="left"/>
      </w:pPr>
      <w:r>
        <w:rPr>
          <w:rFonts w:ascii="Times New Roman"/>
          <w:b/>
          <w:i w:val="false"/>
          <w:color w:val="000000"/>
        </w:rPr>
        <w:t xml:space="preserve"> 23-параграф. Техникалық жағдайды анықтау</w:t>
      </w:r>
    </w:p>
    <w:bookmarkEnd w:id="370"/>
    <w:bookmarkStart w:name="z404" w:id="371"/>
    <w:p>
      <w:pPr>
        <w:spacing w:after="0"/>
        <w:ind w:left="0"/>
        <w:jc w:val="both"/>
      </w:pPr>
      <w:r>
        <w:rPr>
          <w:rFonts w:ascii="Times New Roman"/>
          <w:b w:val="false"/>
          <w:i w:val="false"/>
          <w:color w:val="000000"/>
          <w:sz w:val="28"/>
        </w:rPr>
        <w:t>
      212. Сыныпты беру, растау, қайта өңдеу немесе қалпына келтіру, кеменің жүзуге жарамдылығын белгілеу, кеменің жүзуге жарамдылығын белгілеу, сондай-ақ қажетті жөндеу көлемінің мақсаты кеме элементтерінің техникалық жай-күйіне сәйкес жүзеге асырылады.</w:t>
      </w:r>
    </w:p>
    <w:bookmarkEnd w:id="371"/>
    <w:bookmarkStart w:name="z405" w:id="372"/>
    <w:p>
      <w:pPr>
        <w:spacing w:after="0"/>
        <w:ind w:left="0"/>
        <w:jc w:val="both"/>
      </w:pPr>
      <w:r>
        <w:rPr>
          <w:rFonts w:ascii="Times New Roman"/>
          <w:b w:val="false"/>
          <w:i w:val="false"/>
          <w:color w:val="000000"/>
          <w:sz w:val="28"/>
        </w:rPr>
        <w:t>
      213. Кеме элементтерінің техникалық жай-күйі Кеме қатынасының тіркелімі талаптарында немесе Кеме қатынасының тіркелімі бекіткен нормативтік құжаттарда белгіленген жол берілетін ақаулар нормаларын ескере отырып, тексерулердің, өлшеулердің, сынақтардың, іс-әрекеттегі тексерулердің нәтижелері бойынша және кеме иесі ұсынған құжаттардың негізінде айқындалады.</w:t>
      </w:r>
    </w:p>
    <w:bookmarkEnd w:id="372"/>
    <w:p>
      <w:pPr>
        <w:spacing w:after="0"/>
        <w:ind w:left="0"/>
        <w:jc w:val="both"/>
      </w:pPr>
      <w:r>
        <w:rPr>
          <w:rFonts w:ascii="Times New Roman"/>
          <w:b w:val="false"/>
          <w:i w:val="false"/>
          <w:color w:val="000000"/>
          <w:sz w:val="28"/>
        </w:rPr>
        <w:t>
      Кемені немесе оның жекелеген элементін куәландыру кезінде, егер Кеме қатынасы тіркелімінің қызметкері олардың техникалық жай-күйін көзбен шолып анықтамаса, онда Кеме қатынасы тіркелімінің қызметкері аспапты немесе қолдану жөніндегі нұсқаулықты кешенді қолданады.</w:t>
      </w:r>
    </w:p>
    <w:bookmarkStart w:name="z406" w:id="373"/>
    <w:p>
      <w:pPr>
        <w:spacing w:after="0"/>
        <w:ind w:left="0"/>
        <w:jc w:val="both"/>
      </w:pPr>
      <w:r>
        <w:rPr>
          <w:rFonts w:ascii="Times New Roman"/>
          <w:b w:val="false"/>
          <w:i w:val="false"/>
          <w:color w:val="000000"/>
          <w:sz w:val="28"/>
        </w:rPr>
        <w:t>
      214. Кеменің корпусы мен басқа элементтерінің техникалық жай-күйін анықтау және қажетті жөндеу көлемін белгілеу мақсатында олардың ақаулары, әдетте, кезекті куәландырумен біріктіріледі.</w:t>
      </w:r>
    </w:p>
    <w:bookmarkEnd w:id="373"/>
    <w:p>
      <w:pPr>
        <w:spacing w:after="0"/>
        <w:ind w:left="0"/>
        <w:jc w:val="both"/>
      </w:pPr>
      <w:r>
        <w:rPr>
          <w:rFonts w:ascii="Times New Roman"/>
          <w:b w:val="false"/>
          <w:i w:val="false"/>
          <w:color w:val="000000"/>
          <w:sz w:val="28"/>
        </w:rPr>
        <w:t xml:space="preserve">
      Корпустардың техникалық жай-күйін анықтау үшін, 15 жастағы "Т" сыныбының белгісімен теңіз кемелерінің сыныбын қалпына келтіру немесе қалпына келтіру мақсатында, келесі бесжылдыққа немесе кеме иесі мәлімдеген пайдалану мерзімі қысқа, кеменің типіне және оның ұзындығына қарамастан, олардың жалпы беріктігінің жеткіліктілігінің негіздемесі ұсынылады. </w:t>
      </w:r>
    </w:p>
    <w:p>
      <w:pPr>
        <w:spacing w:after="0"/>
        <w:ind w:left="0"/>
        <w:jc w:val="both"/>
      </w:pPr>
      <w:r>
        <w:rPr>
          <w:rFonts w:ascii="Times New Roman"/>
          <w:b w:val="false"/>
          <w:i w:val="false"/>
          <w:color w:val="000000"/>
          <w:sz w:val="28"/>
        </w:rPr>
        <w:t xml:space="preserve">
      Негіздемелер беріктікті тікелей есептеу түрінде, нұсқаулар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есептік пайдаланудағы кемелер корпустарының техникалық жай-күйін анықтау жөніндегі әдістемелік нұсқаулықтарға сәйкес ақау материалдарын бір жылдан аспайтын мерзімде пайдалана отырып, орындалады.</w:t>
      </w:r>
    </w:p>
    <w:p>
      <w:pPr>
        <w:spacing w:after="0"/>
        <w:ind w:left="0"/>
        <w:jc w:val="both"/>
      </w:pPr>
      <w:r>
        <w:rPr>
          <w:rFonts w:ascii="Times New Roman"/>
          <w:b w:val="false"/>
          <w:i w:val="false"/>
          <w:color w:val="000000"/>
          <w:sz w:val="28"/>
        </w:rPr>
        <w:t>
      Ұзындығы 50 м-ден кем "Т*R3-RSN" және "Т*R3" сыныптарының 15 жастан асқан кемелер үшін, палубалық және түптік белдеулердің бойлық байланыстарының көлденең қимасының жиынтық аудандарының нақты мәндері жобаланатын кемелер үшін 10%-ға азайтылған тиісті нормативтермен салыстыру арқылы корпустың жалпы беріктігінің негіздемелерін орындауға жол беріледі.</w:t>
      </w:r>
    </w:p>
    <w:bookmarkStart w:name="z407" w:id="374"/>
    <w:p>
      <w:pPr>
        <w:spacing w:after="0"/>
        <w:ind w:left="0"/>
        <w:jc w:val="both"/>
      </w:pPr>
      <w:r>
        <w:rPr>
          <w:rFonts w:ascii="Times New Roman"/>
          <w:b w:val="false"/>
          <w:i w:val="false"/>
          <w:color w:val="000000"/>
          <w:sz w:val="28"/>
        </w:rPr>
        <w:t>
      215. Егер кеменің барлық элементтері Кеме қатынасының тіркелімі талаптарына сәйкес келсе, ал анықталған ақаулардың параметрлері рұқсат етілген мәндер шегінде болса, кеменің техникалық жағдайы жарамды болып белгіленеді, оған сынып тағайындалады (расталады, жаңартылады немесе қалпына келтіріледі) және оның сыныбы мен мақсаты анықталған жағдайларда жүзуге жарамды деп танылады.</w:t>
      </w:r>
    </w:p>
    <w:bookmarkEnd w:id="374"/>
    <w:bookmarkStart w:name="z408" w:id="375"/>
    <w:p>
      <w:pPr>
        <w:spacing w:after="0"/>
        <w:ind w:left="0"/>
        <w:jc w:val="both"/>
      </w:pPr>
      <w:r>
        <w:rPr>
          <w:rFonts w:ascii="Times New Roman"/>
          <w:b w:val="false"/>
          <w:i w:val="false"/>
          <w:color w:val="000000"/>
          <w:sz w:val="28"/>
        </w:rPr>
        <w:t>
      216. Егер кеменің элементтері кеме қатынасы тіркелімінің талаптарына толық көлемде сәйкес келмесе, кеменің сыныбы төмендейді немесе ол жүзу қауіпсіздігін қамтамасыз ететін шектеулермен ғана пайдалануға жарамды деп танылады және мыналар жатады:</w:t>
      </w:r>
    </w:p>
    <w:bookmarkEnd w:id="375"/>
    <w:bookmarkStart w:name="z409" w:id="376"/>
    <w:p>
      <w:pPr>
        <w:spacing w:after="0"/>
        <w:ind w:left="0"/>
        <w:jc w:val="both"/>
      </w:pPr>
      <w:r>
        <w:rPr>
          <w:rFonts w:ascii="Times New Roman"/>
          <w:b w:val="false"/>
          <w:i w:val="false"/>
          <w:color w:val="000000"/>
          <w:sz w:val="28"/>
        </w:rPr>
        <w:t xml:space="preserve">
      1) су үсті бортының биіктігін ұлғайту(жүк көтергіштігін төмендету); </w:t>
      </w:r>
    </w:p>
    <w:bookmarkEnd w:id="376"/>
    <w:bookmarkStart w:name="z410" w:id="377"/>
    <w:p>
      <w:pPr>
        <w:spacing w:after="0"/>
        <w:ind w:left="0"/>
        <w:jc w:val="both"/>
      </w:pPr>
      <w:r>
        <w:rPr>
          <w:rFonts w:ascii="Times New Roman"/>
          <w:b w:val="false"/>
          <w:i w:val="false"/>
          <w:color w:val="000000"/>
          <w:sz w:val="28"/>
        </w:rPr>
        <w:t>
      2) жел-толқын режимі бойынша шектеу;</w:t>
      </w:r>
    </w:p>
    <w:bookmarkEnd w:id="377"/>
    <w:bookmarkStart w:name="z411" w:id="378"/>
    <w:p>
      <w:pPr>
        <w:spacing w:after="0"/>
        <w:ind w:left="0"/>
        <w:jc w:val="both"/>
      </w:pPr>
      <w:r>
        <w:rPr>
          <w:rFonts w:ascii="Times New Roman"/>
          <w:b w:val="false"/>
          <w:i w:val="false"/>
          <w:color w:val="000000"/>
          <w:sz w:val="28"/>
        </w:rPr>
        <w:t>
      3) жүзу ауданы және пайдалану маусымы бойынша шектеу;</w:t>
      </w:r>
    </w:p>
    <w:bookmarkEnd w:id="378"/>
    <w:bookmarkStart w:name="z412" w:id="379"/>
    <w:p>
      <w:pPr>
        <w:spacing w:after="0"/>
        <w:ind w:left="0"/>
        <w:jc w:val="both"/>
      </w:pPr>
      <w:r>
        <w:rPr>
          <w:rFonts w:ascii="Times New Roman"/>
          <w:b w:val="false"/>
          <w:i w:val="false"/>
          <w:color w:val="000000"/>
          <w:sz w:val="28"/>
        </w:rPr>
        <w:t>
      4) тасымалданатын жүктердің түрі бойынша шектеу;</w:t>
      </w:r>
    </w:p>
    <w:bookmarkEnd w:id="379"/>
    <w:bookmarkStart w:name="z413" w:id="380"/>
    <w:p>
      <w:pPr>
        <w:spacing w:after="0"/>
        <w:ind w:left="0"/>
        <w:jc w:val="both"/>
      </w:pPr>
      <w:r>
        <w:rPr>
          <w:rFonts w:ascii="Times New Roman"/>
          <w:b w:val="false"/>
          <w:i w:val="false"/>
          <w:color w:val="000000"/>
          <w:sz w:val="28"/>
        </w:rPr>
        <w:t>
      5) жүктеу әдісі бойынша шектеу;</w:t>
      </w:r>
    </w:p>
    <w:bookmarkEnd w:id="380"/>
    <w:bookmarkStart w:name="z414" w:id="381"/>
    <w:p>
      <w:pPr>
        <w:spacing w:after="0"/>
        <w:ind w:left="0"/>
        <w:jc w:val="both"/>
      </w:pPr>
      <w:r>
        <w:rPr>
          <w:rFonts w:ascii="Times New Roman"/>
          <w:b w:val="false"/>
          <w:i w:val="false"/>
          <w:color w:val="000000"/>
          <w:sz w:val="28"/>
        </w:rPr>
        <w:t>
      6) бос және балластсыз жүзуді болдырмау;</w:t>
      </w:r>
    </w:p>
    <w:bookmarkEnd w:id="381"/>
    <w:bookmarkStart w:name="z415" w:id="382"/>
    <w:p>
      <w:pPr>
        <w:spacing w:after="0"/>
        <w:ind w:left="0"/>
        <w:jc w:val="both"/>
      </w:pPr>
      <w:r>
        <w:rPr>
          <w:rFonts w:ascii="Times New Roman"/>
          <w:b w:val="false"/>
          <w:i w:val="false"/>
          <w:color w:val="000000"/>
          <w:sz w:val="28"/>
        </w:rPr>
        <w:t>
      7) жүкті балласттау және орналастыру схемасын өзгерту;</w:t>
      </w:r>
    </w:p>
    <w:bookmarkEnd w:id="382"/>
    <w:bookmarkStart w:name="z416" w:id="383"/>
    <w:p>
      <w:pPr>
        <w:spacing w:after="0"/>
        <w:ind w:left="0"/>
        <w:jc w:val="both"/>
      </w:pPr>
      <w:r>
        <w:rPr>
          <w:rFonts w:ascii="Times New Roman"/>
          <w:b w:val="false"/>
          <w:i w:val="false"/>
          <w:color w:val="000000"/>
          <w:sz w:val="28"/>
        </w:rPr>
        <w:t>
      8) мұз жағдайларында жұмыс істеуге тыйым салу немесе шектеу;</w:t>
      </w:r>
    </w:p>
    <w:bookmarkEnd w:id="383"/>
    <w:bookmarkStart w:name="z417" w:id="384"/>
    <w:p>
      <w:pPr>
        <w:spacing w:after="0"/>
        <w:ind w:left="0"/>
        <w:jc w:val="both"/>
      </w:pPr>
      <w:r>
        <w:rPr>
          <w:rFonts w:ascii="Times New Roman"/>
          <w:b w:val="false"/>
          <w:i w:val="false"/>
          <w:color w:val="000000"/>
          <w:sz w:val="28"/>
        </w:rPr>
        <w:t>
      9) жолаушылар сыйымдылығының төмендеуі;</w:t>
      </w:r>
    </w:p>
    <w:bookmarkEnd w:id="384"/>
    <w:bookmarkStart w:name="z418" w:id="385"/>
    <w:p>
      <w:pPr>
        <w:spacing w:after="0"/>
        <w:ind w:left="0"/>
        <w:jc w:val="both"/>
      </w:pPr>
      <w:r>
        <w:rPr>
          <w:rFonts w:ascii="Times New Roman"/>
          <w:b w:val="false"/>
          <w:i w:val="false"/>
          <w:color w:val="000000"/>
          <w:sz w:val="28"/>
        </w:rPr>
        <w:t>
      10) негізгі қозғалтқыштардың қуатын төмендету;</w:t>
      </w:r>
    </w:p>
    <w:bookmarkEnd w:id="385"/>
    <w:bookmarkStart w:name="z419" w:id="386"/>
    <w:p>
      <w:pPr>
        <w:spacing w:after="0"/>
        <w:ind w:left="0"/>
        <w:jc w:val="both"/>
      </w:pPr>
      <w:r>
        <w:rPr>
          <w:rFonts w:ascii="Times New Roman"/>
          <w:b w:val="false"/>
          <w:i w:val="false"/>
          <w:color w:val="000000"/>
          <w:sz w:val="28"/>
        </w:rPr>
        <w:t>
      11) машина үй-жайында тұрақты вахтасыз жұмыс істеуге тыйым салу;</w:t>
      </w:r>
    </w:p>
    <w:bookmarkEnd w:id="386"/>
    <w:bookmarkStart w:name="z420" w:id="387"/>
    <w:p>
      <w:pPr>
        <w:spacing w:after="0"/>
        <w:ind w:left="0"/>
        <w:jc w:val="both"/>
      </w:pPr>
      <w:r>
        <w:rPr>
          <w:rFonts w:ascii="Times New Roman"/>
          <w:b w:val="false"/>
          <w:i w:val="false"/>
          <w:color w:val="000000"/>
          <w:sz w:val="28"/>
        </w:rPr>
        <w:t>
      12) электр энергиясын бір мезгілде қосатын тұтынушылардың қуатын шектеу;</w:t>
      </w:r>
    </w:p>
    <w:bookmarkEnd w:id="387"/>
    <w:bookmarkStart w:name="z421" w:id="388"/>
    <w:p>
      <w:pPr>
        <w:spacing w:after="0"/>
        <w:ind w:left="0"/>
        <w:jc w:val="both"/>
      </w:pPr>
      <w:r>
        <w:rPr>
          <w:rFonts w:ascii="Times New Roman"/>
          <w:b w:val="false"/>
          <w:i w:val="false"/>
          <w:color w:val="000000"/>
          <w:sz w:val="28"/>
        </w:rPr>
        <w:t>
      13) жүк көтергіштігін, кеме және қалқымалы крандардың істен шығуын шектеу;</w:t>
      </w:r>
    </w:p>
    <w:bookmarkEnd w:id="388"/>
    <w:bookmarkStart w:name="z422" w:id="389"/>
    <w:p>
      <w:pPr>
        <w:spacing w:after="0"/>
        <w:ind w:left="0"/>
        <w:jc w:val="both"/>
      </w:pPr>
      <w:r>
        <w:rPr>
          <w:rFonts w:ascii="Times New Roman"/>
          <w:b w:val="false"/>
          <w:i w:val="false"/>
          <w:color w:val="000000"/>
          <w:sz w:val="28"/>
        </w:rPr>
        <w:t>
      14) жүк көтергіштігінің төмендеуі немесе қалқымалы доктардың стапель - палубасына жүктеменің азаюы;</w:t>
      </w:r>
    </w:p>
    <w:bookmarkEnd w:id="389"/>
    <w:bookmarkStart w:name="z423" w:id="390"/>
    <w:p>
      <w:pPr>
        <w:spacing w:after="0"/>
        <w:ind w:left="0"/>
        <w:jc w:val="both"/>
      </w:pPr>
      <w:r>
        <w:rPr>
          <w:rFonts w:ascii="Times New Roman"/>
          <w:b w:val="false"/>
          <w:i w:val="false"/>
          <w:color w:val="000000"/>
          <w:sz w:val="28"/>
        </w:rPr>
        <w:t>
      15) келесі куәландыруға дейінгі уақыт аралығын қысқарту.</w:t>
      </w:r>
    </w:p>
    <w:bookmarkEnd w:id="3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216-тармағының</w:t>
      </w:r>
      <w:r>
        <w:rPr>
          <w:rFonts w:ascii="Times New Roman"/>
          <w:b w:val="false"/>
          <w:i w:val="false"/>
          <w:color w:val="000000"/>
          <w:sz w:val="28"/>
        </w:rPr>
        <w:t xml:space="preserve"> 1), 2), 3), 4) 5), 6), 7) және 8) тармақшаларына сәйкес кеме корпусына сыртқы жүктемелерді азайтуды көздейтін шектеулердің қажеттілігі мен жеткіліктілігі осы Қағидалардың </w:t>
      </w:r>
      <w:r>
        <w:rPr>
          <w:rFonts w:ascii="Times New Roman"/>
          <w:b w:val="false"/>
          <w:i w:val="false"/>
          <w:color w:val="000000"/>
          <w:sz w:val="28"/>
        </w:rPr>
        <w:t>201-тармағында</w:t>
      </w:r>
      <w:r>
        <w:rPr>
          <w:rFonts w:ascii="Times New Roman"/>
          <w:b w:val="false"/>
          <w:i w:val="false"/>
          <w:color w:val="000000"/>
          <w:sz w:val="28"/>
        </w:rPr>
        <w:t xml:space="preserve"> көзделген беріктік есептерімен негізделеді.</w:t>
      </w:r>
    </w:p>
    <w:p>
      <w:pPr>
        <w:spacing w:after="0"/>
        <w:ind w:left="0"/>
        <w:jc w:val="both"/>
      </w:pPr>
      <w:r>
        <w:rPr>
          <w:rFonts w:ascii="Times New Roman"/>
          <w:b w:val="false"/>
          <w:i w:val="false"/>
          <w:color w:val="000000"/>
          <w:sz w:val="28"/>
        </w:rPr>
        <w:t>
      Шектеулер кемені жаңартқаннан немесе тиісті жөндеу жұмыстарын жүргізгеннен кейін алып тасталады, нәтижесінде шектеулер қою себептері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217. Егер кеме элементтерінің кез келгенінің техникалық жай-күйі жарамсыз деп танылса, осы Қағидалардың </w:t>
      </w:r>
      <w:r>
        <w:rPr>
          <w:rFonts w:ascii="Times New Roman"/>
          <w:b w:val="false"/>
          <w:i w:val="false"/>
          <w:color w:val="000000"/>
          <w:sz w:val="28"/>
        </w:rPr>
        <w:t>218-тармағында</w:t>
      </w:r>
      <w:r>
        <w:rPr>
          <w:rFonts w:ascii="Times New Roman"/>
          <w:b w:val="false"/>
          <w:i w:val="false"/>
          <w:color w:val="000000"/>
          <w:sz w:val="28"/>
        </w:rPr>
        <w:t xml:space="preserve"> көзделген жағдайды қоспағанда, кемеге сынып берілмейді (расталмайды, қайта басталмайды, қалпына келтірілмейді) және ол пайдалануға жарамды деп танылмайды.</w:t>
      </w:r>
    </w:p>
    <w:bookmarkStart w:name="z425" w:id="391"/>
    <w:p>
      <w:pPr>
        <w:spacing w:after="0"/>
        <w:ind w:left="0"/>
        <w:jc w:val="both"/>
      </w:pPr>
      <w:r>
        <w:rPr>
          <w:rFonts w:ascii="Times New Roman"/>
          <w:b w:val="false"/>
          <w:i w:val="false"/>
          <w:color w:val="000000"/>
          <w:sz w:val="28"/>
        </w:rPr>
        <w:t>
      218. Бір немесе бірнеше элементтің техникалық жай-күйі бойынша пайдалануға жарамсыз деп танылған кеме оны басқа мақсатта пайдалану кезінде пайдалануға жарамды деп танылады.</w:t>
      </w:r>
    </w:p>
    <w:bookmarkEnd w:id="391"/>
    <w:bookmarkStart w:name="z426" w:id="392"/>
    <w:p>
      <w:pPr>
        <w:spacing w:after="0"/>
        <w:ind w:left="0"/>
        <w:jc w:val="both"/>
      </w:pPr>
      <w:r>
        <w:rPr>
          <w:rFonts w:ascii="Times New Roman"/>
          <w:b w:val="false"/>
          <w:i w:val="false"/>
          <w:color w:val="000000"/>
          <w:sz w:val="28"/>
        </w:rPr>
        <w:t>
      219. Кемелердің техникалық қауіпсіздігіне қатер төндірмейтін ақаулар, ақаулар немесе зақымданулар жақын арада жоспарлы жөндеу кезінде немесе Кеме қатынасының тіркелімі белгілеген мерзімде жойылады.</w:t>
      </w:r>
    </w:p>
    <w:bookmarkEnd w:id="392"/>
    <w:p>
      <w:pPr>
        <w:spacing w:after="0"/>
        <w:ind w:left="0"/>
        <w:jc w:val="both"/>
      </w:pPr>
      <w:r>
        <w:rPr>
          <w:rFonts w:ascii="Times New Roman"/>
          <w:b w:val="false"/>
          <w:i w:val="false"/>
          <w:color w:val="000000"/>
          <w:sz w:val="28"/>
        </w:rPr>
        <w:t>
      Бұл ретте Кеме қатынасының тіркелімі кемені қауіпсіз пайдалануды қамтамасыз ететін пайдалану шектеулерін белгілейді.</w:t>
      </w:r>
    </w:p>
    <w:bookmarkStart w:name="z427" w:id="393"/>
    <w:p>
      <w:pPr>
        <w:spacing w:after="0"/>
        <w:ind w:left="0"/>
        <w:jc w:val="both"/>
      </w:pPr>
      <w:r>
        <w:rPr>
          <w:rFonts w:ascii="Times New Roman"/>
          <w:b w:val="false"/>
          <w:i w:val="false"/>
          <w:color w:val="000000"/>
          <w:sz w:val="28"/>
        </w:rPr>
        <w:t>
      220. Егер осы Қағидалардың қолданысына жатпайтын ақаулы техникалық құралдар, кеме қатынасының тіркелімі талаптарында көзделген кеме элементтерінің жұмыс істеуіне немесе оларды пайдалану кеменің қауіпсіздігіне, адам өмірнеі, қоршаған ортаға, жүктердің сақталуына қатер төндірсе, адам өміріне, қоршаған ортаға, жүктердің сақталуына қатер төндіретін болса, онда көрсетілген техникалық құралдар кемені пайдалану басталғанға дейін жарамды күйге келтіріледі.</w:t>
      </w:r>
    </w:p>
    <w:bookmarkEnd w:id="393"/>
    <w:bookmarkStart w:name="z428" w:id="394"/>
    <w:p>
      <w:pPr>
        <w:spacing w:after="0"/>
        <w:ind w:left="0"/>
        <w:jc w:val="left"/>
      </w:pPr>
      <w:r>
        <w:rPr>
          <w:rFonts w:ascii="Times New Roman"/>
          <w:b/>
          <w:i w:val="false"/>
          <w:color w:val="000000"/>
        </w:rPr>
        <w:t xml:space="preserve"> 24-параграф. Кеме құжаттары</w:t>
      </w:r>
    </w:p>
    <w:bookmarkEnd w:id="394"/>
    <w:bookmarkStart w:name="z429" w:id="395"/>
    <w:p>
      <w:pPr>
        <w:spacing w:after="0"/>
        <w:ind w:left="0"/>
        <w:jc w:val="both"/>
      </w:pPr>
      <w:r>
        <w:rPr>
          <w:rFonts w:ascii="Times New Roman"/>
          <w:b w:val="false"/>
          <w:i w:val="false"/>
          <w:color w:val="000000"/>
          <w:sz w:val="28"/>
        </w:rPr>
        <w:t>
      221. Кеме қатынасының тіркелімі талаптарының орындалғанын растайтын Кеме қатынасының тіркелімі беретін кеме құжаттары:</w:t>
      </w:r>
    </w:p>
    <w:bookmarkEnd w:id="395"/>
    <w:bookmarkStart w:name="z430" w:id="396"/>
    <w:p>
      <w:pPr>
        <w:spacing w:after="0"/>
        <w:ind w:left="0"/>
        <w:jc w:val="both"/>
      </w:pPr>
      <w:r>
        <w:rPr>
          <w:rFonts w:ascii="Times New Roman"/>
          <w:b w:val="false"/>
          <w:i w:val="false"/>
          <w:color w:val="000000"/>
          <w:sz w:val="28"/>
        </w:rPr>
        <w:t>
      1) сыныптау куәлігі;</w:t>
      </w:r>
    </w:p>
    <w:bookmarkEnd w:id="396"/>
    <w:bookmarkStart w:name="z431" w:id="397"/>
    <w:p>
      <w:pPr>
        <w:spacing w:after="0"/>
        <w:ind w:left="0"/>
        <w:jc w:val="both"/>
      </w:pPr>
      <w:r>
        <w:rPr>
          <w:rFonts w:ascii="Times New Roman"/>
          <w:b w:val="false"/>
          <w:i w:val="false"/>
          <w:color w:val="000000"/>
          <w:sz w:val="28"/>
        </w:rPr>
        <w:t>
      2) жүзуге жарамдылығы туралы куәлік;</w:t>
      </w:r>
    </w:p>
    <w:bookmarkEnd w:id="397"/>
    <w:bookmarkStart w:name="z432" w:id="398"/>
    <w:p>
      <w:pPr>
        <w:spacing w:after="0"/>
        <w:ind w:left="0"/>
        <w:jc w:val="both"/>
      </w:pPr>
      <w:r>
        <w:rPr>
          <w:rFonts w:ascii="Times New Roman"/>
          <w:b w:val="false"/>
          <w:i w:val="false"/>
          <w:color w:val="000000"/>
          <w:sz w:val="28"/>
        </w:rPr>
        <w:t>
      3) мұнаймен, ағынды сулармен және қоқыспен ластанудың алдын алу туралы куәлік;</w:t>
      </w:r>
    </w:p>
    <w:bookmarkEnd w:id="398"/>
    <w:bookmarkStart w:name="z433" w:id="399"/>
    <w:p>
      <w:pPr>
        <w:spacing w:after="0"/>
        <w:ind w:left="0"/>
        <w:jc w:val="both"/>
      </w:pPr>
      <w:r>
        <w:rPr>
          <w:rFonts w:ascii="Times New Roman"/>
          <w:b w:val="false"/>
          <w:i w:val="false"/>
          <w:color w:val="000000"/>
          <w:sz w:val="28"/>
        </w:rPr>
        <w:t>
      4) Кеме қатынасының тіркелімі талаптарында көзделген басқа да құжаттар.</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 Осы Қағидалардың </w:t>
      </w:r>
      <w:r>
        <w:rPr>
          <w:rFonts w:ascii="Times New Roman"/>
          <w:b w:val="false"/>
          <w:i w:val="false"/>
          <w:color w:val="000000"/>
          <w:sz w:val="28"/>
        </w:rPr>
        <w:t>221-тармағының</w:t>
      </w:r>
      <w:r>
        <w:rPr>
          <w:rFonts w:ascii="Times New Roman"/>
          <w:b w:val="false"/>
          <w:i w:val="false"/>
          <w:color w:val="000000"/>
          <w:sz w:val="28"/>
        </w:rPr>
        <w:t xml:space="preserve"> 1), 2) және 3) тармақшаларында көрсетілген құжаттар оларды жыл сайын растай отырып, келесі сыныптамалық куәландыруға дейінгі мерзімге беріледі.</w:t>
      </w:r>
    </w:p>
    <w:bookmarkStart w:name="z435" w:id="400"/>
    <w:p>
      <w:pPr>
        <w:spacing w:after="0"/>
        <w:ind w:left="0"/>
        <w:jc w:val="both"/>
      </w:pPr>
      <w:r>
        <w:rPr>
          <w:rFonts w:ascii="Times New Roman"/>
          <w:b w:val="false"/>
          <w:i w:val="false"/>
          <w:color w:val="000000"/>
          <w:sz w:val="28"/>
        </w:rPr>
        <w:t>
      223. Кеме қатынасы тіркелімінің техникалық бақылауымен дайындалатын материалдар мен бұйымдардың Кеме қатынасының тіркелімі талаптарына сәйкестігін растайтын құжаттар:</w:t>
      </w:r>
    </w:p>
    <w:bookmarkEnd w:id="400"/>
    <w:bookmarkStart w:name="z436" w:id="401"/>
    <w:p>
      <w:pPr>
        <w:spacing w:after="0"/>
        <w:ind w:left="0"/>
        <w:jc w:val="both"/>
      </w:pPr>
      <w:r>
        <w:rPr>
          <w:rFonts w:ascii="Times New Roman"/>
          <w:b w:val="false"/>
          <w:i w:val="false"/>
          <w:color w:val="000000"/>
          <w:sz w:val="28"/>
        </w:rPr>
        <w:t>
      1) материалдар мен бұйымдарға берілетін Кеме қатынасы тіркелімінің сертификаттары;</w:t>
      </w:r>
    </w:p>
    <w:bookmarkEnd w:id="401"/>
    <w:bookmarkStart w:name="z437" w:id="402"/>
    <w:p>
      <w:pPr>
        <w:spacing w:after="0"/>
        <w:ind w:left="0"/>
        <w:jc w:val="both"/>
      </w:pPr>
      <w:r>
        <w:rPr>
          <w:rFonts w:ascii="Times New Roman"/>
          <w:b w:val="false"/>
          <w:i w:val="false"/>
          <w:color w:val="000000"/>
          <w:sz w:val="28"/>
        </w:rPr>
        <w:t>
      2) өткізілген сынақтар туралы Кеме қатынасы тіркелімінің актілері;</w:t>
      </w:r>
    </w:p>
    <w:bookmarkEnd w:id="402"/>
    <w:bookmarkStart w:name="z438" w:id="403"/>
    <w:p>
      <w:pPr>
        <w:spacing w:after="0"/>
        <w:ind w:left="0"/>
        <w:jc w:val="both"/>
      </w:pPr>
      <w:r>
        <w:rPr>
          <w:rFonts w:ascii="Times New Roman"/>
          <w:b w:val="false"/>
          <w:i w:val="false"/>
          <w:color w:val="000000"/>
          <w:sz w:val="28"/>
        </w:rPr>
        <w:t>
      3) ұйымдарға өздері өндіретін материалдар мен бұйымдарға немесе зертханалар жүргізген сынақтарға беретін Кеме қатынасы тіркелімімен келісілген құжаттар.</w:t>
      </w:r>
    </w:p>
    <w:bookmarkEnd w:id="403"/>
    <w:bookmarkStart w:name="z439" w:id="404"/>
    <w:p>
      <w:pPr>
        <w:spacing w:after="0"/>
        <w:ind w:left="0"/>
        <w:jc w:val="both"/>
      </w:pPr>
      <w:r>
        <w:rPr>
          <w:rFonts w:ascii="Times New Roman"/>
          <w:b w:val="false"/>
          <w:i w:val="false"/>
          <w:color w:val="000000"/>
          <w:sz w:val="28"/>
        </w:rPr>
        <w:t>
      224. Кеме қатынасы тіркелімінің құжаттары куәландырудың оң нәтижелері негізінде беріледі.</w:t>
      </w:r>
    </w:p>
    <w:bookmarkEnd w:id="404"/>
    <w:bookmarkStart w:name="z440" w:id="405"/>
    <w:p>
      <w:pPr>
        <w:spacing w:after="0"/>
        <w:ind w:left="0"/>
        <w:jc w:val="both"/>
      </w:pPr>
      <w:r>
        <w:rPr>
          <w:rFonts w:ascii="Times New Roman"/>
          <w:b w:val="false"/>
          <w:i w:val="false"/>
          <w:color w:val="000000"/>
          <w:sz w:val="28"/>
        </w:rPr>
        <w:t>
      225. Кеме қатынасының тіркелімі басқа сыныптау ұйымдары берген құжаттарды толық немесе ішінара құптайды.</w:t>
      </w:r>
    </w:p>
    <w:bookmarkEnd w:id="405"/>
    <w:bookmarkStart w:name="z441" w:id="406"/>
    <w:p>
      <w:pPr>
        <w:spacing w:after="0"/>
        <w:ind w:left="0"/>
        <w:jc w:val="both"/>
      </w:pPr>
      <w:r>
        <w:rPr>
          <w:rFonts w:ascii="Times New Roman"/>
          <w:b w:val="false"/>
          <w:i w:val="false"/>
          <w:color w:val="000000"/>
          <w:sz w:val="28"/>
        </w:rPr>
        <w:t>
      226. Кеме қатынасы тіркелімінің құжаттары кеме иесіне не итергіш кемеге тұрақты бекітіліп берілген жағдайда, итергіш кеменің капитанында сақталатын экипажсыз пайдаланылатын кемелердің құжаттарын қоспағанда, кемеде сақталады.</w:t>
      </w:r>
    </w:p>
    <w:bookmarkEnd w:id="406"/>
    <w:bookmarkStart w:name="z442" w:id="407"/>
    <w:p>
      <w:pPr>
        <w:spacing w:after="0"/>
        <w:ind w:left="0"/>
        <w:jc w:val="both"/>
      </w:pPr>
      <w:r>
        <w:rPr>
          <w:rFonts w:ascii="Times New Roman"/>
          <w:b w:val="false"/>
          <w:i w:val="false"/>
          <w:color w:val="000000"/>
          <w:sz w:val="28"/>
        </w:rPr>
        <w:t>
      227. Кеме қатынасының тіркелімі құжаттарының күші жойылды деп танылады:</w:t>
      </w:r>
    </w:p>
    <w:bookmarkEnd w:id="407"/>
    <w:bookmarkStart w:name="z443" w:id="408"/>
    <w:p>
      <w:pPr>
        <w:spacing w:after="0"/>
        <w:ind w:left="0"/>
        <w:jc w:val="both"/>
      </w:pPr>
      <w:r>
        <w:rPr>
          <w:rFonts w:ascii="Times New Roman"/>
          <w:b w:val="false"/>
          <w:i w:val="false"/>
          <w:color w:val="000000"/>
          <w:sz w:val="28"/>
        </w:rPr>
        <w:t>
      1) жойылмай (бүлінбей) пайдалану қауіпсіздігі қамтамасыз етілмейтін кеме элементтері зақымданғаннан кейін;</w:t>
      </w:r>
    </w:p>
    <w:bookmarkEnd w:id="408"/>
    <w:bookmarkStart w:name="z444" w:id="409"/>
    <w:p>
      <w:pPr>
        <w:spacing w:after="0"/>
        <w:ind w:left="0"/>
        <w:jc w:val="both"/>
      </w:pPr>
      <w:r>
        <w:rPr>
          <w:rFonts w:ascii="Times New Roman"/>
          <w:b w:val="false"/>
          <w:i w:val="false"/>
          <w:color w:val="000000"/>
          <w:sz w:val="28"/>
        </w:rPr>
        <w:t>
      2) кеме белгіленген мерзімде куәландыруға ұсынылмаған жағдайда;</w:t>
      </w:r>
    </w:p>
    <w:bookmarkEnd w:id="409"/>
    <w:bookmarkStart w:name="z445" w:id="410"/>
    <w:p>
      <w:pPr>
        <w:spacing w:after="0"/>
        <w:ind w:left="0"/>
        <w:jc w:val="both"/>
      </w:pPr>
      <w:r>
        <w:rPr>
          <w:rFonts w:ascii="Times New Roman"/>
          <w:b w:val="false"/>
          <w:i w:val="false"/>
          <w:color w:val="000000"/>
          <w:sz w:val="28"/>
        </w:rPr>
        <w:t>
      3) кеме қатынасы тіркелімінің талаптары орындалмаған кезде;</w:t>
      </w:r>
    </w:p>
    <w:bookmarkEnd w:id="410"/>
    <w:bookmarkStart w:name="z446" w:id="411"/>
    <w:p>
      <w:pPr>
        <w:spacing w:after="0"/>
        <w:ind w:left="0"/>
        <w:jc w:val="both"/>
      </w:pPr>
      <w:r>
        <w:rPr>
          <w:rFonts w:ascii="Times New Roman"/>
          <w:b w:val="false"/>
          <w:i w:val="false"/>
          <w:color w:val="000000"/>
          <w:sz w:val="28"/>
        </w:rPr>
        <w:t>
      4) кеме қатынасы тіркелімінің құжаттарында көрсетілген жүзу шарттары бұзылған кезде;</w:t>
      </w:r>
    </w:p>
    <w:bookmarkEnd w:id="411"/>
    <w:bookmarkStart w:name="z447" w:id="412"/>
    <w:p>
      <w:pPr>
        <w:spacing w:after="0"/>
        <w:ind w:left="0"/>
        <w:jc w:val="both"/>
      </w:pPr>
      <w:r>
        <w:rPr>
          <w:rFonts w:ascii="Times New Roman"/>
          <w:b w:val="false"/>
          <w:i w:val="false"/>
          <w:color w:val="000000"/>
          <w:sz w:val="28"/>
        </w:rPr>
        <w:t>
      5) кеме қатынасы тіркелімімен кеменің сындарлы өзгерістеріне байланысты жұмыстарды алдын ала келісусіз жүзеге асыру кезінде;</w:t>
      </w:r>
    </w:p>
    <w:bookmarkEnd w:id="412"/>
    <w:bookmarkStart w:name="z448" w:id="413"/>
    <w:p>
      <w:pPr>
        <w:spacing w:after="0"/>
        <w:ind w:left="0"/>
        <w:jc w:val="both"/>
      </w:pPr>
      <w:r>
        <w:rPr>
          <w:rFonts w:ascii="Times New Roman"/>
          <w:b w:val="false"/>
          <w:i w:val="false"/>
          <w:color w:val="000000"/>
          <w:sz w:val="28"/>
        </w:rPr>
        <w:t>
      6) егер кеме Кеме қатынасы тіркелімінің сыныптау есебіне қойылмаса, тіркеу пункті ауысқаннан және осыған байланысты Кеме қатынасы тіркелімінің басқа қызметкерінің қызмет ауданына ауысқаннан кейін.</w:t>
      </w:r>
    </w:p>
    <w:bookmarkEnd w:id="413"/>
    <w:bookmarkStart w:name="z449" w:id="414"/>
    <w:p>
      <w:pPr>
        <w:spacing w:after="0"/>
        <w:ind w:left="0"/>
        <w:jc w:val="both"/>
      </w:pPr>
      <w:r>
        <w:rPr>
          <w:rFonts w:ascii="Times New Roman"/>
          <w:b w:val="false"/>
          <w:i w:val="false"/>
          <w:color w:val="000000"/>
          <w:sz w:val="28"/>
        </w:rPr>
        <w:t>
      228. Кеме қатынасы тіркелімі құжаттарының қолданылуын қалпына келтіру үшін кеме құжаттардың қолданылуын тоқтатуға себеп болған себептер жойылғаннан кейін кезектен тыс куәландыруға ұсынылады.</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229. Сыныптау қызметін жүзеге асыру кезінде берілетін Кеме қатынасының тіркелімі құжаттарының тізбесі, осы Қағидалардағы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bookmarkStart w:name="z451" w:id="415"/>
    <w:p>
      <w:pPr>
        <w:spacing w:after="0"/>
        <w:ind w:left="0"/>
        <w:jc w:val="left"/>
      </w:pPr>
      <w:r>
        <w:rPr>
          <w:rFonts w:ascii="Times New Roman"/>
          <w:b/>
          <w:i w:val="false"/>
          <w:color w:val="000000"/>
        </w:rPr>
        <w:t xml:space="preserve"> 3-тарау. Корпусты және қондырманы куәландыру</w:t>
      </w:r>
    </w:p>
    <w:bookmarkEnd w:id="415"/>
    <w:bookmarkStart w:name="z452" w:id="416"/>
    <w:p>
      <w:pPr>
        <w:spacing w:after="0"/>
        <w:ind w:left="0"/>
        <w:jc w:val="left"/>
      </w:pPr>
      <w:r>
        <w:rPr>
          <w:rFonts w:ascii="Times New Roman"/>
          <w:b/>
          <w:i w:val="false"/>
          <w:color w:val="000000"/>
        </w:rPr>
        <w:t xml:space="preserve"> 1-параграф. Жалпы нұсқаулар</w:t>
      </w:r>
    </w:p>
    <w:bookmarkEnd w:id="416"/>
    <w:bookmarkStart w:name="z453" w:id="417"/>
    <w:p>
      <w:pPr>
        <w:spacing w:after="0"/>
        <w:ind w:left="0"/>
        <w:jc w:val="both"/>
      </w:pPr>
      <w:r>
        <w:rPr>
          <w:rFonts w:ascii="Times New Roman"/>
          <w:b w:val="false"/>
          <w:i w:val="false"/>
          <w:color w:val="000000"/>
          <w:sz w:val="28"/>
        </w:rPr>
        <w:t xml:space="preserve">
      230. Осы тарауда болат, темір-бетон, пластмасса, ағаш корпустарды, жеңіл қорытпалардан жасалған корпустарды және кеме қондырмаларын куәландыру жөніндегі нұсқаулар қамтылады. </w:t>
      </w:r>
    </w:p>
    <w:bookmarkEnd w:id="417"/>
    <w:bookmarkStart w:name="z454" w:id="418"/>
    <w:p>
      <w:pPr>
        <w:spacing w:after="0"/>
        <w:ind w:left="0"/>
        <w:jc w:val="both"/>
      </w:pPr>
      <w:r>
        <w:rPr>
          <w:rFonts w:ascii="Times New Roman"/>
          <w:b w:val="false"/>
          <w:i w:val="false"/>
          <w:color w:val="000000"/>
          <w:sz w:val="28"/>
        </w:rPr>
        <w:t>
      231. Кеменің жалпы иілуіне қатысатын қондырмалар корпусты куәландыру кезінде және қондырмалар корпустың бөлігі ретінде қаралады.</w:t>
      </w:r>
    </w:p>
    <w:bookmarkEnd w:id="418"/>
    <w:p>
      <w:pPr>
        <w:spacing w:after="0"/>
        <w:ind w:left="0"/>
        <w:jc w:val="both"/>
      </w:pPr>
      <w:r>
        <w:rPr>
          <w:rFonts w:ascii="Times New Roman"/>
          <w:b w:val="false"/>
          <w:i w:val="false"/>
          <w:color w:val="000000"/>
          <w:sz w:val="28"/>
        </w:rPr>
        <w:t>
      Бастапқы куәландыру құжаттарында Кеме қатынасы тіркелімінің қызметкері жобаға және конструктивті орындауға сәйкес қондырма кеменің жалпы иілуіне қатысатынын немесе қатыспайтынын атап өтеді.</w:t>
      </w:r>
    </w:p>
    <w:bookmarkStart w:name="z455" w:id="419"/>
    <w:p>
      <w:pPr>
        <w:spacing w:after="0"/>
        <w:ind w:left="0"/>
        <w:jc w:val="both"/>
      </w:pPr>
      <w:r>
        <w:rPr>
          <w:rFonts w:ascii="Times New Roman"/>
          <w:b w:val="false"/>
          <w:i w:val="false"/>
          <w:color w:val="000000"/>
          <w:sz w:val="28"/>
        </w:rPr>
        <w:t>
      232. Барлық кемелердің Корпусы мен қондырмаларын куәландыру кезінде тұрғын және қызметтік үй-жайлар жабдықтарының, кинофильмдерді көрсетуге арналған үй-жайлардың, электр газбен дәнекерлеу жұмыстарының және баллондарды, конструктивті өртке қарсы қорғау элементтерін, өтпелерді, есіктерді, траптарды, комингстерді, люктер мен мойынның жабылуын, иллюминаторларды, фальшбортты, леерлік қоршауды, тұтқаларды, өтпелі көпірлерді, ұқсас траптарды сақтауға арналған үй-жайлардың техникалық жай-күйі тексеріледі.</w:t>
      </w:r>
    </w:p>
    <w:bookmarkEnd w:id="419"/>
    <w:bookmarkStart w:name="z456" w:id="420"/>
    <w:p>
      <w:pPr>
        <w:spacing w:after="0"/>
        <w:ind w:left="0"/>
        <w:jc w:val="both"/>
      </w:pPr>
      <w:r>
        <w:rPr>
          <w:rFonts w:ascii="Times New Roman"/>
          <w:b w:val="false"/>
          <w:i w:val="false"/>
          <w:color w:val="000000"/>
          <w:sz w:val="28"/>
        </w:rPr>
        <w:t>
      233. Кеме пайдалануға жарамды деп танылған корпусты куәландырудың барлық түрлері кезінде Кеме қатынасы тіркелімінің қызметкері жүк маркасын дұрыс қойылғанын, сондай-ақ оның бар-жоғын тексереді:</w:t>
      </w:r>
    </w:p>
    <w:bookmarkEnd w:id="420"/>
    <w:bookmarkStart w:name="z457" w:id="421"/>
    <w:p>
      <w:pPr>
        <w:spacing w:after="0"/>
        <w:ind w:left="0"/>
        <w:jc w:val="both"/>
      </w:pPr>
      <w:r>
        <w:rPr>
          <w:rFonts w:ascii="Times New Roman"/>
          <w:b w:val="false"/>
          <w:i w:val="false"/>
          <w:color w:val="000000"/>
          <w:sz w:val="28"/>
        </w:rPr>
        <w:t>
      1) жүк өздігінен жүретін және өздігінен жүрмейтін кемелерге тиеу және түсіру жөніндегі нұсқаулықтар;</w:t>
      </w:r>
    </w:p>
    <w:bookmarkEnd w:id="421"/>
    <w:bookmarkStart w:name="z458" w:id="422"/>
    <w:p>
      <w:pPr>
        <w:spacing w:after="0"/>
        <w:ind w:left="0"/>
        <w:jc w:val="both"/>
      </w:pPr>
      <w:r>
        <w:rPr>
          <w:rFonts w:ascii="Times New Roman"/>
          <w:b w:val="false"/>
          <w:i w:val="false"/>
          <w:color w:val="000000"/>
          <w:sz w:val="28"/>
        </w:rPr>
        <w:t>
      2) жолаушылар, жол жүру, сүйреу және кәсіпшілік кемелерінде, адамдардың ұйымдасқан топтарын тасымалдайтын жолаушылар емес кемелерде Кеме қатынасының тіркелімі талаптарына сәйкес, орнықтылығына аралас "өзен-теңізде" жүзудің барлық кемелерінде, сондай-ақ басқа да үлгідегі және мақсаттағы кемелерде, қосымша талаптар қойылатын жүк кемелерінде орнықтылық және суға батпау туралы ақпарат Кеме қатынасы тіркелімінің талабы. Жүк маркасының дұрыс қойылуы және олардың тіркеу нөмірлерін көрсете отырып, жоғарыда аталған құжаттардың болуы куәландыру актісінде көрсетіледі.</w:t>
      </w:r>
    </w:p>
    <w:bookmarkEnd w:id="422"/>
    <w:p>
      <w:pPr>
        <w:spacing w:after="0"/>
        <w:ind w:left="0"/>
        <w:jc w:val="both"/>
      </w:pPr>
      <w:r>
        <w:rPr>
          <w:rFonts w:ascii="Times New Roman"/>
          <w:b w:val="false"/>
          <w:i w:val="false"/>
          <w:color w:val="000000"/>
          <w:sz w:val="28"/>
        </w:rPr>
        <w:t>
      Көрсетілген құжаттар болмаған кезде, сондай-ақ жүк маркасының орналасуының Кеме қатынасының тіркелімі белгілеген су үсті бортына сәйкес келмеуі, кеме пайдалануға жарамды деп танылмайды.</w:t>
      </w:r>
    </w:p>
    <w:bookmarkStart w:name="z459" w:id="423"/>
    <w:p>
      <w:pPr>
        <w:spacing w:after="0"/>
        <w:ind w:left="0"/>
        <w:jc w:val="both"/>
      </w:pPr>
      <w:r>
        <w:rPr>
          <w:rFonts w:ascii="Times New Roman"/>
          <w:b w:val="false"/>
          <w:i w:val="false"/>
          <w:color w:val="000000"/>
          <w:sz w:val="28"/>
        </w:rPr>
        <w:t>
      234. Корпусты бастапқы куәландыру Кеме қатынасының тіркелімі талаптарына сәйкес жүргізіледі.</w:t>
      </w:r>
    </w:p>
    <w:bookmarkEnd w:id="423"/>
    <w:bookmarkStart w:name="z460" w:id="424"/>
    <w:p>
      <w:pPr>
        <w:spacing w:after="0"/>
        <w:ind w:left="0"/>
        <w:jc w:val="left"/>
      </w:pPr>
      <w:r>
        <w:rPr>
          <w:rFonts w:ascii="Times New Roman"/>
          <w:b/>
          <w:i w:val="false"/>
          <w:color w:val="000000"/>
        </w:rPr>
        <w:t xml:space="preserve"> 2-параграф. Кезекті куәландыру</w:t>
      </w:r>
    </w:p>
    <w:bookmarkEnd w:id="424"/>
    <w:p>
      <w:pPr>
        <w:spacing w:after="0"/>
        <w:ind w:left="0"/>
        <w:jc w:val="left"/>
      </w:pPr>
    </w:p>
    <w:p>
      <w:pPr>
        <w:spacing w:after="0"/>
        <w:ind w:left="0"/>
        <w:jc w:val="both"/>
      </w:pPr>
      <w:r>
        <w:rPr>
          <w:rFonts w:ascii="Times New Roman"/>
          <w:b w:val="false"/>
          <w:i w:val="false"/>
          <w:color w:val="000000"/>
          <w:sz w:val="28"/>
        </w:rPr>
        <w:t xml:space="preserve">
      235. Кезекті куәландыруды жүргізуге қатысты жалпы нұсқаулар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w:t>
      </w:r>
    </w:p>
    <w:bookmarkStart w:name="z462" w:id="425"/>
    <w:p>
      <w:pPr>
        <w:spacing w:after="0"/>
        <w:ind w:left="0"/>
        <w:jc w:val="both"/>
      </w:pPr>
      <w:r>
        <w:rPr>
          <w:rFonts w:ascii="Times New Roman"/>
          <w:b w:val="false"/>
          <w:i w:val="false"/>
          <w:color w:val="000000"/>
          <w:sz w:val="28"/>
        </w:rPr>
        <w:t>
      236. Кеме корпусын кезекті куәландыру үшін кеме слипке, докқа қойылады немесе су асты бөлігін қарау үшін жағаға шығарылады. Мұнда кеменің түбін тексеру мен ақауларды анықтауға қол жеткізу қамтамасыз етіледі.</w:t>
      </w:r>
    </w:p>
    <w:bookmarkEnd w:id="425"/>
    <w:p>
      <w:pPr>
        <w:spacing w:after="0"/>
        <w:ind w:left="0"/>
        <w:jc w:val="both"/>
      </w:pPr>
      <w:r>
        <w:rPr>
          <w:rFonts w:ascii="Times New Roman"/>
          <w:b w:val="false"/>
          <w:i w:val="false"/>
          <w:color w:val="000000"/>
          <w:sz w:val="28"/>
        </w:rPr>
        <w:t>
      Слипте бірінші (салынғаннан кейін) кезекті куәландіру кезінде көзге түсетін тозулар болмаса байламдардың қалыңдығын өлшемеуге болады.</w:t>
      </w:r>
    </w:p>
    <w:p>
      <w:pPr>
        <w:spacing w:after="0"/>
        <w:ind w:left="0"/>
        <w:jc w:val="both"/>
      </w:pPr>
      <w:r>
        <w:rPr>
          <w:rFonts w:ascii="Times New Roman"/>
          <w:b w:val="false"/>
          <w:i w:val="false"/>
          <w:color w:val="000000"/>
          <w:sz w:val="28"/>
        </w:rPr>
        <w:t>
      Теңіз кемелерін бірінші (салынғаннан кейін) кезекті куәландіру, егер тозуға ұшырайтын неғұрлым бейім орындар мен бөліктерді тексеру кезінде корпустың ақаулары мен зақымданулары анықталмаса, суда жүзу кезінде жүргізуге рұқсат етіледі.</w:t>
      </w:r>
    </w:p>
    <w:p>
      <w:pPr>
        <w:spacing w:after="0"/>
        <w:ind w:left="0"/>
        <w:jc w:val="both"/>
      </w:pPr>
      <w:r>
        <w:rPr>
          <w:rFonts w:ascii="Times New Roman"/>
          <w:b w:val="false"/>
          <w:i w:val="false"/>
          <w:color w:val="000000"/>
          <w:sz w:val="28"/>
        </w:rPr>
        <w:t>
      Куәландыру осы үшін қол жетімді барлық бөліктердің ішінен мұқият тексеру және қол жетімді жерлерде қалыңдық өлшегішпен бақылау өлшемдерін жүргізу арқылы жүргізіледі.</w:t>
      </w:r>
    </w:p>
    <w:p>
      <w:pPr>
        <w:spacing w:after="0"/>
        <w:ind w:left="0"/>
        <w:jc w:val="both"/>
      </w:pPr>
      <w:r>
        <w:rPr>
          <w:rFonts w:ascii="Times New Roman"/>
          <w:b w:val="false"/>
          <w:i w:val="false"/>
          <w:color w:val="000000"/>
          <w:sz w:val="28"/>
        </w:rPr>
        <w:t xml:space="preserve">
      Мұндай кемелерге осы Қағидалардың </w:t>
      </w:r>
      <w:r>
        <w:rPr>
          <w:rFonts w:ascii="Times New Roman"/>
          <w:b w:val="false"/>
          <w:i w:val="false"/>
          <w:color w:val="000000"/>
          <w:sz w:val="28"/>
        </w:rPr>
        <w:t>239-тармағының</w:t>
      </w:r>
      <w:r>
        <w:rPr>
          <w:rFonts w:ascii="Times New Roman"/>
          <w:b w:val="false"/>
          <w:i w:val="false"/>
          <w:color w:val="000000"/>
          <w:sz w:val="28"/>
        </w:rPr>
        <w:t xml:space="preserve"> 1) тармақшасында көзделген слипте екінші кезекті куәландыруды кейінге қалдыру берілмейді.</w:t>
      </w:r>
    </w:p>
    <w:bookmarkStart w:name="z463" w:id="426"/>
    <w:p>
      <w:pPr>
        <w:spacing w:after="0"/>
        <w:ind w:left="0"/>
        <w:jc w:val="both"/>
      </w:pPr>
      <w:r>
        <w:rPr>
          <w:rFonts w:ascii="Times New Roman"/>
          <w:b w:val="false"/>
          <w:i w:val="false"/>
          <w:color w:val="000000"/>
          <w:sz w:val="28"/>
        </w:rPr>
        <w:t>
      237. Егер бөліктерді тексеру кезінде корпустың су асты бөлігінің зақымдануы анықталмаса, кеменің темірбетон корпустарын кезекті куәландыруға жол беріледі.</w:t>
      </w:r>
    </w:p>
    <w:bookmarkEnd w:id="426"/>
    <w:bookmarkStart w:name="z464" w:id="427"/>
    <w:p>
      <w:pPr>
        <w:spacing w:after="0"/>
        <w:ind w:left="0"/>
        <w:jc w:val="both"/>
      </w:pPr>
      <w:r>
        <w:rPr>
          <w:rFonts w:ascii="Times New Roman"/>
          <w:b w:val="false"/>
          <w:i w:val="false"/>
          <w:color w:val="000000"/>
          <w:sz w:val="28"/>
        </w:rPr>
        <w:t>
      238. Егер кеме иесі ұсынған корпустың су асты бөлігін сүңгуірлік тексеру және корпустың су асты бөлігінің байланыстарының қалдық қалыңдығын аспаптық әдіспен өлшеу нәтижелері кеме қатынасы тіркелімінің талаптарына сәйкес келсе, болат доктарды кезекті куәландыруды суда жүргізуге жол беріледі.</w:t>
      </w:r>
    </w:p>
    <w:bookmarkEnd w:id="427"/>
    <w:bookmarkStart w:name="z465" w:id="428"/>
    <w:p>
      <w:pPr>
        <w:spacing w:after="0"/>
        <w:ind w:left="0"/>
        <w:jc w:val="both"/>
      </w:pPr>
      <w:r>
        <w:rPr>
          <w:rFonts w:ascii="Times New Roman"/>
          <w:b w:val="false"/>
          <w:i w:val="false"/>
          <w:color w:val="000000"/>
          <w:sz w:val="28"/>
        </w:rPr>
        <w:t>
      239. Кеме иесінің негізді өтініші бойынша және корпуста су ағуы, жиынтықтың немесе қаптаманың жыртылуы, орнықтылықтың жоғалуы, кеме қатынасы тіркелімінің келісімі бойынша жиынтық қабырғаларының қаптамасынан үзінділер болмаған кезде докта (слипте) кезекті куәландыру бұдан артық емес мерзімге ауыстырылады:</w:t>
      </w:r>
    </w:p>
    <w:bookmarkEnd w:id="428"/>
    <w:bookmarkStart w:name="z466" w:id="429"/>
    <w:p>
      <w:pPr>
        <w:spacing w:after="0"/>
        <w:ind w:left="0"/>
        <w:jc w:val="both"/>
      </w:pPr>
      <w:r>
        <w:rPr>
          <w:rFonts w:ascii="Times New Roman"/>
          <w:b w:val="false"/>
          <w:i w:val="false"/>
          <w:color w:val="000000"/>
          <w:sz w:val="28"/>
        </w:rPr>
        <w:t>
      1) алты ай – "Т*R1", "Т*R2"сыныпты кемелер үшін;</w:t>
      </w:r>
    </w:p>
    <w:bookmarkEnd w:id="429"/>
    <w:bookmarkStart w:name="z467" w:id="430"/>
    <w:p>
      <w:pPr>
        <w:spacing w:after="0"/>
        <w:ind w:left="0"/>
        <w:jc w:val="both"/>
      </w:pPr>
      <w:r>
        <w:rPr>
          <w:rFonts w:ascii="Times New Roman"/>
          <w:b w:val="false"/>
          <w:i w:val="false"/>
          <w:color w:val="000000"/>
          <w:sz w:val="28"/>
        </w:rPr>
        <w:t>
      2) бір жылға дейін – "Т*R2-RSN", "Т*R3-RSN" және "Т*R3"сыныпты кемелер үшін.</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240. Корпусты докта (слипте) кезекті куәландыру алдында кеме қатынасы тіркелімінің қызметкері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металл корпустардың техникалық жай-күйін айқындауға сәйкес корпустың ақауы нәтижелерін көрсететін құжаттармен танысады.</w:t>
      </w:r>
    </w:p>
    <w:bookmarkStart w:name="z469" w:id="431"/>
    <w:p>
      <w:pPr>
        <w:spacing w:after="0"/>
        <w:ind w:left="0"/>
        <w:jc w:val="both"/>
      </w:pPr>
      <w:r>
        <w:rPr>
          <w:rFonts w:ascii="Times New Roman"/>
          <w:b w:val="false"/>
          <w:i w:val="false"/>
          <w:color w:val="000000"/>
          <w:sz w:val="28"/>
        </w:rPr>
        <w:t>
      241. Корпусты куәландыру кезінде түптік сланьдар мен трюмдік үй-жайларды оқшаулау корпус байланыстарының қалдық қалыңдығы мен зақымдануын анықтау үшін қажетті дәрежеде бөлшектеледі.</w:t>
      </w:r>
    </w:p>
    <w:bookmarkEnd w:id="431"/>
    <w:p>
      <w:pPr>
        <w:spacing w:after="0"/>
        <w:ind w:left="0"/>
        <w:jc w:val="both"/>
      </w:pPr>
      <w:r>
        <w:rPr>
          <w:rFonts w:ascii="Times New Roman"/>
          <w:b w:val="false"/>
          <w:i w:val="false"/>
          <w:color w:val="000000"/>
          <w:sz w:val="28"/>
        </w:rPr>
        <w:t>
      Палуба астындағы жинақты тексеру мүмкіндігі қамтамасыз етіледі. Барлық цемент тығыздағыштары, сондай-ақ стандарттардың талаптарын сақтамай орнатылған уақытша қайталанатын парақтар алынып тасталады.</w:t>
      </w:r>
    </w:p>
    <w:p>
      <w:pPr>
        <w:spacing w:after="0"/>
        <w:ind w:left="0"/>
        <w:jc w:val="both"/>
      </w:pPr>
      <w:r>
        <w:rPr>
          <w:rFonts w:ascii="Times New Roman"/>
          <w:b w:val="false"/>
          <w:i w:val="false"/>
          <w:color w:val="000000"/>
          <w:sz w:val="28"/>
        </w:rPr>
        <w:t>
      Корпустың жалпы беріктігін немесе жеке байланыстардың жергілікті беріктігін арттыру үшін қайталанатын үстеме жолақтар, сондай-ақ алдын ала дәнекерленген жарықтарға орнатылған қайталама парақтар алынбайды.</w:t>
      </w:r>
    </w:p>
    <w:bookmarkStart w:name="z470" w:id="432"/>
    <w:p>
      <w:pPr>
        <w:spacing w:after="0"/>
        <w:ind w:left="0"/>
        <w:jc w:val="both"/>
      </w:pPr>
      <w:r>
        <w:rPr>
          <w:rFonts w:ascii="Times New Roman"/>
          <w:b w:val="false"/>
          <w:i w:val="false"/>
          <w:color w:val="000000"/>
          <w:sz w:val="28"/>
        </w:rPr>
        <w:t>
      242. Металл корпустарды кезекті куәландыру кезінде дефектоскопты қолдана отырып, корпустар мен қондырмалардың мынадай құрамдас бөліктері іріктеп тексеріледі:</w:t>
      </w:r>
    </w:p>
    <w:bookmarkEnd w:id="432"/>
    <w:bookmarkStart w:name="z471" w:id="433"/>
    <w:p>
      <w:pPr>
        <w:spacing w:after="0"/>
        <w:ind w:left="0"/>
        <w:jc w:val="both"/>
      </w:pPr>
      <w:r>
        <w:rPr>
          <w:rFonts w:ascii="Times New Roman"/>
          <w:b w:val="false"/>
          <w:i w:val="false"/>
          <w:color w:val="000000"/>
          <w:sz w:val="28"/>
        </w:rPr>
        <w:t>
      1) Сыртқы қаптама, өткізбейтін қалқалар, борттық және түптік жинақ (әсіресе қазандықтардың астында, барлық мақсаттағы цистерналарда, ұлтаралық және борт аралық кеңістіктерде); борттық қаптама( әсіресе обностардың астында және газ шығару және сарқынды құбырлар шығатын аудандарда); екінші борттың қаптамасы және екінші түбінің төсемі;</w:t>
      </w:r>
    </w:p>
    <w:bookmarkEnd w:id="433"/>
    <w:bookmarkStart w:name="z472" w:id="434"/>
    <w:p>
      <w:pPr>
        <w:spacing w:after="0"/>
        <w:ind w:left="0"/>
        <w:jc w:val="both"/>
      </w:pPr>
      <w:r>
        <w:rPr>
          <w:rFonts w:ascii="Times New Roman"/>
          <w:b w:val="false"/>
          <w:i w:val="false"/>
          <w:color w:val="000000"/>
          <w:sz w:val="28"/>
        </w:rPr>
        <w:t>
      2) палуба палубасы (әсіресе палуба стрингері), палуба жиынтығы, палуба кесінділері, люк комингстері;</w:t>
      </w:r>
    </w:p>
    <w:bookmarkEnd w:id="434"/>
    <w:bookmarkStart w:name="z473" w:id="435"/>
    <w:p>
      <w:pPr>
        <w:spacing w:after="0"/>
        <w:ind w:left="0"/>
        <w:jc w:val="both"/>
      </w:pPr>
      <w:r>
        <w:rPr>
          <w:rFonts w:ascii="Times New Roman"/>
          <w:b w:val="false"/>
          <w:i w:val="false"/>
          <w:color w:val="000000"/>
          <w:sz w:val="28"/>
        </w:rPr>
        <w:t>
      3) штевни, киль, есу біліктерінің кронштейндері, дейдвуд және гельмпорт құбырлары, бұрылмайтын саптамалар, су ағызатын құбырлар мен арналар, суасты қанаттарындағы кемелердің қанат құрылғылары, әуе жастығындағы кемелердің икемді қоршаулары (көзбен шолып);</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232-тармағында</w:t>
      </w:r>
      <w:r>
        <w:rPr>
          <w:rFonts w:ascii="Times New Roman"/>
          <w:b w:val="false"/>
          <w:i w:val="false"/>
          <w:color w:val="000000"/>
          <w:sz w:val="28"/>
        </w:rPr>
        <w:t xml:space="preserve"> көрсетілген корпус және қондырмалар элементтері.</w:t>
      </w:r>
    </w:p>
    <w:p>
      <w:pPr>
        <w:spacing w:after="0"/>
        <w:ind w:left="0"/>
        <w:jc w:val="both"/>
      </w:pPr>
      <w:r>
        <w:rPr>
          <w:rFonts w:ascii="Times New Roman"/>
          <w:b w:val="false"/>
          <w:i w:val="false"/>
          <w:color w:val="000000"/>
          <w:sz w:val="28"/>
        </w:rPr>
        <w:t>
      Сыртқы қаптамада, палуба төсемінде, қалқандарда, палубалар жиынтығында жарықтар анықталған кезде олардың пайда болу себептері (діріл, коррозия, тозу) анықталады.</w:t>
      </w:r>
    </w:p>
    <w:bookmarkStart w:name="z475" w:id="436"/>
    <w:p>
      <w:pPr>
        <w:spacing w:after="0"/>
        <w:ind w:left="0"/>
        <w:jc w:val="both"/>
      </w:pPr>
      <w:r>
        <w:rPr>
          <w:rFonts w:ascii="Times New Roman"/>
          <w:b w:val="false"/>
          <w:i w:val="false"/>
          <w:color w:val="000000"/>
          <w:sz w:val="28"/>
        </w:rPr>
        <w:t>
      243. Сынып формуласында жақшаға салынған "(мұз)" немесе "(мұзжарғыш)" сөзі бар кемелер корпустарын кезекті куәландыру кезінде штевняның, сондай-ақ мұз белдеуі, борттық жиынтық және көлденең қалқалар ауданындағы дәнекерленген тігістердің және сыртқы қаптаманың жай-күйіне назар аударылады.</w:t>
      </w:r>
    </w:p>
    <w:bookmarkEnd w:id="436"/>
    <w:bookmarkStart w:name="z476" w:id="437"/>
    <w:p>
      <w:pPr>
        <w:spacing w:after="0"/>
        <w:ind w:left="0"/>
        <w:jc w:val="both"/>
      </w:pPr>
      <w:r>
        <w:rPr>
          <w:rFonts w:ascii="Times New Roman"/>
          <w:b w:val="false"/>
          <w:i w:val="false"/>
          <w:color w:val="000000"/>
          <w:sz w:val="28"/>
        </w:rPr>
        <w:t>
      244. Отын бөлімдері, цистерналар, сондай-ақ құю кемелерінің жүк бөлімдері куәландыру алдында тазартылады, газсыздандырылады және газдардың болуына сынақтан өткізіледі, бұл туралы тиісті актілер жасалады.</w:t>
      </w:r>
    </w:p>
    <w:bookmarkEnd w:id="437"/>
    <w:bookmarkStart w:name="z477" w:id="438"/>
    <w:p>
      <w:pPr>
        <w:spacing w:after="0"/>
        <w:ind w:left="0"/>
        <w:jc w:val="both"/>
      </w:pPr>
      <w:r>
        <w:rPr>
          <w:rFonts w:ascii="Times New Roman"/>
          <w:b w:val="false"/>
          <w:i w:val="false"/>
          <w:color w:val="000000"/>
          <w:sz w:val="28"/>
        </w:rPr>
        <w:t>
      245. Ағаш корпустарды кезекті куәландыру кезінде жиынтықтың барлық элементтері және сыртқы қаптамасы тексеріледі.</w:t>
      </w:r>
    </w:p>
    <w:bookmarkEnd w:id="438"/>
    <w:p>
      <w:pPr>
        <w:spacing w:after="0"/>
        <w:ind w:left="0"/>
        <w:jc w:val="both"/>
      </w:pPr>
      <w:r>
        <w:rPr>
          <w:rFonts w:ascii="Times New Roman"/>
          <w:b w:val="false"/>
          <w:i w:val="false"/>
          <w:color w:val="000000"/>
          <w:sz w:val="28"/>
        </w:rPr>
        <w:t>
      Штевни, трансом жақтаулары, жиынтық құлыптары, сыртқы қаптама тақталарының ұштары және шіруге бейім басқа жерлер әсіресе мұқият тексеріледі, тығыздағыштың тығыздығы, сондай-ақ болт бекіткіштерінің техникалық жағдайы тексеріледі.</w:t>
      </w:r>
    </w:p>
    <w:p>
      <w:pPr>
        <w:spacing w:after="0"/>
        <w:ind w:left="0"/>
        <w:jc w:val="both"/>
      </w:pPr>
      <w:r>
        <w:rPr>
          <w:rFonts w:ascii="Times New Roman"/>
          <w:b w:val="false"/>
          <w:i w:val="false"/>
          <w:color w:val="000000"/>
          <w:sz w:val="28"/>
        </w:rPr>
        <w:t>
      Бакелизацияланған фанерадан жасалған корпустарды куәландыру кезінде бекіткіштің техникалық жай-күйіне, жарықтардың, қатпарлардың және өшірулердің болуына, қаптаманың қисаюына, жиынтықтағы жарықтардың, сына белдеуінің және кильдің штевнямен түйісетін жерлерінің болуына назар аударылады.</w:t>
      </w:r>
    </w:p>
    <w:bookmarkStart w:name="z478" w:id="439"/>
    <w:p>
      <w:pPr>
        <w:spacing w:after="0"/>
        <w:ind w:left="0"/>
        <w:jc w:val="both"/>
      </w:pPr>
      <w:r>
        <w:rPr>
          <w:rFonts w:ascii="Times New Roman"/>
          <w:b w:val="false"/>
          <w:i w:val="false"/>
          <w:color w:val="000000"/>
          <w:sz w:val="28"/>
        </w:rPr>
        <w:t>
      246. Темір-бетон корпустарын кезекті куәландыру кезінде кеме қатынасы тіркелімінің қызметкері жарықтардың, тесіктердің, бетінің бұзылуының және бетонның арматурадан артта қалуының, су ағуының және сондай-ақ, құрылымдық сызбада белгіленген зақымдалған жерлердің көлемі мен сапасына назар аударады.</w:t>
      </w:r>
    </w:p>
    <w:bookmarkEnd w:id="439"/>
    <w:bookmarkStart w:name="z479" w:id="440"/>
    <w:p>
      <w:pPr>
        <w:spacing w:after="0"/>
        <w:ind w:left="0"/>
        <w:jc w:val="both"/>
      </w:pPr>
      <w:r>
        <w:rPr>
          <w:rFonts w:ascii="Times New Roman"/>
          <w:b w:val="false"/>
          <w:i w:val="false"/>
          <w:color w:val="000000"/>
          <w:sz w:val="28"/>
        </w:rPr>
        <w:t>
      247. Пластикалық корпустарды кезекті куәландыру кезінде қаптамада, қалқандарда, жиынтықта, қондырмаларда және кесулерде қатпарлардың, абразиялардың, кесулердің, тәуекелдің, сызаттардың және басқа да жергілікті ақаулардың, сондай-ақ ісіну суларының болуына назар аударылады.</w:t>
      </w:r>
    </w:p>
    <w:bookmarkEnd w:id="440"/>
    <w:bookmarkStart w:name="z480" w:id="441"/>
    <w:p>
      <w:pPr>
        <w:spacing w:after="0"/>
        <w:ind w:left="0"/>
        <w:jc w:val="both"/>
      </w:pPr>
      <w:r>
        <w:rPr>
          <w:rFonts w:ascii="Times New Roman"/>
          <w:b w:val="false"/>
          <w:i w:val="false"/>
          <w:color w:val="000000"/>
          <w:sz w:val="28"/>
        </w:rPr>
        <w:t>
      248. Құрылымдық өрттен қорғау элементтерін кезекті куәландыру кезінде отқа төзімді және отқа төзімді конструкцияларды оқшаулаудың және олардағы тесіктердің жабылуының техникалық жай-күйі тексеріледі. Қажет болған жағдайда тігу мен оқшаулаудың жекелеген учаскелері ашылады.</w:t>
      </w:r>
    </w:p>
    <w:bookmarkEnd w:id="441"/>
    <w:p>
      <w:pPr>
        <w:spacing w:after="0"/>
        <w:ind w:left="0"/>
        <w:jc w:val="both"/>
      </w:pPr>
      <w:r>
        <w:rPr>
          <w:rFonts w:ascii="Times New Roman"/>
          <w:b w:val="false"/>
          <w:i w:val="false"/>
          <w:color w:val="000000"/>
          <w:sz w:val="28"/>
        </w:rPr>
        <w:t>
      Есіктердің, шахталардың, желдеткіш каналдардың, түтін құбырларының сақиналы кеңістіктерінің, жарық люктерінің және жүк, машина және сорғы үй-жайларының және олардың жетектерінің басқа да саңылауларының жарамдылығын тексереді.</w:t>
      </w:r>
    </w:p>
    <w:bookmarkStart w:name="z481" w:id="442"/>
    <w:p>
      <w:pPr>
        <w:spacing w:after="0"/>
        <w:ind w:left="0"/>
        <w:jc w:val="both"/>
      </w:pPr>
      <w:r>
        <w:rPr>
          <w:rFonts w:ascii="Times New Roman"/>
          <w:b w:val="false"/>
          <w:i w:val="false"/>
          <w:color w:val="000000"/>
          <w:sz w:val="28"/>
        </w:rPr>
        <w:t>
      249. Ақау материалдары мен іріктеп бақылау нәтижелері бойынша Кеме қатынасы тіркелімінің қызметкері кезекті куәландыру актісін жасайды және корпустың техникалық жай-күйін айқындайды.</w:t>
      </w:r>
    </w:p>
    <w:bookmarkEnd w:id="442"/>
    <w:p>
      <w:pPr>
        <w:spacing w:after="0"/>
        <w:ind w:left="0"/>
        <w:jc w:val="both"/>
      </w:pPr>
      <w:r>
        <w:rPr>
          <w:rFonts w:ascii="Times New Roman"/>
          <w:b w:val="false"/>
          <w:i w:val="false"/>
          <w:color w:val="000000"/>
          <w:sz w:val="28"/>
        </w:rPr>
        <w:t>
      Актіде корпустың байланыс топтарының қалдық қалыңдығы, деформация параметрлері, конструктивті өрттен қорғау элементтерінің жай-күйі, сондай-ақ қойылатын талаптар көрсетіледі.</w:t>
      </w:r>
    </w:p>
    <w:bookmarkStart w:name="z482" w:id="443"/>
    <w:p>
      <w:pPr>
        <w:spacing w:after="0"/>
        <w:ind w:left="0"/>
        <w:jc w:val="both"/>
      </w:pPr>
      <w:r>
        <w:rPr>
          <w:rFonts w:ascii="Times New Roman"/>
          <w:b w:val="false"/>
          <w:i w:val="false"/>
          <w:color w:val="000000"/>
          <w:sz w:val="28"/>
        </w:rPr>
        <w:t>
      250. Егер кемені қондыру (желімдеу) кезінде корпустың жекелеген байланыстарының ақауы орындалмаса (палуба төсемі, екінші түбі, борттық қаптама, қалқандар, комингстер, жиынтық), техникалық жай-күйін айқындау және жөндеуді жүзу кезінде жүргізуге болатын болса, бұл байланыстар немесе элементтер қосымша ұсынылады. Көрсетілген байланыстарды немесе элементтерді тексеру нәтижелері корпусты кезекті куәландыру актісін ресімдейді.</w:t>
      </w:r>
    </w:p>
    <w:bookmarkEnd w:id="443"/>
    <w:bookmarkStart w:name="z483" w:id="444"/>
    <w:p>
      <w:pPr>
        <w:spacing w:after="0"/>
        <w:ind w:left="0"/>
        <w:jc w:val="both"/>
      </w:pPr>
      <w:r>
        <w:rPr>
          <w:rFonts w:ascii="Times New Roman"/>
          <w:b w:val="false"/>
          <w:i w:val="false"/>
          <w:color w:val="000000"/>
          <w:sz w:val="28"/>
        </w:rPr>
        <w:t>
      251. Кезекті куәландыру талаптары орындалғаннан кейін кеме корпусы сыныптамалық куәландыруға ұсынылады.</w:t>
      </w:r>
    </w:p>
    <w:bookmarkEnd w:id="444"/>
    <w:bookmarkStart w:name="z484" w:id="445"/>
    <w:p>
      <w:pPr>
        <w:spacing w:after="0"/>
        <w:ind w:left="0"/>
        <w:jc w:val="left"/>
      </w:pPr>
      <w:r>
        <w:rPr>
          <w:rFonts w:ascii="Times New Roman"/>
          <w:b/>
          <w:i w:val="false"/>
          <w:color w:val="000000"/>
        </w:rPr>
        <w:t xml:space="preserve"> 3-параграф. Сыныптамалық куәландыру</w:t>
      </w:r>
    </w:p>
    <w:bookmarkEnd w:id="445"/>
    <w:p>
      <w:pPr>
        <w:spacing w:after="0"/>
        <w:ind w:left="0"/>
        <w:jc w:val="left"/>
      </w:pPr>
    </w:p>
    <w:p>
      <w:pPr>
        <w:spacing w:after="0"/>
        <w:ind w:left="0"/>
        <w:jc w:val="both"/>
      </w:pPr>
      <w:r>
        <w:rPr>
          <w:rFonts w:ascii="Times New Roman"/>
          <w:b w:val="false"/>
          <w:i w:val="false"/>
          <w:color w:val="000000"/>
          <w:sz w:val="28"/>
        </w:rPr>
        <w:t xml:space="preserve">
      252. Сыныптамалық куәландыруды жүргізуге қатысты жалпы нұсқаулар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w:t>
      </w:r>
    </w:p>
    <w:bookmarkStart w:name="z486" w:id="446"/>
    <w:p>
      <w:pPr>
        <w:spacing w:after="0"/>
        <w:ind w:left="0"/>
        <w:jc w:val="both"/>
      </w:pPr>
      <w:r>
        <w:rPr>
          <w:rFonts w:ascii="Times New Roman"/>
          <w:b w:val="false"/>
          <w:i w:val="false"/>
          <w:color w:val="000000"/>
          <w:sz w:val="28"/>
        </w:rPr>
        <w:t>
      253. Кеме корпустарын сыныптамалық куәландыру жүзу кезінде жүргізіледі.</w:t>
      </w:r>
    </w:p>
    <w:bookmarkEnd w:id="446"/>
    <w:bookmarkStart w:name="z487" w:id="447"/>
    <w:p>
      <w:pPr>
        <w:spacing w:after="0"/>
        <w:ind w:left="0"/>
        <w:jc w:val="both"/>
      </w:pPr>
      <w:r>
        <w:rPr>
          <w:rFonts w:ascii="Times New Roman"/>
          <w:b w:val="false"/>
          <w:i w:val="false"/>
          <w:color w:val="000000"/>
          <w:sz w:val="28"/>
        </w:rPr>
        <w:t>
      254. Сыныптамалық куәландыру кезінде Кеме қатынасы тіркелімінің қызметкері орындалған жөндеу жұмыстарының көлемі мен сапасын растайтын құжаттарды: қолданылған материалдар мен электродтарға арналған сертификаттарды, жұмыстарды қабылдау актілерін және сыртқы қаптаманың, екінші түбінің, палубалардың, ішкі борттардың және өткізбейтін аралықтардың созылу сызбаларын тексереді.</w:t>
      </w:r>
    </w:p>
    <w:bookmarkEnd w:id="447"/>
    <w:p>
      <w:pPr>
        <w:spacing w:after="0"/>
        <w:ind w:left="0"/>
        <w:jc w:val="both"/>
      </w:pPr>
      <w:r>
        <w:rPr>
          <w:rFonts w:ascii="Times New Roman"/>
          <w:b w:val="false"/>
          <w:i w:val="false"/>
          <w:color w:val="000000"/>
          <w:sz w:val="28"/>
        </w:rPr>
        <w:t>
      Сызбаларда корпустың ауыстырылған байланыстары және жөндеуден кейінгі орташа қалдық қалыңдығы мен деформация параметрлерінің мәні көрсетіледі.</w:t>
      </w:r>
    </w:p>
    <w:bookmarkStart w:name="z488" w:id="448"/>
    <w:p>
      <w:pPr>
        <w:spacing w:after="0"/>
        <w:ind w:left="0"/>
        <w:jc w:val="both"/>
      </w:pPr>
      <w:r>
        <w:rPr>
          <w:rFonts w:ascii="Times New Roman"/>
          <w:b w:val="false"/>
          <w:i w:val="false"/>
          <w:color w:val="000000"/>
          <w:sz w:val="28"/>
        </w:rPr>
        <w:t>
      255. Сыныптамалық куәландыру кезінде Кеме қатынасы тіркелімінің қызметкері кезекті куәландыру кезінде қойылған талаптардың орындалуын тексереді.</w:t>
      </w:r>
    </w:p>
    <w:bookmarkEnd w:id="448"/>
    <w:p>
      <w:pPr>
        <w:spacing w:after="0"/>
        <w:ind w:left="0"/>
        <w:jc w:val="both"/>
      </w:pPr>
      <w:r>
        <w:rPr>
          <w:rFonts w:ascii="Times New Roman"/>
          <w:b w:val="false"/>
          <w:i w:val="false"/>
          <w:color w:val="000000"/>
          <w:sz w:val="28"/>
        </w:rPr>
        <w:t>
      Сыныптамалық куәландыру кезінде дефектоскопты қолдана отырып, бақылау тексерісі жүргізіледі.</w:t>
      </w:r>
    </w:p>
    <w:bookmarkStart w:name="z489" w:id="449"/>
    <w:p>
      <w:pPr>
        <w:spacing w:after="0"/>
        <w:ind w:left="0"/>
        <w:jc w:val="both"/>
      </w:pPr>
      <w:r>
        <w:rPr>
          <w:rFonts w:ascii="Times New Roman"/>
          <w:b w:val="false"/>
          <w:i w:val="false"/>
          <w:color w:val="000000"/>
          <w:sz w:val="28"/>
        </w:rPr>
        <w:t>
      256. Сыныптамалық куәландыру нәтижелері кемені сыныптамалық куәландыру актісінде көрсетіледі.</w:t>
      </w:r>
    </w:p>
    <w:bookmarkEnd w:id="449"/>
    <w:bookmarkStart w:name="z490" w:id="450"/>
    <w:p>
      <w:pPr>
        <w:spacing w:after="0"/>
        <w:ind w:left="0"/>
        <w:jc w:val="left"/>
      </w:pPr>
      <w:r>
        <w:rPr>
          <w:rFonts w:ascii="Times New Roman"/>
          <w:b/>
          <w:i w:val="false"/>
          <w:color w:val="000000"/>
        </w:rPr>
        <w:t xml:space="preserve"> 4-параграф. Жыл сайынғы куәландыру</w:t>
      </w:r>
    </w:p>
    <w:bookmarkEnd w:id="450"/>
    <w:p>
      <w:pPr>
        <w:spacing w:after="0"/>
        <w:ind w:left="0"/>
        <w:jc w:val="left"/>
      </w:pPr>
    </w:p>
    <w:p>
      <w:pPr>
        <w:spacing w:after="0"/>
        <w:ind w:left="0"/>
        <w:jc w:val="both"/>
      </w:pPr>
      <w:r>
        <w:rPr>
          <w:rFonts w:ascii="Times New Roman"/>
          <w:b w:val="false"/>
          <w:i w:val="false"/>
          <w:color w:val="000000"/>
          <w:sz w:val="28"/>
        </w:rPr>
        <w:t xml:space="preserve">
      257. Жыл сайынғы куәландыруды жүргізуге жататын жалпы нұсқау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баяндалған.</w:t>
      </w:r>
    </w:p>
    <w:bookmarkStart w:name="z492" w:id="451"/>
    <w:p>
      <w:pPr>
        <w:spacing w:after="0"/>
        <w:ind w:left="0"/>
        <w:jc w:val="both"/>
      </w:pPr>
      <w:r>
        <w:rPr>
          <w:rFonts w:ascii="Times New Roman"/>
          <w:b w:val="false"/>
          <w:i w:val="false"/>
          <w:color w:val="000000"/>
          <w:sz w:val="28"/>
        </w:rPr>
        <w:t>
      258. Кеме корпустарын жыл сайын куәландыру жүзу кезінде жүргізіледі.</w:t>
      </w:r>
    </w:p>
    <w:bookmarkEnd w:id="451"/>
    <w:bookmarkStart w:name="z493" w:id="452"/>
    <w:p>
      <w:pPr>
        <w:spacing w:after="0"/>
        <w:ind w:left="0"/>
        <w:jc w:val="both"/>
      </w:pPr>
      <w:r>
        <w:rPr>
          <w:rFonts w:ascii="Times New Roman"/>
          <w:b w:val="false"/>
          <w:i w:val="false"/>
          <w:color w:val="000000"/>
          <w:sz w:val="28"/>
        </w:rPr>
        <w:t>
      259. Кеме жыл сайын бос жүк трюмдерімен куәландыру үшін ұсынылады. Кеме қатынасы тіркелімінің қызметкерінің келісімі бойынша үй-жайларда ағашпен төсеу және борттық тігу ішінара алынып тасталады. Су асты сулары мен кір жойылып, бөлімдер тазартылады. Егер корпустағы үй-жайлардың ішкі ағаш қаптамасында шірік, дөңес немесе тамшылау белгілері байқалса, онда мұндай орындар ашылады.</w:t>
      </w:r>
    </w:p>
    <w:bookmarkEnd w:id="452"/>
    <w:bookmarkStart w:name="z494" w:id="453"/>
    <w:p>
      <w:pPr>
        <w:spacing w:after="0"/>
        <w:ind w:left="0"/>
        <w:jc w:val="both"/>
      </w:pPr>
      <w:r>
        <w:rPr>
          <w:rFonts w:ascii="Times New Roman"/>
          <w:b w:val="false"/>
          <w:i w:val="false"/>
          <w:color w:val="000000"/>
          <w:sz w:val="28"/>
        </w:rPr>
        <w:t>
      260. Мұнай құю және рефрижераторлық кемелердің корпустарын жыл сайын куәландыру кезінде, егер корпусты тексеру кезінде сырттан ақаулар анықталмаса, оларды куәландыру және жою үшін корпустың ішіне кіру талап етілсе, жүк бөлімдері тексерілмейді.</w:t>
      </w:r>
    </w:p>
    <w:bookmarkEnd w:id="453"/>
    <w:p>
      <w:pPr>
        <w:spacing w:after="0"/>
        <w:ind w:left="0"/>
        <w:jc w:val="both"/>
      </w:pPr>
      <w:r>
        <w:rPr>
          <w:rFonts w:ascii="Times New Roman"/>
          <w:b w:val="false"/>
          <w:i w:val="false"/>
          <w:color w:val="000000"/>
          <w:sz w:val="28"/>
        </w:rPr>
        <w:t xml:space="preserve">
      Мұндай ақаулар болған кезде мұнай құю және рефрижераторлық кемелердің бөліктері осы Қағидалардың </w:t>
      </w:r>
      <w:r>
        <w:rPr>
          <w:rFonts w:ascii="Times New Roman"/>
          <w:b w:val="false"/>
          <w:i w:val="false"/>
          <w:color w:val="000000"/>
          <w:sz w:val="28"/>
        </w:rPr>
        <w:t>244-тармағының</w:t>
      </w:r>
      <w:r>
        <w:rPr>
          <w:rFonts w:ascii="Times New Roman"/>
          <w:b w:val="false"/>
          <w:i w:val="false"/>
          <w:color w:val="000000"/>
          <w:sz w:val="28"/>
        </w:rPr>
        <w:t xml:space="preserve"> талаптарына сәйкес қарауға дайындалады.</w:t>
      </w:r>
    </w:p>
    <w:bookmarkStart w:name="z495" w:id="454"/>
    <w:p>
      <w:pPr>
        <w:spacing w:after="0"/>
        <w:ind w:left="0"/>
        <w:jc w:val="both"/>
      </w:pPr>
      <w:r>
        <w:rPr>
          <w:rFonts w:ascii="Times New Roman"/>
          <w:b w:val="false"/>
          <w:i w:val="false"/>
          <w:color w:val="000000"/>
          <w:sz w:val="28"/>
        </w:rPr>
        <w:t xml:space="preserve">
      261. Кеме корпусын жыл сайын куәландыру кезінде сыртқы қаптамалар, жиынтықтар, тексеруге қолжетімді өткізбейтін қалқалар мен палубалар, ең көп тозуға ұшырайтын шыңдар, бөліктер, қоршаулар және конструкция элементтері қаралады. </w:t>
      </w:r>
    </w:p>
    <w:bookmarkEnd w:id="454"/>
    <w:p>
      <w:pPr>
        <w:spacing w:after="0"/>
        <w:ind w:left="0"/>
        <w:jc w:val="both"/>
      </w:pPr>
      <w:r>
        <w:rPr>
          <w:rFonts w:ascii="Times New Roman"/>
          <w:b w:val="false"/>
          <w:i w:val="false"/>
          <w:color w:val="000000"/>
          <w:sz w:val="28"/>
        </w:rPr>
        <w:t>
      Алдыңғы куәландыру кезінде ақаулар анықталған кеме корпусының элементтеріне (коррозия, деформация, су ағу, цемент тығыздағыштары) ерекше назар аударылады.</w:t>
      </w:r>
    </w:p>
    <w:bookmarkStart w:name="z496" w:id="455"/>
    <w:p>
      <w:pPr>
        <w:spacing w:after="0"/>
        <w:ind w:left="0"/>
        <w:jc w:val="both"/>
      </w:pPr>
      <w:r>
        <w:rPr>
          <w:rFonts w:ascii="Times New Roman"/>
          <w:b w:val="false"/>
          <w:i w:val="false"/>
          <w:color w:val="000000"/>
          <w:sz w:val="28"/>
        </w:rPr>
        <w:t>
      262. Егер кеме корпусын жыл сайын куәландыру кезінде корпустың тозуы немесе деформациясы байқалса, яғни оның техникалық жай-күйі алдыңғы куәландырумен салыстырғанда айтарлықтай нашарлаған болса, Кеме қатынасы тіркелімінің қызметкері дефектоскопты және/немесе қалыңдығын өлшегішті қолдана отырып, қалдық қалыңдығы мен деформация параметрлерін тексеру және өлшеу үшін кемені докациялауды (бір-біріне жабыстыруды) талап етеді.</w:t>
      </w:r>
    </w:p>
    <w:bookmarkEnd w:id="455"/>
    <w:bookmarkStart w:name="z497" w:id="456"/>
    <w:p>
      <w:pPr>
        <w:spacing w:after="0"/>
        <w:ind w:left="0"/>
        <w:jc w:val="both"/>
      </w:pPr>
      <w:r>
        <w:rPr>
          <w:rFonts w:ascii="Times New Roman"/>
          <w:b w:val="false"/>
          <w:i w:val="false"/>
          <w:color w:val="000000"/>
          <w:sz w:val="28"/>
        </w:rPr>
        <w:t>
      263. Кеме корпусын жыл сайын куәландыру нәтижелері кемені жыл сайын куәландыру актісінде көрсетіледі.</w:t>
      </w:r>
    </w:p>
    <w:bookmarkEnd w:id="456"/>
    <w:bookmarkStart w:name="z498" w:id="457"/>
    <w:p>
      <w:pPr>
        <w:spacing w:after="0"/>
        <w:ind w:left="0"/>
        <w:jc w:val="left"/>
      </w:pPr>
      <w:r>
        <w:rPr>
          <w:rFonts w:ascii="Times New Roman"/>
          <w:b/>
          <w:i w:val="false"/>
          <w:color w:val="000000"/>
        </w:rPr>
        <w:t xml:space="preserve"> 5-параграф. Корпустардың техникалық жай-күйін анықтау бойынша жалпы нұсқаулар</w:t>
      </w:r>
    </w:p>
    <w:bookmarkEnd w:id="457"/>
    <w:p>
      <w:pPr>
        <w:spacing w:after="0"/>
        <w:ind w:left="0"/>
        <w:jc w:val="left"/>
      </w:pPr>
    </w:p>
    <w:p>
      <w:pPr>
        <w:spacing w:after="0"/>
        <w:ind w:left="0"/>
        <w:jc w:val="both"/>
      </w:pPr>
      <w:r>
        <w:rPr>
          <w:rFonts w:ascii="Times New Roman"/>
          <w:b w:val="false"/>
          <w:i w:val="false"/>
          <w:color w:val="000000"/>
          <w:sz w:val="28"/>
        </w:rPr>
        <w:t xml:space="preserve">
      264. Техникалық жай-күйді айқындау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ал металл корпустардың техникалық жай-күйін анықтау жөніндегі жалпы нұсқаулықтар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баяндалған.</w:t>
      </w:r>
    </w:p>
    <w:bookmarkStart w:name="z500" w:id="458"/>
    <w:p>
      <w:pPr>
        <w:spacing w:after="0"/>
        <w:ind w:left="0"/>
        <w:jc w:val="both"/>
      </w:pPr>
      <w:r>
        <w:rPr>
          <w:rFonts w:ascii="Times New Roman"/>
          <w:b w:val="false"/>
          <w:i w:val="false"/>
          <w:color w:val="000000"/>
          <w:sz w:val="28"/>
        </w:rPr>
        <w:t>
      265. Корпустардың техникалық жай-күйі негізгі байланыс топтарының қалдық қалыңдығы, дефектоскоппен және/немесе қалыңдық өлшегішпен өлшенген деформациялар және корпустың жалпы беріктігін және жекелеген конструкциялардың жергілікті беріктігін төмендететін басқа да ақаулар параметрлері бойынша белгіленеді.</w:t>
      </w:r>
    </w:p>
    <w:bookmarkEnd w:id="458"/>
    <w:bookmarkStart w:name="z501" w:id="459"/>
    <w:p>
      <w:pPr>
        <w:spacing w:after="0"/>
        <w:ind w:left="0"/>
        <w:jc w:val="both"/>
      </w:pPr>
      <w:r>
        <w:rPr>
          <w:rFonts w:ascii="Times New Roman"/>
          <w:b w:val="false"/>
          <w:i w:val="false"/>
          <w:color w:val="000000"/>
          <w:sz w:val="28"/>
        </w:rPr>
        <w:t>
      266. Егер қосымша күшейтулер енгізілсе және/немесе тозған және деформацияланған байланыстардың немесе тұтастай корпустың жеткілікті қауіпсіздік қорын растайтын есептеулер ұсынылса, осы Қағидаларда белгіленгеннен өзгеше қалдық қалыңдығы мен деформация параметрлері бар кемелерді пайдалануға жол беріледі.</w:t>
      </w:r>
    </w:p>
    <w:bookmarkEnd w:id="459"/>
    <w:bookmarkStart w:name="z502" w:id="460"/>
    <w:p>
      <w:pPr>
        <w:spacing w:after="0"/>
        <w:ind w:left="0"/>
        <w:jc w:val="both"/>
      </w:pPr>
      <w:r>
        <w:rPr>
          <w:rFonts w:ascii="Times New Roman"/>
          <w:b w:val="false"/>
          <w:i w:val="false"/>
          <w:color w:val="000000"/>
          <w:sz w:val="28"/>
        </w:rPr>
        <w:t>
      267. Жарықтар бірнеше рет пайда болған жағдайда корпустың техникалық жай-күйі олардың пайда болу себептері жойылғанға дейін жарамсыз деп танылады.</w:t>
      </w:r>
    </w:p>
    <w:bookmarkEnd w:id="460"/>
    <w:bookmarkStart w:name="z503" w:id="461"/>
    <w:p>
      <w:pPr>
        <w:spacing w:after="0"/>
        <w:ind w:left="0"/>
        <w:jc w:val="both"/>
      </w:pPr>
      <w:r>
        <w:rPr>
          <w:rFonts w:ascii="Times New Roman"/>
          <w:b w:val="false"/>
          <w:i w:val="false"/>
          <w:color w:val="000000"/>
          <w:sz w:val="28"/>
        </w:rPr>
        <w:t>
      268. Егер кеме су басқан жағдайда корпустың техникалық жай-күйі жарамсыз деп танылады.</w:t>
      </w:r>
    </w:p>
    <w:bookmarkEnd w:id="461"/>
    <w:bookmarkStart w:name="z504" w:id="462"/>
    <w:p>
      <w:pPr>
        <w:spacing w:after="0"/>
        <w:ind w:left="0"/>
        <w:jc w:val="both"/>
      </w:pPr>
      <w:r>
        <w:rPr>
          <w:rFonts w:ascii="Times New Roman"/>
          <w:b w:val="false"/>
          <w:i w:val="false"/>
          <w:color w:val="000000"/>
          <w:sz w:val="28"/>
        </w:rPr>
        <w:t>
      269. Кеменің жалпы иілуіне қатысатын қондырмалар байланыстарының қалдық қалыңдығының нормалары корпустар байланыстарының қалдық қалыңдығының нормаларымен бірдей қабылданады.</w:t>
      </w:r>
    </w:p>
    <w:bookmarkEnd w:id="462"/>
    <w:p>
      <w:pPr>
        <w:spacing w:after="0"/>
        <w:ind w:left="0"/>
        <w:jc w:val="both"/>
      </w:pPr>
      <w:r>
        <w:rPr>
          <w:rFonts w:ascii="Times New Roman"/>
          <w:b w:val="false"/>
          <w:i w:val="false"/>
          <w:color w:val="000000"/>
          <w:sz w:val="28"/>
        </w:rPr>
        <w:t>
      Кеменің жалпы иілуіне, сондай-ақ кесуге қатыспайтын қондырмалар байланыстарының қалдық қалыңдығының нормалары корпустардың ұштары үшін байланыстардың қалдық қалыңдығының нормаларымен бірдей қабылданады.</w:t>
      </w:r>
    </w:p>
    <w:bookmarkStart w:name="z505" w:id="463"/>
    <w:p>
      <w:pPr>
        <w:spacing w:after="0"/>
        <w:ind w:left="0"/>
        <w:jc w:val="left"/>
      </w:pPr>
      <w:r>
        <w:rPr>
          <w:rFonts w:ascii="Times New Roman"/>
          <w:b/>
          <w:i w:val="false"/>
          <w:color w:val="000000"/>
        </w:rPr>
        <w:t xml:space="preserve"> 6-параграф. Болатты корпустардың техникалық жағдайын анықтау</w:t>
      </w:r>
    </w:p>
    <w:bookmarkEnd w:id="463"/>
    <w:bookmarkStart w:name="z506" w:id="464"/>
    <w:p>
      <w:pPr>
        <w:spacing w:after="0"/>
        <w:ind w:left="0"/>
        <w:jc w:val="both"/>
      </w:pPr>
      <w:r>
        <w:rPr>
          <w:rFonts w:ascii="Times New Roman"/>
          <w:b w:val="false"/>
          <w:i w:val="false"/>
          <w:color w:val="000000"/>
          <w:sz w:val="28"/>
        </w:rPr>
        <w:t>
      270. Осы Қағидалардағы және ТКСЖҚ-дағы жол берілетін қалдық қалыңдықтар мен жергілікті қалдық деформациялар нормалары кемелерді екі топқа бөлуді ескере отырып белгіленген:</w:t>
      </w:r>
    </w:p>
    <w:bookmarkEnd w:id="464"/>
    <w:bookmarkStart w:name="z507" w:id="465"/>
    <w:p>
      <w:pPr>
        <w:spacing w:after="0"/>
        <w:ind w:left="0"/>
        <w:jc w:val="both"/>
      </w:pPr>
      <w:r>
        <w:rPr>
          <w:rFonts w:ascii="Times New Roman"/>
          <w:b w:val="false"/>
          <w:i w:val="false"/>
          <w:color w:val="000000"/>
          <w:sz w:val="28"/>
        </w:rPr>
        <w:t>
      1) I топ: ұзындығы 50 метр немесе одан да көп теңіз кемелері;</w:t>
      </w:r>
    </w:p>
    <w:bookmarkEnd w:id="465"/>
    <w:bookmarkStart w:name="z508" w:id="466"/>
    <w:p>
      <w:pPr>
        <w:spacing w:after="0"/>
        <w:ind w:left="0"/>
        <w:jc w:val="both"/>
      </w:pPr>
      <w:r>
        <w:rPr>
          <w:rFonts w:ascii="Times New Roman"/>
          <w:b w:val="false"/>
          <w:i w:val="false"/>
          <w:color w:val="000000"/>
          <w:sz w:val="28"/>
        </w:rPr>
        <w:t>
      2) II топ: барлық басқа кемелер.</w:t>
      </w:r>
    </w:p>
    <w:bookmarkEnd w:id="466"/>
    <w:p>
      <w:pPr>
        <w:spacing w:after="0"/>
        <w:ind w:left="0"/>
        <w:jc w:val="both"/>
      </w:pPr>
      <w:r>
        <w:rPr>
          <w:rFonts w:ascii="Times New Roman"/>
          <w:b w:val="false"/>
          <w:i w:val="false"/>
          <w:color w:val="000000"/>
          <w:sz w:val="28"/>
        </w:rPr>
        <w:t>
      Рұқсат етілген қалдық қалыңдықтар мен жергілікті қалдық деформациялардың нормалары корпустың ауданына байланысты анықталады.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корпустың ортаңғы бөлігі кеме ұзындығының 0,5 L - ге тең, садаққа 0,25 L-ден және орта шпангоуттан артқы бөлігі болып саналады;</w:t>
      </w:r>
    </w:p>
    <w:p>
      <w:pPr>
        <w:spacing w:after="0"/>
        <w:ind w:left="0"/>
        <w:jc w:val="both"/>
      </w:pPr>
      <w:r>
        <w:rPr>
          <w:rFonts w:ascii="Times New Roman"/>
          <w:b w:val="false"/>
          <w:i w:val="false"/>
          <w:color w:val="000000"/>
          <w:sz w:val="28"/>
        </w:rPr>
        <w:t>
      ұштары кеме ұзындығының 0,15 l-дегі алдыңғы және артқы перпендикулярлардан сәйкесінше артқы және садаққа бекітілген учаскелері болып саналады;</w:t>
      </w:r>
    </w:p>
    <w:p>
      <w:pPr>
        <w:spacing w:after="0"/>
        <w:ind w:left="0"/>
        <w:jc w:val="both"/>
      </w:pPr>
      <w:r>
        <w:rPr>
          <w:rFonts w:ascii="Times New Roman"/>
          <w:b w:val="false"/>
          <w:i w:val="false"/>
          <w:color w:val="000000"/>
          <w:sz w:val="28"/>
        </w:rPr>
        <w:t>
      өтпелі аймақтар-бұл ортаңғы бөлік пен ұштардың арасында орналасқан кеме ұзындығының учаскелері.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271. Егер қалдық қалыңдығы мен зақымдану параметрлерінің ешқайсысы осы Қағидалардың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және </w:t>
      </w:r>
      <w:r>
        <w:rPr>
          <w:rFonts w:ascii="Times New Roman"/>
          <w:b w:val="false"/>
          <w:i w:val="false"/>
          <w:color w:val="000000"/>
          <w:sz w:val="28"/>
        </w:rPr>
        <w:t>275 -тармақтарында</w:t>
      </w:r>
      <w:r>
        <w:rPr>
          <w:rFonts w:ascii="Times New Roman"/>
          <w:b w:val="false"/>
          <w:i w:val="false"/>
          <w:color w:val="000000"/>
          <w:sz w:val="28"/>
        </w:rPr>
        <w:t xml:space="preserve"> көрсетілген шектен шықпаса, корпустың техникалық жай-күйі жарамды деп танылады.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238-тармақтарында</w:t>
      </w:r>
      <w:r>
        <w:rPr>
          <w:rFonts w:ascii="Times New Roman"/>
          <w:b w:val="false"/>
          <w:i w:val="false"/>
          <w:color w:val="000000"/>
          <w:sz w:val="28"/>
        </w:rPr>
        <w:t xml:space="preserve"> және </w:t>
      </w:r>
      <w:r>
        <w:rPr>
          <w:rFonts w:ascii="Times New Roman"/>
          <w:b w:val="false"/>
          <w:i w:val="false"/>
          <w:color w:val="000000"/>
          <w:sz w:val="28"/>
        </w:rPr>
        <w:t>275-тармағының</w:t>
      </w:r>
      <w:r>
        <w:rPr>
          <w:rFonts w:ascii="Times New Roman"/>
          <w:b w:val="false"/>
          <w:i w:val="false"/>
          <w:color w:val="000000"/>
          <w:sz w:val="28"/>
        </w:rPr>
        <w:t xml:space="preserve"> 4) тармақшасында келтірілген парақтардың орташа қалдық қалыңдығының нормаларынан және жергілікті қалдық деформациялардың параметрлерінен ауытқу қабылданады, егер корпустың жалпы беріктігін есептеу жалпы беріктіктің нақты сипаттамаларының кемеде белгіленген пайдалану шарттарына сәйкестігін растайды.</w:t>
      </w:r>
    </w:p>
    <w:p>
      <w:pPr>
        <w:spacing w:after="0"/>
        <w:ind w:left="0"/>
        <w:jc w:val="both"/>
      </w:pPr>
      <w:r>
        <w:rPr>
          <w:rFonts w:ascii="Times New Roman"/>
          <w:b w:val="false"/>
          <w:i w:val="false"/>
          <w:color w:val="000000"/>
          <w:sz w:val="28"/>
        </w:rPr>
        <w:t>
      Мұндай есептеулер нақты кемеге не бірдей пайдалану шектеулері бар пайдалануға жарамды деп танылған бір жобадағы кемелер тобы үшін (жүзу ауданы мен маусымы, толқындар бойынша шектеу, жүк көтергіштігі, жүктеме мен балластингтің рұқсат етілген жағдайлары) қатысты орындалады.</w:t>
      </w:r>
    </w:p>
    <w:p>
      <w:pPr>
        <w:spacing w:after="0"/>
        <w:ind w:left="0"/>
        <w:jc w:val="both"/>
      </w:pPr>
      <w:r>
        <w:rPr>
          <w:rFonts w:ascii="Times New Roman"/>
          <w:b w:val="false"/>
          <w:i w:val="false"/>
          <w:color w:val="000000"/>
          <w:sz w:val="28"/>
        </w:rPr>
        <w:t>
      Соңғы жағдайда есеп айырысу нәтижелері қалдық қалыңдықтардың және жергілікті қалдық деформациялардың жеке нормативтері түрінде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272. Корпустың негізгі байланыс топтарының орташа қалдық қалыңдығының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273. Қаптама парақтарының жергілікті қалдық деформацияларының (ойықтарының) нормалары жиынтықпен бірге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274. Қаптау парақтарының ең аз қалдық қалыңдығының нормалары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көрсетілген нормалардың </w:t>
      </w:r>
      <w:r>
        <w:rPr>
          <w:rFonts w:ascii="Times New Roman"/>
          <w:b w:val="false"/>
          <w:i w:val="false"/>
          <w:color w:val="000000"/>
          <w:sz w:val="28"/>
        </w:rPr>
        <w:t>4-қосымшасын</w:t>
      </w:r>
      <w:r>
        <w:rPr>
          <w:rFonts w:ascii="Times New Roman"/>
          <w:b w:val="false"/>
          <w:i w:val="false"/>
          <w:color w:val="000000"/>
          <w:sz w:val="28"/>
        </w:rPr>
        <w:t xml:space="preserve"> пайдалану кезінде мыналар ескеріледі:</w:t>
      </w:r>
    </w:p>
    <w:bookmarkStart w:name="z514" w:id="467"/>
    <w:p>
      <w:pPr>
        <w:spacing w:after="0"/>
        <w:ind w:left="0"/>
        <w:jc w:val="both"/>
      </w:pPr>
      <w:r>
        <w:rPr>
          <w:rFonts w:ascii="Times New Roman"/>
          <w:b w:val="false"/>
          <w:i w:val="false"/>
          <w:color w:val="000000"/>
          <w:sz w:val="28"/>
        </w:rPr>
        <w:t>
      1) Сыртқы қаптамаға, палуба төсеміне және екінші түбіне арналған қалдық қалыңдықтардың рұқсат етілген мәндерінің желілік немесе ойық тозу аудандарында 15%-ға, кеме арқылы бағытталған тозу сызығы кезінде ішкі борттар мен бойлық қалқандардың қаптамасына және басқа жағдайларда 30%-ға кемуі мүмкін; тозған учаскенің рұқсат етілген мәніне дейінгі ұзындығы 200-ден аспауы қажет миллиметр, ал бір парақтағы осындай учаскелердің саны үштен аспады;</w:t>
      </w:r>
    </w:p>
    <w:bookmarkEnd w:id="467"/>
    <w:bookmarkStart w:name="z515" w:id="468"/>
    <w:p>
      <w:pPr>
        <w:spacing w:after="0"/>
        <w:ind w:left="0"/>
        <w:jc w:val="both"/>
      </w:pPr>
      <w:r>
        <w:rPr>
          <w:rFonts w:ascii="Times New Roman"/>
          <w:b w:val="false"/>
          <w:i w:val="false"/>
          <w:color w:val="000000"/>
          <w:sz w:val="28"/>
        </w:rPr>
        <w:t>
      2) Кеме қатынасы тіркелімінің келісімі бойынша құрылыс немесе жөндеу кезінде қосымша күшейтілген парақтар үшін қалыңдықтың мәндері азаяды; бұл ретте қалдық қалыңдығы кемінде болды:</w:t>
      </w:r>
    </w:p>
    <w:bookmarkEnd w:id="468"/>
    <w:p>
      <w:pPr>
        <w:spacing w:after="0"/>
        <w:ind w:left="0"/>
        <w:jc w:val="both"/>
      </w:pPr>
      <w:r>
        <w:rPr>
          <w:rFonts w:ascii="Times New Roman"/>
          <w:b w:val="false"/>
          <w:i w:val="false"/>
          <w:color w:val="000000"/>
          <w:sz w:val="28"/>
        </w:rPr>
        <w:t>
      Құрылыс қалыңдығы 3,0 миллиметр және одан аз болған кезде ұзындығы 25 метрден кем "Т*R3-RSN", "Т*R3" және "Т***" сыныптары кемелері үшін 2,0 миллиметр; ұзындығы 80 метрден кем аталған сыныптар кемелері үшін 2,5 миллиметр; 3 миллиметр немесе жобалық қалыңдығы 0,5, бұл ретте үлкен мән қабылданады басқа жағдайларда.</w:t>
      </w:r>
    </w:p>
    <w:bookmarkStart w:name="z516" w:id="469"/>
    <w:p>
      <w:pPr>
        <w:spacing w:after="0"/>
        <w:ind w:left="0"/>
        <w:jc w:val="both"/>
      </w:pPr>
      <w:r>
        <w:rPr>
          <w:rFonts w:ascii="Times New Roman"/>
          <w:b w:val="false"/>
          <w:i w:val="false"/>
          <w:color w:val="000000"/>
          <w:sz w:val="28"/>
        </w:rPr>
        <w:t>
      275. Корпустың техникалық жай-күйі, егер:</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параметрлердің кем дегенде біреуі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қосымшаларында</w:t>
      </w:r>
      <w:r>
        <w:rPr>
          <w:rFonts w:ascii="Times New Roman"/>
          <w:b w:val="false"/>
          <w:i w:val="false"/>
          <w:color w:val="000000"/>
          <w:sz w:val="28"/>
        </w:rPr>
        <w:t xml:space="preserve"> келтірілген нормалар шегінен шығып кетеді және кеме иесі осы Қағидалардың </w:t>
      </w:r>
      <w:r>
        <w:rPr>
          <w:rFonts w:ascii="Times New Roman"/>
          <w:b w:val="false"/>
          <w:i w:val="false"/>
          <w:color w:val="000000"/>
          <w:sz w:val="28"/>
        </w:rPr>
        <w:t>271-тармағына</w:t>
      </w:r>
      <w:r>
        <w:rPr>
          <w:rFonts w:ascii="Times New Roman"/>
          <w:b w:val="false"/>
          <w:i w:val="false"/>
          <w:color w:val="000000"/>
          <w:sz w:val="28"/>
        </w:rPr>
        <w:t xml:space="preserve"> және 274-тармағының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қажетті негіздемелерді ұсынбайды;</w:t>
      </w:r>
    </w:p>
    <w:bookmarkStart w:name="z518" w:id="470"/>
    <w:p>
      <w:pPr>
        <w:spacing w:after="0"/>
        <w:ind w:left="0"/>
        <w:jc w:val="both"/>
      </w:pPr>
      <w:r>
        <w:rPr>
          <w:rFonts w:ascii="Times New Roman"/>
          <w:b w:val="false"/>
          <w:i w:val="false"/>
          <w:color w:val="000000"/>
          <w:sz w:val="28"/>
        </w:rPr>
        <w:t>
      2) корпустың жалпы қалдық иілісі (иілісі) бойлық жиынтық арқалықтарының және олардың кницаларының, жүк люктерінің комингстерінің, палубалық төсемнің, түптің, борттың қаптамасының өткір көлденең қатпарларының жыртылуымен, жарылуымен, орнықтылығының жоғалуымен немесе байқалған сынықтың басқа белгілерімен бірге жүреді;</w:t>
      </w:r>
    </w:p>
    <w:bookmarkEnd w:id="470"/>
    <w:bookmarkStart w:name="z519" w:id="471"/>
    <w:p>
      <w:pPr>
        <w:spacing w:after="0"/>
        <w:ind w:left="0"/>
        <w:jc w:val="both"/>
      </w:pPr>
      <w:r>
        <w:rPr>
          <w:rFonts w:ascii="Times New Roman"/>
          <w:b w:val="false"/>
          <w:i w:val="false"/>
          <w:color w:val="000000"/>
          <w:sz w:val="28"/>
        </w:rPr>
        <w:t xml:space="preserve">
      3) f/l жоспарындағы ойықтың иілу жебесінің оның ең кіші мөлшеріне қатынасы 0,1-ден асады немесе иілу жебесінің мәні 250 миллиметрден асады; </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гофрлеу – кеме жиынтығының қатарынан орналасқан бірнеше арқалықтары арасындағы парақтардың жергілікті қалдық иілістері - жиынтық арқалықтар арасындағы 0,1 арақашықтықтан артық иілу жебесі бар, ал корпустың ортаңғы бөлігінде жиынтықтың көлденең жүйесі кезінде палуба, түбі және ширстрек белдеуі конструкциялары үшін 0,05-тен астам (егер осы Қағидалардың </w:t>
      </w:r>
      <w:r>
        <w:rPr>
          <w:rFonts w:ascii="Times New Roman"/>
          <w:b w:val="false"/>
          <w:i w:val="false"/>
          <w:color w:val="000000"/>
          <w:sz w:val="28"/>
        </w:rPr>
        <w:t>258-тармағына</w:t>
      </w:r>
      <w:r>
        <w:rPr>
          <w:rFonts w:ascii="Times New Roman"/>
          <w:b w:val="false"/>
          <w:i w:val="false"/>
          <w:color w:val="000000"/>
          <w:sz w:val="28"/>
        </w:rPr>
        <w:t xml:space="preserve"> сәйкес қажетті негіздемелер ұсынылған жағдайда, арқалықтар арасындағы иілу жебесін 0,1 арақашықтыққа дейін ұлғайтуға болады);</w:t>
      </w:r>
    </w:p>
    <w:bookmarkStart w:name="z521" w:id="472"/>
    <w:p>
      <w:pPr>
        <w:spacing w:after="0"/>
        <w:ind w:left="0"/>
        <w:jc w:val="both"/>
      </w:pPr>
      <w:r>
        <w:rPr>
          <w:rFonts w:ascii="Times New Roman"/>
          <w:b w:val="false"/>
          <w:i w:val="false"/>
          <w:color w:val="000000"/>
          <w:sz w:val="28"/>
        </w:rPr>
        <w:t>
      5) бұқтырмалар-кеме жиынтығының арқалықтары арасындағы табақтардың жергілікті бөлек орналасқан қалдық иілулері-кеме ұзындығы бойынша кез келген учаскеде кеме жиынтығының арқалықтары арасындағы арақашықтықтың 0,1-ден астам иілу жебесі болады;</w:t>
      </w:r>
    </w:p>
    <w:bookmarkEnd w:id="472"/>
    <w:bookmarkStart w:name="z522" w:id="473"/>
    <w:p>
      <w:pPr>
        <w:spacing w:after="0"/>
        <w:ind w:left="0"/>
        <w:jc w:val="both"/>
      </w:pPr>
      <w:r>
        <w:rPr>
          <w:rFonts w:ascii="Times New Roman"/>
          <w:b w:val="false"/>
          <w:i w:val="false"/>
          <w:color w:val="000000"/>
          <w:sz w:val="28"/>
        </w:rPr>
        <w:t>
      6) көлденең рамалық байланыстарға немесе көлденең қалқандарға бөлінген бойлық палуба астындағы немесе түптік арқалықтарды қосатын кництердің орнықтылығы жоғалды, олардың саны кеменің ұзындығынан 25%-дан астам палубаның немесе түбінің бір көлденең қимасындағы кницалардың жалпы саны;</w:t>
      </w:r>
    </w:p>
    <w:bookmarkEnd w:id="473"/>
    <w:bookmarkStart w:name="z523" w:id="474"/>
    <w:p>
      <w:pPr>
        <w:spacing w:after="0"/>
        <w:ind w:left="0"/>
        <w:jc w:val="both"/>
      </w:pPr>
      <w:r>
        <w:rPr>
          <w:rFonts w:ascii="Times New Roman"/>
          <w:b w:val="false"/>
          <w:i w:val="false"/>
          <w:color w:val="000000"/>
          <w:sz w:val="28"/>
        </w:rPr>
        <w:t>
      7) сыртқы қаптаманың, палуба төсемдерінің және екінші түбінің, ішкі борт қаптамасының және өткізбейтін қалқандардың өткізбеушілігі бұзылған;</w:t>
      </w:r>
    </w:p>
    <w:bookmarkEnd w:id="474"/>
    <w:bookmarkStart w:name="z524" w:id="475"/>
    <w:p>
      <w:pPr>
        <w:spacing w:after="0"/>
        <w:ind w:left="0"/>
        <w:jc w:val="both"/>
      </w:pPr>
      <w:r>
        <w:rPr>
          <w:rFonts w:ascii="Times New Roman"/>
          <w:b w:val="false"/>
          <w:i w:val="false"/>
          <w:color w:val="000000"/>
          <w:sz w:val="28"/>
        </w:rPr>
        <w:t>
      8) арқалықтарды бір-бірімен және қаптамамен байланыстыратын жиынтық арқалықтары мен дәнекерлеу тігістерінің жыртылуы мен жарықтары болады;</w:t>
      </w:r>
    </w:p>
    <w:bookmarkEnd w:id="475"/>
    <w:bookmarkStart w:name="z525" w:id="476"/>
    <w:p>
      <w:pPr>
        <w:spacing w:after="0"/>
        <w:ind w:left="0"/>
        <w:jc w:val="both"/>
      </w:pPr>
      <w:r>
        <w:rPr>
          <w:rFonts w:ascii="Times New Roman"/>
          <w:b w:val="false"/>
          <w:i w:val="false"/>
          <w:color w:val="000000"/>
          <w:sz w:val="28"/>
        </w:rPr>
        <w:t>
      9) неғұрлым дамыған жаралар ауданында қалдық қалыңдығы 1,5 миллиметрден кем, ал "Т*R2-RSN", "Т*R3-RSN", "Т*R3", "Т***" сыныпты кемелерде - 2,5 миллиметрден кем;</w:t>
      </w:r>
    </w:p>
    <w:bookmarkEnd w:id="476"/>
    <w:bookmarkStart w:name="z526" w:id="477"/>
    <w:p>
      <w:pPr>
        <w:spacing w:after="0"/>
        <w:ind w:left="0"/>
        <w:jc w:val="both"/>
      </w:pPr>
      <w:r>
        <w:rPr>
          <w:rFonts w:ascii="Times New Roman"/>
          <w:b w:val="false"/>
          <w:i w:val="false"/>
          <w:color w:val="000000"/>
          <w:sz w:val="28"/>
        </w:rPr>
        <w:t>
      10) қаптамамен түйісу желісі бойынша пайда болған ойық тозу аймағындағы жиынтық арқалықтары қабырғаларының қалдық қалыңдығы 2 миллиметрден кем;</w:t>
      </w:r>
    </w:p>
    <w:bookmarkEnd w:id="477"/>
    <w:bookmarkStart w:name="z527" w:id="478"/>
    <w:p>
      <w:pPr>
        <w:spacing w:after="0"/>
        <w:ind w:left="0"/>
        <w:jc w:val="both"/>
      </w:pPr>
      <w:r>
        <w:rPr>
          <w:rFonts w:ascii="Times New Roman"/>
          <w:b w:val="false"/>
          <w:i w:val="false"/>
          <w:color w:val="000000"/>
          <w:sz w:val="28"/>
        </w:rPr>
        <w:t>
      11) жиынтықтың жекелеген арқалықтарының қалдық қима ауданының жобада қабылданған арқалықтардың қима ауданына қатынасы палубаның және түбінің бойлық арқалықтары үшін 0,6 (0,7) кем және қалған арқалықтар үшін 0,5 (0,6) кем (жақшада-"Т*R2-RSN", "Т*R3-RSN" сыныпты кемелер үшін", "T * R3", "T***").</w:t>
      </w:r>
    </w:p>
    <w:bookmarkEnd w:id="478"/>
    <w:p>
      <w:pPr>
        <w:spacing w:after="0"/>
        <w:ind w:left="0"/>
        <w:jc w:val="both"/>
      </w:pPr>
      <w:r>
        <w:rPr>
          <w:rFonts w:ascii="Times New Roman"/>
          <w:b w:val="false"/>
          <w:i w:val="false"/>
          <w:color w:val="000000"/>
          <w:sz w:val="28"/>
        </w:rPr>
        <w:t>
      Пайдалану шарттары (сыныбы, жүк көтергіштігі, толқу бойынша шектеу) құрылыстан өзгермеген кемелер үшін жиынтықтың жекелеген арқалықтарының қалдық қима ауданының жобада қабылданған арқалықтардың қима ауданына қатынасын айқындауға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ақаулардың мөлшері осы Қағидалардың </w:t>
      </w:r>
      <w:r>
        <w:rPr>
          <w:rFonts w:ascii="Times New Roman"/>
          <w:b w:val="false"/>
          <w:i w:val="false"/>
          <w:color w:val="000000"/>
          <w:sz w:val="28"/>
        </w:rPr>
        <w:t>277-тармағының</w:t>
      </w:r>
      <w:r>
        <w:rPr>
          <w:rFonts w:ascii="Times New Roman"/>
          <w:b w:val="false"/>
          <w:i w:val="false"/>
          <w:color w:val="000000"/>
          <w:sz w:val="28"/>
        </w:rPr>
        <w:t xml:space="preserve"> 8), 9), 10), 11), 14) және 15) тармақшаларында көрсетілген шектен шығады;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жиын арқалықтарымен шектелген жекелеген ұяшықтарда немесе жиын арқалығы элементінің учаскесінде Парақ учаскесі жергілікті тозған кезде қалдық қалыңдығы осы Қағидалардың </w:t>
      </w:r>
      <w:r>
        <w:rPr>
          <w:rFonts w:ascii="Times New Roman"/>
          <w:b w:val="false"/>
          <w:i w:val="false"/>
          <w:color w:val="000000"/>
          <w:sz w:val="28"/>
        </w:rPr>
        <w:t>239-тармағында</w:t>
      </w:r>
      <w:r>
        <w:rPr>
          <w:rFonts w:ascii="Times New Roman"/>
          <w:b w:val="false"/>
          <w:i w:val="false"/>
          <w:color w:val="000000"/>
          <w:sz w:val="28"/>
        </w:rPr>
        <w:t xml:space="preserve"> және </w:t>
      </w:r>
      <w:r>
        <w:rPr>
          <w:rFonts w:ascii="Times New Roman"/>
          <w:b w:val="false"/>
          <w:i w:val="false"/>
          <w:color w:val="000000"/>
          <w:sz w:val="28"/>
        </w:rPr>
        <w:t>275-тармағының</w:t>
      </w:r>
      <w:r>
        <w:rPr>
          <w:rFonts w:ascii="Times New Roman"/>
          <w:b w:val="false"/>
          <w:i w:val="false"/>
          <w:color w:val="000000"/>
          <w:sz w:val="28"/>
        </w:rPr>
        <w:t xml:space="preserve"> 11) тармақшасында регламенттелетін қалыңдығының 85%-нан азын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276. Егер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енгізілетін шектеулерді ескере отырып, осы Қағидалардың </w:t>
      </w:r>
      <w:r>
        <w:rPr>
          <w:rFonts w:ascii="Times New Roman"/>
          <w:b w:val="false"/>
          <w:i w:val="false"/>
          <w:color w:val="000000"/>
          <w:sz w:val="28"/>
        </w:rPr>
        <w:t>284-тармағының</w:t>
      </w:r>
      <w:r>
        <w:rPr>
          <w:rFonts w:ascii="Times New Roman"/>
          <w:b w:val="false"/>
          <w:i w:val="false"/>
          <w:color w:val="000000"/>
          <w:sz w:val="28"/>
        </w:rPr>
        <w:t xml:space="preserve"> шарты орындалса, корпустың техникалық жай-күйі шектеулермен жарамды деп танылады.</w:t>
      </w:r>
    </w:p>
    <w:bookmarkStart w:name="z531" w:id="479"/>
    <w:p>
      <w:pPr>
        <w:spacing w:after="0"/>
        <w:ind w:left="0"/>
        <w:jc w:val="both"/>
      </w:pPr>
      <w:r>
        <w:rPr>
          <w:rFonts w:ascii="Times New Roman"/>
          <w:b w:val="false"/>
          <w:i w:val="false"/>
          <w:color w:val="000000"/>
          <w:sz w:val="28"/>
        </w:rPr>
        <w:t>
      277. Корпустың техникалық жай-күйін анықтау кезінде төменде көрсетілген ақаулар есепке алынбайды:</w:t>
      </w:r>
    </w:p>
    <w:bookmarkEnd w:id="479"/>
    <w:bookmarkStart w:name="z532" w:id="480"/>
    <w:p>
      <w:pPr>
        <w:spacing w:after="0"/>
        <w:ind w:left="0"/>
        <w:jc w:val="both"/>
      </w:pPr>
      <w:r>
        <w:rPr>
          <w:rFonts w:ascii="Times New Roman"/>
          <w:b w:val="false"/>
          <w:i w:val="false"/>
          <w:color w:val="000000"/>
          <w:sz w:val="28"/>
        </w:rPr>
        <w:t>
      1) жоспардағы мөлшері 0,6 метрден аспайтын, жиын бойынша жарықтар мен үзілістерді жою шартымен иілу жебесіне және f/l қатынасына қарамастан бөлек орналасқан ойықтар;</w:t>
      </w:r>
    </w:p>
    <w:bookmarkEnd w:id="480"/>
    <w:bookmarkStart w:name="z533" w:id="481"/>
    <w:p>
      <w:pPr>
        <w:spacing w:after="0"/>
        <w:ind w:left="0"/>
        <w:jc w:val="both"/>
      </w:pPr>
      <w:r>
        <w:rPr>
          <w:rFonts w:ascii="Times New Roman"/>
          <w:b w:val="false"/>
          <w:i w:val="false"/>
          <w:color w:val="000000"/>
          <w:sz w:val="28"/>
        </w:rPr>
        <w:t>
      2) корпустың ені бойынша таралу дәрежесіне қарамастан 20 миллиметрге дейінгі иілу жебесі бар ойықтар;</w:t>
      </w:r>
    </w:p>
    <w:bookmarkEnd w:id="481"/>
    <w:bookmarkStart w:name="z534" w:id="482"/>
    <w:p>
      <w:pPr>
        <w:spacing w:after="0"/>
        <w:ind w:left="0"/>
        <w:jc w:val="both"/>
      </w:pPr>
      <w:r>
        <w:rPr>
          <w:rFonts w:ascii="Times New Roman"/>
          <w:b w:val="false"/>
          <w:i w:val="false"/>
          <w:color w:val="000000"/>
          <w:sz w:val="28"/>
        </w:rPr>
        <w:t>
      5) барлық кемелердің борт ойықтарының, екінші түбінің, ішкі борттарының; кеме ұзындығы бойынша ойықтардың орналасуына қарамастан, кеме-алаңдардың жүк палубаларының ойықтарының (рамалық жиынтығын қозғамайтын) салыстырмалы ұзақтығы;</w:t>
      </w:r>
    </w:p>
    <w:bookmarkEnd w:id="482"/>
    <w:bookmarkStart w:name="z535" w:id="483"/>
    <w:p>
      <w:pPr>
        <w:spacing w:after="0"/>
        <w:ind w:left="0"/>
        <w:jc w:val="both"/>
      </w:pPr>
      <w:r>
        <w:rPr>
          <w:rFonts w:ascii="Times New Roman"/>
          <w:b w:val="false"/>
          <w:i w:val="false"/>
          <w:color w:val="000000"/>
          <w:sz w:val="28"/>
        </w:rPr>
        <w:t>
      6) егер олар бір бөлікте үштен аспайтын және бүкіл корпус бойынша алтыдан аспайтын болса, ағынсыз цемент тығыздағыштары. Бұл ретте ендірудің әрбір жағы шпациядан артық емес (бос арқалықтар арасындағы қашықтық);</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парақтың қалыңдығы қаптаманың немесе төсемнің жобалық қалыңдығынан кем болмаса, осы Қағидалардың </w:t>
      </w:r>
      <w:r>
        <w:rPr>
          <w:rFonts w:ascii="Times New Roman"/>
          <w:b w:val="false"/>
          <w:i w:val="false"/>
          <w:color w:val="000000"/>
          <w:sz w:val="28"/>
        </w:rPr>
        <w:t>241-тармағына</w:t>
      </w:r>
      <w:r>
        <w:rPr>
          <w:rFonts w:ascii="Times New Roman"/>
          <w:b w:val="false"/>
          <w:i w:val="false"/>
          <w:color w:val="000000"/>
          <w:sz w:val="28"/>
        </w:rPr>
        <w:t xml:space="preserve"> сәйкес уақытша қайталама парақтар;</w:t>
      </w:r>
    </w:p>
    <w:bookmarkStart w:name="z537" w:id="484"/>
    <w:p>
      <w:pPr>
        <w:spacing w:after="0"/>
        <w:ind w:left="0"/>
        <w:jc w:val="both"/>
      </w:pPr>
      <w:r>
        <w:rPr>
          <w:rFonts w:ascii="Times New Roman"/>
          <w:b w:val="false"/>
          <w:i w:val="false"/>
          <w:color w:val="000000"/>
          <w:sz w:val="28"/>
        </w:rPr>
        <w:t>
      8) егер қабырғаның зақымдалған бөлігінің биіктігі көршілес бос арқалықтардың биіктігінен аспаса, рамалық арқалықтар қабырғаларының жиектік деформациялары (арқалықтар қабырғаларының оларды қаптамамен қосу ауданында мыжылуы) және қалқандардың жиектік деформациялары;</w:t>
      </w:r>
    </w:p>
    <w:bookmarkEnd w:id="484"/>
    <w:bookmarkStart w:name="z538" w:id="485"/>
    <w:p>
      <w:pPr>
        <w:spacing w:after="0"/>
        <w:ind w:left="0"/>
        <w:jc w:val="both"/>
      </w:pPr>
      <w:r>
        <w:rPr>
          <w:rFonts w:ascii="Times New Roman"/>
          <w:b w:val="false"/>
          <w:i w:val="false"/>
          <w:color w:val="000000"/>
          <w:sz w:val="28"/>
        </w:rPr>
        <w:t>
      9) рамалық арқалықтардың қабырғаларының дөңестері, егер дөңестердің бүгілу жебесінің Арқалықтың биіктігіне қатынасы 0,1-ден аспаса, сондай-ақ қаттылық жақтары арасындағы арақашықтықтың 0,1-ден аспайтын ауытқу жебесі бар қалқандар мен платформалардың қаптамасындағы дөңестер;</w:t>
      </w:r>
    </w:p>
    <w:bookmarkEnd w:id="485"/>
    <w:bookmarkStart w:name="z539" w:id="486"/>
    <w:p>
      <w:pPr>
        <w:spacing w:after="0"/>
        <w:ind w:left="0"/>
        <w:jc w:val="both"/>
      </w:pPr>
      <w:r>
        <w:rPr>
          <w:rFonts w:ascii="Times New Roman"/>
          <w:b w:val="false"/>
          <w:i w:val="false"/>
          <w:color w:val="000000"/>
          <w:sz w:val="28"/>
        </w:rPr>
        <w:t>
      10) егер ауытқу мәнінің сәуленің биіктігіне қатынасы 0,2-ден аспаса, бос арқалықтардың жазықтықтан ауытқуы;</w:t>
      </w:r>
    </w:p>
    <w:bookmarkEnd w:id="486"/>
    <w:bookmarkStart w:name="z540" w:id="487"/>
    <w:p>
      <w:pPr>
        <w:spacing w:after="0"/>
        <w:ind w:left="0"/>
        <w:jc w:val="both"/>
      </w:pPr>
      <w:r>
        <w:rPr>
          <w:rFonts w:ascii="Times New Roman"/>
          <w:b w:val="false"/>
          <w:i w:val="false"/>
          <w:color w:val="000000"/>
          <w:sz w:val="28"/>
        </w:rPr>
        <w:t>
      11) егер иілу жебесінің байланыстардың толық ұзындығына қатынасы 0,005-тен аспаса, жүк палубаларының пиллерстері мен қиғаштарының деформациясы;</w:t>
      </w:r>
    </w:p>
    <w:bookmarkEnd w:id="487"/>
    <w:bookmarkStart w:name="z541" w:id="488"/>
    <w:p>
      <w:pPr>
        <w:spacing w:after="0"/>
        <w:ind w:left="0"/>
        <w:jc w:val="both"/>
      </w:pPr>
      <w:r>
        <w:rPr>
          <w:rFonts w:ascii="Times New Roman"/>
          <w:b w:val="false"/>
          <w:i w:val="false"/>
          <w:color w:val="000000"/>
          <w:sz w:val="28"/>
        </w:rPr>
        <w:t>
      12) корпустың жалпы иілуіне қатыспайтын фальшборттардың, ағаш кесу қабырғалары мен қондырмалардың деформациясы;</w:t>
      </w:r>
    </w:p>
    <w:bookmarkEnd w:id="488"/>
    <w:bookmarkStart w:name="z542" w:id="489"/>
    <w:p>
      <w:pPr>
        <w:spacing w:after="0"/>
        <w:ind w:left="0"/>
        <w:jc w:val="both"/>
      </w:pPr>
      <w:r>
        <w:rPr>
          <w:rFonts w:ascii="Times New Roman"/>
          <w:b w:val="false"/>
          <w:i w:val="false"/>
          <w:color w:val="000000"/>
          <w:sz w:val="28"/>
        </w:rPr>
        <w:t>
      13) кеменің басқарылуын нашарлатпайтын және бұрандалардың, рульдік және зәкірлік құрылғылардың қалыпты жұмысы үшін кедергілер тудырмайтын штевняның бүгілуі;</w:t>
      </w:r>
    </w:p>
    <w:bookmarkEnd w:id="489"/>
    <w:bookmarkStart w:name="z543" w:id="490"/>
    <w:p>
      <w:pPr>
        <w:spacing w:after="0"/>
        <w:ind w:left="0"/>
        <w:jc w:val="both"/>
      </w:pPr>
      <w:r>
        <w:rPr>
          <w:rFonts w:ascii="Times New Roman"/>
          <w:b w:val="false"/>
          <w:i w:val="false"/>
          <w:color w:val="000000"/>
          <w:sz w:val="28"/>
        </w:rPr>
        <w:t>
      14) сыртқы қаптаманың және палуба төсемінің түйіспелі дәнекерлеу тігістерінің ұзындығы 20%-дан аспайтын негізгі металдың бетінен 1 миллиметрге төмен тозуы, ол ретінде жиынтықтың параллель арқалықтары арасындағы учаске қабылданады;</w:t>
      </w:r>
    </w:p>
    <w:bookmarkEnd w:id="490"/>
    <w:bookmarkStart w:name="z544" w:id="491"/>
    <w:p>
      <w:pPr>
        <w:spacing w:after="0"/>
        <w:ind w:left="0"/>
        <w:jc w:val="both"/>
      </w:pPr>
      <w:r>
        <w:rPr>
          <w:rFonts w:ascii="Times New Roman"/>
          <w:b w:val="false"/>
          <w:i w:val="false"/>
          <w:color w:val="000000"/>
          <w:sz w:val="28"/>
        </w:rPr>
        <w:t>
      15) катетті 30-дан аспайтын азайта отырып, дәнекерленген бұрыштық тігістердің тозуы %;</w:t>
      </w:r>
    </w:p>
    <w:bookmarkEnd w:id="491"/>
    <w:bookmarkStart w:name="z545" w:id="492"/>
    <w:p>
      <w:pPr>
        <w:spacing w:after="0"/>
        <w:ind w:left="0"/>
        <w:jc w:val="both"/>
      </w:pPr>
      <w:r>
        <w:rPr>
          <w:rFonts w:ascii="Times New Roman"/>
          <w:b w:val="false"/>
          <w:i w:val="false"/>
          <w:color w:val="000000"/>
          <w:sz w:val="28"/>
        </w:rPr>
        <w:t>
      16) дақтар (іздер) түрінде көрінетін тойтарма қосылыстардың су ағуы;</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275-тармағының</w:t>
      </w:r>
      <w:r>
        <w:rPr>
          <w:rFonts w:ascii="Times New Roman"/>
          <w:b w:val="false"/>
          <w:i w:val="false"/>
          <w:color w:val="000000"/>
          <w:sz w:val="28"/>
        </w:rPr>
        <w:t xml:space="preserve"> 2) және 6) тармақшаларында айтылған жағдайларды қоспағанда, бос арқалықтарды өзара және рамалық арқалықтармен жалғайтын книц тұрақтылығының жоғалуы;</w:t>
      </w:r>
    </w:p>
    <w:bookmarkStart w:name="z547" w:id="493"/>
    <w:p>
      <w:pPr>
        <w:spacing w:after="0"/>
        <w:ind w:left="0"/>
        <w:jc w:val="both"/>
      </w:pPr>
      <w:r>
        <w:rPr>
          <w:rFonts w:ascii="Times New Roman"/>
          <w:b w:val="false"/>
          <w:i w:val="false"/>
          <w:color w:val="000000"/>
          <w:sz w:val="28"/>
        </w:rPr>
        <w:t>
      18) кницалардың, белдіктердің және көлденең рамалық жиынтық арқалықтарының фланецтерінің орнықтылығын жоғалту.</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278. Осы Қағидалардың </w:t>
      </w:r>
      <w:r>
        <w:rPr>
          <w:rFonts w:ascii="Times New Roman"/>
          <w:b w:val="false"/>
          <w:i w:val="false"/>
          <w:color w:val="000000"/>
          <w:sz w:val="28"/>
        </w:rPr>
        <w:t>241-тармағына</w:t>
      </w:r>
      <w:r>
        <w:rPr>
          <w:rFonts w:ascii="Times New Roman"/>
          <w:b w:val="false"/>
          <w:i w:val="false"/>
          <w:color w:val="000000"/>
          <w:sz w:val="28"/>
        </w:rPr>
        <w:t xml:space="preserve"> сәйкес цемент жабындылары, уақытша қайталама парақтар, осы Қағидалардың </w:t>
      </w:r>
      <w:r>
        <w:rPr>
          <w:rFonts w:ascii="Times New Roman"/>
          <w:b w:val="false"/>
          <w:i w:val="false"/>
          <w:color w:val="000000"/>
          <w:sz w:val="28"/>
        </w:rPr>
        <w:t>277 - тармағының</w:t>
      </w:r>
      <w:r>
        <w:rPr>
          <w:rFonts w:ascii="Times New Roman"/>
          <w:b w:val="false"/>
          <w:i w:val="false"/>
          <w:color w:val="000000"/>
          <w:sz w:val="28"/>
        </w:rPr>
        <w:t xml:space="preserve"> 12), 13), 17) және 18) тармақшаларында көрсетілген ақаулар, сондай-ақ параметрлері осы Қағидалардың </w:t>
      </w:r>
      <w:r>
        <w:rPr>
          <w:rFonts w:ascii="Times New Roman"/>
          <w:b w:val="false"/>
          <w:i w:val="false"/>
          <w:color w:val="000000"/>
          <w:sz w:val="28"/>
        </w:rPr>
        <w:t>277-тармағының</w:t>
      </w:r>
      <w:r>
        <w:rPr>
          <w:rFonts w:ascii="Times New Roman"/>
          <w:b w:val="false"/>
          <w:i w:val="false"/>
          <w:color w:val="000000"/>
          <w:sz w:val="28"/>
        </w:rPr>
        <w:t xml:space="preserve"> 8), 9), 10), 11), 14) және 15) тармақшаларында келтірілгендерге жақын ақаулар Кемені сыныптамалық куәландыру алдында бір-біріне жабыстыру кезінде жойылады.</w:t>
      </w:r>
    </w:p>
    <w:bookmarkStart w:name="z549" w:id="494"/>
    <w:p>
      <w:pPr>
        <w:spacing w:after="0"/>
        <w:ind w:left="0"/>
        <w:jc w:val="left"/>
      </w:pPr>
      <w:r>
        <w:rPr>
          <w:rFonts w:ascii="Times New Roman"/>
          <w:b/>
          <w:i w:val="false"/>
          <w:color w:val="000000"/>
        </w:rPr>
        <w:t xml:space="preserve"> 7-параграф. Жеңіл қорытпалардан жасалған корпустардың техникалық жай-күйін анықтау</w:t>
      </w:r>
    </w:p>
    <w:bookmarkEnd w:id="494"/>
    <w:bookmarkStart w:name="z550" w:id="495"/>
    <w:p>
      <w:pPr>
        <w:spacing w:after="0"/>
        <w:ind w:left="0"/>
        <w:jc w:val="both"/>
      </w:pPr>
      <w:r>
        <w:rPr>
          <w:rFonts w:ascii="Times New Roman"/>
          <w:b w:val="false"/>
          <w:i w:val="false"/>
          <w:color w:val="000000"/>
          <w:sz w:val="28"/>
        </w:rPr>
        <w:t>
      279. Жеңіл қорытпалардан (дуралюминий немесе алюминий-магний) жасалған корпустың техникалық жай-күйі, егер параметрлердің ешқайсысы осы</w:t>
      </w:r>
    </w:p>
    <w:bookmarkEnd w:id="49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жәнне </w:t>
      </w:r>
      <w:r>
        <w:rPr>
          <w:rFonts w:ascii="Times New Roman"/>
          <w:b w:val="false"/>
          <w:i w:val="false"/>
          <w:color w:val="000000"/>
          <w:sz w:val="28"/>
        </w:rPr>
        <w:t>282-тармақтарында</w:t>
      </w:r>
      <w:r>
        <w:rPr>
          <w:rFonts w:ascii="Times New Roman"/>
          <w:b w:val="false"/>
          <w:i w:val="false"/>
          <w:color w:val="000000"/>
          <w:sz w:val="28"/>
        </w:rPr>
        <w:t xml:space="preserve"> белгіленген нормалар шегінен шықпаса, жарамды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280. Байланыстардың негізгі топтарының орташа қалдық қалыңдығының нормалары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5 -қосымшасын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негізгі байланыс топтарының қалдық қалыңдығының нормалары ортаңғы бөлік пен аяқтар үшін жарамды;</w:t>
      </w:r>
    </w:p>
    <w:p>
      <w:pPr>
        <w:spacing w:after="0"/>
        <w:ind w:left="0"/>
        <w:jc w:val="both"/>
      </w:pPr>
      <w:r>
        <w:rPr>
          <w:rFonts w:ascii="Times New Roman"/>
          <w:b w:val="false"/>
          <w:i w:val="false"/>
          <w:color w:val="000000"/>
          <w:sz w:val="28"/>
        </w:rPr>
        <w:t>
      қосымшаға осы Қағидалардың 257-тармағының 2) тармақшасының нормалары қолданылады.</w:t>
      </w:r>
    </w:p>
    <w:p>
      <w:pPr>
        <w:spacing w:after="0"/>
        <w:ind w:left="0"/>
        <w:jc w:val="both"/>
      </w:pPr>
      <w:r>
        <w:rPr>
          <w:rFonts w:ascii="Times New Roman"/>
          <w:b w:val="false"/>
          <w:i w:val="false"/>
          <w:color w:val="000000"/>
          <w:sz w:val="28"/>
        </w:rPr>
        <w:t>
      қосымшада көрсетілген нормалар шегінде қаптаманың және жиынтықтың зақымдалуына жол беріледі-жергілікті сипаттағы беттік тәуекелдер, сызаттар, кесулер және басқа да ақаулар.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281. Конструкциялардың жергілікті қалдық деформацияларының нормалары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Start w:name="z553" w:id="496"/>
    <w:p>
      <w:pPr>
        <w:spacing w:after="0"/>
        <w:ind w:left="0"/>
        <w:jc w:val="both"/>
      </w:pPr>
      <w:r>
        <w:rPr>
          <w:rFonts w:ascii="Times New Roman"/>
          <w:b w:val="false"/>
          <w:i w:val="false"/>
          <w:color w:val="000000"/>
          <w:sz w:val="28"/>
        </w:rPr>
        <w:t>
      282. Корпустың техникалық жай-күйі, егер:</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параметрлердің кем дегенде біреуінің мәні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6-қосымшаларында</w:t>
      </w:r>
      <w:r>
        <w:rPr>
          <w:rFonts w:ascii="Times New Roman"/>
          <w:b w:val="false"/>
          <w:i w:val="false"/>
          <w:color w:val="000000"/>
          <w:sz w:val="28"/>
        </w:rPr>
        <w:t xml:space="preserve"> келтірілген нормалар шегінен шығады;</w:t>
      </w:r>
    </w:p>
    <w:bookmarkStart w:name="z555" w:id="497"/>
    <w:p>
      <w:pPr>
        <w:spacing w:after="0"/>
        <w:ind w:left="0"/>
        <w:jc w:val="both"/>
      </w:pPr>
      <w:r>
        <w:rPr>
          <w:rFonts w:ascii="Times New Roman"/>
          <w:b w:val="false"/>
          <w:i w:val="false"/>
          <w:color w:val="000000"/>
          <w:sz w:val="28"/>
        </w:rPr>
        <w:t>
      2) дуралюминий және алюминий-магний қорытпаларынан жасалған корпустар үшін F/L жоспарындағы ойықтың иілу инесінің оның ең кіші өлшеміне қатынасы сәйкесінше 0,05 және 0,07-ден асады;</w:t>
      </w:r>
    </w:p>
    <w:bookmarkEnd w:id="497"/>
    <w:bookmarkStart w:name="z556" w:id="498"/>
    <w:p>
      <w:pPr>
        <w:spacing w:after="0"/>
        <w:ind w:left="0"/>
        <w:jc w:val="both"/>
      </w:pPr>
      <w:r>
        <w:rPr>
          <w:rFonts w:ascii="Times New Roman"/>
          <w:b w:val="false"/>
          <w:i w:val="false"/>
          <w:color w:val="000000"/>
          <w:sz w:val="28"/>
        </w:rPr>
        <w:t>
      3) гофрлеудің ең жоғары иілу көрсеткілері тиісінше дуралюминий және алюминий-магний қорытпалары үшін кеме жиынтығының арқалықтары арасындағы 0,03 және 0,05 арақашықтықтан асады;</w:t>
      </w:r>
    </w:p>
    <w:bookmarkEnd w:id="498"/>
    <w:bookmarkStart w:name="z557" w:id="499"/>
    <w:p>
      <w:pPr>
        <w:spacing w:after="0"/>
        <w:ind w:left="0"/>
        <w:jc w:val="both"/>
      </w:pPr>
      <w:r>
        <w:rPr>
          <w:rFonts w:ascii="Times New Roman"/>
          <w:b w:val="false"/>
          <w:i w:val="false"/>
          <w:color w:val="000000"/>
          <w:sz w:val="28"/>
        </w:rPr>
        <w:t>
      4) бухталардың ең жоғары иілу көрсеткілері тиісінше дуралюминий және алюминий - магний қорытпалары үшін кеме жиынтығының арқалықтары арасындағы арақашықтықтан 0,05 және 0,07 асады;</w:t>
      </w:r>
    </w:p>
    <w:bookmarkEnd w:id="499"/>
    <w:bookmarkStart w:name="z558" w:id="500"/>
    <w:p>
      <w:pPr>
        <w:spacing w:after="0"/>
        <w:ind w:left="0"/>
        <w:jc w:val="both"/>
      </w:pPr>
      <w:r>
        <w:rPr>
          <w:rFonts w:ascii="Times New Roman"/>
          <w:b w:val="false"/>
          <w:i w:val="false"/>
          <w:color w:val="000000"/>
          <w:sz w:val="28"/>
        </w:rPr>
        <w:t>
      5) тойтарма қосылыстарының әлсіреуі өткізбеушіліктің бұзылуына әкелді;</w:t>
      </w:r>
    </w:p>
    <w:bookmarkEnd w:id="500"/>
    <w:bookmarkStart w:name="z559" w:id="501"/>
    <w:p>
      <w:pPr>
        <w:spacing w:after="0"/>
        <w:ind w:left="0"/>
        <w:jc w:val="both"/>
      </w:pPr>
      <w:r>
        <w:rPr>
          <w:rFonts w:ascii="Times New Roman"/>
          <w:b w:val="false"/>
          <w:i w:val="false"/>
          <w:color w:val="000000"/>
          <w:sz w:val="28"/>
        </w:rPr>
        <w:t>
      6) кристалларалық және пленкалық коррозияға ұшыраған сыртқы қаптама парақтарының және палуба төсемдерінің жиынтық ені (тән сұр жабын, терең жаралар, металды үлкейту және қатпарлау) осы қимадағы негізгі байланыс топтарының енінен 0,2-ден асады;</w:t>
      </w:r>
    </w:p>
    <w:bookmarkEnd w:id="501"/>
    <w:bookmarkStart w:name="z560" w:id="502"/>
    <w:p>
      <w:pPr>
        <w:spacing w:after="0"/>
        <w:ind w:left="0"/>
        <w:jc w:val="both"/>
      </w:pPr>
      <w:r>
        <w:rPr>
          <w:rFonts w:ascii="Times New Roman"/>
          <w:b w:val="false"/>
          <w:i w:val="false"/>
          <w:color w:val="000000"/>
          <w:sz w:val="28"/>
        </w:rPr>
        <w:t>
      7) осы Қағидалардың 275-тармағының 2), 7) және 8) тармақшаларында көрсетілген ақаулар бар.</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283. Егер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енгізілетін шектеулерді ескере отырып, осы Қағидалардың 271-тармағының шарты орындалса, корпустың техникалық жай-күйі шектеулермен жарамды деп танылады.</w:t>
      </w:r>
    </w:p>
    <w:bookmarkStart w:name="z562" w:id="503"/>
    <w:p>
      <w:pPr>
        <w:spacing w:after="0"/>
        <w:ind w:left="0"/>
        <w:jc w:val="left"/>
      </w:pPr>
      <w:r>
        <w:rPr>
          <w:rFonts w:ascii="Times New Roman"/>
          <w:b/>
          <w:i w:val="false"/>
          <w:color w:val="000000"/>
        </w:rPr>
        <w:t xml:space="preserve"> 8-параграф. Темірбетон корпустарының техникалық жай-күйін анықтау</w:t>
      </w:r>
    </w:p>
    <w:bookmarkEnd w:id="503"/>
    <w:p>
      <w:pPr>
        <w:spacing w:after="0"/>
        <w:ind w:left="0"/>
        <w:jc w:val="left"/>
      </w:pPr>
    </w:p>
    <w:p>
      <w:pPr>
        <w:spacing w:after="0"/>
        <w:ind w:left="0"/>
        <w:jc w:val="both"/>
      </w:pPr>
      <w:r>
        <w:rPr>
          <w:rFonts w:ascii="Times New Roman"/>
          <w:b w:val="false"/>
          <w:i w:val="false"/>
          <w:color w:val="000000"/>
          <w:sz w:val="28"/>
        </w:rPr>
        <w:t xml:space="preserve">
      284. Егер нормаланатын параметрлердің әрқайсысы осы Қағидалардың </w:t>
      </w:r>
      <w:r>
        <w:rPr>
          <w:rFonts w:ascii="Times New Roman"/>
          <w:b w:val="false"/>
          <w:i w:val="false"/>
          <w:color w:val="000000"/>
          <w:sz w:val="28"/>
        </w:rPr>
        <w:t>7-қосымшасының</w:t>
      </w:r>
      <w:r>
        <w:rPr>
          <w:rFonts w:ascii="Times New Roman"/>
          <w:b w:val="false"/>
          <w:i w:val="false"/>
          <w:color w:val="000000"/>
          <w:sz w:val="28"/>
        </w:rPr>
        <w:t xml:space="preserve"> талаптарына сәйкес келсе, темір-бетон корпусының техникалық жай-күйі жарамды деп танылады.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темірбетон корпусының тақталары деп жиынтықпен шектелген палубалардың, борттардың, түбінің, трансомдардың, көлденең және бойлық қалқандардың тақталары түсініледі;</w:t>
      </w:r>
    </w:p>
    <w:p>
      <w:pPr>
        <w:spacing w:after="0"/>
        <w:ind w:left="0"/>
        <w:jc w:val="both"/>
      </w:pPr>
      <w:r>
        <w:rPr>
          <w:rFonts w:ascii="Times New Roman"/>
          <w:b w:val="false"/>
          <w:i w:val="false"/>
          <w:color w:val="000000"/>
          <w:sz w:val="28"/>
        </w:rPr>
        <w:t xml:space="preserve">
      қосымшада көрсетілген ақаулар мен зақымдану нормалары кеменің ортаңғы бөлігі мен ұштары үшін (корпустың ішінен және сыртынан)жарамды; </w:t>
      </w:r>
    </w:p>
    <w:p>
      <w:pPr>
        <w:spacing w:after="0"/>
        <w:ind w:left="0"/>
        <w:jc w:val="both"/>
      </w:pPr>
      <w:r>
        <w:rPr>
          <w:rFonts w:ascii="Times New Roman"/>
          <w:b w:val="false"/>
          <w:i w:val="false"/>
          <w:color w:val="000000"/>
          <w:sz w:val="28"/>
        </w:rPr>
        <w:t>
      арматураны қалпына келтіре отырып және жобалық маркалы бетонды пайдалана отырып, кессонның көмегімен ендірілген тесіктер, сондай-ақ техникалық жай-күйін айқындау кезінде жиектерін бөле отырып, өтпейтін жарықтарды бітеу назарға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285. Егер параметрлердің кем дегенде біреуі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нормаларға сәйкес келмесе, корпустың техникалық жай-күйі жарамсыз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286. Темір-бетон корпусы келесі жағдайларда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жүзу қауіпсіздігін қамтамасыз ететін шектеулермен пайдалануға жарамды деп танылады:</w:t>
      </w:r>
    </w:p>
    <w:bookmarkStart w:name="z566" w:id="504"/>
    <w:p>
      <w:pPr>
        <w:spacing w:after="0"/>
        <w:ind w:left="0"/>
        <w:jc w:val="both"/>
      </w:pPr>
      <w:r>
        <w:rPr>
          <w:rFonts w:ascii="Times New Roman"/>
          <w:b w:val="false"/>
          <w:i w:val="false"/>
          <w:color w:val="000000"/>
          <w:sz w:val="28"/>
        </w:rPr>
        <w:t>
      1) зақымдалған бөліктегі су деңгейінің жоғарылауы тәулігіне 2 сантиметрден аспайды;</w:t>
      </w:r>
    </w:p>
    <w:bookmarkEnd w:id="504"/>
    <w:bookmarkStart w:name="z567" w:id="505"/>
    <w:p>
      <w:pPr>
        <w:spacing w:after="0"/>
        <w:ind w:left="0"/>
        <w:jc w:val="both"/>
      </w:pPr>
      <w:r>
        <w:rPr>
          <w:rFonts w:ascii="Times New Roman"/>
          <w:b w:val="false"/>
          <w:i w:val="false"/>
          <w:color w:val="000000"/>
          <w:sz w:val="28"/>
        </w:rPr>
        <w:t>
      2) арматураның ішінара жалаңаштануы плита алаңының 20%-нан аспайтын алаңда болады;</w:t>
      </w:r>
    </w:p>
    <w:bookmarkEnd w:id="505"/>
    <w:bookmarkStart w:name="z568" w:id="506"/>
    <w:p>
      <w:pPr>
        <w:spacing w:after="0"/>
        <w:ind w:left="0"/>
        <w:jc w:val="both"/>
      </w:pPr>
      <w:r>
        <w:rPr>
          <w:rFonts w:ascii="Times New Roman"/>
          <w:b w:val="false"/>
          <w:i w:val="false"/>
          <w:color w:val="000000"/>
          <w:sz w:val="28"/>
        </w:rPr>
        <w:t>
      3) су ағатын орындар бойынша үздіксіз құюмен бітелген тесіктер мен қиылысатын жарықтар алаңы плита алаңының 50%-тен аспайды.</w:t>
      </w:r>
    </w:p>
    <w:bookmarkEnd w:id="506"/>
    <w:bookmarkStart w:name="z569" w:id="507"/>
    <w:p>
      <w:pPr>
        <w:spacing w:after="0"/>
        <w:ind w:left="0"/>
        <w:jc w:val="left"/>
      </w:pPr>
      <w:r>
        <w:rPr>
          <w:rFonts w:ascii="Times New Roman"/>
          <w:b/>
          <w:i w:val="false"/>
          <w:color w:val="000000"/>
        </w:rPr>
        <w:t xml:space="preserve"> 9-параграф. Пластикалық корпустардың техникалық жағдайын анықтау</w:t>
      </w:r>
    </w:p>
    <w:bookmarkEnd w:id="507"/>
    <w:p>
      <w:pPr>
        <w:spacing w:after="0"/>
        <w:ind w:left="0"/>
        <w:jc w:val="left"/>
      </w:pPr>
    </w:p>
    <w:p>
      <w:pPr>
        <w:spacing w:after="0"/>
        <w:ind w:left="0"/>
        <w:jc w:val="both"/>
      </w:pPr>
      <w:r>
        <w:rPr>
          <w:rFonts w:ascii="Times New Roman"/>
          <w:b w:val="false"/>
          <w:i w:val="false"/>
          <w:color w:val="000000"/>
          <w:sz w:val="28"/>
        </w:rPr>
        <w:t xml:space="preserve">
      287. Егер байланыстардың негізгі топтарының ешқайсысының қалдық қалыңдығы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нормалар шегінен шықпаса, пластмасса корпусының техникалық жай-күйі жарамды деп танылады.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нормалар кеменің ортаңғы бөлігі мен ұштары үшін жарамды;</w:t>
      </w:r>
    </w:p>
    <w:p>
      <w:pPr>
        <w:spacing w:after="0"/>
        <w:ind w:left="0"/>
        <w:jc w:val="both"/>
      </w:pPr>
      <w:r>
        <w:rPr>
          <w:rFonts w:ascii="Times New Roman"/>
          <w:b w:val="false"/>
          <w:i w:val="false"/>
          <w:color w:val="000000"/>
          <w:sz w:val="28"/>
        </w:rPr>
        <w:t>
      кестеде көрсетілген нормалар шегінде қаптаманың және жинақтың зақымдалуына жол беріледі - текстураның стратификациясы, беткі жарықтар, тәуекелдер, сызаттар, кесулер, жуу, байланыстырғышты сілтілеу немесе корпустың өткізбеушілігін бұзбайтын басқа да жергілікті ақаулар.</w:t>
      </w:r>
    </w:p>
    <w:bookmarkStart w:name="z571" w:id="508"/>
    <w:p>
      <w:pPr>
        <w:spacing w:after="0"/>
        <w:ind w:left="0"/>
        <w:jc w:val="both"/>
      </w:pPr>
      <w:r>
        <w:rPr>
          <w:rFonts w:ascii="Times New Roman"/>
          <w:b w:val="false"/>
          <w:i w:val="false"/>
          <w:color w:val="000000"/>
          <w:sz w:val="28"/>
        </w:rPr>
        <w:t>
      288. Пластикалық корпустың техникалық жағдайы мынадай жағдайларда жарамсыз деп танылады:</w:t>
      </w:r>
    </w:p>
    <w:bookmarkEnd w:id="508"/>
    <w:bookmarkStart w:name="z572" w:id="509"/>
    <w:p>
      <w:pPr>
        <w:spacing w:after="0"/>
        <w:ind w:left="0"/>
        <w:jc w:val="both"/>
      </w:pPr>
      <w:r>
        <w:rPr>
          <w:rFonts w:ascii="Times New Roman"/>
          <w:b w:val="false"/>
          <w:i w:val="false"/>
          <w:color w:val="000000"/>
          <w:sz w:val="28"/>
        </w:rPr>
        <w:t>
      1) қаптаманың стратификациясы және өткізбеушілікті бұзатын қосылыстардың әлсіреуі;</w:t>
      </w:r>
    </w:p>
    <w:bookmarkEnd w:id="509"/>
    <w:bookmarkStart w:name="z573" w:id="510"/>
    <w:p>
      <w:pPr>
        <w:spacing w:after="0"/>
        <w:ind w:left="0"/>
        <w:jc w:val="both"/>
      </w:pPr>
      <w:r>
        <w:rPr>
          <w:rFonts w:ascii="Times New Roman"/>
          <w:b w:val="false"/>
          <w:i w:val="false"/>
          <w:color w:val="000000"/>
          <w:sz w:val="28"/>
        </w:rPr>
        <w:t>
      2) приформаларды қаптамадан және жиын элементтерінен ажырату;</w:t>
      </w:r>
    </w:p>
    <w:bookmarkEnd w:id="510"/>
    <w:bookmarkStart w:name="z574" w:id="511"/>
    <w:p>
      <w:pPr>
        <w:spacing w:after="0"/>
        <w:ind w:left="0"/>
        <w:jc w:val="both"/>
      </w:pPr>
      <w:r>
        <w:rPr>
          <w:rFonts w:ascii="Times New Roman"/>
          <w:b w:val="false"/>
          <w:i w:val="false"/>
          <w:color w:val="000000"/>
          <w:sz w:val="28"/>
        </w:rPr>
        <w:t>
      3) қаптау және теру бойынша жарықтардың пайда болуы.</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289. Егер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 нормативтік қалыңдықтардың орташа қалдық мәндері 0,10 t аспайтын болса, пластмасса корпусы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жүзу қауіпсіздігін қамтамасыз ететін шектеулермен уақытша пайдалануға жарамды деп танылады.</w:t>
      </w:r>
    </w:p>
    <w:bookmarkStart w:name="z576" w:id="512"/>
    <w:p>
      <w:pPr>
        <w:spacing w:after="0"/>
        <w:ind w:left="0"/>
        <w:jc w:val="left"/>
      </w:pPr>
      <w:r>
        <w:rPr>
          <w:rFonts w:ascii="Times New Roman"/>
          <w:b/>
          <w:i w:val="false"/>
          <w:color w:val="000000"/>
        </w:rPr>
        <w:t xml:space="preserve"> 10-параграф. Ағаш корпустардың техникалық жағдайын анықтау</w:t>
      </w:r>
    </w:p>
    <w:bookmarkEnd w:id="512"/>
    <w:p>
      <w:pPr>
        <w:spacing w:after="0"/>
        <w:ind w:left="0"/>
        <w:jc w:val="left"/>
      </w:pPr>
    </w:p>
    <w:p>
      <w:pPr>
        <w:spacing w:after="0"/>
        <w:ind w:left="0"/>
        <w:jc w:val="both"/>
      </w:pPr>
      <w:r>
        <w:rPr>
          <w:rFonts w:ascii="Times New Roman"/>
          <w:b w:val="false"/>
          <w:i w:val="false"/>
          <w:color w:val="000000"/>
          <w:sz w:val="28"/>
        </w:rPr>
        <w:t xml:space="preserve">
      290. Су өткізбейтін фанерден жасалған немесе тақталардан алынған сыртқы қаптамасы бар ағаш корпустың техникалық жай-күйі егер байланыстардың негізгі топтарының ешқайсысының қалдық қалыңдығы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нормалар шегінен шықпаса, жарамды болады.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w:t>
      </w:r>
      <w:r>
        <w:rPr>
          <w:rFonts w:ascii="Times New Roman"/>
          <w:b w:val="false"/>
          <w:i w:val="false"/>
          <w:color w:val="000000"/>
          <w:sz w:val="28"/>
        </w:rPr>
        <w:t xml:space="preserve"> пайдалану кезінде мыналар ескеріледі:</w:t>
      </w:r>
    </w:p>
    <w:p>
      <w:pPr>
        <w:spacing w:after="0"/>
        <w:ind w:left="0"/>
        <w:jc w:val="both"/>
      </w:pPr>
      <w:r>
        <w:rPr>
          <w:rFonts w:ascii="Times New Roman"/>
          <w:b w:val="false"/>
          <w:i w:val="false"/>
          <w:color w:val="000000"/>
          <w:sz w:val="28"/>
        </w:rPr>
        <w:t>
      кестеде көрсетілген нормалар кеменің ортаңғы бөлігі мен ұштары үшін жарамды;</w:t>
      </w:r>
    </w:p>
    <w:p>
      <w:pPr>
        <w:spacing w:after="0"/>
        <w:ind w:left="0"/>
        <w:jc w:val="both"/>
      </w:pPr>
      <w:r>
        <w:rPr>
          <w:rFonts w:ascii="Times New Roman"/>
          <w:b w:val="false"/>
          <w:i w:val="false"/>
          <w:color w:val="000000"/>
          <w:sz w:val="28"/>
        </w:rPr>
        <w:t>
      қосымшада көрсетілген нормалар шегінде шіруге, қаптаманың және жинақтың зақымдалуына жол беріледі - фанераның стратификациясы, беткі жарықтар, тәуекелдер, сызаттар, кесулер және корпустың өткізбеушілігін бұзбайтын басқа да ақаулар.</w:t>
      </w:r>
    </w:p>
    <w:bookmarkStart w:name="z578" w:id="513"/>
    <w:p>
      <w:pPr>
        <w:spacing w:after="0"/>
        <w:ind w:left="0"/>
        <w:jc w:val="both"/>
      </w:pPr>
      <w:r>
        <w:rPr>
          <w:rFonts w:ascii="Times New Roman"/>
          <w:b w:val="false"/>
          <w:i w:val="false"/>
          <w:color w:val="000000"/>
          <w:sz w:val="28"/>
        </w:rPr>
        <w:t>
      291. Корпустың техникалық жай-күйі жарамсыз деп танылады, егер:</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байланыстардың негізгі топтарының кем дегенде біреуінің қалдық қалыңдығы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шектен шығады;</w:t>
      </w:r>
    </w:p>
    <w:bookmarkStart w:name="z580" w:id="514"/>
    <w:p>
      <w:pPr>
        <w:spacing w:after="0"/>
        <w:ind w:left="0"/>
        <w:jc w:val="both"/>
      </w:pPr>
      <w:r>
        <w:rPr>
          <w:rFonts w:ascii="Times New Roman"/>
          <w:b w:val="false"/>
          <w:i w:val="false"/>
          <w:color w:val="000000"/>
          <w:sz w:val="28"/>
        </w:rPr>
        <w:t>
      2) қаптаманың стратификациясы және қосылыстардың бұзылуы (мысалы, бұрандалардың ұяларында түсу немесе әлсіреу кезінде) орын алды, нәтижесінде өткізбеушілік бұзылды;</w:t>
      </w:r>
    </w:p>
    <w:bookmarkEnd w:id="514"/>
    <w:bookmarkStart w:name="z581" w:id="515"/>
    <w:p>
      <w:pPr>
        <w:spacing w:after="0"/>
        <w:ind w:left="0"/>
        <w:jc w:val="both"/>
      </w:pPr>
      <w:r>
        <w:rPr>
          <w:rFonts w:ascii="Times New Roman"/>
          <w:b w:val="false"/>
          <w:i w:val="false"/>
          <w:color w:val="000000"/>
          <w:sz w:val="28"/>
        </w:rPr>
        <w:t>
      3) қаптамада және жиынтықта жарықтар пайда болды.</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292. Ағаш корпус, егер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 орташа қалдық қалыңдығының мәндері нормативтен кем болса, осы Қағидалардың </w:t>
      </w:r>
      <w:r>
        <w:rPr>
          <w:rFonts w:ascii="Times New Roman"/>
          <w:b w:val="false"/>
          <w:i w:val="false"/>
          <w:color w:val="000000"/>
          <w:sz w:val="28"/>
        </w:rPr>
        <w:t>214-тармағына</w:t>
      </w:r>
      <w:r>
        <w:rPr>
          <w:rFonts w:ascii="Times New Roman"/>
          <w:b w:val="false"/>
          <w:i w:val="false"/>
          <w:color w:val="000000"/>
          <w:sz w:val="28"/>
        </w:rPr>
        <w:t xml:space="preserve"> сәйкес жүзу қауіпсіздігін қамтамасыз ететін шектеулермен 0,10 t аспайтын пайдалануға жарамды деп танылады.</w:t>
      </w:r>
    </w:p>
    <w:bookmarkStart w:name="z583" w:id="516"/>
    <w:p>
      <w:pPr>
        <w:spacing w:after="0"/>
        <w:ind w:left="0"/>
        <w:jc w:val="left"/>
      </w:pPr>
      <w:r>
        <w:rPr>
          <w:rFonts w:ascii="Times New Roman"/>
          <w:b/>
          <w:i w:val="false"/>
          <w:color w:val="000000"/>
        </w:rPr>
        <w:t xml:space="preserve"> 4-тарау. Тетіктерді куәландыру</w:t>
      </w:r>
    </w:p>
    <w:bookmarkEnd w:id="516"/>
    <w:bookmarkStart w:name="z584" w:id="517"/>
    <w:p>
      <w:pPr>
        <w:spacing w:after="0"/>
        <w:ind w:left="0"/>
        <w:jc w:val="left"/>
      </w:pPr>
      <w:r>
        <w:rPr>
          <w:rFonts w:ascii="Times New Roman"/>
          <w:b/>
          <w:i w:val="false"/>
          <w:color w:val="000000"/>
        </w:rPr>
        <w:t xml:space="preserve"> 1-параграф. Жалпы нұсқаулар</w:t>
      </w:r>
    </w:p>
    <w:bookmarkEnd w:id="517"/>
    <w:bookmarkStart w:name="z585" w:id="518"/>
    <w:p>
      <w:pPr>
        <w:spacing w:after="0"/>
        <w:ind w:left="0"/>
        <w:jc w:val="both"/>
      </w:pPr>
      <w:r>
        <w:rPr>
          <w:rFonts w:ascii="Times New Roman"/>
          <w:b w:val="false"/>
          <w:i w:val="false"/>
          <w:color w:val="000000"/>
          <w:sz w:val="28"/>
        </w:rPr>
        <w:t>
      293. Осы тарауда кеме қатынасы тіркелімінің актілерін ресімдеу кезінде шартты түрде механизмдер деп аталатын жеке топқа біріктірілген объектілерді куәландыру жөніндегі нұсқаулар қамтылады.</w:t>
      </w:r>
    </w:p>
    <w:bookmarkEnd w:id="518"/>
    <w:p>
      <w:pPr>
        <w:spacing w:after="0"/>
        <w:ind w:left="0"/>
        <w:jc w:val="both"/>
      </w:pPr>
      <w:r>
        <w:rPr>
          <w:rFonts w:ascii="Times New Roman"/>
          <w:b w:val="false"/>
          <w:i w:val="false"/>
          <w:color w:val="000000"/>
          <w:sz w:val="28"/>
        </w:rPr>
        <w:t>
      Тетіктердің құрамына мыналар кіреді: негізгі және қосалқы қозғалтқыштар, редукторлар, реверсивті-редукторлық берілістер, бөлшектеу және басқа муфталар, білік өткізгіштер, қозғалтқыштар, компрессорлар, сорғылар, желдеткіштер, сепараторлар, палубалық механизмдер, техникалық флот кемелерінің жұмыс құрылғыларының жетектері.</w:t>
      </w:r>
    </w:p>
    <w:bookmarkStart w:name="z586" w:id="519"/>
    <w:p>
      <w:pPr>
        <w:spacing w:after="0"/>
        <w:ind w:left="0"/>
        <w:jc w:val="both"/>
      </w:pPr>
      <w:r>
        <w:rPr>
          <w:rFonts w:ascii="Times New Roman"/>
          <w:b w:val="false"/>
          <w:i w:val="false"/>
          <w:color w:val="000000"/>
          <w:sz w:val="28"/>
        </w:rPr>
        <w:t>
      294. Жөндеуден немесе кемеге жаңа тетіктерді орнатқаннан кейін тиісті құжаттарды рәсімдей отырып, Кеме қатынасының тіркелімі талаптарына ұйғарылатын сынақтар жүргізіледі.</w:t>
      </w:r>
    </w:p>
    <w:bookmarkEnd w:id="519"/>
    <w:p>
      <w:pPr>
        <w:spacing w:after="0"/>
        <w:ind w:left="0"/>
        <w:jc w:val="both"/>
      </w:pPr>
      <w:r>
        <w:rPr>
          <w:rFonts w:ascii="Times New Roman"/>
          <w:b w:val="false"/>
          <w:i w:val="false"/>
          <w:color w:val="000000"/>
          <w:sz w:val="28"/>
        </w:rPr>
        <w:t>
      Сынақтар кезінде ауыстырылған жабдыққа арналған құжаттар, бұйымдар мен қолданылған материалдарға сертификаттар тексеріледі.</w:t>
      </w:r>
    </w:p>
    <w:bookmarkStart w:name="z587" w:id="520"/>
    <w:p>
      <w:pPr>
        <w:spacing w:after="0"/>
        <w:ind w:left="0"/>
        <w:jc w:val="both"/>
      </w:pPr>
      <w:r>
        <w:rPr>
          <w:rFonts w:ascii="Times New Roman"/>
          <w:b w:val="false"/>
          <w:i w:val="false"/>
          <w:color w:val="000000"/>
          <w:sz w:val="28"/>
        </w:rPr>
        <w:t>
      295. Тетіктерді іс жүзінде сынау барлық штаттық құралдармен, аппараттармен, қашықтан және автоматты басқару құрылғыларымен, дабылмен жүргізіледі.</w:t>
      </w:r>
    </w:p>
    <w:bookmarkEnd w:id="520"/>
    <w:bookmarkStart w:name="z588" w:id="521"/>
    <w:p>
      <w:pPr>
        <w:spacing w:after="0"/>
        <w:ind w:left="0"/>
        <w:jc w:val="both"/>
      </w:pPr>
      <w:r>
        <w:rPr>
          <w:rFonts w:ascii="Times New Roman"/>
          <w:b w:val="false"/>
          <w:i w:val="false"/>
          <w:color w:val="000000"/>
          <w:sz w:val="28"/>
        </w:rPr>
        <w:t>
      296. Алдағы немесе жүргізілетін жөндеуге және авариялық жағдайларға байланысты куәландыруларды қоспағанда, куәландыру және қолданыста тексеру үшін тетіктер жарамды күйде ұсынылады.</w:t>
      </w:r>
    </w:p>
    <w:bookmarkEnd w:id="521"/>
    <w:p>
      <w:pPr>
        <w:spacing w:after="0"/>
        <w:ind w:left="0"/>
        <w:jc w:val="both"/>
      </w:pPr>
      <w:r>
        <w:rPr>
          <w:rFonts w:ascii="Times New Roman"/>
          <w:b w:val="false"/>
          <w:i w:val="false"/>
          <w:color w:val="000000"/>
          <w:sz w:val="28"/>
        </w:rPr>
        <w:t>
      Куәландыру алдында Кеме қатынасы тіркелімінің қызметкері қажетті құжаттармен (сызбалармен, сипаттамалармен, схемалармен, формулярлармен, паспорттармен), сондай-ақ машина журналымен танысады.</w:t>
      </w:r>
    </w:p>
    <w:bookmarkStart w:name="z589" w:id="522"/>
    <w:p>
      <w:pPr>
        <w:spacing w:after="0"/>
        <w:ind w:left="0"/>
        <w:jc w:val="both"/>
      </w:pPr>
      <w:r>
        <w:rPr>
          <w:rFonts w:ascii="Times New Roman"/>
          <w:b w:val="false"/>
          <w:i w:val="false"/>
          <w:color w:val="000000"/>
          <w:sz w:val="28"/>
        </w:rPr>
        <w:t>
      297. Автоматтандыру жабдықтарының жұмысында куәландыру және сынау осы жабдыққа жататын механизмдермен, құрылғылармен, жүйелермен бірлесіп жүргізіледі.</w:t>
      </w:r>
    </w:p>
    <w:bookmarkEnd w:id="522"/>
    <w:bookmarkStart w:name="z590" w:id="523"/>
    <w:p>
      <w:pPr>
        <w:spacing w:after="0"/>
        <w:ind w:left="0"/>
        <w:jc w:val="both"/>
      </w:pPr>
      <w:r>
        <w:rPr>
          <w:rFonts w:ascii="Times New Roman"/>
          <w:b w:val="false"/>
          <w:i w:val="false"/>
          <w:color w:val="000000"/>
          <w:sz w:val="28"/>
        </w:rPr>
        <w:t>
      298. Тетіктерді бастапқы куәландыру Кеме қатынасының тіркелімі талаптарына сәйкес жүргізіледі.</w:t>
      </w:r>
    </w:p>
    <w:bookmarkEnd w:id="523"/>
    <w:bookmarkStart w:name="z591" w:id="524"/>
    <w:p>
      <w:pPr>
        <w:spacing w:after="0"/>
        <w:ind w:left="0"/>
        <w:jc w:val="left"/>
      </w:pPr>
      <w:r>
        <w:rPr>
          <w:rFonts w:ascii="Times New Roman"/>
          <w:b/>
          <w:i w:val="false"/>
          <w:color w:val="000000"/>
        </w:rPr>
        <w:t xml:space="preserve"> 2-параграф. Кезекті куәландыру</w:t>
      </w:r>
    </w:p>
    <w:bookmarkEnd w:id="524"/>
    <w:p>
      <w:pPr>
        <w:spacing w:after="0"/>
        <w:ind w:left="0"/>
        <w:jc w:val="left"/>
      </w:pPr>
    </w:p>
    <w:p>
      <w:pPr>
        <w:spacing w:after="0"/>
        <w:ind w:left="0"/>
        <w:jc w:val="both"/>
      </w:pPr>
      <w:r>
        <w:rPr>
          <w:rFonts w:ascii="Times New Roman"/>
          <w:b w:val="false"/>
          <w:i w:val="false"/>
          <w:color w:val="000000"/>
          <w:sz w:val="28"/>
        </w:rPr>
        <w:t xml:space="preserve">
      299. Кезекті куәландыру алдында Кеме қатынасы тіркелімінің қызметкері осы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техникалық жай-күйді айқындауға сәйкес механизмдердің ақаулары нәтижелерін көрсететін кеме иесі ұсынған құжаттармен танысады.</w:t>
      </w:r>
    </w:p>
    <w:bookmarkStart w:name="z593" w:id="525"/>
    <w:p>
      <w:pPr>
        <w:spacing w:after="0"/>
        <w:ind w:left="0"/>
        <w:jc w:val="both"/>
      </w:pPr>
      <w:r>
        <w:rPr>
          <w:rFonts w:ascii="Times New Roman"/>
          <w:b w:val="false"/>
          <w:i w:val="false"/>
          <w:color w:val="000000"/>
          <w:sz w:val="28"/>
        </w:rPr>
        <w:t>
      300. Конструктивтік ерекшеліктеріне байланысты иінді білікті тексеру және өлшеулерді орындау мүмкін болмайтын қозғалтқыштардың ақауы кемеде орындалмайды.</w:t>
      </w:r>
    </w:p>
    <w:bookmarkEnd w:id="525"/>
    <w:bookmarkStart w:name="z594" w:id="526"/>
    <w:p>
      <w:pPr>
        <w:spacing w:after="0"/>
        <w:ind w:left="0"/>
        <w:jc w:val="both"/>
      </w:pPr>
      <w:r>
        <w:rPr>
          <w:rFonts w:ascii="Times New Roman"/>
          <w:b w:val="false"/>
          <w:i w:val="false"/>
          <w:color w:val="000000"/>
          <w:sz w:val="28"/>
        </w:rPr>
        <w:t xml:space="preserve">
      301. Цилиндрлер мен втулкалардың блоктарын тексеру кезінде жарықтар индикаторын қолдана отырып, олардың беттерінің техникалық күйін тексереді. </w:t>
      </w:r>
    </w:p>
    <w:bookmarkEnd w:id="526"/>
    <w:p>
      <w:pPr>
        <w:spacing w:after="0"/>
        <w:ind w:left="0"/>
        <w:jc w:val="both"/>
      </w:pPr>
      <w:r>
        <w:rPr>
          <w:rFonts w:ascii="Times New Roman"/>
          <w:b w:val="false"/>
          <w:i w:val="false"/>
          <w:color w:val="000000"/>
          <w:sz w:val="28"/>
        </w:rPr>
        <w:t>
      Цилиндр блогының жоғарғы және төменгі қону белдеулерінің аймағында, сондай-ақ қаттылық пен толқындардың шеттерінде жарықтарды анықтауға ерекше назар аударылады.</w:t>
      </w:r>
    </w:p>
    <w:bookmarkStart w:name="z595" w:id="527"/>
    <w:p>
      <w:pPr>
        <w:spacing w:after="0"/>
        <w:ind w:left="0"/>
        <w:jc w:val="both"/>
      </w:pPr>
      <w:r>
        <w:rPr>
          <w:rFonts w:ascii="Times New Roman"/>
          <w:b w:val="false"/>
          <w:i w:val="false"/>
          <w:color w:val="000000"/>
          <w:sz w:val="28"/>
        </w:rPr>
        <w:t>
      302. Иінді біліктерді тексеру кезінде иінді және негізгі мойынның жұмыс беттерінің, әсіресе филелердің және май өткізгіш арналардың шығу орындарының техникалық жағдайы тексеріледі.</w:t>
      </w:r>
    </w:p>
    <w:bookmarkEnd w:id="527"/>
    <w:bookmarkStart w:name="z596" w:id="528"/>
    <w:p>
      <w:pPr>
        <w:spacing w:after="0"/>
        <w:ind w:left="0"/>
        <w:jc w:val="both"/>
      </w:pPr>
      <w:r>
        <w:rPr>
          <w:rFonts w:ascii="Times New Roman"/>
          <w:b w:val="false"/>
          <w:i w:val="false"/>
          <w:color w:val="000000"/>
          <w:sz w:val="28"/>
        </w:rPr>
        <w:t>
      303. Қозғалыс бөлшектерін (поршеньдер, поршеньдік саусақтар, байланыстырушы шыбықтар, өзектер, таратқыш біліктер, тісті доңғалақтар) тексеру кезінде жұмысшылар мен қону беттерінің техникалық жағдайына назар аударылады.</w:t>
      </w:r>
    </w:p>
    <w:bookmarkEnd w:id="528"/>
    <w:bookmarkStart w:name="z597" w:id="529"/>
    <w:p>
      <w:pPr>
        <w:spacing w:after="0"/>
        <w:ind w:left="0"/>
        <w:jc w:val="both"/>
      </w:pPr>
      <w:r>
        <w:rPr>
          <w:rFonts w:ascii="Times New Roman"/>
          <w:b w:val="false"/>
          <w:i w:val="false"/>
          <w:color w:val="000000"/>
          <w:sz w:val="28"/>
        </w:rPr>
        <w:t>
      304. Шатунның жоғарғы басының негізгі, иінді мойынтіректері мен мойынтіректерін тексеру кезінде жұмыс беттерінің, филелердің, майлау ойықтары мен арналарының техникалық жағдайы, сондай-ақ мойынтіректердің төсекке бекітілу тығыздығы тексеріледі.</w:t>
      </w:r>
    </w:p>
    <w:bookmarkEnd w:id="529"/>
    <w:bookmarkStart w:name="z598" w:id="530"/>
    <w:p>
      <w:pPr>
        <w:spacing w:after="0"/>
        <w:ind w:left="0"/>
        <w:jc w:val="both"/>
      </w:pPr>
      <w:r>
        <w:rPr>
          <w:rFonts w:ascii="Times New Roman"/>
          <w:b w:val="false"/>
          <w:i w:val="false"/>
          <w:color w:val="000000"/>
          <w:sz w:val="28"/>
        </w:rPr>
        <w:t>
      305. Тіреу, аралық және есу біліктерін тексеру кезінде мойынның жұмыс беттерінің, тіреу жоталарының, кілттік ойықтардың саңылаулары аймағындағы біліктердің учаскелерінің, есу білігінің конусының, тұмсық және артқы мойынтіректердің, әсіресе галтельдердің мойынтіректері арасындағы есу білігінің учаскелерінің техникалық жағдайына назар аударылады, ол үшін білікшенің мойынтіректері ашылады, бұранданы алып тастайды және есу білігін дейдвуд құбырынан шығарады. Доңғалақты қозғалтқыштары бар қалақ біліктері олардың мойынтіректерінен көтеріледі.</w:t>
      </w:r>
    </w:p>
    <w:bookmarkEnd w:id="530"/>
    <w:p>
      <w:pPr>
        <w:spacing w:after="0"/>
        <w:ind w:left="0"/>
        <w:jc w:val="both"/>
      </w:pPr>
      <w:r>
        <w:rPr>
          <w:rFonts w:ascii="Times New Roman"/>
          <w:b w:val="false"/>
          <w:i w:val="false"/>
          <w:color w:val="000000"/>
          <w:sz w:val="28"/>
        </w:rPr>
        <w:t>
      Бөлшектелген қалақ біліктері жарықтарын анықтау мақсатында дефектоскопия жасалады.</w:t>
      </w:r>
    </w:p>
    <w:p>
      <w:pPr>
        <w:spacing w:after="0"/>
        <w:ind w:left="0"/>
        <w:jc w:val="both"/>
      </w:pPr>
      <w:r>
        <w:rPr>
          <w:rFonts w:ascii="Times New Roman"/>
          <w:b w:val="false"/>
          <w:i w:val="false"/>
          <w:color w:val="000000"/>
          <w:sz w:val="28"/>
        </w:rPr>
        <w:t>
      Біліктердің ақауы жарықтар индикаторы мен дефектоскопты қолдану арқылы жүзеге асырылады.</w:t>
      </w:r>
    </w:p>
    <w:bookmarkStart w:name="z599" w:id="531"/>
    <w:p>
      <w:pPr>
        <w:spacing w:after="0"/>
        <w:ind w:left="0"/>
        <w:jc w:val="both"/>
      </w:pPr>
      <w:r>
        <w:rPr>
          <w:rFonts w:ascii="Times New Roman"/>
          <w:b w:val="false"/>
          <w:i w:val="false"/>
          <w:color w:val="000000"/>
          <w:sz w:val="28"/>
        </w:rPr>
        <w:t>
      306. Қосалқы қозғалтқыштарды куәландыру негізгі қозғалтқыштарды куәландыруға ұқсас жүргізіледі.</w:t>
      </w:r>
    </w:p>
    <w:bookmarkEnd w:id="531"/>
    <w:p>
      <w:pPr>
        <w:spacing w:after="0"/>
        <w:ind w:left="0"/>
        <w:jc w:val="both"/>
      </w:pPr>
      <w:r>
        <w:rPr>
          <w:rFonts w:ascii="Times New Roman"/>
          <w:b w:val="false"/>
          <w:i w:val="false"/>
          <w:color w:val="000000"/>
          <w:sz w:val="28"/>
        </w:rPr>
        <w:t>
      Негізгі және қосалқы қозғалтқыштарға қызмет көрсететін жүйелердің элементтері визуалды бақылауға жатады.</w:t>
      </w:r>
    </w:p>
    <w:bookmarkStart w:name="z600" w:id="532"/>
    <w:p>
      <w:pPr>
        <w:spacing w:after="0"/>
        <w:ind w:left="0"/>
        <w:jc w:val="both"/>
      </w:pPr>
      <w:r>
        <w:rPr>
          <w:rFonts w:ascii="Times New Roman"/>
          <w:b w:val="false"/>
          <w:i w:val="false"/>
          <w:color w:val="000000"/>
          <w:sz w:val="28"/>
        </w:rPr>
        <w:t>
      307. Кеме қатынасы тіркелімінің қызметкері конструкцияны, пайдалану жөніндегі нұсқаулықты, қызмет ету мерзімін, жұмыс істеуін, алдыңғы куәландыру нәтижелерін, бұрын жүргізілген жөндеулер мен ауыстыруларды, сондай-ақ осы Қағидалардың 304-тармағында көрсетілген жұмыс параметрлерінің мәндерін назарға ала отырып, әрбір нақты жағдайда қарап-тексеру, өлшеу және олармен байланысты ашу, механизмдерді бөлшектеу және бөлшектеу көлемін өзгертеді. Мұндай өзгерістердің себептері куәландыру актісінде көрсетіледі.</w:t>
      </w:r>
    </w:p>
    <w:bookmarkEnd w:id="532"/>
    <w:bookmarkStart w:name="z601" w:id="533"/>
    <w:p>
      <w:pPr>
        <w:spacing w:after="0"/>
        <w:ind w:left="0"/>
        <w:jc w:val="both"/>
      </w:pPr>
      <w:r>
        <w:rPr>
          <w:rFonts w:ascii="Times New Roman"/>
          <w:b w:val="false"/>
          <w:i w:val="false"/>
          <w:color w:val="000000"/>
          <w:sz w:val="28"/>
        </w:rPr>
        <w:t>
      308. Кеме иесі ұсынған құжаттарда көрсетілген қарап-тексеру, өлшеу және сынау және іріктеп бақылау нәтижелері бойынша кеме қатынасы тіркелімінің жұмыскері осы Қағидалардың 322, 327-тармақтарына сәйкес тетіктердің техникалық жай-күйін айқындайды, жөндеу жұмыстарының көлемін келіседі және бөлшектер мен тораптарды жөндеу немесе ауыстыру бойынша тиісті талаптарды көрсете отырып, кезекті куәландыру актісін жасайды.</w:t>
      </w:r>
    </w:p>
    <w:bookmarkEnd w:id="533"/>
    <w:bookmarkStart w:name="z602" w:id="534"/>
    <w:p>
      <w:pPr>
        <w:spacing w:after="0"/>
        <w:ind w:left="0"/>
        <w:jc w:val="left"/>
      </w:pPr>
      <w:r>
        <w:rPr>
          <w:rFonts w:ascii="Times New Roman"/>
          <w:b/>
          <w:i w:val="false"/>
          <w:color w:val="000000"/>
        </w:rPr>
        <w:t xml:space="preserve"> 3-параграф. Сыныптамалық куәландыру</w:t>
      </w:r>
    </w:p>
    <w:bookmarkEnd w:id="534"/>
    <w:bookmarkStart w:name="z603" w:id="535"/>
    <w:p>
      <w:pPr>
        <w:spacing w:after="0"/>
        <w:ind w:left="0"/>
        <w:jc w:val="both"/>
      </w:pPr>
      <w:r>
        <w:rPr>
          <w:rFonts w:ascii="Times New Roman"/>
          <w:b w:val="false"/>
          <w:i w:val="false"/>
          <w:color w:val="000000"/>
          <w:sz w:val="28"/>
        </w:rPr>
        <w:t>
      309. Сыныптамалық куәландыру кезінде орындалған жұмыстардың көлемі мен сапасын растайтын құжаттар: жұмыстарды қабылдау туралы актілер, ауыстырылған агрегаттар мен бөлшектерге арналған сертификаттар, жүргізілген сынақтардың нәтижелері, осы Қағидалардың 318-тармағында көрсетілген параметрлерді өлшеу тексеріледі.</w:t>
      </w:r>
    </w:p>
    <w:bookmarkEnd w:id="535"/>
    <w:bookmarkStart w:name="z604" w:id="536"/>
    <w:p>
      <w:pPr>
        <w:spacing w:after="0"/>
        <w:ind w:left="0"/>
        <w:jc w:val="both"/>
      </w:pPr>
      <w:r>
        <w:rPr>
          <w:rFonts w:ascii="Times New Roman"/>
          <w:b w:val="false"/>
          <w:i w:val="false"/>
          <w:color w:val="000000"/>
          <w:sz w:val="28"/>
        </w:rPr>
        <w:t>
      310. Сыныптамалық куәландыру кезінде, кезекті куәландыру кезінде қойылған талаптар орындалғанына, тетіктерді жөндеу және ауыстыру жөніндегі барлық жұмыстар аяқталғанына, ал осы Қағидалардың 319-тармағында көрсетілген құжаттар тиісті түрде ресімделгеніне көз жеткізіледі.</w:t>
      </w:r>
    </w:p>
    <w:bookmarkEnd w:id="536"/>
    <w:bookmarkStart w:name="z605" w:id="537"/>
    <w:p>
      <w:pPr>
        <w:spacing w:after="0"/>
        <w:ind w:left="0"/>
        <w:jc w:val="both"/>
      </w:pPr>
      <w:r>
        <w:rPr>
          <w:rFonts w:ascii="Times New Roman"/>
          <w:b w:val="false"/>
          <w:i w:val="false"/>
          <w:color w:val="000000"/>
          <w:sz w:val="28"/>
        </w:rPr>
        <w:t>
      311. Сыныптамалық куәландыру кезінде қажет болған жағдайда қол жеткізуді, ашуды, бөлшектеуді немесе бөлшектеуді және оларды іс-әрекетте сынауды қамтамасыз ете отырып, тетіктерді тексеру жүргізіледі.</w:t>
      </w:r>
    </w:p>
    <w:bookmarkEnd w:id="537"/>
    <w:bookmarkStart w:name="z606" w:id="538"/>
    <w:p>
      <w:pPr>
        <w:spacing w:after="0"/>
        <w:ind w:left="0"/>
        <w:jc w:val="both"/>
      </w:pPr>
      <w:r>
        <w:rPr>
          <w:rFonts w:ascii="Times New Roman"/>
          <w:b w:val="false"/>
          <w:i w:val="false"/>
          <w:color w:val="000000"/>
          <w:sz w:val="28"/>
        </w:rPr>
        <w:t>
      312. Сынақ кезінде механизмдердің жай-күйін бақылау штаттық бақылау-өлшеу аспаптары мен индикаторлардың көмегімен жүзеге асырылады.</w:t>
      </w:r>
    </w:p>
    <w:bookmarkEnd w:id="538"/>
    <w:bookmarkStart w:name="z607" w:id="539"/>
    <w:p>
      <w:pPr>
        <w:spacing w:after="0"/>
        <w:ind w:left="0"/>
        <w:jc w:val="both"/>
      </w:pPr>
      <w:r>
        <w:rPr>
          <w:rFonts w:ascii="Times New Roman"/>
          <w:b w:val="false"/>
          <w:i w:val="false"/>
          <w:color w:val="000000"/>
          <w:sz w:val="28"/>
        </w:rPr>
        <w:t>
      313. Іс-әрекеттегі тетіктерді тексеру кезінде осы Қағидалардың 316, 319- тармақтарының ережелері басшылыққа алынады.</w:t>
      </w:r>
    </w:p>
    <w:bookmarkEnd w:id="539"/>
    <w:bookmarkStart w:name="z608" w:id="540"/>
    <w:p>
      <w:pPr>
        <w:spacing w:after="0"/>
        <w:ind w:left="0"/>
        <w:jc w:val="both"/>
      </w:pPr>
      <w:r>
        <w:rPr>
          <w:rFonts w:ascii="Times New Roman"/>
          <w:b w:val="false"/>
          <w:i w:val="false"/>
          <w:color w:val="000000"/>
          <w:sz w:val="28"/>
        </w:rPr>
        <w:t>
      314. Тетіктерді сыныптамалық куәландыру нәтижелері сыныптамалық куәландыру актісінде көрсетіледі.</w:t>
      </w:r>
    </w:p>
    <w:bookmarkEnd w:id="540"/>
    <w:bookmarkStart w:name="z609" w:id="541"/>
    <w:p>
      <w:pPr>
        <w:spacing w:after="0"/>
        <w:ind w:left="0"/>
        <w:jc w:val="left"/>
      </w:pPr>
      <w:r>
        <w:rPr>
          <w:rFonts w:ascii="Times New Roman"/>
          <w:b/>
          <w:i w:val="false"/>
          <w:color w:val="000000"/>
        </w:rPr>
        <w:t xml:space="preserve"> 4-параграф. Жыл сайынғы куәландыру</w:t>
      </w:r>
    </w:p>
    <w:bookmarkEnd w:id="541"/>
    <w:bookmarkStart w:name="z610" w:id="542"/>
    <w:p>
      <w:pPr>
        <w:spacing w:after="0"/>
        <w:ind w:left="0"/>
        <w:jc w:val="both"/>
      </w:pPr>
      <w:r>
        <w:rPr>
          <w:rFonts w:ascii="Times New Roman"/>
          <w:b w:val="false"/>
          <w:i w:val="false"/>
          <w:color w:val="000000"/>
          <w:sz w:val="28"/>
        </w:rPr>
        <w:t xml:space="preserve">
      315. Жыл сайынғы куәландыру кезінде Кеме қатынасы тіркелімінің жұмыскері тетіктерді қол жетімді жерлерде қарап тексереді және оларды әртүрлі режимдерде іс-әрекетте тексереді. </w:t>
      </w:r>
    </w:p>
    <w:bookmarkEnd w:id="542"/>
    <w:bookmarkStart w:name="z611" w:id="543"/>
    <w:p>
      <w:pPr>
        <w:spacing w:after="0"/>
        <w:ind w:left="0"/>
        <w:jc w:val="both"/>
      </w:pPr>
      <w:r>
        <w:rPr>
          <w:rFonts w:ascii="Times New Roman"/>
          <w:b w:val="false"/>
          <w:i w:val="false"/>
          <w:color w:val="000000"/>
          <w:sz w:val="28"/>
        </w:rPr>
        <w:t>
      316. Кеме қатынасы тіркелімінің жұмыскері қозғалтқыштардың паспорттары мен формулярларын негізгі және қосалқы қозғалтқыштармен жұмыс істеген сағаттар саны, иінді біліктердің раскептерін өлшеу нәтижелері, сондай-ақ қозғалтқыштардың жылу техникалық бақылау нәтижелері туралы мәліметтермен тексереді.</w:t>
      </w:r>
    </w:p>
    <w:bookmarkEnd w:id="543"/>
    <w:bookmarkStart w:name="z612" w:id="544"/>
    <w:p>
      <w:pPr>
        <w:spacing w:after="0"/>
        <w:ind w:left="0"/>
        <w:jc w:val="both"/>
      </w:pPr>
      <w:r>
        <w:rPr>
          <w:rFonts w:ascii="Times New Roman"/>
          <w:b w:val="false"/>
          <w:i w:val="false"/>
          <w:color w:val="000000"/>
          <w:sz w:val="28"/>
        </w:rPr>
        <w:t>
      317. Энергетикалық қондырғыларды куәландыру және сынау кезінде бас және қосалқы қозғалтқыштар, білік өткізгіштер, жүйелер және оларға қызмет көрсететін құрылғылар, сондай-ақ машина бөлімшесінің рульдік рубкамен байланыс құралдары әртүрлі режимдерде іс-әрекетте тексеріледі.</w:t>
      </w:r>
    </w:p>
    <w:bookmarkEnd w:id="544"/>
    <w:p>
      <w:pPr>
        <w:spacing w:after="0"/>
        <w:ind w:left="0"/>
        <w:jc w:val="both"/>
      </w:pPr>
      <w:r>
        <w:rPr>
          <w:rFonts w:ascii="Times New Roman"/>
          <w:b w:val="false"/>
          <w:i w:val="false"/>
          <w:color w:val="000000"/>
          <w:sz w:val="28"/>
        </w:rPr>
        <w:t>
      Бұл немесе басқа жұмыс істейтін объект корпустың, басқа объектілердің, құбырлардың немесе жабдықтардың жоғары діріл көзі болып табылмайтындығы тексеріледі.</w:t>
      </w:r>
    </w:p>
    <w:bookmarkStart w:name="z613" w:id="545"/>
    <w:p>
      <w:pPr>
        <w:spacing w:after="0"/>
        <w:ind w:left="0"/>
        <w:jc w:val="both"/>
      </w:pPr>
      <w:r>
        <w:rPr>
          <w:rFonts w:ascii="Times New Roman"/>
          <w:b w:val="false"/>
          <w:i w:val="false"/>
          <w:color w:val="000000"/>
          <w:sz w:val="28"/>
        </w:rPr>
        <w:t>
      318. Кеме қатынасы тіркелімінің қызметкері қозғалтқыштың жұмыс параметрлерін өлшеу құралдарының жиынтығын қолдана отырып, қозғалтқыштың жұмыс параметрлерін тексереді (айналу жиілігі, орташа тиімді қысым немесе максималды цикл қысымы, қысу процесінің соңғы қысымы, май қысымы, май мен салқындатқыш судың температурасы, шығатын газдардың температурасы мен түтіні), мәндер ұйым белгілеген шектен шықпауы керек - өндіруші.</w:t>
      </w:r>
    </w:p>
    <w:bookmarkEnd w:id="545"/>
    <w:bookmarkStart w:name="z614" w:id="546"/>
    <w:p>
      <w:pPr>
        <w:spacing w:after="0"/>
        <w:ind w:left="0"/>
        <w:jc w:val="both"/>
      </w:pPr>
      <w:r>
        <w:rPr>
          <w:rFonts w:ascii="Times New Roman"/>
          <w:b w:val="false"/>
          <w:i w:val="false"/>
          <w:color w:val="000000"/>
          <w:sz w:val="28"/>
        </w:rPr>
        <w:t>
      319. Негізгі қозғалтқыштарды қашықтықтан автоматтандырылған басқару (бұдан әрі - БҚҚ) немесе қашықтықтан басқару (бұдан әрі - БҚҚ) жүйелерін тексеру және қолданыста сынау кезінде:</w:t>
      </w:r>
    </w:p>
    <w:bookmarkEnd w:id="546"/>
    <w:bookmarkStart w:name="z615" w:id="547"/>
    <w:p>
      <w:pPr>
        <w:spacing w:after="0"/>
        <w:ind w:left="0"/>
        <w:jc w:val="both"/>
      </w:pPr>
      <w:r>
        <w:rPr>
          <w:rFonts w:ascii="Times New Roman"/>
          <w:b w:val="false"/>
          <w:i w:val="false"/>
          <w:color w:val="000000"/>
          <w:sz w:val="28"/>
        </w:rPr>
        <w:t>
      1) рубкадағы және көпір қанаттарындағы басқару бекеттерінің тұтқалары қозғалысының ережелері мен синхрондылығына көз жеткізу; тұтқалар барлық берілген позицияларда нақты бекітілуі қажет;</w:t>
      </w:r>
    </w:p>
    <w:bookmarkEnd w:id="547"/>
    <w:bookmarkStart w:name="z616" w:id="548"/>
    <w:p>
      <w:pPr>
        <w:spacing w:after="0"/>
        <w:ind w:left="0"/>
        <w:jc w:val="both"/>
      </w:pPr>
      <w:r>
        <w:rPr>
          <w:rFonts w:ascii="Times New Roman"/>
          <w:b w:val="false"/>
          <w:i w:val="false"/>
          <w:color w:val="000000"/>
          <w:sz w:val="28"/>
        </w:rPr>
        <w:t>
      2) бас қозғалтқыштарды басқаруды рульдік рубкадан машиналық бөлімшеден басқаруға ауыстыру уақыты тексеріледі, ол 10 секундтан аспайды;</w:t>
      </w:r>
    </w:p>
    <w:bookmarkEnd w:id="548"/>
    <w:bookmarkStart w:name="z617" w:id="549"/>
    <w:p>
      <w:pPr>
        <w:spacing w:after="0"/>
        <w:ind w:left="0"/>
        <w:jc w:val="both"/>
      </w:pPr>
      <w:r>
        <w:rPr>
          <w:rFonts w:ascii="Times New Roman"/>
          <w:b w:val="false"/>
          <w:i w:val="false"/>
          <w:color w:val="000000"/>
          <w:sz w:val="28"/>
        </w:rPr>
        <w:t>
      3) ДАУ (ДУ) жұмыс қабілеттілігін тексеру, жүйенің қозғалтқыштарды іске қосу, айналу жиілігін өзгерту және кері айналдыру бойынша барлық берілген командалардың орындалуының анықтығына назар аудара отырып, қашықтықтан басқару кезінде цилиндрлерді толтырмай іске қосудың жалпы саны анықталады;</w:t>
      </w:r>
    </w:p>
    <w:bookmarkEnd w:id="549"/>
    <w:bookmarkStart w:name="z618" w:id="550"/>
    <w:p>
      <w:pPr>
        <w:spacing w:after="0"/>
        <w:ind w:left="0"/>
        <w:jc w:val="both"/>
      </w:pPr>
      <w:r>
        <w:rPr>
          <w:rFonts w:ascii="Times New Roman"/>
          <w:b w:val="false"/>
          <w:i w:val="false"/>
          <w:color w:val="000000"/>
          <w:sz w:val="28"/>
        </w:rPr>
        <w:t>
      4) бас қозғалтқыштарды рульдік рубкадан авариялық тоқтату құрылғысының жұмысында сынап көру;</w:t>
      </w:r>
    </w:p>
    <w:bookmarkEnd w:id="550"/>
    <w:bookmarkStart w:name="z619" w:id="551"/>
    <w:p>
      <w:pPr>
        <w:spacing w:after="0"/>
        <w:ind w:left="0"/>
        <w:jc w:val="both"/>
      </w:pPr>
      <w:r>
        <w:rPr>
          <w:rFonts w:ascii="Times New Roman"/>
          <w:b w:val="false"/>
          <w:i w:val="false"/>
          <w:color w:val="000000"/>
          <w:sz w:val="28"/>
        </w:rPr>
        <w:t>
      5) кеме жүріп бара жатқанда барлық берілген командалардың дұрыс және дәл орындалуын қамтамасыз ету, алға қарай толық жүрістен бастап кері қайту ұзақтығы тексеріледі, ол 25 секундтан аспауы үшін басқару тұтқаларының позицияларын алдын ала бірнеше рет өзгерткеннен кейін жүйенің соңғы команданың орындалуы тексеріледі.</w:t>
      </w:r>
    </w:p>
    <w:bookmarkEnd w:id="551"/>
    <w:bookmarkStart w:name="z620" w:id="552"/>
    <w:p>
      <w:pPr>
        <w:spacing w:after="0"/>
        <w:ind w:left="0"/>
        <w:jc w:val="both"/>
      </w:pPr>
      <w:r>
        <w:rPr>
          <w:rFonts w:ascii="Times New Roman"/>
          <w:b w:val="false"/>
          <w:i w:val="false"/>
          <w:color w:val="000000"/>
          <w:sz w:val="28"/>
        </w:rPr>
        <w:t>
      320. Автоматты дабыл беру жүйелерін (бас және қосалқы қозғалтқыштардың авариялық - алдын алу дабылы, жер асты суларының, трюмдердегі судың болуы дабылы) және бас және қосалқы қозғалтқыштардың қашықтықтан бақылау және қорғау аспаптарын тексеру кезінде:</w:t>
      </w:r>
    </w:p>
    <w:bookmarkEnd w:id="552"/>
    <w:bookmarkStart w:name="z621" w:id="553"/>
    <w:p>
      <w:pPr>
        <w:spacing w:after="0"/>
        <w:ind w:left="0"/>
        <w:jc w:val="both"/>
      </w:pPr>
      <w:r>
        <w:rPr>
          <w:rFonts w:ascii="Times New Roman"/>
          <w:b w:val="false"/>
          <w:i w:val="false"/>
          <w:color w:val="000000"/>
          <w:sz w:val="28"/>
        </w:rPr>
        <w:t>
      1) су және май температурасының датчиктерін су ыдысындағы "апаттық" температураға дейін қыздыру арқылы іріктеп тексеру (сынап термометрі бойынша бақылау);</w:t>
      </w:r>
    </w:p>
    <w:bookmarkEnd w:id="553"/>
    <w:bookmarkStart w:name="z622" w:id="554"/>
    <w:p>
      <w:pPr>
        <w:spacing w:after="0"/>
        <w:ind w:left="0"/>
        <w:jc w:val="both"/>
      </w:pPr>
      <w:r>
        <w:rPr>
          <w:rFonts w:ascii="Times New Roman"/>
          <w:b w:val="false"/>
          <w:i w:val="false"/>
          <w:color w:val="000000"/>
          <w:sz w:val="28"/>
        </w:rPr>
        <w:t>
      2) қозғалтқыштарды іске қосу және тоқтату кезінде қысым датчиктерінің іске қосылуын қамтамасыз ету (іске қосу сәтіндегі май қысымын бақылау -штаттық манометр бойынша);</w:t>
      </w:r>
    </w:p>
    <w:bookmarkEnd w:id="554"/>
    <w:bookmarkStart w:name="z623" w:id="555"/>
    <w:p>
      <w:pPr>
        <w:spacing w:after="0"/>
        <w:ind w:left="0"/>
        <w:jc w:val="both"/>
      </w:pPr>
      <w:r>
        <w:rPr>
          <w:rFonts w:ascii="Times New Roman"/>
          <w:b w:val="false"/>
          <w:i w:val="false"/>
          <w:color w:val="000000"/>
          <w:sz w:val="28"/>
        </w:rPr>
        <w:t>
      3) датчикті сұйықтыққа батыру арқылы бір немесе екі датчиктің (таңдамалы) дабылының қосылуын тексеріңіз;</w:t>
      </w:r>
    </w:p>
    <w:bookmarkEnd w:id="555"/>
    <w:bookmarkStart w:name="z624" w:id="556"/>
    <w:p>
      <w:pPr>
        <w:spacing w:after="0"/>
        <w:ind w:left="0"/>
        <w:jc w:val="both"/>
      </w:pPr>
      <w:r>
        <w:rPr>
          <w:rFonts w:ascii="Times New Roman"/>
          <w:b w:val="false"/>
          <w:i w:val="false"/>
          <w:color w:val="000000"/>
          <w:sz w:val="28"/>
        </w:rPr>
        <w:t>
      4) жарық және дыбыстық дабыл аспаптарының жарамдылығына көз жеткізу;</w:t>
      </w:r>
    </w:p>
    <w:bookmarkEnd w:id="556"/>
    <w:bookmarkStart w:name="z625" w:id="557"/>
    <w:p>
      <w:pPr>
        <w:spacing w:after="0"/>
        <w:ind w:left="0"/>
        <w:jc w:val="both"/>
      </w:pPr>
      <w:r>
        <w:rPr>
          <w:rFonts w:ascii="Times New Roman"/>
          <w:b w:val="false"/>
          <w:i w:val="false"/>
          <w:color w:val="000000"/>
          <w:sz w:val="28"/>
        </w:rPr>
        <w:t>
      5) бас және қосалқы қозғалтқыштардың параметрлерін қашықтықтан бақылау аспаптарының дұрыстығына көз жеткізу, қашықтықтан және жергілікті басқару бекеттеріндегі бақылау-өлшеу аспаптары көрсеткіштерінің сәйкестігі тексеріледі, аспаптардың тиісті ұйымдармен кезең-кезеңімен калибрленуіне көз жеткізу;</w:t>
      </w:r>
    </w:p>
    <w:bookmarkEnd w:id="557"/>
    <w:bookmarkStart w:name="z626" w:id="558"/>
    <w:p>
      <w:pPr>
        <w:spacing w:after="0"/>
        <w:ind w:left="0"/>
        <w:jc w:val="both"/>
      </w:pPr>
      <w:r>
        <w:rPr>
          <w:rFonts w:ascii="Times New Roman"/>
          <w:b w:val="false"/>
          <w:i w:val="false"/>
          <w:color w:val="000000"/>
          <w:sz w:val="28"/>
        </w:rPr>
        <w:t>
      6) қозғалтқыштарды авариялық қорғау жүйелерінің атқару тетіктері іс-әрекетте тексерілсін.</w:t>
      </w:r>
    </w:p>
    <w:bookmarkEnd w:id="558"/>
    <w:bookmarkStart w:name="z627" w:id="559"/>
    <w:p>
      <w:pPr>
        <w:spacing w:after="0"/>
        <w:ind w:left="0"/>
        <w:jc w:val="both"/>
      </w:pPr>
      <w:r>
        <w:rPr>
          <w:rFonts w:ascii="Times New Roman"/>
          <w:b w:val="false"/>
          <w:i w:val="false"/>
          <w:color w:val="000000"/>
          <w:sz w:val="28"/>
        </w:rPr>
        <w:t>
      321. Тетіктерді жыл сайынғы куәландыру нәтижелері жыл сайынғы куәландыру актісінде көрсетіледі.</w:t>
      </w:r>
    </w:p>
    <w:bookmarkEnd w:id="559"/>
    <w:bookmarkStart w:name="z628" w:id="560"/>
    <w:p>
      <w:pPr>
        <w:spacing w:after="0"/>
        <w:ind w:left="0"/>
        <w:jc w:val="left"/>
      </w:pPr>
      <w:r>
        <w:rPr>
          <w:rFonts w:ascii="Times New Roman"/>
          <w:b/>
          <w:i w:val="false"/>
          <w:color w:val="000000"/>
        </w:rPr>
        <w:t xml:space="preserve"> 5-параграф. Техникалық жағдайды анықтау</w:t>
      </w:r>
    </w:p>
    <w:bookmarkEnd w:id="560"/>
    <w:bookmarkStart w:name="z629" w:id="561"/>
    <w:p>
      <w:pPr>
        <w:spacing w:after="0"/>
        <w:ind w:left="0"/>
        <w:jc w:val="both"/>
      </w:pPr>
      <w:r>
        <w:rPr>
          <w:rFonts w:ascii="Times New Roman"/>
          <w:b w:val="false"/>
          <w:i w:val="false"/>
          <w:color w:val="000000"/>
          <w:sz w:val="28"/>
        </w:rPr>
        <w:t>
      322. Тетіктердің техникалық жай-күйі алдыңғы куәландыру актілерін және кеме иесі ұсынатын құжаттама (ақау актілері, өлшеу нәтижелері, сынақ актілері, формулярлар, машиналық журналдар) бойынша табылған тозу, ақаулар, ақаулар, жүргізілген жөндеулер және ауыстырулар туралы мәліметтерді пайдалана отырып куәландыру нәтижелері бойынша белгіленеді.</w:t>
      </w:r>
    </w:p>
    <w:bookmarkEnd w:id="561"/>
    <w:bookmarkStart w:name="z630" w:id="562"/>
    <w:p>
      <w:pPr>
        <w:spacing w:after="0"/>
        <w:ind w:left="0"/>
        <w:jc w:val="both"/>
      </w:pPr>
      <w:r>
        <w:rPr>
          <w:rFonts w:ascii="Times New Roman"/>
          <w:b w:val="false"/>
          <w:i w:val="false"/>
          <w:color w:val="000000"/>
          <w:sz w:val="28"/>
        </w:rPr>
        <w:t>
      323. Конструкциялардың, тораптар мен бөлшектердің тозуының, ақаулары мен ақауларының рұқсат етілетін параметрлерінің нормалары техникалық шарттар, дайындаушы ұйымдардың нұсқаулықтары мен формулярлары, кеме қатынасы тіркелімі таныған нормативтік құжаттар бойынша, сондай-ақ осы тараудың нұсқауларына сәйкес айқындалады.</w:t>
      </w:r>
    </w:p>
    <w:bookmarkEnd w:id="562"/>
    <w:bookmarkStart w:name="z631" w:id="563"/>
    <w:p>
      <w:pPr>
        <w:spacing w:after="0"/>
        <w:ind w:left="0"/>
        <w:jc w:val="both"/>
      </w:pPr>
      <w:r>
        <w:rPr>
          <w:rFonts w:ascii="Times New Roman"/>
          <w:b w:val="false"/>
          <w:i w:val="false"/>
          <w:color w:val="000000"/>
          <w:sz w:val="28"/>
        </w:rPr>
        <w:t>
      324. Тетіктердің техникалық жай-күйі, егер олар жұмысқа жарамды күйде болса және жол берілетін тозу мен ақаулар нормаларынан асып кету анықталмаса, жарамды деп танылады.</w:t>
      </w:r>
    </w:p>
    <w:bookmarkEnd w:id="563"/>
    <w:bookmarkStart w:name="z632" w:id="564"/>
    <w:p>
      <w:pPr>
        <w:spacing w:after="0"/>
        <w:ind w:left="0"/>
        <w:jc w:val="both"/>
      </w:pPr>
      <w:r>
        <w:rPr>
          <w:rFonts w:ascii="Times New Roman"/>
          <w:b w:val="false"/>
          <w:i w:val="false"/>
          <w:color w:val="000000"/>
          <w:sz w:val="28"/>
        </w:rPr>
        <w:t>
      325. Тетіктердің техникалық жай-күйі, егер анықталса, жарамсыз деп танылады:</w:t>
      </w:r>
    </w:p>
    <w:bookmarkEnd w:id="564"/>
    <w:bookmarkStart w:name="z633" w:id="565"/>
    <w:p>
      <w:pPr>
        <w:spacing w:after="0"/>
        <w:ind w:left="0"/>
        <w:jc w:val="both"/>
      </w:pPr>
      <w:r>
        <w:rPr>
          <w:rFonts w:ascii="Times New Roman"/>
          <w:b w:val="false"/>
          <w:i w:val="false"/>
          <w:color w:val="000000"/>
          <w:sz w:val="28"/>
        </w:rPr>
        <w:t>
      1) иінді біліктердің бұзылуы, жарылуы, бұзылуы;</w:t>
      </w:r>
    </w:p>
    <w:bookmarkEnd w:id="565"/>
    <w:bookmarkStart w:name="z634" w:id="566"/>
    <w:p>
      <w:pPr>
        <w:spacing w:after="0"/>
        <w:ind w:left="0"/>
        <w:jc w:val="both"/>
      </w:pPr>
      <w:r>
        <w:rPr>
          <w:rFonts w:ascii="Times New Roman"/>
          <w:b w:val="false"/>
          <w:i w:val="false"/>
          <w:color w:val="000000"/>
          <w:sz w:val="28"/>
        </w:rPr>
        <w:t>
      2) иінді біліктердің негізгі және байланыстырушы өзектерінің цилиндрлік ауытқуы нормадан жоғары;</w:t>
      </w:r>
    </w:p>
    <w:bookmarkEnd w:id="566"/>
    <w:bookmarkStart w:name="z635" w:id="567"/>
    <w:p>
      <w:pPr>
        <w:spacing w:after="0"/>
        <w:ind w:left="0"/>
        <w:jc w:val="both"/>
      </w:pPr>
      <w:r>
        <w:rPr>
          <w:rFonts w:ascii="Times New Roman"/>
          <w:b w:val="false"/>
          <w:i w:val="false"/>
          <w:color w:val="000000"/>
          <w:sz w:val="28"/>
        </w:rPr>
        <w:t>
      3) иінді біліктің осіне қатысты негізгі мойынның соғуы нормадан жоғары;</w:t>
      </w:r>
    </w:p>
    <w:bookmarkEnd w:id="567"/>
    <w:bookmarkStart w:name="z636" w:id="568"/>
    <w:p>
      <w:pPr>
        <w:spacing w:after="0"/>
        <w:ind w:left="0"/>
        <w:jc w:val="both"/>
      </w:pPr>
      <w:r>
        <w:rPr>
          <w:rFonts w:ascii="Times New Roman"/>
          <w:b w:val="false"/>
          <w:i w:val="false"/>
          <w:color w:val="000000"/>
          <w:sz w:val="28"/>
        </w:rPr>
        <w:t>
      4) нормативтік құжатта рұқсат етілген ең аз шекті мөлшерден төмен тозу немесе ағу салдарынан иінді білік мойынының диаметрін азайту;</w:t>
      </w:r>
    </w:p>
    <w:bookmarkEnd w:id="568"/>
    <w:bookmarkStart w:name="z637" w:id="569"/>
    <w:p>
      <w:pPr>
        <w:spacing w:after="0"/>
        <w:ind w:left="0"/>
        <w:jc w:val="both"/>
      </w:pPr>
      <w:r>
        <w:rPr>
          <w:rFonts w:ascii="Times New Roman"/>
          <w:b w:val="false"/>
          <w:i w:val="false"/>
          <w:color w:val="000000"/>
          <w:sz w:val="28"/>
        </w:rPr>
        <w:t>
      5) нормадан асатын иінді біліктердің раскептері;</w:t>
      </w:r>
    </w:p>
    <w:bookmarkEnd w:id="569"/>
    <w:bookmarkStart w:name="z638" w:id="570"/>
    <w:p>
      <w:pPr>
        <w:spacing w:after="0"/>
        <w:ind w:left="0"/>
        <w:jc w:val="both"/>
      </w:pPr>
      <w:r>
        <w:rPr>
          <w:rFonts w:ascii="Times New Roman"/>
          <w:b w:val="false"/>
          <w:i w:val="false"/>
          <w:color w:val="000000"/>
          <w:sz w:val="28"/>
        </w:rPr>
        <w:t>
      6) бұзылу, сырылу, жарықтар, өтпелі раковиналар немесе қаңқа бөлшектері мен цилиндрлік втулкаларды бояу;</w:t>
      </w:r>
    </w:p>
    <w:bookmarkEnd w:id="570"/>
    <w:bookmarkStart w:name="z639" w:id="571"/>
    <w:p>
      <w:pPr>
        <w:spacing w:after="0"/>
        <w:ind w:left="0"/>
        <w:jc w:val="both"/>
      </w:pPr>
      <w:r>
        <w:rPr>
          <w:rFonts w:ascii="Times New Roman"/>
          <w:b w:val="false"/>
          <w:i w:val="false"/>
          <w:color w:val="000000"/>
          <w:sz w:val="28"/>
        </w:rPr>
        <w:t>
      7) негізгі қозғалмалы бөліктердегі бұзылу, сырылу, жарықтар және қалдық деформациялар: біліктер, байланыстырушы шыбықтар, өзектер, тартқыштар, рокерлер, теңгергіштер, тісті доңғалақтар, муфталар;</w:t>
      </w:r>
    </w:p>
    <w:bookmarkEnd w:id="571"/>
    <w:bookmarkStart w:name="z640" w:id="572"/>
    <w:p>
      <w:pPr>
        <w:spacing w:after="0"/>
        <w:ind w:left="0"/>
        <w:jc w:val="both"/>
      </w:pPr>
      <w:r>
        <w:rPr>
          <w:rFonts w:ascii="Times New Roman"/>
          <w:b w:val="false"/>
          <w:i w:val="false"/>
          <w:color w:val="000000"/>
          <w:sz w:val="28"/>
        </w:rPr>
        <w:t>
      8) белгіленген ресурс әзірлеген немесе коррозия іздері, жарықтары, бос орналасуы, шұңқырлары, зақымдалған жіптері, дайындаушы ұйым белгілеген нормадан асатын қалдық деформациясы бар (нормалар болмаған кезде - бастапқы ұзындығының 0,2% - дан астамы) шатунды болттар.</w:t>
      </w:r>
    </w:p>
    <w:bookmarkEnd w:id="572"/>
    <w:p>
      <w:pPr>
        <w:spacing w:after="0"/>
        <w:ind w:left="0"/>
        <w:jc w:val="both"/>
      </w:pPr>
      <w:r>
        <w:rPr>
          <w:rFonts w:ascii="Times New Roman"/>
          <w:b w:val="false"/>
          <w:i w:val="false"/>
          <w:color w:val="000000"/>
          <w:sz w:val="28"/>
        </w:rPr>
        <w:t>
      Иінді болттар әрбір кезекті куәландыру алдында магнитті ұнтақты дефектоскоппен немесе басқа мақұлданған әдіспен тексеріледі;</w:t>
      </w:r>
    </w:p>
    <w:bookmarkStart w:name="z641" w:id="573"/>
    <w:p>
      <w:pPr>
        <w:spacing w:after="0"/>
        <w:ind w:left="0"/>
        <w:jc w:val="both"/>
      </w:pPr>
      <w:r>
        <w:rPr>
          <w:rFonts w:ascii="Times New Roman"/>
          <w:b w:val="false"/>
          <w:i w:val="false"/>
          <w:color w:val="000000"/>
          <w:sz w:val="28"/>
        </w:rPr>
        <w:t>
      9) нормадан асатын цилиндр поршенді топ бөлшектерінің және басқа бөлшектердің отын аппаратурасының саңылаулары, тозуы және ақаулары;</w:t>
      </w:r>
    </w:p>
    <w:bookmarkEnd w:id="573"/>
    <w:bookmarkStart w:name="z642" w:id="574"/>
    <w:p>
      <w:pPr>
        <w:spacing w:after="0"/>
        <w:ind w:left="0"/>
        <w:jc w:val="both"/>
      </w:pPr>
      <w:r>
        <w:rPr>
          <w:rFonts w:ascii="Times New Roman"/>
          <w:b w:val="false"/>
          <w:i w:val="false"/>
          <w:color w:val="000000"/>
          <w:sz w:val="28"/>
        </w:rPr>
        <w:t>
      10) осы Қағидалардың 265-тармағына сәйкес әзірлеуші ұйым белгілеген шектен шығатын қозғалтқыштардың жұмыс параметрлерінің ауытқулары;</w:t>
      </w:r>
    </w:p>
    <w:bookmarkEnd w:id="574"/>
    <w:bookmarkStart w:name="z643" w:id="575"/>
    <w:p>
      <w:pPr>
        <w:spacing w:after="0"/>
        <w:ind w:left="0"/>
        <w:jc w:val="both"/>
      </w:pPr>
      <w:r>
        <w:rPr>
          <w:rFonts w:ascii="Times New Roman"/>
          <w:b w:val="false"/>
          <w:i w:val="false"/>
          <w:color w:val="000000"/>
          <w:sz w:val="28"/>
        </w:rPr>
        <w:t>
      11) маневрлік, іске қосу және жалпы айналмалы құрылғылардың дұрыс жұмыс істемеуі;</w:t>
      </w:r>
    </w:p>
    <w:bookmarkEnd w:id="575"/>
    <w:bookmarkStart w:name="z644" w:id="576"/>
    <w:p>
      <w:pPr>
        <w:spacing w:after="0"/>
        <w:ind w:left="0"/>
        <w:jc w:val="both"/>
      </w:pPr>
      <w:r>
        <w:rPr>
          <w:rFonts w:ascii="Times New Roman"/>
          <w:b w:val="false"/>
          <w:i w:val="false"/>
          <w:color w:val="000000"/>
          <w:sz w:val="28"/>
        </w:rPr>
        <w:t>
      12) жылдамдық реттегішінің дұрыс жұмыс істемеуі;</w:t>
      </w:r>
    </w:p>
    <w:bookmarkEnd w:id="576"/>
    <w:bookmarkStart w:name="z645" w:id="577"/>
    <w:p>
      <w:pPr>
        <w:spacing w:after="0"/>
        <w:ind w:left="0"/>
        <w:jc w:val="both"/>
      </w:pPr>
      <w:r>
        <w:rPr>
          <w:rFonts w:ascii="Times New Roman"/>
          <w:b w:val="false"/>
          <w:i w:val="false"/>
          <w:color w:val="000000"/>
          <w:sz w:val="28"/>
        </w:rPr>
        <w:t>
      13) цилиндр қуысындағы салқындату қуыстарынан немесе картерге судың өтуі;</w:t>
      </w:r>
    </w:p>
    <w:bookmarkEnd w:id="577"/>
    <w:bookmarkStart w:name="z646" w:id="578"/>
    <w:p>
      <w:pPr>
        <w:spacing w:after="0"/>
        <w:ind w:left="0"/>
        <w:jc w:val="both"/>
      </w:pPr>
      <w:r>
        <w:rPr>
          <w:rFonts w:ascii="Times New Roman"/>
          <w:b w:val="false"/>
          <w:i w:val="false"/>
          <w:color w:val="000000"/>
          <w:sz w:val="28"/>
        </w:rPr>
        <w:t>
      14) газдарды блок бастарының, саптамалардың, іске қосу клапандарының және басқа да арматураның тығыздағыштары арқылы өткізу және газдарды іштен жану, сыну, жарықтар, раковиналар арқылы немесе цилиндр қақпақтарындағы және цилиндр жеңдеріндегі сырлау қозғалтқыштарының картеріне жару;</w:t>
      </w:r>
    </w:p>
    <w:bookmarkEnd w:id="578"/>
    <w:bookmarkStart w:name="z647" w:id="579"/>
    <w:p>
      <w:pPr>
        <w:spacing w:after="0"/>
        <w:ind w:left="0"/>
        <w:jc w:val="both"/>
      </w:pPr>
      <w:r>
        <w:rPr>
          <w:rFonts w:ascii="Times New Roman"/>
          <w:b w:val="false"/>
          <w:i w:val="false"/>
          <w:color w:val="000000"/>
          <w:sz w:val="28"/>
        </w:rPr>
        <w:t>
      15) негізгі және қосалқы қозғалтқыштардың (май, салқындату, отын, іске қосу, ДАУ, ДУ) және олардың элементтерінің (құбырлар, арматуралар, сорғылар, жылу алмасу аппараттары, сепараторлар, сүзгілер, реттегіштер)жұмысын қамтамасыз ететін жүйелердің дұрыс жұмыс істемеуі;</w:t>
      </w:r>
    </w:p>
    <w:bookmarkEnd w:id="579"/>
    <w:bookmarkStart w:name="z648" w:id="580"/>
    <w:p>
      <w:pPr>
        <w:spacing w:after="0"/>
        <w:ind w:left="0"/>
        <w:jc w:val="both"/>
      </w:pPr>
      <w:r>
        <w:rPr>
          <w:rFonts w:ascii="Times New Roman"/>
          <w:b w:val="false"/>
          <w:i w:val="false"/>
          <w:color w:val="000000"/>
          <w:sz w:val="28"/>
        </w:rPr>
        <w:t>
      16) жанармай беруді тоқтату үшін сақтандыру клапандарының, қозғалтқыштардың авариялық қорғау жүйесінің және өшіру клапанының қашықтан жетегінің дұрыс жұмыс істемеуі;</w:t>
      </w:r>
    </w:p>
    <w:bookmarkEnd w:id="580"/>
    <w:bookmarkStart w:name="z649" w:id="581"/>
    <w:p>
      <w:pPr>
        <w:spacing w:after="0"/>
        <w:ind w:left="0"/>
        <w:jc w:val="both"/>
      </w:pPr>
      <w:r>
        <w:rPr>
          <w:rFonts w:ascii="Times New Roman"/>
          <w:b w:val="false"/>
          <w:i w:val="false"/>
          <w:color w:val="000000"/>
          <w:sz w:val="28"/>
        </w:rPr>
        <w:t>
      17) газ шығару жүйесінің газ серпілістерімен машина бөлімшесіне өтуі;</w:t>
      </w:r>
    </w:p>
    <w:bookmarkEnd w:id="581"/>
    <w:bookmarkStart w:name="z650" w:id="582"/>
    <w:p>
      <w:pPr>
        <w:spacing w:after="0"/>
        <w:ind w:left="0"/>
        <w:jc w:val="both"/>
      </w:pPr>
      <w:r>
        <w:rPr>
          <w:rFonts w:ascii="Times New Roman"/>
          <w:b w:val="false"/>
          <w:i w:val="false"/>
          <w:color w:val="000000"/>
          <w:sz w:val="28"/>
        </w:rPr>
        <w:t>
      18) егер дайындаушы ұйымда турбокомпрессордың тосқауыл қойылған роторы бар қозғалтқыштың жұмысы көзделмесе, турбокомпрессорлардың ақаулығы. Егер мұндай жұмыс көзделсе, онда шығарылатын газдардың температурасы дайындаушы ұйымның рұқсат етілген нұсқаулығынан аспауы қажет;</w:t>
      </w:r>
    </w:p>
    <w:bookmarkEnd w:id="582"/>
    <w:bookmarkStart w:name="z651" w:id="583"/>
    <w:p>
      <w:pPr>
        <w:spacing w:after="0"/>
        <w:ind w:left="0"/>
        <w:jc w:val="both"/>
      </w:pPr>
      <w:r>
        <w:rPr>
          <w:rFonts w:ascii="Times New Roman"/>
          <w:b w:val="false"/>
          <w:i w:val="false"/>
          <w:color w:val="000000"/>
          <w:sz w:val="28"/>
        </w:rPr>
        <w:t>
      19) тетік жұмыс істеген кезде қалыптан тыс соққылар мен шулар;</w:t>
      </w:r>
    </w:p>
    <w:bookmarkEnd w:id="583"/>
    <w:bookmarkStart w:name="z652" w:id="584"/>
    <w:p>
      <w:pPr>
        <w:spacing w:after="0"/>
        <w:ind w:left="0"/>
        <w:jc w:val="both"/>
      </w:pPr>
      <w:r>
        <w:rPr>
          <w:rFonts w:ascii="Times New Roman"/>
          <w:b w:val="false"/>
          <w:i w:val="false"/>
          <w:color w:val="000000"/>
          <w:sz w:val="28"/>
        </w:rPr>
        <w:t>
      20) мойынтіректердің және басқа бөліктердің сыртқы беттерін өндіруші ұйым белгілеген шекті температурадан жоғары қыздыру, ал мұндай деректер болмаған кезде - 6500С жоғары;</w:t>
      </w:r>
    </w:p>
    <w:bookmarkEnd w:id="584"/>
    <w:bookmarkStart w:name="z653" w:id="585"/>
    <w:p>
      <w:pPr>
        <w:spacing w:after="0"/>
        <w:ind w:left="0"/>
        <w:jc w:val="both"/>
      </w:pPr>
      <w:r>
        <w:rPr>
          <w:rFonts w:ascii="Times New Roman"/>
          <w:b w:val="false"/>
          <w:i w:val="false"/>
          <w:color w:val="000000"/>
          <w:sz w:val="28"/>
        </w:rPr>
        <w:t>
      21) сырғанау мойынтіректерінің үйкеліске қарсы қабатының бетінде тұйық контур түзетін балқыту, сырлау немесе жарықтар, білік өткізгіштің жылжымалы мойынтіректерінің, реверсивті-редукторлық берілістердің клиптерін, шарларын, роликтері мен сепараторларын сырлау немесе зақымдау;</w:t>
      </w:r>
    </w:p>
    <w:bookmarkEnd w:id="585"/>
    <w:bookmarkStart w:name="z654" w:id="586"/>
    <w:p>
      <w:pPr>
        <w:spacing w:after="0"/>
        <w:ind w:left="0"/>
        <w:jc w:val="both"/>
      </w:pPr>
      <w:r>
        <w:rPr>
          <w:rFonts w:ascii="Times New Roman"/>
          <w:b w:val="false"/>
          <w:i w:val="false"/>
          <w:color w:val="000000"/>
          <w:sz w:val="28"/>
        </w:rPr>
        <w:t>
      22) іргетастарға, корпус элементтеріне, кеме техникасы объектілеріне, құбырларға, электр жабдықтарына зақым келтіретін механизмдердің жоғары дірілі;</w:t>
      </w:r>
    </w:p>
    <w:bookmarkEnd w:id="586"/>
    <w:bookmarkStart w:name="z655" w:id="587"/>
    <w:p>
      <w:pPr>
        <w:spacing w:after="0"/>
        <w:ind w:left="0"/>
        <w:jc w:val="both"/>
      </w:pPr>
      <w:r>
        <w:rPr>
          <w:rFonts w:ascii="Times New Roman"/>
          <w:b w:val="false"/>
          <w:i w:val="false"/>
          <w:color w:val="000000"/>
          <w:sz w:val="28"/>
        </w:rPr>
        <w:t>
      23) нормадан асатын, ал нормалар болмаған кезде - 0,2 тоннадан асатын тісті беріліс тістерінің бұзылуы, жарылуы, сондай-ақ тозуы, мұндағы т-ілінісу модулі;</w:t>
      </w:r>
    </w:p>
    <w:bookmarkEnd w:id="587"/>
    <w:bookmarkStart w:name="z656" w:id="588"/>
    <w:p>
      <w:pPr>
        <w:spacing w:after="0"/>
        <w:ind w:left="0"/>
        <w:jc w:val="both"/>
      </w:pPr>
      <w:r>
        <w:rPr>
          <w:rFonts w:ascii="Times New Roman"/>
          <w:b w:val="false"/>
          <w:i w:val="false"/>
          <w:color w:val="000000"/>
          <w:sz w:val="28"/>
        </w:rPr>
        <w:t>
      24) беріліс қуаты төмендеген кезде азайтылмайтын редукторлық берілістер мен муфталардың қызуы немесе шуы жоғарылайды;</w:t>
      </w:r>
    </w:p>
    <w:bookmarkEnd w:id="588"/>
    <w:bookmarkStart w:name="z657" w:id="589"/>
    <w:p>
      <w:pPr>
        <w:spacing w:after="0"/>
        <w:ind w:left="0"/>
        <w:jc w:val="both"/>
      </w:pPr>
      <w:r>
        <w:rPr>
          <w:rFonts w:ascii="Times New Roman"/>
          <w:b w:val="false"/>
          <w:i w:val="false"/>
          <w:color w:val="000000"/>
          <w:sz w:val="28"/>
        </w:rPr>
        <w:t>
      25) серпімді муфталардың дұрыс жұмыс істемеуі;</w:t>
      </w:r>
    </w:p>
    <w:bookmarkEnd w:id="589"/>
    <w:bookmarkStart w:name="z658" w:id="590"/>
    <w:p>
      <w:pPr>
        <w:spacing w:after="0"/>
        <w:ind w:left="0"/>
        <w:jc w:val="both"/>
      </w:pPr>
      <w:r>
        <w:rPr>
          <w:rFonts w:ascii="Times New Roman"/>
          <w:b w:val="false"/>
          <w:i w:val="false"/>
          <w:color w:val="000000"/>
          <w:sz w:val="28"/>
        </w:rPr>
        <w:t>
      26) білік өткізгіш біліктерінің жұмыс мойнының цилиндрлілігінен нормадан асатын ауытқу, ал мұндай деректер болмаған кезде – мойынның бастапқы диаметрінен 0,002 асатын ауытқу;</w:t>
      </w:r>
    </w:p>
    <w:bookmarkEnd w:id="590"/>
    <w:bookmarkStart w:name="z659" w:id="591"/>
    <w:p>
      <w:pPr>
        <w:spacing w:after="0"/>
        <w:ind w:left="0"/>
        <w:jc w:val="both"/>
      </w:pPr>
      <w:r>
        <w:rPr>
          <w:rFonts w:ascii="Times New Roman"/>
          <w:b w:val="false"/>
          <w:i w:val="false"/>
          <w:color w:val="000000"/>
          <w:sz w:val="28"/>
        </w:rPr>
        <w:t>
      27) біліктерді одан әрі пайдалану мүмкіндігін растайтын есептеу болмаған кезде бастапқы диаметрден 0,04-тен асатын тозу немесе ойықтар салдарынан білік өткізгіш біліктерінің диаметрін азайту;</w:t>
      </w:r>
    </w:p>
    <w:bookmarkEnd w:id="591"/>
    <w:bookmarkStart w:name="z660" w:id="592"/>
    <w:p>
      <w:pPr>
        <w:spacing w:after="0"/>
        <w:ind w:left="0"/>
        <w:jc w:val="both"/>
      </w:pPr>
      <w:r>
        <w:rPr>
          <w:rFonts w:ascii="Times New Roman"/>
          <w:b w:val="false"/>
          <w:i w:val="false"/>
          <w:color w:val="000000"/>
          <w:sz w:val="28"/>
        </w:rPr>
        <w:t>
      28) ескек, аралық және тіреу біліктерінің сынуы, сондай-ақ деформациясы немесе дұрыс салынбауы, бетіндегі жарықтар, ескек білігінің конустарындағы фреттинг-коррозия іздері;</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осы ережелерге </w:t>
      </w:r>
      <w:r>
        <w:rPr>
          <w:rFonts w:ascii="Times New Roman"/>
          <w:b w:val="false"/>
          <w:i w:val="false"/>
          <w:color w:val="000000"/>
          <w:sz w:val="28"/>
        </w:rPr>
        <w:t>16-қосымшаға</w:t>
      </w:r>
      <w:r>
        <w:rPr>
          <w:rFonts w:ascii="Times New Roman"/>
          <w:b w:val="false"/>
          <w:i w:val="false"/>
          <w:color w:val="000000"/>
          <w:sz w:val="28"/>
        </w:rPr>
        <w:t xml:space="preserve"> сәйкес ескек біліктерінің резеңке металл мойынтіректеріндегі саңылаулар нормаларынан асатын ескек біліктерінің мойынтіректеріндегі саңылаулар;</w:t>
      </w:r>
    </w:p>
    <w:bookmarkStart w:name="z662" w:id="593"/>
    <w:p>
      <w:pPr>
        <w:spacing w:after="0"/>
        <w:ind w:left="0"/>
        <w:jc w:val="both"/>
      </w:pPr>
      <w:r>
        <w:rPr>
          <w:rFonts w:ascii="Times New Roman"/>
          <w:b w:val="false"/>
          <w:i w:val="false"/>
          <w:color w:val="000000"/>
          <w:sz w:val="28"/>
        </w:rPr>
        <w:t>
      30) білікке қонуды әлсірету, есу бұрандаларының қалақтарының сынуы немесе деформациясы немесе олардың жоғалуы, доңғалақ патронының білігіне қонуды әлсірету, патрондардағы, эксцентриктердегі, хабтардағы, жиектердегі, есу доңғалақтарының роликтері мен қарғыбауларындағы жарықтар;</w:t>
      </w:r>
    </w:p>
    <w:bookmarkEnd w:id="593"/>
    <w:bookmarkStart w:name="z663" w:id="594"/>
    <w:p>
      <w:pPr>
        <w:spacing w:after="0"/>
        <w:ind w:left="0"/>
        <w:jc w:val="both"/>
      </w:pPr>
      <w:r>
        <w:rPr>
          <w:rFonts w:ascii="Times New Roman"/>
          <w:b w:val="false"/>
          <w:i w:val="false"/>
          <w:color w:val="000000"/>
          <w:sz w:val="28"/>
        </w:rPr>
        <w:t>
      31) ақаулы немесе калибрлеуден өтпеген бақылау-өлшеу аспаптары.</w:t>
      </w:r>
    </w:p>
    <w:bookmarkEnd w:id="594"/>
    <w:bookmarkStart w:name="z664" w:id="595"/>
    <w:p>
      <w:pPr>
        <w:spacing w:after="0"/>
        <w:ind w:left="0"/>
        <w:jc w:val="both"/>
      </w:pPr>
      <w:r>
        <w:rPr>
          <w:rFonts w:ascii="Times New Roman"/>
          <w:b w:val="false"/>
          <w:i w:val="false"/>
          <w:color w:val="000000"/>
          <w:sz w:val="28"/>
        </w:rPr>
        <w:t>
      326. Күрделі жөндеуге дейін техникалық құжаттамада көрсетілген ресурсты әзірлеген, бірақ жарамды техникалық жай-күйі бар қозғалтқыштар кейіннен жоспарлы куәландыруға (жыл сайынғы немесе кезекті) ұсына отырып, жыл сайынғы куәландырулар арасындағы уақыт аралығына тең мерзімге пайдалануға жіберіледі. Осы Қағидалардың 300-тармағында көрсетілген қозғалтқыштарды куәландыру кезінде кеме қатынасы тіркелімінің қызметкері тексеру үшін қолжетімді қозғалтқыш бөлшектерінің шекті бөлшектерге жақын тозуы жоқ екенін, ал қозғалтқыштың жұмыс параметрлері нормаларға сәйкес келетінін куәландыратын кеме иесінің актісімен танысады.</w:t>
      </w:r>
    </w:p>
    <w:bookmarkEnd w:id="595"/>
    <w:p>
      <w:pPr>
        <w:spacing w:after="0"/>
        <w:ind w:left="0"/>
        <w:jc w:val="both"/>
      </w:pPr>
      <w:r>
        <w:rPr>
          <w:rFonts w:ascii="Times New Roman"/>
          <w:b w:val="false"/>
          <w:i w:val="false"/>
          <w:color w:val="000000"/>
          <w:sz w:val="28"/>
        </w:rPr>
        <w:t>
      Кеме иесі мамандандырылған ұйымның қорытындысын ұсынған жағдайда, қозғалтқышты одан әрі пайдалану мүмкіндігі туралы Кеме қатынасы тіркелімінің куәлігі болғанда, қозғалтқыштар ұзақ мерзімге пайдалануға жарамды деп танылады.</w:t>
      </w:r>
    </w:p>
    <w:bookmarkStart w:name="z665" w:id="596"/>
    <w:p>
      <w:pPr>
        <w:spacing w:after="0"/>
        <w:ind w:left="0"/>
        <w:jc w:val="both"/>
      </w:pPr>
      <w:r>
        <w:rPr>
          <w:rFonts w:ascii="Times New Roman"/>
          <w:b w:val="false"/>
          <w:i w:val="false"/>
          <w:color w:val="000000"/>
          <w:sz w:val="28"/>
        </w:rPr>
        <w:t>
      327. Қозғалтқыштар, егер оларды іс-әрекетте сынау осы Қағидалардың 325-тармағында көрсетілген ақаулықтарды анықтамаса, шектеулермен (біліктің айналу жиілігін, қозғалтқыштың жұмыс параметрлерін төмендету) одан әрі пайдалануға жарамды деп танылады:</w:t>
      </w:r>
    </w:p>
    <w:bookmarkEnd w:id="596"/>
    <w:bookmarkStart w:name="z666" w:id="597"/>
    <w:p>
      <w:pPr>
        <w:spacing w:after="0"/>
        <w:ind w:left="0"/>
        <w:jc w:val="both"/>
      </w:pPr>
      <w:r>
        <w:rPr>
          <w:rFonts w:ascii="Times New Roman"/>
          <w:b w:val="false"/>
          <w:i w:val="false"/>
          <w:color w:val="000000"/>
          <w:sz w:val="28"/>
        </w:rPr>
        <w:t>
      1) иінді біліктердің тозуы мен деформациясының мәндері осы Қағидалардың 325-бабының 2), 3), 4) және 5) тармақшаларында көрсетілген 0,8-1,0 мән шегінде болады.</w:t>
      </w:r>
    </w:p>
    <w:bookmarkEnd w:id="597"/>
    <w:bookmarkStart w:name="z667" w:id="598"/>
    <w:p>
      <w:pPr>
        <w:spacing w:after="0"/>
        <w:ind w:left="0"/>
        <w:jc w:val="both"/>
      </w:pPr>
      <w:r>
        <w:rPr>
          <w:rFonts w:ascii="Times New Roman"/>
          <w:b w:val="false"/>
          <w:i w:val="false"/>
          <w:color w:val="000000"/>
          <w:sz w:val="28"/>
        </w:rPr>
        <w:t>
      2) қаңқаның қозғалатын бөліктерінде немесе бөліктерінде шектеулерді сақтай отырып, уақытша пайдалану қауіпсіздігін қамтамасыз ететін кеме қатынасы тіркелімімен келісілген тәсілмен жойылған ақаулар болды.</w:t>
      </w:r>
    </w:p>
    <w:bookmarkEnd w:id="598"/>
    <w:bookmarkStart w:name="z668" w:id="599"/>
    <w:p>
      <w:pPr>
        <w:spacing w:after="0"/>
        <w:ind w:left="0"/>
        <w:jc w:val="both"/>
      </w:pPr>
      <w:r>
        <w:rPr>
          <w:rFonts w:ascii="Times New Roman"/>
          <w:b w:val="false"/>
          <w:i w:val="false"/>
          <w:color w:val="000000"/>
          <w:sz w:val="28"/>
        </w:rPr>
        <w:t>
      328. Құрамына үш және одан да көп негізгі қозғалтқыштар кіретін энергетикалық қондырғысы бар кеме, егер куәландыру нәтижесінде негізгі қозғалтқыштардың бірінің техникалық жай-күйі жарамсыз деп танылса, пайдалану шектеулері тағайындала отырып, уақытша пайдалануға жарамды деп танылады.</w:t>
      </w:r>
    </w:p>
    <w:bookmarkEnd w:id="599"/>
    <w:bookmarkStart w:name="z669" w:id="600"/>
    <w:p>
      <w:pPr>
        <w:spacing w:after="0"/>
        <w:ind w:left="0"/>
        <w:jc w:val="both"/>
      </w:pPr>
      <w:r>
        <w:rPr>
          <w:rFonts w:ascii="Times New Roman"/>
          <w:b w:val="false"/>
          <w:i w:val="false"/>
          <w:color w:val="000000"/>
          <w:sz w:val="28"/>
        </w:rPr>
        <w:t>
      329. Белгілі бір тетіктің (құрылғының, жүйенің) автоматикасы ақаулы болған кезде оны пайдалануға тыйым салынады немесе шектеулермен рұқсат етіледі (автоматиканың ақаулы элементін ажырату, команданың штатын ұлғайту).</w:t>
      </w:r>
    </w:p>
    <w:bookmarkEnd w:id="600"/>
    <w:bookmarkStart w:name="z670" w:id="601"/>
    <w:p>
      <w:pPr>
        <w:spacing w:after="0"/>
        <w:ind w:left="0"/>
        <w:jc w:val="left"/>
      </w:pPr>
      <w:r>
        <w:rPr>
          <w:rFonts w:ascii="Times New Roman"/>
          <w:b/>
          <w:i w:val="false"/>
          <w:color w:val="000000"/>
        </w:rPr>
        <w:t xml:space="preserve"> 5-тарау. Қысымды ыдыстарды куәландыру және сынау</w:t>
      </w:r>
    </w:p>
    <w:bookmarkEnd w:id="601"/>
    <w:bookmarkStart w:name="z671" w:id="602"/>
    <w:p>
      <w:pPr>
        <w:spacing w:after="0"/>
        <w:ind w:left="0"/>
        <w:jc w:val="left"/>
      </w:pPr>
      <w:r>
        <w:rPr>
          <w:rFonts w:ascii="Times New Roman"/>
          <w:b/>
          <w:i w:val="false"/>
          <w:color w:val="000000"/>
        </w:rPr>
        <w:t xml:space="preserve"> 1-параграф. Жалпы нұсқаулар</w:t>
      </w:r>
    </w:p>
    <w:bookmarkEnd w:id="602"/>
    <w:bookmarkStart w:name="z672" w:id="603"/>
    <w:p>
      <w:pPr>
        <w:spacing w:after="0"/>
        <w:ind w:left="0"/>
        <w:jc w:val="both"/>
      </w:pPr>
      <w:r>
        <w:rPr>
          <w:rFonts w:ascii="Times New Roman"/>
          <w:b w:val="false"/>
          <w:i w:val="false"/>
          <w:color w:val="000000"/>
          <w:sz w:val="28"/>
        </w:rPr>
        <w:t>
      330. Осы тарау жұмыс жағдайында толық немесе ішінара газбен толтырылған, жұмыс қысымы 0,07 МПа және одан жоғары, сыйымдылығы 0,025 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немесе жұмыс қысымының туындысы бар, МПа-да, сыйымдылығына, м</w:t>
      </w:r>
      <w:r>
        <w:rPr>
          <w:rFonts w:ascii="Times New Roman"/>
          <w:b w:val="false"/>
          <w:i w:val="false"/>
          <w:color w:val="000000"/>
          <w:vertAlign w:val="superscript"/>
        </w:rPr>
        <w:t>3</w:t>
      </w:r>
      <w:r>
        <w:rPr>
          <w:rFonts w:ascii="Times New Roman"/>
          <w:b w:val="false"/>
          <w:i w:val="false"/>
          <w:color w:val="000000"/>
          <w:sz w:val="28"/>
        </w:rPr>
        <w:t>-де 0,03 МПа-м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қысымды ыдыстарды куәландыру және сынау тәртібін реттейді.</w:t>
      </w:r>
    </w:p>
    <w:bookmarkEnd w:id="603"/>
    <w:p>
      <w:pPr>
        <w:spacing w:after="0"/>
        <w:ind w:left="0"/>
        <w:jc w:val="both"/>
      </w:pPr>
      <w:r>
        <w:rPr>
          <w:rFonts w:ascii="Times New Roman"/>
          <w:b w:val="false"/>
          <w:i w:val="false"/>
          <w:color w:val="000000"/>
          <w:sz w:val="28"/>
        </w:rPr>
        <w:t>
      Осы бөлімнің нормалары сондай-ақ номенклатурасы Кеме қатынасының тіркелімі талаптарында келтірілген қысымды ыдыстарға (жалпы кеме жүйелерінің пневмогидроцистерналары, көмірқышқыл баллондары және өрт сөндіру жүйелерінің құрамында өрт сөндіру сұйықтығын сақтауға арналған резервуарлар) қолданылады.</w:t>
      </w:r>
    </w:p>
    <w:bookmarkStart w:name="z673" w:id="604"/>
    <w:p>
      <w:pPr>
        <w:spacing w:after="0"/>
        <w:ind w:left="0"/>
        <w:jc w:val="both"/>
      </w:pPr>
      <w:r>
        <w:rPr>
          <w:rFonts w:ascii="Times New Roman"/>
          <w:b w:val="false"/>
          <w:i w:val="false"/>
          <w:color w:val="000000"/>
          <w:sz w:val="28"/>
        </w:rPr>
        <w:t>
      331. Қысымды ыдыстар ұшырайды:</w:t>
      </w:r>
    </w:p>
    <w:bookmarkEnd w:id="604"/>
    <w:bookmarkStart w:name="z674" w:id="605"/>
    <w:p>
      <w:pPr>
        <w:spacing w:after="0"/>
        <w:ind w:left="0"/>
        <w:jc w:val="both"/>
      </w:pPr>
      <w:r>
        <w:rPr>
          <w:rFonts w:ascii="Times New Roman"/>
          <w:b w:val="false"/>
          <w:i w:val="false"/>
          <w:color w:val="000000"/>
          <w:sz w:val="28"/>
        </w:rPr>
        <w:t>
      1) сыртқы куәландыруға - жыл сайын;</w:t>
      </w:r>
    </w:p>
    <w:bookmarkEnd w:id="605"/>
    <w:bookmarkStart w:name="z675" w:id="606"/>
    <w:p>
      <w:pPr>
        <w:spacing w:after="0"/>
        <w:ind w:left="0"/>
        <w:jc w:val="both"/>
      </w:pPr>
      <w:r>
        <w:rPr>
          <w:rFonts w:ascii="Times New Roman"/>
          <w:b w:val="false"/>
          <w:i w:val="false"/>
          <w:color w:val="000000"/>
          <w:sz w:val="28"/>
        </w:rPr>
        <w:t>
      2) ішкі куәландыруға-5 жылдан кейін;</w:t>
      </w:r>
    </w:p>
    <w:bookmarkEnd w:id="606"/>
    <w:bookmarkStart w:name="z676" w:id="607"/>
    <w:p>
      <w:pPr>
        <w:spacing w:after="0"/>
        <w:ind w:left="0"/>
        <w:jc w:val="both"/>
      </w:pPr>
      <w:r>
        <w:rPr>
          <w:rFonts w:ascii="Times New Roman"/>
          <w:b w:val="false"/>
          <w:i w:val="false"/>
          <w:color w:val="000000"/>
          <w:sz w:val="28"/>
        </w:rPr>
        <w:t>
      3) гидравликалық сынау - 10 жылдан кейін.</w:t>
      </w:r>
    </w:p>
    <w:bookmarkEnd w:id="607"/>
    <w:p>
      <w:pPr>
        <w:spacing w:after="0"/>
        <w:ind w:left="0"/>
        <w:jc w:val="both"/>
      </w:pPr>
      <w:r>
        <w:rPr>
          <w:rFonts w:ascii="Times New Roman"/>
          <w:b w:val="false"/>
          <w:i w:val="false"/>
          <w:color w:val="000000"/>
          <w:sz w:val="28"/>
        </w:rPr>
        <w:t>
      Қысымды ыдыстармен функционалдық байланысты құбырлар қысымды ыдыстармен бір мезгілде куәландырылады және сыналады.</w:t>
      </w:r>
    </w:p>
    <w:bookmarkStart w:name="z677" w:id="608"/>
    <w:p>
      <w:pPr>
        <w:spacing w:after="0"/>
        <w:ind w:left="0"/>
        <w:jc w:val="both"/>
      </w:pPr>
      <w:r>
        <w:rPr>
          <w:rFonts w:ascii="Times New Roman"/>
          <w:b w:val="false"/>
          <w:i w:val="false"/>
          <w:color w:val="000000"/>
          <w:sz w:val="28"/>
        </w:rPr>
        <w:t>
      332. Қысымды ыдыстарды бастапқы куәландыру кезінде кемеде ыдыстарды іс-әрекетте тексеру кезінде ішкі куәландыру, гидравликалық сынау және сыртқы куәландыру жүргізіледі.</w:t>
      </w:r>
    </w:p>
    <w:bookmarkEnd w:id="608"/>
    <w:p>
      <w:pPr>
        <w:spacing w:after="0"/>
        <w:ind w:left="0"/>
        <w:jc w:val="both"/>
      </w:pPr>
      <w:r>
        <w:rPr>
          <w:rFonts w:ascii="Times New Roman"/>
          <w:b w:val="false"/>
          <w:i w:val="false"/>
          <w:color w:val="000000"/>
          <w:sz w:val="28"/>
        </w:rPr>
        <w:t>
      Танылған жіктеу ұйымының сертификаты болған кезде белгіленген кезеңділік мерзімдері шегінде бұрын жүргізілген ішкі куәландыру және гидравликалық сынақ есептеледі.</w:t>
      </w:r>
    </w:p>
    <w:p>
      <w:pPr>
        <w:spacing w:after="0"/>
        <w:ind w:left="0"/>
        <w:jc w:val="both"/>
      </w:pPr>
      <w:r>
        <w:rPr>
          <w:rFonts w:ascii="Times New Roman"/>
          <w:b w:val="false"/>
          <w:i w:val="false"/>
          <w:color w:val="000000"/>
          <w:sz w:val="28"/>
        </w:rPr>
        <w:t>
      Бұл жағдайда келесі ішкі куәландыру және гидравликалық сынау мерзімі кемені кезеңдік куәландырумен кейіннен ұштастыруды ескере отырып, сертификатта көрсетілген күннен бастап есептеледі.</w:t>
      </w:r>
    </w:p>
    <w:bookmarkStart w:name="z678" w:id="609"/>
    <w:p>
      <w:pPr>
        <w:spacing w:after="0"/>
        <w:ind w:left="0"/>
        <w:jc w:val="both"/>
      </w:pPr>
      <w:r>
        <w:rPr>
          <w:rFonts w:ascii="Times New Roman"/>
          <w:b w:val="false"/>
          <w:i w:val="false"/>
          <w:color w:val="000000"/>
          <w:sz w:val="28"/>
        </w:rPr>
        <w:t>
      333. Әрбір куәландыру және сынау алдында кеме қатынасы тіркелімінің жұмыскері алдыңғы куәландыру нәтижелерімен танысады және кеме иесінен ыдысты алдыңғы куәландырудан (сынаудан) кейін анықталған ақауларды жою туралы мәліметтер алады.</w:t>
      </w:r>
    </w:p>
    <w:bookmarkEnd w:id="609"/>
    <w:p>
      <w:pPr>
        <w:spacing w:after="0"/>
        <w:ind w:left="0"/>
        <w:jc w:val="both"/>
      </w:pPr>
      <w:r>
        <w:rPr>
          <w:rFonts w:ascii="Times New Roman"/>
          <w:b w:val="false"/>
          <w:i w:val="false"/>
          <w:color w:val="000000"/>
          <w:sz w:val="28"/>
        </w:rPr>
        <w:t>
      Куәландыру және сынау нәтижелері, сондай-ақ қысымды ыдыстардың ақауларын жою туралы талаптар актіге жазылады.</w:t>
      </w:r>
    </w:p>
    <w:bookmarkStart w:name="z679" w:id="610"/>
    <w:p>
      <w:pPr>
        <w:spacing w:after="0"/>
        <w:ind w:left="0"/>
        <w:jc w:val="both"/>
      </w:pPr>
      <w:r>
        <w:rPr>
          <w:rFonts w:ascii="Times New Roman"/>
          <w:b w:val="false"/>
          <w:i w:val="false"/>
          <w:color w:val="000000"/>
          <w:sz w:val="28"/>
        </w:rPr>
        <w:t>
      334. Кеме қатынасы тіркелімінің жұмыскерімен келісілген технология бойынша елеулі жөндеулер мен ауыстырулардан кейін ыдыстар мерзімінен бұрын ішкі куәландырудан және гидравликалық сынақтан өтеді.</w:t>
      </w:r>
    </w:p>
    <w:bookmarkEnd w:id="610"/>
    <w:bookmarkStart w:name="z680" w:id="611"/>
    <w:p>
      <w:pPr>
        <w:spacing w:after="0"/>
        <w:ind w:left="0"/>
        <w:jc w:val="left"/>
      </w:pPr>
      <w:r>
        <w:rPr>
          <w:rFonts w:ascii="Times New Roman"/>
          <w:b/>
          <w:i w:val="false"/>
          <w:color w:val="000000"/>
        </w:rPr>
        <w:t xml:space="preserve"> 2-параграф. Ішкі куәландыру</w:t>
      </w:r>
    </w:p>
    <w:bookmarkEnd w:id="611"/>
    <w:bookmarkStart w:name="z681" w:id="612"/>
    <w:p>
      <w:pPr>
        <w:spacing w:after="0"/>
        <w:ind w:left="0"/>
        <w:jc w:val="both"/>
      </w:pPr>
      <w:r>
        <w:rPr>
          <w:rFonts w:ascii="Times New Roman"/>
          <w:b w:val="false"/>
          <w:i w:val="false"/>
          <w:color w:val="000000"/>
          <w:sz w:val="28"/>
        </w:rPr>
        <w:t>
      335. Қысымды ыдысты ішкі куәландыру осы Қағидалардың 331-тармағында көрсетілген мерзімдерде және әрбір гидравликалық сынау алдында жүргізіледі.</w:t>
      </w:r>
    </w:p>
    <w:bookmarkEnd w:id="612"/>
    <w:p>
      <w:pPr>
        <w:spacing w:after="0"/>
        <w:ind w:left="0"/>
        <w:jc w:val="both"/>
      </w:pPr>
      <w:r>
        <w:rPr>
          <w:rFonts w:ascii="Times New Roman"/>
          <w:b w:val="false"/>
          <w:i w:val="false"/>
          <w:color w:val="000000"/>
          <w:sz w:val="28"/>
        </w:rPr>
        <w:t>
      Ішкі куәландыру алдында ыдыс мұқият тазаланады және оған еркін қол жеткізу қамтамасыз етіледі.</w:t>
      </w:r>
    </w:p>
    <w:bookmarkStart w:name="z682" w:id="613"/>
    <w:p>
      <w:pPr>
        <w:spacing w:after="0"/>
        <w:ind w:left="0"/>
        <w:jc w:val="both"/>
      </w:pPr>
      <w:r>
        <w:rPr>
          <w:rFonts w:ascii="Times New Roman"/>
          <w:b w:val="false"/>
          <w:i w:val="false"/>
          <w:color w:val="000000"/>
          <w:sz w:val="28"/>
        </w:rPr>
        <w:t>
      336. Толық ішкі куәландыруға қол жетпейтін ыдыстар қол жетімді жерлерде ішкі тексеруден және сынамалық қысыммен гидравликалық сынақтан өткізіледі.</w:t>
      </w:r>
    </w:p>
    <w:bookmarkEnd w:id="613"/>
    <w:bookmarkStart w:name="z683" w:id="614"/>
    <w:p>
      <w:pPr>
        <w:spacing w:after="0"/>
        <w:ind w:left="0"/>
        <w:jc w:val="both"/>
      </w:pPr>
      <w:r>
        <w:rPr>
          <w:rFonts w:ascii="Times New Roman"/>
          <w:b w:val="false"/>
          <w:i w:val="false"/>
          <w:color w:val="000000"/>
          <w:sz w:val="28"/>
        </w:rPr>
        <w:t>
      Ыдыстар мынадай жағдайларда ішкі куәландыру үшін қолжетімсіз болып есептеледі:</w:t>
      </w:r>
    </w:p>
    <w:bookmarkEnd w:id="614"/>
    <w:bookmarkStart w:name="z684" w:id="615"/>
    <w:p>
      <w:pPr>
        <w:spacing w:after="0"/>
        <w:ind w:left="0"/>
        <w:jc w:val="both"/>
      </w:pPr>
      <w:r>
        <w:rPr>
          <w:rFonts w:ascii="Times New Roman"/>
          <w:b w:val="false"/>
          <w:i w:val="false"/>
          <w:color w:val="000000"/>
          <w:sz w:val="28"/>
        </w:rPr>
        <w:t>
      1) ыдыстың басына арналған тесіктің диаметрі жарықта 120 миллиметрден аспайды;</w:t>
      </w:r>
    </w:p>
    <w:bookmarkEnd w:id="615"/>
    <w:bookmarkStart w:name="z685" w:id="616"/>
    <w:p>
      <w:pPr>
        <w:spacing w:after="0"/>
        <w:ind w:left="0"/>
        <w:jc w:val="both"/>
      </w:pPr>
      <w:r>
        <w:rPr>
          <w:rFonts w:ascii="Times New Roman"/>
          <w:b w:val="false"/>
          <w:i w:val="false"/>
          <w:color w:val="000000"/>
          <w:sz w:val="28"/>
        </w:rPr>
        <w:t>
      2) ыдыстың ұзындығы екі түбінде немесе көзінде мойын болмаған кезде кемінде 2,5 метрді құрайды;</w:t>
      </w:r>
    </w:p>
    <w:bookmarkEnd w:id="616"/>
    <w:bookmarkStart w:name="z686" w:id="617"/>
    <w:p>
      <w:pPr>
        <w:spacing w:after="0"/>
        <w:ind w:left="0"/>
        <w:jc w:val="both"/>
      </w:pPr>
      <w:r>
        <w:rPr>
          <w:rFonts w:ascii="Times New Roman"/>
          <w:b w:val="false"/>
          <w:i w:val="false"/>
          <w:color w:val="000000"/>
          <w:sz w:val="28"/>
        </w:rPr>
        <w:t>
      3) егер бас инженердің қорытындысы бойынша ыдыстың конструкциясы ішкі куәландыруға мүмкіндік бермесе.</w:t>
      </w:r>
    </w:p>
    <w:bookmarkEnd w:id="617"/>
    <w:p>
      <w:pPr>
        <w:spacing w:after="0"/>
        <w:ind w:left="0"/>
        <w:jc w:val="both"/>
      </w:pPr>
      <w:r>
        <w:rPr>
          <w:rFonts w:ascii="Times New Roman"/>
          <w:b w:val="false"/>
          <w:i w:val="false"/>
          <w:color w:val="000000"/>
          <w:sz w:val="28"/>
        </w:rPr>
        <w:t>
      Өзінің орналасуына байланысты ішкі куәландыруға қол жетпейтін ыдыстар алынып тасталады немесе орнынан ауыстырылады.</w:t>
      </w:r>
    </w:p>
    <w:p>
      <w:pPr>
        <w:spacing w:after="0"/>
        <w:ind w:left="0"/>
        <w:jc w:val="both"/>
      </w:pPr>
      <w:r>
        <w:rPr>
          <w:rFonts w:ascii="Times New Roman"/>
          <w:b w:val="false"/>
          <w:i w:val="false"/>
          <w:color w:val="000000"/>
          <w:sz w:val="28"/>
        </w:rPr>
        <w:t>
      Бұл жағдайда ішкі куәландыруды гидравликалық сынаумен ауыстыруға жол берілмейді.</w:t>
      </w:r>
    </w:p>
    <w:bookmarkStart w:name="z687" w:id="618"/>
    <w:p>
      <w:pPr>
        <w:spacing w:after="0"/>
        <w:ind w:left="0"/>
        <w:jc w:val="both"/>
      </w:pPr>
      <w:r>
        <w:rPr>
          <w:rFonts w:ascii="Times New Roman"/>
          <w:b w:val="false"/>
          <w:i w:val="false"/>
          <w:color w:val="000000"/>
          <w:sz w:val="28"/>
        </w:rPr>
        <w:t>
      337. Жалпы кеме жүйелері мен өрт сөндіру жүйелерінің құрамына кіретін қысымды ыдыстарды ішкі куәландыру, толық ішкі куәландыру үшін қолжетімділігіне қарамастан, 10 жылдан кейін және әрбір гидравликалық сынақтың алдында жүргізіледі.</w:t>
      </w:r>
    </w:p>
    <w:bookmarkEnd w:id="618"/>
    <w:p>
      <w:pPr>
        <w:spacing w:after="0"/>
        <w:ind w:left="0"/>
        <w:jc w:val="both"/>
      </w:pPr>
      <w:r>
        <w:rPr>
          <w:rFonts w:ascii="Times New Roman"/>
          <w:b w:val="false"/>
          <w:i w:val="false"/>
          <w:color w:val="000000"/>
          <w:sz w:val="28"/>
        </w:rPr>
        <w:t>
      Мұндай ыдыстарды ішкі куәландыру алдында Кеме қатынасы тіркелімінің қызметкері осы Қағидалардың 354-тармағына сәйкес ыдыстың массасын (нетто) және сыйымдылығын тексеру актісін бақылайды.</w:t>
      </w:r>
    </w:p>
    <w:bookmarkStart w:name="z688" w:id="619"/>
    <w:p>
      <w:pPr>
        <w:spacing w:after="0"/>
        <w:ind w:left="0"/>
        <w:jc w:val="both"/>
      </w:pPr>
      <w:r>
        <w:rPr>
          <w:rFonts w:ascii="Times New Roman"/>
          <w:b w:val="false"/>
          <w:i w:val="false"/>
          <w:color w:val="000000"/>
          <w:sz w:val="28"/>
        </w:rPr>
        <w:t>
      338. Қысымды ыдысты ішкі куәландыруға ұсынған кезде саңылаулар, мойындар және басқа да қарау тесіктері ашылады, клапан бастары алынып тасталады, ыдыс мұқият тазаланады.</w:t>
      </w:r>
    </w:p>
    <w:bookmarkEnd w:id="619"/>
    <w:bookmarkStart w:name="z689" w:id="620"/>
    <w:p>
      <w:pPr>
        <w:spacing w:after="0"/>
        <w:ind w:left="0"/>
        <w:jc w:val="both"/>
      </w:pPr>
      <w:r>
        <w:rPr>
          <w:rFonts w:ascii="Times New Roman"/>
          <w:b w:val="false"/>
          <w:i w:val="false"/>
          <w:color w:val="000000"/>
          <w:sz w:val="28"/>
        </w:rPr>
        <w:t>
      339. Куәландыру басталғанға дейін тексерілетін ыдысқа сығылған ауаның, газдың немесе сұйықтықтардың түсуін болдырмайтын тиісті шаралар қабылданғанына көз жеткізу қажет.</w:t>
      </w:r>
    </w:p>
    <w:bookmarkEnd w:id="620"/>
    <w:bookmarkStart w:name="z690" w:id="621"/>
    <w:p>
      <w:pPr>
        <w:spacing w:after="0"/>
        <w:ind w:left="0"/>
        <w:jc w:val="both"/>
      </w:pPr>
      <w:r>
        <w:rPr>
          <w:rFonts w:ascii="Times New Roman"/>
          <w:b w:val="false"/>
          <w:i w:val="false"/>
          <w:color w:val="000000"/>
          <w:sz w:val="28"/>
        </w:rPr>
        <w:t>
      340. Куәландыру кезінде ішкі және сыртқы беттер, протекторлар, сондай-ақ іргетастар мен бекітпелер тексеріледі.</w:t>
      </w:r>
    </w:p>
    <w:bookmarkEnd w:id="621"/>
    <w:p>
      <w:pPr>
        <w:spacing w:after="0"/>
        <w:ind w:left="0"/>
        <w:jc w:val="both"/>
      </w:pPr>
      <w:r>
        <w:rPr>
          <w:rFonts w:ascii="Times New Roman"/>
          <w:b w:val="false"/>
          <w:i w:val="false"/>
          <w:color w:val="000000"/>
          <w:sz w:val="28"/>
        </w:rPr>
        <w:t>
      Клапан ыдыстарының бастарының, арматураның, қақпақтардың және қарау люктерінің, ылғалдың жиналуы мүмкін жерлерде және коррозиялық коррозия, жарықтар және басқа да осындай ақаулар пайда болуы мүмкін жерлерде орналасқан жерлерге ерекше назар аударылады.</w:t>
      </w:r>
    </w:p>
    <w:p>
      <w:pPr>
        <w:spacing w:after="0"/>
        <w:ind w:left="0"/>
        <w:jc w:val="both"/>
      </w:pPr>
      <w:r>
        <w:rPr>
          <w:rFonts w:ascii="Times New Roman"/>
          <w:b w:val="false"/>
          <w:i w:val="false"/>
          <w:color w:val="000000"/>
          <w:sz w:val="28"/>
        </w:rPr>
        <w:t>
      Егер ыдыстың конструкциясы ішкі үрлеу түтігін қамтамасыз етсе, ыдыстың қалай орнатылғанына (тігінен немесе көлбеу) байланысты оның жағдайы мен жұмыс жағдайына назар аударыңыз.</w:t>
      </w:r>
    </w:p>
    <w:bookmarkStart w:name="z691" w:id="622"/>
    <w:p>
      <w:pPr>
        <w:spacing w:after="0"/>
        <w:ind w:left="0"/>
        <w:jc w:val="both"/>
      </w:pPr>
      <w:r>
        <w:rPr>
          <w:rFonts w:ascii="Times New Roman"/>
          <w:b w:val="false"/>
          <w:i w:val="false"/>
          <w:color w:val="000000"/>
          <w:sz w:val="28"/>
        </w:rPr>
        <w:t>
      341. Егер куәландыру кезінде елеулі тозу анықталса, Кеме қатынасы тіркелімінің қызметкері қалыңдығы өлшегішті және дефектоскопты қолдана отырып немесе кеме қатынасы тіркелімімен келісілген тәсілмен қысымды ыдыстың корпусының, құбырларының және басқа элементтерінің қалдық қалыңдығын анықтауды талап етеді, бұл ретте ыдыс қабырғалардың қалыңдығын өлшегеннен кейін, қауіпсіз жұмыс қысымы мен гидравликалық сынақтың негіздемесін (қажет болған жағдайда есептеу арқылы) одан әрі пайдалануға рұқсат етіледі.</w:t>
      </w:r>
    </w:p>
    <w:bookmarkEnd w:id="622"/>
    <w:bookmarkStart w:name="z692" w:id="623"/>
    <w:p>
      <w:pPr>
        <w:spacing w:after="0"/>
        <w:ind w:left="0"/>
        <w:jc w:val="left"/>
      </w:pPr>
      <w:r>
        <w:rPr>
          <w:rFonts w:ascii="Times New Roman"/>
          <w:b/>
          <w:i w:val="false"/>
          <w:color w:val="000000"/>
        </w:rPr>
        <w:t xml:space="preserve"> 3-параграф. Гидравликалық сынақ</w:t>
      </w:r>
    </w:p>
    <w:bookmarkEnd w:id="623"/>
    <w:bookmarkStart w:name="z693" w:id="624"/>
    <w:p>
      <w:pPr>
        <w:spacing w:after="0"/>
        <w:ind w:left="0"/>
        <w:jc w:val="both"/>
      </w:pPr>
      <w:r>
        <w:rPr>
          <w:rFonts w:ascii="Times New Roman"/>
          <w:b w:val="false"/>
          <w:i w:val="false"/>
          <w:color w:val="000000"/>
          <w:sz w:val="28"/>
        </w:rPr>
        <w:t>
      342. Қысымды ыдыстарды гидравликалық сынау ішкі куәландырудан кейін, ал ішкі куәландыруға қол жетпейтін ыдыстар үшін - осы Қағидалардың 331 және 336-тармақтарында көрсетілген мерзімдерде осы Қағидалардың 336-тармағына сәйкес ішінара ішкі тексеруден кейін жүргізіледі.</w:t>
      </w:r>
    </w:p>
    <w:bookmarkEnd w:id="624"/>
    <w:p>
      <w:pPr>
        <w:spacing w:after="0"/>
        <w:ind w:left="0"/>
        <w:jc w:val="both"/>
      </w:pPr>
      <w:r>
        <w:rPr>
          <w:rFonts w:ascii="Times New Roman"/>
          <w:b w:val="false"/>
          <w:i w:val="false"/>
          <w:color w:val="000000"/>
          <w:sz w:val="28"/>
        </w:rPr>
        <w:t>
      Қысымды ыдыстарды гидравликалық сынау ыдыстардың берік элементтерін елеулі жөндеуден және ауыстырудан кейін де жүргізіледі.</w:t>
      </w:r>
    </w:p>
    <w:p>
      <w:pPr>
        <w:spacing w:after="0"/>
        <w:ind w:left="0"/>
        <w:jc w:val="both"/>
      </w:pPr>
      <w:r>
        <w:rPr>
          <w:rFonts w:ascii="Times New Roman"/>
          <w:b w:val="false"/>
          <w:i w:val="false"/>
          <w:color w:val="000000"/>
          <w:sz w:val="28"/>
        </w:rPr>
        <w:t>
      Өрт сөндіру жүйелерінің құрамына кіретін қысымды ыдыстарды гидравликалық сынауды және ішкі куәландыруды кеме қатынасы тіркелімін тану туралы куәлігі бар ұйымдар жүргізеді.</w:t>
      </w:r>
    </w:p>
    <w:bookmarkStart w:name="z694" w:id="625"/>
    <w:p>
      <w:pPr>
        <w:spacing w:after="0"/>
        <w:ind w:left="0"/>
        <w:jc w:val="both"/>
      </w:pPr>
      <w:r>
        <w:rPr>
          <w:rFonts w:ascii="Times New Roman"/>
          <w:b w:val="false"/>
          <w:i w:val="false"/>
          <w:color w:val="000000"/>
          <w:sz w:val="28"/>
        </w:rPr>
        <w:t>
      343. Гидравликалық сынау басталғанға дейін ішкі куәландыру кезінде анықталған барлық ақаулар жойылады, арматура сұрыпталады, крандар мен клапандар сүртіледі, лаздар мен қарау люктерінің қақпақтарының отыратын орындары сығымдалады, сақтандыру клапандары өшіріледі.</w:t>
      </w:r>
    </w:p>
    <w:bookmarkEnd w:id="625"/>
    <w:bookmarkStart w:name="z695" w:id="626"/>
    <w:p>
      <w:pPr>
        <w:spacing w:after="0"/>
        <w:ind w:left="0"/>
        <w:jc w:val="both"/>
      </w:pPr>
      <w:r>
        <w:rPr>
          <w:rFonts w:ascii="Times New Roman"/>
          <w:b w:val="false"/>
          <w:i w:val="false"/>
          <w:color w:val="000000"/>
          <w:sz w:val="28"/>
        </w:rPr>
        <w:t>
      344. Арматурасы бар жинақта ыдыстарды гидравликалық сынау кезінде сынамалық қысым рраб 1,25 жұмыс қысымына тең, бірақ рраб +100 кПа-дан кем емес болып қабылданады.</w:t>
      </w:r>
    </w:p>
    <w:bookmarkEnd w:id="626"/>
    <w:p>
      <w:pPr>
        <w:spacing w:after="0"/>
        <w:ind w:left="0"/>
        <w:jc w:val="both"/>
      </w:pPr>
      <w:r>
        <w:rPr>
          <w:rFonts w:ascii="Times New Roman"/>
          <w:b w:val="false"/>
          <w:i w:val="false"/>
          <w:color w:val="000000"/>
          <w:sz w:val="28"/>
        </w:rPr>
        <w:t>
      Егер жүйенің және қызмет көрсететін ыдыстың гидравликалық сынағы үшін сынақ қысымының мәндері сәйкес келсе, жүйе мен ыдыстың гидравликалық сынақтары біріктіріледі.</w:t>
      </w:r>
    </w:p>
    <w:p>
      <w:pPr>
        <w:spacing w:after="0"/>
        <w:ind w:left="0"/>
        <w:jc w:val="both"/>
      </w:pPr>
      <w:r>
        <w:rPr>
          <w:rFonts w:ascii="Times New Roman"/>
          <w:b w:val="false"/>
          <w:i w:val="false"/>
          <w:color w:val="000000"/>
          <w:sz w:val="28"/>
        </w:rPr>
        <w:t>
      Қысымды ыдысты құбырдан бөлек (мысалы, цехта) гидравликалық сынауға рұқсат етіледі. Бұл жағдайда құбыр қысымды ыдыспен бір уақытта сынама қысыммен бөлек сыналады.</w:t>
      </w:r>
    </w:p>
    <w:bookmarkStart w:name="z696" w:id="627"/>
    <w:p>
      <w:pPr>
        <w:spacing w:after="0"/>
        <w:ind w:left="0"/>
        <w:jc w:val="both"/>
      </w:pPr>
      <w:r>
        <w:rPr>
          <w:rFonts w:ascii="Times New Roman"/>
          <w:b w:val="false"/>
          <w:i w:val="false"/>
          <w:color w:val="000000"/>
          <w:sz w:val="28"/>
        </w:rPr>
        <w:t>
      345. Қысымды ыдыстарды гидравликалық сынау келесі шарттарды сақтай отырып жүргізілуі керек:</w:t>
      </w:r>
    </w:p>
    <w:bookmarkEnd w:id="627"/>
    <w:bookmarkStart w:name="z697" w:id="628"/>
    <w:p>
      <w:pPr>
        <w:spacing w:after="0"/>
        <w:ind w:left="0"/>
        <w:jc w:val="both"/>
      </w:pPr>
      <w:r>
        <w:rPr>
          <w:rFonts w:ascii="Times New Roman"/>
          <w:b w:val="false"/>
          <w:i w:val="false"/>
          <w:color w:val="000000"/>
          <w:sz w:val="28"/>
        </w:rPr>
        <w:t>
      1) сумен толтырылған кезде ауа қысымды ыдыстан толығымен шығарылады;</w:t>
      </w:r>
    </w:p>
    <w:bookmarkEnd w:id="628"/>
    <w:bookmarkStart w:name="z698" w:id="629"/>
    <w:p>
      <w:pPr>
        <w:spacing w:after="0"/>
        <w:ind w:left="0"/>
        <w:jc w:val="both"/>
      </w:pPr>
      <w:r>
        <w:rPr>
          <w:rFonts w:ascii="Times New Roman"/>
          <w:b w:val="false"/>
          <w:i w:val="false"/>
          <w:color w:val="000000"/>
          <w:sz w:val="28"/>
        </w:rPr>
        <w:t>
      2) қысымды бақылау екі манометрдің көмегімен жүзеге асырылады;</w:t>
      </w:r>
    </w:p>
    <w:bookmarkEnd w:id="629"/>
    <w:bookmarkStart w:name="z699" w:id="630"/>
    <w:p>
      <w:pPr>
        <w:spacing w:after="0"/>
        <w:ind w:left="0"/>
        <w:jc w:val="both"/>
      </w:pPr>
      <w:r>
        <w:rPr>
          <w:rFonts w:ascii="Times New Roman"/>
          <w:b w:val="false"/>
          <w:i w:val="false"/>
          <w:color w:val="000000"/>
          <w:sz w:val="28"/>
        </w:rPr>
        <w:t>
      3) су мен қоршаған ауаның температурасы + 500С, сондықтан су мен ауа температурасының айырмашылығы терлеуді тудырмайды;</w:t>
      </w:r>
    </w:p>
    <w:bookmarkEnd w:id="630"/>
    <w:bookmarkStart w:name="z700" w:id="631"/>
    <w:p>
      <w:pPr>
        <w:spacing w:after="0"/>
        <w:ind w:left="0"/>
        <w:jc w:val="both"/>
      </w:pPr>
      <w:r>
        <w:rPr>
          <w:rFonts w:ascii="Times New Roman"/>
          <w:b w:val="false"/>
          <w:i w:val="false"/>
          <w:color w:val="000000"/>
          <w:sz w:val="28"/>
        </w:rPr>
        <w:t>
      4) қауіпсіздік клапандары өшіріледі;</w:t>
      </w:r>
    </w:p>
    <w:bookmarkEnd w:id="631"/>
    <w:bookmarkStart w:name="z701" w:id="632"/>
    <w:p>
      <w:pPr>
        <w:spacing w:after="0"/>
        <w:ind w:left="0"/>
        <w:jc w:val="both"/>
      </w:pPr>
      <w:r>
        <w:rPr>
          <w:rFonts w:ascii="Times New Roman"/>
          <w:b w:val="false"/>
          <w:i w:val="false"/>
          <w:color w:val="000000"/>
          <w:sz w:val="28"/>
        </w:rPr>
        <w:t>
      5) сорғы қысымның біркелкі көтерілуін қамтамасыз ету үшін;</w:t>
      </w:r>
    </w:p>
    <w:bookmarkEnd w:id="632"/>
    <w:bookmarkStart w:name="z702" w:id="633"/>
    <w:p>
      <w:pPr>
        <w:spacing w:after="0"/>
        <w:ind w:left="0"/>
        <w:jc w:val="both"/>
      </w:pPr>
      <w:r>
        <w:rPr>
          <w:rFonts w:ascii="Times New Roman"/>
          <w:b w:val="false"/>
          <w:i w:val="false"/>
          <w:color w:val="000000"/>
          <w:sz w:val="28"/>
        </w:rPr>
        <w:t>
      6) кемеде шу немесе қағу тудыратын жұмыстар тоқтатылады;</w:t>
      </w:r>
    </w:p>
    <w:bookmarkEnd w:id="633"/>
    <w:bookmarkStart w:name="z703" w:id="634"/>
    <w:p>
      <w:pPr>
        <w:spacing w:after="0"/>
        <w:ind w:left="0"/>
        <w:jc w:val="both"/>
      </w:pPr>
      <w:r>
        <w:rPr>
          <w:rFonts w:ascii="Times New Roman"/>
          <w:b w:val="false"/>
          <w:i w:val="false"/>
          <w:color w:val="000000"/>
          <w:sz w:val="28"/>
        </w:rPr>
        <w:t>
      7) сынақ қысымында экспозиция кезінде сорғы жұмыс істемеуі үшін.</w:t>
      </w:r>
    </w:p>
    <w:bookmarkEnd w:id="634"/>
    <w:p>
      <w:pPr>
        <w:spacing w:after="0"/>
        <w:ind w:left="0"/>
        <w:jc w:val="both"/>
      </w:pPr>
      <w:r>
        <w:rPr>
          <w:rFonts w:ascii="Times New Roman"/>
          <w:b w:val="false"/>
          <w:i w:val="false"/>
          <w:color w:val="000000"/>
          <w:sz w:val="28"/>
        </w:rPr>
        <w:t>
      Қысымды ыдыстарды гидравликалық сынау келесі тізбекті қамтиды:</w:t>
      </w:r>
    </w:p>
    <w:p>
      <w:pPr>
        <w:spacing w:after="0"/>
        <w:ind w:left="0"/>
        <w:jc w:val="both"/>
      </w:pPr>
      <w:r>
        <w:rPr>
          <w:rFonts w:ascii="Times New Roman"/>
          <w:b w:val="false"/>
          <w:i w:val="false"/>
          <w:color w:val="000000"/>
          <w:sz w:val="28"/>
        </w:rPr>
        <w:t>
      қысымды жұмыс қысымына дейін көтеру;</w:t>
      </w:r>
    </w:p>
    <w:p>
      <w:pPr>
        <w:spacing w:after="0"/>
        <w:ind w:left="0"/>
        <w:jc w:val="both"/>
      </w:pPr>
      <w:r>
        <w:rPr>
          <w:rFonts w:ascii="Times New Roman"/>
          <w:b w:val="false"/>
          <w:i w:val="false"/>
          <w:color w:val="000000"/>
          <w:sz w:val="28"/>
        </w:rPr>
        <w:t>
      жұмыс қысымындағы қысымды ыдысты алдын ала тексеру;</w:t>
      </w:r>
    </w:p>
    <w:p>
      <w:pPr>
        <w:spacing w:after="0"/>
        <w:ind w:left="0"/>
        <w:jc w:val="both"/>
      </w:pPr>
      <w:r>
        <w:rPr>
          <w:rFonts w:ascii="Times New Roman"/>
          <w:b w:val="false"/>
          <w:i w:val="false"/>
          <w:color w:val="000000"/>
          <w:sz w:val="28"/>
        </w:rPr>
        <w:t>
      10 минут ішінде сорғы ажыратылған сынақ қысымымен сынамалық қысымға дейін қысымды көтеру;</w:t>
      </w:r>
    </w:p>
    <w:p>
      <w:pPr>
        <w:spacing w:after="0"/>
        <w:ind w:left="0"/>
        <w:jc w:val="both"/>
      </w:pPr>
      <w:r>
        <w:rPr>
          <w:rFonts w:ascii="Times New Roman"/>
          <w:b w:val="false"/>
          <w:i w:val="false"/>
          <w:color w:val="000000"/>
          <w:sz w:val="28"/>
        </w:rPr>
        <w:t>
      қысымды жұмыс қысымына дейін төмендету және осы қысым кезінде қысымды ыдысты тексеру.</w:t>
      </w:r>
    </w:p>
    <w:bookmarkStart w:name="z704" w:id="635"/>
    <w:p>
      <w:pPr>
        <w:spacing w:after="0"/>
        <w:ind w:left="0"/>
        <w:jc w:val="both"/>
      </w:pPr>
      <w:r>
        <w:rPr>
          <w:rFonts w:ascii="Times New Roman"/>
          <w:b w:val="false"/>
          <w:i w:val="false"/>
          <w:color w:val="000000"/>
          <w:sz w:val="28"/>
        </w:rPr>
        <w:t>
      346. Егер қысымның төмендеуі, жарықтар, көз жасы, көрінетін қалдық деформациялар, ағындар және басқа да осындай ақаулар анықталмаса, ыдыстар сынақтан өтті деп танылады.</w:t>
      </w:r>
    </w:p>
    <w:bookmarkEnd w:id="635"/>
    <w:bookmarkStart w:name="z705" w:id="636"/>
    <w:p>
      <w:pPr>
        <w:spacing w:after="0"/>
        <w:ind w:left="0"/>
        <w:jc w:val="left"/>
      </w:pPr>
      <w:r>
        <w:rPr>
          <w:rFonts w:ascii="Times New Roman"/>
          <w:b/>
          <w:i w:val="false"/>
          <w:color w:val="000000"/>
        </w:rPr>
        <w:t xml:space="preserve"> 4-параграф. Сыртқы куәландыру</w:t>
      </w:r>
    </w:p>
    <w:bookmarkEnd w:id="636"/>
    <w:bookmarkStart w:name="z706" w:id="637"/>
    <w:p>
      <w:pPr>
        <w:spacing w:after="0"/>
        <w:ind w:left="0"/>
        <w:jc w:val="both"/>
      </w:pPr>
      <w:r>
        <w:rPr>
          <w:rFonts w:ascii="Times New Roman"/>
          <w:b w:val="false"/>
          <w:i w:val="false"/>
          <w:color w:val="000000"/>
          <w:sz w:val="28"/>
        </w:rPr>
        <w:t>
      347. Қысымды ыдыстардың жұмысында сыртқы куәландыру және тексеру кемені әрбір сыныптау және жыл сайынғы куәландыру кезінде, сондай-ақ әрбір гидравликалық сынақтан немесе ішкі куәландырудан кейін жүргізіледі.</w:t>
      </w:r>
    </w:p>
    <w:bookmarkEnd w:id="637"/>
    <w:bookmarkStart w:name="z707" w:id="638"/>
    <w:p>
      <w:pPr>
        <w:spacing w:after="0"/>
        <w:ind w:left="0"/>
        <w:jc w:val="both"/>
      </w:pPr>
      <w:r>
        <w:rPr>
          <w:rFonts w:ascii="Times New Roman"/>
          <w:b w:val="false"/>
          <w:i w:val="false"/>
          <w:color w:val="000000"/>
          <w:sz w:val="28"/>
        </w:rPr>
        <w:t>
      348. Қысымды ыдыстар орнатылған штаттық арматурасы және оларға қызмет көрсететін барлық құрылғылары мен жүйелері бар сыртқы куәландыруға ұсынылады.</w:t>
      </w:r>
    </w:p>
    <w:bookmarkEnd w:id="638"/>
    <w:bookmarkStart w:name="z708" w:id="639"/>
    <w:p>
      <w:pPr>
        <w:spacing w:after="0"/>
        <w:ind w:left="0"/>
        <w:jc w:val="both"/>
      </w:pPr>
      <w:r>
        <w:rPr>
          <w:rFonts w:ascii="Times New Roman"/>
          <w:b w:val="false"/>
          <w:i w:val="false"/>
          <w:color w:val="000000"/>
          <w:sz w:val="28"/>
        </w:rPr>
        <w:t>
      349. Сыртқы куәландыру кезінде тексеріледі:</w:t>
      </w:r>
    </w:p>
    <w:bookmarkEnd w:id="639"/>
    <w:bookmarkStart w:name="z709" w:id="640"/>
    <w:p>
      <w:pPr>
        <w:spacing w:after="0"/>
        <w:ind w:left="0"/>
        <w:jc w:val="both"/>
      </w:pPr>
      <w:r>
        <w:rPr>
          <w:rFonts w:ascii="Times New Roman"/>
          <w:b w:val="false"/>
          <w:i w:val="false"/>
          <w:color w:val="000000"/>
          <w:sz w:val="28"/>
        </w:rPr>
        <w:t>
      1) арматураның, манометрлердің, сыртқы беттердің және бекітудің техникалық жай-күйі;</w:t>
      </w:r>
    </w:p>
    <w:bookmarkEnd w:id="640"/>
    <w:bookmarkStart w:name="z710" w:id="641"/>
    <w:p>
      <w:pPr>
        <w:spacing w:after="0"/>
        <w:ind w:left="0"/>
        <w:jc w:val="both"/>
      </w:pPr>
      <w:r>
        <w:rPr>
          <w:rFonts w:ascii="Times New Roman"/>
          <w:b w:val="false"/>
          <w:i w:val="false"/>
          <w:color w:val="000000"/>
          <w:sz w:val="28"/>
        </w:rPr>
        <w:t>
      2) автоматты дабыл беру мен қорғаудың жарамдылығы (бар болса);</w:t>
      </w:r>
    </w:p>
    <w:bookmarkEnd w:id="641"/>
    <w:bookmarkStart w:name="z711" w:id="642"/>
    <w:p>
      <w:pPr>
        <w:spacing w:after="0"/>
        <w:ind w:left="0"/>
        <w:jc w:val="both"/>
      </w:pPr>
      <w:r>
        <w:rPr>
          <w:rFonts w:ascii="Times New Roman"/>
          <w:b w:val="false"/>
          <w:i w:val="false"/>
          <w:color w:val="000000"/>
          <w:sz w:val="28"/>
        </w:rPr>
        <w:t>
      3) жеңіл балқитын тығындардың және сақтандырғыш клапандардың жұмыс істеуі;</w:t>
      </w:r>
    </w:p>
    <w:bookmarkEnd w:id="642"/>
    <w:bookmarkStart w:name="z712" w:id="643"/>
    <w:p>
      <w:pPr>
        <w:spacing w:after="0"/>
        <w:ind w:left="0"/>
        <w:jc w:val="both"/>
      </w:pPr>
      <w:r>
        <w:rPr>
          <w:rFonts w:ascii="Times New Roman"/>
          <w:b w:val="false"/>
          <w:i w:val="false"/>
          <w:color w:val="000000"/>
          <w:sz w:val="28"/>
        </w:rPr>
        <w:t>
      4) сақтандырғыш мембраналардың болуы (егер олар көзделсе).</w:t>
      </w:r>
    </w:p>
    <w:bookmarkEnd w:id="643"/>
    <w:bookmarkStart w:name="z713" w:id="644"/>
    <w:p>
      <w:pPr>
        <w:spacing w:after="0"/>
        <w:ind w:left="0"/>
        <w:jc w:val="both"/>
      </w:pPr>
      <w:r>
        <w:rPr>
          <w:rFonts w:ascii="Times New Roman"/>
          <w:b w:val="false"/>
          <w:i w:val="false"/>
          <w:color w:val="000000"/>
          <w:sz w:val="28"/>
        </w:rPr>
        <w:t>
      350. Сақтандырғыш клапандар, егер сақтандырғыш клапан реттелетін қысым ерекше ескертілмесе, жұмыс клапанынан 10% - дан аспайтын қысымға реттеледі.</w:t>
      </w:r>
    </w:p>
    <w:bookmarkEnd w:id="644"/>
    <w:p>
      <w:pPr>
        <w:spacing w:after="0"/>
        <w:ind w:left="0"/>
        <w:jc w:val="both"/>
      </w:pPr>
      <w:r>
        <w:rPr>
          <w:rFonts w:ascii="Times New Roman"/>
          <w:b w:val="false"/>
          <w:i w:val="false"/>
          <w:color w:val="000000"/>
          <w:sz w:val="28"/>
        </w:rPr>
        <w:t>
      Редукциялық клапандардан кейін орнатылған қауіпсіздік клапандары жұмыс клапанынан 0,1 - 0,2 МПа асатын қысымға реттеледі.</w:t>
      </w:r>
    </w:p>
    <w:p>
      <w:pPr>
        <w:spacing w:after="0"/>
        <w:ind w:left="0"/>
        <w:jc w:val="both"/>
      </w:pPr>
      <w:r>
        <w:rPr>
          <w:rFonts w:ascii="Times New Roman"/>
          <w:b w:val="false"/>
          <w:i w:val="false"/>
          <w:color w:val="000000"/>
          <w:sz w:val="28"/>
        </w:rPr>
        <w:t>
      Ыдыстағы қысым жұмыс қысымының 15% - дан аспайтын төмендеген кезде жарылғаннан кейін сақтандыру клапандары газдың шығуын толығымен тоқтатуы қажет.</w:t>
      </w:r>
    </w:p>
    <w:p>
      <w:pPr>
        <w:spacing w:after="0"/>
        <w:ind w:left="0"/>
        <w:jc w:val="both"/>
      </w:pPr>
      <w:r>
        <w:rPr>
          <w:rFonts w:ascii="Times New Roman"/>
          <w:b w:val="false"/>
          <w:i w:val="false"/>
          <w:color w:val="000000"/>
          <w:sz w:val="28"/>
        </w:rPr>
        <w:t>
      Ыдыста немесе айдау құбыржолында орнатылған реттелген және қолданыста тексерілген сақтандырғыш клапандарды кеме иесі пломбалайды.</w:t>
      </w:r>
    </w:p>
    <w:bookmarkStart w:name="z714" w:id="645"/>
    <w:p>
      <w:pPr>
        <w:spacing w:after="0"/>
        <w:ind w:left="0"/>
        <w:jc w:val="both"/>
      </w:pPr>
      <w:r>
        <w:rPr>
          <w:rFonts w:ascii="Times New Roman"/>
          <w:b w:val="false"/>
          <w:i w:val="false"/>
          <w:color w:val="000000"/>
          <w:sz w:val="28"/>
        </w:rPr>
        <w:t>
      351. Егер сыртқы тексеру кезінде пайда болу себебі осы куәландырумен белгіленбейтін ақаулар анықталса, кеме қатынасы тіркелімінің жұмыскері ішкі куәландыруды немесе гидравликалық сынақты жүргізуді талап етеді.</w:t>
      </w:r>
    </w:p>
    <w:bookmarkEnd w:id="645"/>
    <w:bookmarkStart w:name="z715" w:id="646"/>
    <w:p>
      <w:pPr>
        <w:spacing w:after="0"/>
        <w:ind w:left="0"/>
        <w:jc w:val="both"/>
      </w:pPr>
      <w:r>
        <w:rPr>
          <w:rFonts w:ascii="Times New Roman"/>
          <w:b w:val="false"/>
          <w:i w:val="false"/>
          <w:color w:val="000000"/>
          <w:sz w:val="28"/>
        </w:rPr>
        <w:t>
      352. Қысымды ыдыстар мен құбырларға орнатылған манометрлерді құзыретті органдар мерзімді калибрлеуден өткізеді.</w:t>
      </w:r>
    </w:p>
    <w:bookmarkEnd w:id="646"/>
    <w:bookmarkStart w:name="z716" w:id="647"/>
    <w:p>
      <w:pPr>
        <w:spacing w:after="0"/>
        <w:ind w:left="0"/>
        <w:jc w:val="both"/>
      </w:pPr>
      <w:r>
        <w:rPr>
          <w:rFonts w:ascii="Times New Roman"/>
          <w:b w:val="false"/>
          <w:i w:val="false"/>
          <w:color w:val="000000"/>
          <w:sz w:val="28"/>
        </w:rPr>
        <w:t>
      Манометрлер пайдалануға жарамсыз деп танылады:</w:t>
      </w:r>
    </w:p>
    <w:bookmarkEnd w:id="647"/>
    <w:bookmarkStart w:name="z717" w:id="648"/>
    <w:p>
      <w:pPr>
        <w:spacing w:after="0"/>
        <w:ind w:left="0"/>
        <w:jc w:val="both"/>
      </w:pPr>
      <w:r>
        <w:rPr>
          <w:rFonts w:ascii="Times New Roman"/>
          <w:b w:val="false"/>
          <w:i w:val="false"/>
          <w:color w:val="000000"/>
          <w:sz w:val="28"/>
        </w:rPr>
        <w:t>
      1) оларда тексеру туралы пломба немесе мөртабан болмаған, тексеру мерзімдерінің аяқталуы;</w:t>
      </w:r>
    </w:p>
    <w:bookmarkEnd w:id="648"/>
    <w:bookmarkStart w:name="z718" w:id="649"/>
    <w:p>
      <w:pPr>
        <w:spacing w:after="0"/>
        <w:ind w:left="0"/>
        <w:jc w:val="both"/>
      </w:pPr>
      <w:r>
        <w:rPr>
          <w:rFonts w:ascii="Times New Roman"/>
          <w:b w:val="false"/>
          <w:i w:val="false"/>
          <w:color w:val="000000"/>
          <w:sz w:val="28"/>
        </w:rPr>
        <w:t>
      2) манометрлердің ақаулары;</w:t>
      </w:r>
    </w:p>
    <w:bookmarkEnd w:id="649"/>
    <w:bookmarkStart w:name="z719" w:id="650"/>
    <w:p>
      <w:pPr>
        <w:spacing w:after="0"/>
        <w:ind w:left="0"/>
        <w:jc w:val="both"/>
      </w:pPr>
      <w:r>
        <w:rPr>
          <w:rFonts w:ascii="Times New Roman"/>
          <w:b w:val="false"/>
          <w:i w:val="false"/>
          <w:color w:val="000000"/>
          <w:sz w:val="28"/>
        </w:rPr>
        <w:t>
      3) циферблатта рұқсат етілген қысымды көрсететін қызыл сызықтың болмауы.</w:t>
      </w:r>
    </w:p>
    <w:bookmarkEnd w:id="650"/>
    <w:bookmarkStart w:name="z720" w:id="651"/>
    <w:p>
      <w:pPr>
        <w:spacing w:after="0"/>
        <w:ind w:left="0"/>
        <w:jc w:val="left"/>
      </w:pPr>
      <w:r>
        <w:rPr>
          <w:rFonts w:ascii="Times New Roman"/>
          <w:b/>
          <w:i w:val="false"/>
          <w:color w:val="000000"/>
        </w:rPr>
        <w:t xml:space="preserve"> 5-параграф. Техникалық жай-күйін анықтау</w:t>
      </w:r>
    </w:p>
    <w:bookmarkEnd w:id="651"/>
    <w:bookmarkStart w:name="z721" w:id="652"/>
    <w:p>
      <w:pPr>
        <w:spacing w:after="0"/>
        <w:ind w:left="0"/>
        <w:jc w:val="both"/>
      </w:pPr>
      <w:r>
        <w:rPr>
          <w:rFonts w:ascii="Times New Roman"/>
          <w:b w:val="false"/>
          <w:i w:val="false"/>
          <w:color w:val="000000"/>
          <w:sz w:val="28"/>
        </w:rPr>
        <w:t>
      353. Қысымдағы ыдыстардың техникалық жай-күйі куәландыру және сынау нәтижелері бойынша айқындалады.</w:t>
      </w:r>
    </w:p>
    <w:bookmarkEnd w:id="652"/>
    <w:p>
      <w:pPr>
        <w:spacing w:after="0"/>
        <w:ind w:left="0"/>
        <w:jc w:val="both"/>
      </w:pPr>
      <w:r>
        <w:rPr>
          <w:rFonts w:ascii="Times New Roman"/>
          <w:b w:val="false"/>
          <w:i w:val="false"/>
          <w:color w:val="000000"/>
          <w:sz w:val="28"/>
        </w:rPr>
        <w:t>
      Егер ыдыстардың едәуір тозуы анықталса, кеме қатынасы тіркелімінің қызметкері корпустардың, құбырлардың және ыдыстардың басқа элементтерінің қалдық қалыңдығын аспаптық әдіспен анықтауды талап етеді.</w:t>
      </w:r>
    </w:p>
    <w:bookmarkStart w:name="z722" w:id="653"/>
    <w:p>
      <w:pPr>
        <w:spacing w:after="0"/>
        <w:ind w:left="0"/>
        <w:jc w:val="both"/>
      </w:pPr>
      <w:r>
        <w:rPr>
          <w:rFonts w:ascii="Times New Roman"/>
          <w:b w:val="false"/>
          <w:i w:val="false"/>
          <w:color w:val="000000"/>
          <w:sz w:val="28"/>
        </w:rPr>
        <w:t>
      354. Егер қалдық қалыңдығының бірнеше өлшемдері бойынша айқындалған корпустар, құбырлар және басқа да жауапты элементтер қабырғаларының орташа тозуы бастапқы қалыңдығының 10%-дан асса не немесе дақтар түріндегі жергілікті тозу бастапқы қалыңдығының 20%-дан асса, ал осы Қағидалардың 337-тармағына сәйкес жалпы кеме жүйелері мен өрт сөндіру жүйелерінің құрамына кіретін қысымды ыдыстарда массаның жоғалуы 10%-дан асады немесе сыйымдылығы 2% немесе одан да көп өссе, тозған элементті ауыстыру немесе жөндеу жүргізіледі. Бұл ретте кеме қатынасы тіркелімінің талаптарымен салыстырғанда артық қалыңдықтардың болуы ескеріледі.</w:t>
      </w:r>
    </w:p>
    <w:bookmarkEnd w:id="653"/>
    <w:p>
      <w:pPr>
        <w:spacing w:after="0"/>
        <w:ind w:left="0"/>
        <w:jc w:val="both"/>
      </w:pPr>
      <w:r>
        <w:rPr>
          <w:rFonts w:ascii="Times New Roman"/>
          <w:b w:val="false"/>
          <w:i w:val="false"/>
          <w:color w:val="000000"/>
          <w:sz w:val="28"/>
        </w:rPr>
        <w:t>
      Көрсетілген нормалардан асатын тозуы бар ыдыстар негізделген жағдайларда тозуды ескере отырып, беріктікті есептеу нәтижелері бойынша белгіленген төмен жұмыс қысымында пайдалануға жарамды деп танылады.</w:t>
      </w:r>
    </w:p>
    <w:bookmarkStart w:name="z723" w:id="654"/>
    <w:p>
      <w:pPr>
        <w:spacing w:after="0"/>
        <w:ind w:left="0"/>
        <w:jc w:val="both"/>
      </w:pPr>
      <w:r>
        <w:rPr>
          <w:rFonts w:ascii="Times New Roman"/>
          <w:b w:val="false"/>
          <w:i w:val="false"/>
          <w:color w:val="000000"/>
          <w:sz w:val="28"/>
        </w:rPr>
        <w:t>
      355. Осы Қағидалардың 354-тармағына сәйкес беріктігі жеткіліксіз болған немесе мынадай ақаулар анықталған жағдайда ыдыстар пайдалануға жарамды деп танылмайды:</w:t>
      </w:r>
    </w:p>
    <w:bookmarkEnd w:id="654"/>
    <w:bookmarkStart w:name="z724" w:id="655"/>
    <w:p>
      <w:pPr>
        <w:spacing w:after="0"/>
        <w:ind w:left="0"/>
        <w:jc w:val="both"/>
      </w:pPr>
      <w:r>
        <w:rPr>
          <w:rFonts w:ascii="Times New Roman"/>
          <w:b w:val="false"/>
          <w:i w:val="false"/>
          <w:color w:val="000000"/>
          <w:sz w:val="28"/>
        </w:rPr>
        <w:t>
      1) корпустар мен құбырлардағы жарықтар мен фистулалар;</w:t>
      </w:r>
    </w:p>
    <w:bookmarkEnd w:id="655"/>
    <w:bookmarkStart w:name="z725" w:id="656"/>
    <w:p>
      <w:pPr>
        <w:spacing w:after="0"/>
        <w:ind w:left="0"/>
        <w:jc w:val="both"/>
      </w:pPr>
      <w:r>
        <w:rPr>
          <w:rFonts w:ascii="Times New Roman"/>
          <w:b w:val="false"/>
          <w:i w:val="false"/>
          <w:color w:val="000000"/>
          <w:sz w:val="28"/>
        </w:rPr>
        <w:t>
      2) корпустар мен құбырлардың деформациялары;</w:t>
      </w:r>
    </w:p>
    <w:bookmarkEnd w:id="656"/>
    <w:bookmarkStart w:name="z726" w:id="657"/>
    <w:p>
      <w:pPr>
        <w:spacing w:after="0"/>
        <w:ind w:left="0"/>
        <w:jc w:val="both"/>
      </w:pPr>
      <w:r>
        <w:rPr>
          <w:rFonts w:ascii="Times New Roman"/>
          <w:b w:val="false"/>
          <w:i w:val="false"/>
          <w:color w:val="000000"/>
          <w:sz w:val="28"/>
        </w:rPr>
        <w:t>
      3) қосылыстардағы рұқсаттамалар;</w:t>
      </w:r>
    </w:p>
    <w:bookmarkEnd w:id="657"/>
    <w:bookmarkStart w:name="z727" w:id="658"/>
    <w:p>
      <w:pPr>
        <w:spacing w:after="0"/>
        <w:ind w:left="0"/>
        <w:jc w:val="both"/>
      </w:pPr>
      <w:r>
        <w:rPr>
          <w:rFonts w:ascii="Times New Roman"/>
          <w:b w:val="false"/>
          <w:i w:val="false"/>
          <w:color w:val="000000"/>
          <w:sz w:val="28"/>
        </w:rPr>
        <w:t>
      4) сақтандырғыш және редукциялық клапандар мен басқа да жауапты арматураның ақаулары;</w:t>
      </w:r>
    </w:p>
    <w:bookmarkEnd w:id="658"/>
    <w:bookmarkStart w:name="z728" w:id="659"/>
    <w:p>
      <w:pPr>
        <w:spacing w:after="0"/>
        <w:ind w:left="0"/>
        <w:jc w:val="both"/>
      </w:pPr>
      <w:r>
        <w:rPr>
          <w:rFonts w:ascii="Times New Roman"/>
          <w:b w:val="false"/>
          <w:i w:val="false"/>
          <w:color w:val="000000"/>
          <w:sz w:val="28"/>
        </w:rPr>
        <w:t>
      5) бақылау-өлшеу аспаптарының ақаулары.</w:t>
      </w:r>
    </w:p>
    <w:bookmarkEnd w:id="659"/>
    <w:bookmarkStart w:name="z729" w:id="660"/>
    <w:p>
      <w:pPr>
        <w:spacing w:after="0"/>
        <w:ind w:left="0"/>
        <w:jc w:val="left"/>
      </w:pPr>
      <w:r>
        <w:rPr>
          <w:rFonts w:ascii="Times New Roman"/>
          <w:b/>
          <w:i w:val="false"/>
          <w:color w:val="000000"/>
        </w:rPr>
        <w:t xml:space="preserve"> 6-тарау. Тоңазытқыш қондырғыларын куәландыру</w:t>
      </w:r>
    </w:p>
    <w:bookmarkEnd w:id="660"/>
    <w:bookmarkStart w:name="z730" w:id="661"/>
    <w:p>
      <w:pPr>
        <w:spacing w:after="0"/>
        <w:ind w:left="0"/>
        <w:jc w:val="left"/>
      </w:pPr>
      <w:r>
        <w:rPr>
          <w:rFonts w:ascii="Times New Roman"/>
          <w:b/>
          <w:i w:val="false"/>
          <w:color w:val="000000"/>
        </w:rPr>
        <w:t xml:space="preserve"> 1-параграф. Жалпы нұсқаулар</w:t>
      </w:r>
    </w:p>
    <w:bookmarkEnd w:id="661"/>
    <w:bookmarkStart w:name="z731" w:id="662"/>
    <w:p>
      <w:pPr>
        <w:spacing w:after="0"/>
        <w:ind w:left="0"/>
        <w:jc w:val="both"/>
      </w:pPr>
      <w:r>
        <w:rPr>
          <w:rFonts w:ascii="Times New Roman"/>
          <w:b w:val="false"/>
          <w:i w:val="false"/>
          <w:color w:val="000000"/>
          <w:sz w:val="28"/>
        </w:rPr>
        <w:t>
      356. Осы тарауда кеменің тоңазытқыш және мұздатқыш қондырғыларын (бұдан әрі - тоңазытқыш қондырғылары) көліктік тоңазытқыш және кәсіпшілік кемелерін куәландыру жөніндегі нұсқаулар қамтылады.</w:t>
      </w:r>
    </w:p>
    <w:bookmarkEnd w:id="662"/>
    <w:bookmarkStart w:name="z732" w:id="663"/>
    <w:p>
      <w:pPr>
        <w:spacing w:after="0"/>
        <w:ind w:left="0"/>
        <w:jc w:val="both"/>
      </w:pPr>
      <w:r>
        <w:rPr>
          <w:rFonts w:ascii="Times New Roman"/>
          <w:b w:val="false"/>
          <w:i w:val="false"/>
          <w:color w:val="000000"/>
          <w:sz w:val="28"/>
        </w:rPr>
        <w:t>
      357. Тоңазытқыш қондырғыларды бастапқы куәландыру Кеме қатынасының тіркелімі талаптарына сәйкес жүргізіледі.</w:t>
      </w:r>
    </w:p>
    <w:bookmarkEnd w:id="663"/>
    <w:bookmarkStart w:name="z733" w:id="664"/>
    <w:p>
      <w:pPr>
        <w:spacing w:after="0"/>
        <w:ind w:left="0"/>
        <w:jc w:val="both"/>
      </w:pPr>
      <w:r>
        <w:rPr>
          <w:rFonts w:ascii="Times New Roman"/>
          <w:b w:val="false"/>
          <w:i w:val="false"/>
          <w:color w:val="000000"/>
          <w:sz w:val="28"/>
        </w:rPr>
        <w:t>
      358. Тоңазытқыш қондырғыларды жөндеуден немесе ауыстырудан кейін кемеде тиісті құжаттарды ресімдей отырып, кеме қатынасы тіркелімінің қағидаларында белгіленген олардың қажетті сынақтары жүргізіледі.</w:t>
      </w:r>
    </w:p>
    <w:bookmarkEnd w:id="664"/>
    <w:p>
      <w:pPr>
        <w:spacing w:after="0"/>
        <w:ind w:left="0"/>
        <w:jc w:val="both"/>
      </w:pPr>
      <w:r>
        <w:rPr>
          <w:rFonts w:ascii="Times New Roman"/>
          <w:b w:val="false"/>
          <w:i w:val="false"/>
          <w:color w:val="000000"/>
          <w:sz w:val="28"/>
        </w:rPr>
        <w:t>
      Бұл ретте ауыстырылған жабдыққа арналған құжаттар, тоңазытқыш қондырғыларына арналған сертификаттар және қолданылған материалдар тексеріледі.</w:t>
      </w:r>
    </w:p>
    <w:bookmarkStart w:name="z734" w:id="665"/>
    <w:p>
      <w:pPr>
        <w:spacing w:after="0"/>
        <w:ind w:left="0"/>
        <w:jc w:val="both"/>
      </w:pPr>
      <w:r>
        <w:rPr>
          <w:rFonts w:ascii="Times New Roman"/>
          <w:b w:val="false"/>
          <w:i w:val="false"/>
          <w:color w:val="000000"/>
          <w:sz w:val="28"/>
        </w:rPr>
        <w:t>
      359. Куәландыру және сынау нәтижелері тоңазытқыш қондырғысын куәландыру актісінде көрсетіледі.</w:t>
      </w:r>
    </w:p>
    <w:bookmarkEnd w:id="665"/>
    <w:bookmarkStart w:name="z735" w:id="666"/>
    <w:p>
      <w:pPr>
        <w:spacing w:after="0"/>
        <w:ind w:left="0"/>
        <w:jc w:val="both"/>
      </w:pPr>
      <w:r>
        <w:rPr>
          <w:rFonts w:ascii="Times New Roman"/>
          <w:b w:val="false"/>
          <w:i w:val="false"/>
          <w:color w:val="000000"/>
          <w:sz w:val="28"/>
        </w:rPr>
        <w:t>
      360. Осы бөлімде көзделген тоңазытқыш қондырғысын куәландырудың техникалық жай-күйін айқындау және салқындатылатын үй-жайлар мен мұздатқыш камераларда спецификациялық температураға қол жеткізу және ұстап тұру мүмкіндігін тексеру мақсаты болады.</w:t>
      </w:r>
    </w:p>
    <w:bookmarkEnd w:id="666"/>
    <w:bookmarkStart w:name="z736" w:id="667"/>
    <w:p>
      <w:pPr>
        <w:spacing w:after="0"/>
        <w:ind w:left="0"/>
        <w:jc w:val="both"/>
      </w:pPr>
      <w:r>
        <w:rPr>
          <w:rFonts w:ascii="Times New Roman"/>
          <w:b w:val="false"/>
          <w:i w:val="false"/>
          <w:color w:val="000000"/>
          <w:sz w:val="28"/>
        </w:rPr>
        <w:t>
      361. Тоңазытқыш қондырғысының объектілері қажетті жағдайларда тораптар мен бөлшектерге қол жеткізуді, ашуды, бөлшектеуді немесе бөлшектеуді қамтамасыз ете отырып, куәландыруға дайындалады.</w:t>
      </w:r>
    </w:p>
    <w:bookmarkEnd w:id="667"/>
    <w:p>
      <w:pPr>
        <w:spacing w:after="0"/>
        <w:ind w:left="0"/>
        <w:jc w:val="both"/>
      </w:pPr>
      <w:r>
        <w:rPr>
          <w:rFonts w:ascii="Times New Roman"/>
          <w:b w:val="false"/>
          <w:i w:val="false"/>
          <w:color w:val="000000"/>
          <w:sz w:val="28"/>
        </w:rPr>
        <w:t>
      Тоңазытқыш қондырғыларды куәландыру және қолданыста тексеру үшін кеме қатынасы тіркелімінің қызметкері жарамды техникалық жағдайда (алдағы немесе жүргізілетін жөндеуге және авариялық жағдайларға байланысты куәландырудан басқа) ұсынылады.</w:t>
      </w:r>
    </w:p>
    <w:p>
      <w:pPr>
        <w:spacing w:after="0"/>
        <w:ind w:left="0"/>
        <w:jc w:val="both"/>
      </w:pPr>
      <w:r>
        <w:rPr>
          <w:rFonts w:ascii="Times New Roman"/>
          <w:b w:val="false"/>
          <w:i w:val="false"/>
          <w:color w:val="000000"/>
          <w:sz w:val="28"/>
        </w:rPr>
        <w:t>
      Куәландыру алдында кеме қатынасы тіркелімінің қызметкері техникалық құжаттамамен (сызбалармен, сипаттамалармен, схемалармен, формулярлармен немесе паспорттармен), сондай-ақ машиналық кеме журналымен танысады.</w:t>
      </w:r>
    </w:p>
    <w:bookmarkStart w:name="z737" w:id="668"/>
    <w:p>
      <w:pPr>
        <w:spacing w:after="0"/>
        <w:ind w:left="0"/>
        <w:jc w:val="left"/>
      </w:pPr>
      <w:r>
        <w:rPr>
          <w:rFonts w:ascii="Times New Roman"/>
          <w:b/>
          <w:i w:val="false"/>
          <w:color w:val="000000"/>
        </w:rPr>
        <w:t xml:space="preserve"> 2-параграф. Кезекті куәландыру</w:t>
      </w:r>
    </w:p>
    <w:bookmarkEnd w:id="668"/>
    <w:bookmarkStart w:name="z738" w:id="669"/>
    <w:p>
      <w:pPr>
        <w:spacing w:after="0"/>
        <w:ind w:left="0"/>
        <w:jc w:val="both"/>
      </w:pPr>
      <w:r>
        <w:rPr>
          <w:rFonts w:ascii="Times New Roman"/>
          <w:b w:val="false"/>
          <w:i w:val="false"/>
          <w:color w:val="000000"/>
          <w:sz w:val="28"/>
        </w:rPr>
        <w:t>
      362. Кезекті куәландыру алдында кеме қатынасы тіркелімінің жұмыскері кеме иесі ұсынған, оларға қызмет көрсететін агрегаттардың, құрылғылар мен жүйелердің тоңазытқыш қондырғыларының барлық тораптары мен жауапты бөлшектерін тексеру және ақауын анықтау нәтижелерін көрсететін және бұдан басқа мынадай деректерді қамтитын құжаттармен танысады:</w:t>
      </w:r>
    </w:p>
    <w:bookmarkEnd w:id="669"/>
    <w:bookmarkStart w:name="z739" w:id="670"/>
    <w:p>
      <w:pPr>
        <w:spacing w:after="0"/>
        <w:ind w:left="0"/>
        <w:jc w:val="both"/>
      </w:pPr>
      <w:r>
        <w:rPr>
          <w:rFonts w:ascii="Times New Roman"/>
          <w:b w:val="false"/>
          <w:i w:val="false"/>
          <w:color w:val="000000"/>
          <w:sz w:val="28"/>
        </w:rPr>
        <w:t>
      1) компрессорлардың, жетек қозғалтқыштарының, желдеткіштердің, сорғылардың негізгі қосылыстарындағы саңылауларды өлшеу нәтижелері;</w:t>
      </w:r>
    </w:p>
    <w:bookmarkEnd w:id="670"/>
    <w:bookmarkStart w:name="z740" w:id="671"/>
    <w:p>
      <w:pPr>
        <w:spacing w:after="0"/>
        <w:ind w:left="0"/>
        <w:jc w:val="both"/>
      </w:pPr>
      <w:r>
        <w:rPr>
          <w:rFonts w:ascii="Times New Roman"/>
          <w:b w:val="false"/>
          <w:i w:val="false"/>
          <w:color w:val="000000"/>
          <w:sz w:val="28"/>
        </w:rPr>
        <w:t>
      2) тоңазытқыш қондырғылардың жауапты бөлшектерінің тозуын өлшеу параметрлерінің нәтижелері.</w:t>
      </w:r>
    </w:p>
    <w:bookmarkEnd w:id="671"/>
    <w:p>
      <w:pPr>
        <w:spacing w:after="0"/>
        <w:ind w:left="0"/>
        <w:jc w:val="both"/>
      </w:pPr>
      <w:r>
        <w:rPr>
          <w:rFonts w:ascii="Times New Roman"/>
          <w:b w:val="false"/>
          <w:i w:val="false"/>
          <w:color w:val="000000"/>
          <w:sz w:val="28"/>
        </w:rPr>
        <w:t>
      Қажет болған жағдайда бөлшектердің беріктігі тексеру есептеулерімен және қосымша аспаптық бақылаумен расталады.</w:t>
      </w:r>
    </w:p>
    <w:bookmarkStart w:name="z741" w:id="672"/>
    <w:p>
      <w:pPr>
        <w:spacing w:after="0"/>
        <w:ind w:left="0"/>
        <w:jc w:val="both"/>
      </w:pPr>
      <w:r>
        <w:rPr>
          <w:rFonts w:ascii="Times New Roman"/>
          <w:b w:val="false"/>
          <w:i w:val="false"/>
          <w:color w:val="000000"/>
          <w:sz w:val="28"/>
        </w:rPr>
        <w:t>
      363. Тоңазытқыш қондырғыларды кезекті куәландыру кезінде кеме қатынасы тіркелімінің жұмыскері дефектоскоп пен жарықтар индикаторын пайдалана отырып:</w:t>
      </w:r>
    </w:p>
    <w:bookmarkEnd w:id="672"/>
    <w:bookmarkStart w:name="z742" w:id="673"/>
    <w:p>
      <w:pPr>
        <w:spacing w:after="0"/>
        <w:ind w:left="0"/>
        <w:jc w:val="both"/>
      </w:pPr>
      <w:r>
        <w:rPr>
          <w:rFonts w:ascii="Times New Roman"/>
          <w:b w:val="false"/>
          <w:i w:val="false"/>
          <w:color w:val="000000"/>
          <w:sz w:val="28"/>
        </w:rPr>
        <w:t>
      1) кеме иесі орындаған қондырғылардың ақаулары мен жауапты бөлшектердің өлшеулерінің нәтижелерін тексеру;</w:t>
      </w:r>
    </w:p>
    <w:bookmarkEnd w:id="673"/>
    <w:bookmarkStart w:name="z743" w:id="674"/>
    <w:p>
      <w:pPr>
        <w:spacing w:after="0"/>
        <w:ind w:left="0"/>
        <w:jc w:val="both"/>
      </w:pPr>
      <w:r>
        <w:rPr>
          <w:rFonts w:ascii="Times New Roman"/>
          <w:b w:val="false"/>
          <w:i w:val="false"/>
          <w:color w:val="000000"/>
          <w:sz w:val="28"/>
        </w:rPr>
        <w:t>
      2) компрессорлардың, жетек қозғалтқыштарының, желдеткіштердің, май, циркуляциялық және тұзды сорғылардың, конденсаторлардың, буландырғыштардың, ауа салқындатқыштардың, құбырлардың, олардың арматурасы мен қосылыстарының, компрессорлар мен жылу алмасу аппараттарының сақтандырғыш клапандарының бөлшектелген түріндегі бөлшектері мен тораптарын іріктеп тексеру;</w:t>
      </w:r>
    </w:p>
    <w:bookmarkEnd w:id="674"/>
    <w:bookmarkStart w:name="z744" w:id="675"/>
    <w:p>
      <w:pPr>
        <w:spacing w:after="0"/>
        <w:ind w:left="0"/>
        <w:jc w:val="both"/>
      </w:pPr>
      <w:r>
        <w:rPr>
          <w:rFonts w:ascii="Times New Roman"/>
          <w:b w:val="false"/>
          <w:i w:val="false"/>
          <w:color w:val="000000"/>
          <w:sz w:val="28"/>
        </w:rPr>
        <w:t>
      3) жүк салқындатылатын үй-жайлардың оқшаулауын тексеру, ықтимал зақымданулар мен жоғары ылғалдылықты анықтау мақсатында оқшаулаудың техникалық жай-күйін тексеру.</w:t>
      </w:r>
    </w:p>
    <w:bookmarkEnd w:id="675"/>
    <w:p>
      <w:pPr>
        <w:spacing w:after="0"/>
        <w:ind w:left="0"/>
        <w:jc w:val="both"/>
      </w:pPr>
      <w:r>
        <w:rPr>
          <w:rFonts w:ascii="Times New Roman"/>
          <w:b w:val="false"/>
          <w:i w:val="false"/>
          <w:color w:val="000000"/>
          <w:sz w:val="28"/>
        </w:rPr>
        <w:t>
      Тексеру кезінде гигроскопиялық немесе шөгуге бейім материалдардан жасалған оқшаулау жағдайына ерекше назар аударылады. Қажет болған жағдайда оқшаулауды жергілікті ашу жүргізіледі немесе сынамалар кеме қатынасы тіркелімімен келісілген тәсілмен кесіледі. Люктердің, есіктердің және желдету арналарының жабылу тығыздығы тексеріледі;</w:t>
      </w:r>
    </w:p>
    <w:bookmarkStart w:name="z745" w:id="676"/>
    <w:p>
      <w:pPr>
        <w:spacing w:after="0"/>
        <w:ind w:left="0"/>
        <w:jc w:val="both"/>
      </w:pPr>
      <w:r>
        <w:rPr>
          <w:rFonts w:ascii="Times New Roman"/>
          <w:b w:val="false"/>
          <w:i w:val="false"/>
          <w:color w:val="000000"/>
          <w:sz w:val="28"/>
        </w:rPr>
        <w:t>
      4) Тоңазытқыш машиналар үй-жайының желдету құбырларын және тоңазытқыш агентінің қорларын сақтауға арналған үй-жайларды, сондай-ақ осы үй-жайлардың өзін тексеру.</w:t>
      </w:r>
    </w:p>
    <w:bookmarkEnd w:id="676"/>
    <w:bookmarkStart w:name="z746" w:id="677"/>
    <w:p>
      <w:pPr>
        <w:spacing w:after="0"/>
        <w:ind w:left="0"/>
        <w:jc w:val="both"/>
      </w:pPr>
      <w:r>
        <w:rPr>
          <w:rFonts w:ascii="Times New Roman"/>
          <w:b w:val="false"/>
          <w:i w:val="false"/>
          <w:color w:val="000000"/>
          <w:sz w:val="28"/>
        </w:rPr>
        <w:t>
      364. Кеме қатынасы тіркелімінің жұмыскері конструкцияны, пайдалану жөніндегі нұсқаулықтарды, қызмет ету мерзімін, жұмыс істеуін, алдыңғы куәландыру нәтижелерін, жүргізілген жөндеулер мен ауыстыруларды, сондай-ақ осы Қағидалардың 367-тармағында көрсетілген параметрлердің мәндерін назарға ала отырып, әрбір нақты жағдайда тексеру, өлшеу және олармен байланысты ашу, тоңазытқыш қондырғыларының тораптарын бөлшектеу және бөлшектеу көлемін өзгертеді.</w:t>
      </w:r>
    </w:p>
    <w:bookmarkEnd w:id="677"/>
    <w:p>
      <w:pPr>
        <w:spacing w:after="0"/>
        <w:ind w:left="0"/>
        <w:jc w:val="both"/>
      </w:pPr>
      <w:r>
        <w:rPr>
          <w:rFonts w:ascii="Times New Roman"/>
          <w:b w:val="false"/>
          <w:i w:val="false"/>
          <w:color w:val="000000"/>
          <w:sz w:val="28"/>
        </w:rPr>
        <w:t>
      Мұндай өзгерістердің себептері кезекті куәландыру актісінде көрсетіледі.</w:t>
      </w:r>
    </w:p>
    <w:bookmarkStart w:name="z747" w:id="678"/>
    <w:p>
      <w:pPr>
        <w:spacing w:after="0"/>
        <w:ind w:left="0"/>
        <w:jc w:val="both"/>
      </w:pPr>
      <w:r>
        <w:rPr>
          <w:rFonts w:ascii="Times New Roman"/>
          <w:b w:val="false"/>
          <w:i w:val="false"/>
          <w:color w:val="000000"/>
          <w:sz w:val="28"/>
        </w:rPr>
        <w:t>
      365. Тексеру, дефектация, өлшеу және іріктеп бақылау актілерін талдау нәтижелері бойынша кеме қатынасы тіркелімінің жұмыскері жұмыс көлемін келіседі және кеме иесіне тоңазытқыш қондырғыларының бөлшектері мен тораптарын жөндеу немесе ауыстыру бойынша талаптарды қойып, тоңазытқыш қондырғысын куәландыру актісін ресімдейді.</w:t>
      </w:r>
    </w:p>
    <w:bookmarkEnd w:id="678"/>
    <w:bookmarkStart w:name="z748" w:id="679"/>
    <w:p>
      <w:pPr>
        <w:spacing w:after="0"/>
        <w:ind w:left="0"/>
        <w:jc w:val="left"/>
      </w:pPr>
      <w:r>
        <w:rPr>
          <w:rFonts w:ascii="Times New Roman"/>
          <w:b/>
          <w:i w:val="false"/>
          <w:color w:val="000000"/>
        </w:rPr>
        <w:t xml:space="preserve"> 3-параграф. Сыныптамалық куәландыру</w:t>
      </w:r>
    </w:p>
    <w:bookmarkEnd w:id="679"/>
    <w:bookmarkStart w:name="z749" w:id="680"/>
    <w:p>
      <w:pPr>
        <w:spacing w:after="0"/>
        <w:ind w:left="0"/>
        <w:jc w:val="both"/>
      </w:pPr>
      <w:r>
        <w:rPr>
          <w:rFonts w:ascii="Times New Roman"/>
          <w:b w:val="false"/>
          <w:i w:val="false"/>
          <w:color w:val="000000"/>
          <w:sz w:val="28"/>
        </w:rPr>
        <w:t>
      366. Тоңазытқыш қондырғыларды сыныптамалық куәландыру кемені сыныптамалық куәландыру мерзімінде жүргізіледі.</w:t>
      </w:r>
    </w:p>
    <w:bookmarkEnd w:id="680"/>
    <w:p>
      <w:pPr>
        <w:spacing w:after="0"/>
        <w:ind w:left="0"/>
        <w:jc w:val="both"/>
      </w:pPr>
      <w:r>
        <w:rPr>
          <w:rFonts w:ascii="Times New Roman"/>
          <w:b w:val="false"/>
          <w:i w:val="false"/>
          <w:color w:val="000000"/>
          <w:sz w:val="28"/>
        </w:rPr>
        <w:t>
      Бұл ретте тоңазытқыш қондырғылардың үй-жайлардың конструкциясы, орналасуы, жабдығы және қондырғының жұмыс істеуі бойынша кеме қатынасы тіркелімінің талаптарына сәйкестігі тексеріледі.</w:t>
      </w:r>
    </w:p>
    <w:p>
      <w:pPr>
        <w:spacing w:after="0"/>
        <w:ind w:left="0"/>
        <w:jc w:val="both"/>
      </w:pPr>
      <w:r>
        <w:rPr>
          <w:rFonts w:ascii="Times New Roman"/>
          <w:b w:val="false"/>
          <w:i w:val="false"/>
          <w:color w:val="000000"/>
          <w:sz w:val="28"/>
        </w:rPr>
        <w:t>
      Куәландыру нәтижелері бойынша тоңазытқыш қондырғысының техникалық жай-күйі айқындалады.</w:t>
      </w:r>
    </w:p>
    <w:bookmarkStart w:name="z750" w:id="681"/>
    <w:p>
      <w:pPr>
        <w:spacing w:after="0"/>
        <w:ind w:left="0"/>
        <w:jc w:val="both"/>
      </w:pPr>
      <w:r>
        <w:rPr>
          <w:rFonts w:ascii="Times New Roman"/>
          <w:b w:val="false"/>
          <w:i w:val="false"/>
          <w:color w:val="000000"/>
          <w:sz w:val="28"/>
        </w:rPr>
        <w:t>
      367. Сыныптамалық куәландыру кезінде Кеме қатынасы тіркелімінің қызметкері орындалған жұмыстардың көлемі мен сапасын растайтын құжаттарды тексереді - жұмыстарды қабылдау туралы актілер, ауыстырылған агрегаттар мен бөлшектерге арналған сертификаттар, кеме қатынасы тіркелімінің талаптарында көрсетілген нормалар бойынша тоңазытқыш қондырғысына кіретін барлық жүйелер мен құрылғылардың қысымымен жүргізілген сынақтардың нәтижелері, осы Қағидалардың 362-тармағында көрсетілген параметрлерді өлшеу нәтижелері, сондай-ақ кеме иесі жүргізген және тоңазытқыш қондырғыларының тиісті түрде ресімделген сынақтарының нәтижелері жүк үй-жайларында жүзу ауданының температуралық жағдайлары үшін ең төменгі есептік температураны ұстап тұруға бір тәулік ішінде. Тоңазытқыш қондырғысының жұмысын сипаттайтын негізгі параметрлер өлшенеді және журналға енгізіледі.</w:t>
      </w:r>
    </w:p>
    <w:bookmarkEnd w:id="681"/>
    <w:p>
      <w:pPr>
        <w:spacing w:after="0"/>
        <w:ind w:left="0"/>
        <w:jc w:val="both"/>
      </w:pPr>
      <w:r>
        <w:rPr>
          <w:rFonts w:ascii="Times New Roman"/>
          <w:b w:val="false"/>
          <w:i w:val="false"/>
          <w:color w:val="000000"/>
          <w:sz w:val="28"/>
        </w:rPr>
        <w:t>
      Сынақтан кейін тоңазытқыш қондырғылары ажыратылады және үй-жайлардағы температураның 12 сағат ішінде көтерілуін бақылайды, бұл ретте әр сағат сайын температураның мәні журналға енгізіледі.</w:t>
      </w:r>
    </w:p>
    <w:bookmarkStart w:name="z751" w:id="682"/>
    <w:p>
      <w:pPr>
        <w:spacing w:after="0"/>
        <w:ind w:left="0"/>
        <w:jc w:val="both"/>
      </w:pPr>
      <w:r>
        <w:rPr>
          <w:rFonts w:ascii="Times New Roman"/>
          <w:b w:val="false"/>
          <w:i w:val="false"/>
          <w:color w:val="000000"/>
          <w:sz w:val="28"/>
        </w:rPr>
        <w:t>
      Осындай сынақ нәтижелері бойынша тоңазытқыш қондырғылары белгіленген параметрлермен ең ұзақ кезеңді анықтайды және осы кезеңдегі орташа мәндерді мынадай параметрлермен анықтайды:</w:t>
      </w:r>
    </w:p>
    <w:bookmarkEnd w:id="682"/>
    <w:bookmarkStart w:name="z752" w:id="683"/>
    <w:p>
      <w:pPr>
        <w:spacing w:after="0"/>
        <w:ind w:left="0"/>
        <w:jc w:val="both"/>
      </w:pPr>
      <w:r>
        <w:rPr>
          <w:rFonts w:ascii="Times New Roman"/>
          <w:b w:val="false"/>
          <w:i w:val="false"/>
          <w:color w:val="000000"/>
          <w:sz w:val="28"/>
        </w:rPr>
        <w:t>
      1) салқындатылған бөлмелердегі температура;</w:t>
      </w:r>
    </w:p>
    <w:bookmarkEnd w:id="683"/>
    <w:bookmarkStart w:name="z753" w:id="684"/>
    <w:p>
      <w:pPr>
        <w:spacing w:after="0"/>
        <w:ind w:left="0"/>
        <w:jc w:val="both"/>
      </w:pPr>
      <w:r>
        <w:rPr>
          <w:rFonts w:ascii="Times New Roman"/>
          <w:b w:val="false"/>
          <w:i w:val="false"/>
          <w:color w:val="000000"/>
          <w:sz w:val="28"/>
        </w:rPr>
        <w:t>
      2) сыртқы және сыртқы судың температурасы;</w:t>
      </w:r>
    </w:p>
    <w:bookmarkEnd w:id="684"/>
    <w:bookmarkStart w:name="z754" w:id="685"/>
    <w:p>
      <w:pPr>
        <w:spacing w:after="0"/>
        <w:ind w:left="0"/>
        <w:jc w:val="both"/>
      </w:pPr>
      <w:r>
        <w:rPr>
          <w:rFonts w:ascii="Times New Roman"/>
          <w:b w:val="false"/>
          <w:i w:val="false"/>
          <w:color w:val="000000"/>
          <w:sz w:val="28"/>
        </w:rPr>
        <w:t>
      3) конденсаторға кіретін және одан шығатын салқындатқыш судың температурасы;</w:t>
      </w:r>
    </w:p>
    <w:bookmarkEnd w:id="685"/>
    <w:bookmarkStart w:name="z755" w:id="686"/>
    <w:p>
      <w:pPr>
        <w:spacing w:after="0"/>
        <w:ind w:left="0"/>
        <w:jc w:val="both"/>
      </w:pPr>
      <w:r>
        <w:rPr>
          <w:rFonts w:ascii="Times New Roman"/>
          <w:b w:val="false"/>
          <w:i w:val="false"/>
          <w:color w:val="000000"/>
          <w:sz w:val="28"/>
        </w:rPr>
        <w:t>
      4) тұзды ерітіндінің тығыздығы;</w:t>
      </w:r>
    </w:p>
    <w:bookmarkEnd w:id="686"/>
    <w:bookmarkStart w:name="z756" w:id="687"/>
    <w:p>
      <w:pPr>
        <w:spacing w:after="0"/>
        <w:ind w:left="0"/>
        <w:jc w:val="both"/>
      </w:pPr>
      <w:r>
        <w:rPr>
          <w:rFonts w:ascii="Times New Roman"/>
          <w:b w:val="false"/>
          <w:i w:val="false"/>
          <w:color w:val="000000"/>
          <w:sz w:val="28"/>
        </w:rPr>
        <w:t>
      5) буландырғышқа кіретін және одан шығатын тұзды ерітіндінің температурасы;</w:t>
      </w:r>
    </w:p>
    <w:bookmarkEnd w:id="687"/>
    <w:bookmarkStart w:name="z757" w:id="688"/>
    <w:p>
      <w:pPr>
        <w:spacing w:after="0"/>
        <w:ind w:left="0"/>
        <w:jc w:val="both"/>
      </w:pPr>
      <w:r>
        <w:rPr>
          <w:rFonts w:ascii="Times New Roman"/>
          <w:b w:val="false"/>
          <w:i w:val="false"/>
          <w:color w:val="000000"/>
          <w:sz w:val="28"/>
        </w:rPr>
        <w:t>
      6) ауа салқындатқышқа кіретін және одан шығатын ауа температурасы.</w:t>
      </w:r>
    </w:p>
    <w:bookmarkEnd w:id="688"/>
    <w:p>
      <w:pPr>
        <w:spacing w:after="0"/>
        <w:ind w:left="0"/>
        <w:jc w:val="both"/>
      </w:pPr>
      <w:r>
        <w:rPr>
          <w:rFonts w:ascii="Times New Roman"/>
          <w:b w:val="false"/>
          <w:i w:val="false"/>
          <w:color w:val="000000"/>
          <w:sz w:val="28"/>
        </w:rPr>
        <w:t>
      Бұдан басқа, сынақ кезінде машинаның жұмыс уақыты есептеледі.</w:t>
      </w:r>
    </w:p>
    <w:bookmarkStart w:name="z758" w:id="689"/>
    <w:p>
      <w:pPr>
        <w:spacing w:after="0"/>
        <w:ind w:left="0"/>
        <w:jc w:val="both"/>
      </w:pPr>
      <w:r>
        <w:rPr>
          <w:rFonts w:ascii="Times New Roman"/>
          <w:b w:val="false"/>
          <w:i w:val="false"/>
          <w:color w:val="000000"/>
          <w:sz w:val="28"/>
        </w:rPr>
        <w:t>
      368. Сыныптамалық куәландыру кезінде кеме қатынасы тіркелімінің қызметкері осы Қағидалардың 365-тармағына сәйкес кезекті куәландыру кезінде қойылған талаптар орындалғанына, қондырғылардың тораптары мен бөлшектерін жөндеу және ауыстыру бойынша барлық жұмыстар аяқталғанына, осы Қағидалардың 367-тармағында көзделген сынақтар жүргізілгеніне, ал 367-тармақта көрсетілген құжаттар тиісті түрде ресімделгеніне көз жеткізеді.</w:t>
      </w:r>
    </w:p>
    <w:bookmarkEnd w:id="689"/>
    <w:bookmarkStart w:name="z759" w:id="690"/>
    <w:p>
      <w:pPr>
        <w:spacing w:after="0"/>
        <w:ind w:left="0"/>
        <w:jc w:val="both"/>
      </w:pPr>
      <w:r>
        <w:rPr>
          <w:rFonts w:ascii="Times New Roman"/>
          <w:b w:val="false"/>
          <w:i w:val="false"/>
          <w:color w:val="000000"/>
          <w:sz w:val="28"/>
        </w:rPr>
        <w:t>
      369. Сыныптамалық куәландыру кезінде кеме қатынасы тіркелімінің қызметкері қолданыста тексереді:</w:t>
      </w:r>
    </w:p>
    <w:bookmarkEnd w:id="690"/>
    <w:bookmarkStart w:name="z760" w:id="691"/>
    <w:p>
      <w:pPr>
        <w:spacing w:after="0"/>
        <w:ind w:left="0"/>
        <w:jc w:val="both"/>
      </w:pPr>
      <w:r>
        <w:rPr>
          <w:rFonts w:ascii="Times New Roman"/>
          <w:b w:val="false"/>
          <w:i w:val="false"/>
          <w:color w:val="000000"/>
          <w:sz w:val="28"/>
        </w:rPr>
        <w:t>
      1) салқындатқыштың тікелей булануы бар компрессорлар, жылу алмастырғыш аппараттар, мұздатқыш және салқындатқыш аппараттар аталған техникалық құралдардың компрессорлары мен қашықтан өшіру құрылғыларының қорғаныс автоматикасын тексере отырып, салқындатқыштың арматурасымен және құбырларымен бірлесіп;</w:t>
      </w:r>
    </w:p>
    <w:bookmarkEnd w:id="691"/>
    <w:bookmarkStart w:name="z761" w:id="692"/>
    <w:p>
      <w:pPr>
        <w:spacing w:after="0"/>
        <w:ind w:left="0"/>
        <w:jc w:val="both"/>
      </w:pPr>
      <w:r>
        <w:rPr>
          <w:rFonts w:ascii="Times New Roman"/>
          <w:b w:val="false"/>
          <w:i w:val="false"/>
          <w:color w:val="000000"/>
          <w:sz w:val="28"/>
        </w:rPr>
        <w:t>
      2) тоңазытқыш машиналардың үй-жайларын желдету және салқындатқыш қорын сақтау;</w:t>
      </w:r>
    </w:p>
    <w:bookmarkEnd w:id="692"/>
    <w:bookmarkStart w:name="z762" w:id="693"/>
    <w:p>
      <w:pPr>
        <w:spacing w:after="0"/>
        <w:ind w:left="0"/>
        <w:jc w:val="both"/>
      </w:pPr>
      <w:r>
        <w:rPr>
          <w:rFonts w:ascii="Times New Roman"/>
          <w:b w:val="false"/>
          <w:i w:val="false"/>
          <w:color w:val="000000"/>
          <w:sz w:val="28"/>
        </w:rPr>
        <w:t>
      3) аммиакты тоңазытқыш қондырғысының тарату қалқанын авариялық жарықтандыру және қашықтықтан ажырату.</w:t>
      </w:r>
    </w:p>
    <w:bookmarkEnd w:id="693"/>
    <w:bookmarkStart w:name="z763" w:id="694"/>
    <w:p>
      <w:pPr>
        <w:spacing w:after="0"/>
        <w:ind w:left="0"/>
        <w:jc w:val="both"/>
      </w:pPr>
      <w:r>
        <w:rPr>
          <w:rFonts w:ascii="Times New Roman"/>
          <w:b w:val="false"/>
          <w:i w:val="false"/>
          <w:color w:val="000000"/>
          <w:sz w:val="28"/>
        </w:rPr>
        <w:t>
      370. Тоңазытқыш қондырғыларын сыныптамалық куәландыру нәтижелері тоңазытқыш қондырғысын куәландыру актісінде көрсетіледі.</w:t>
      </w:r>
    </w:p>
    <w:bookmarkEnd w:id="694"/>
    <w:bookmarkStart w:name="z764" w:id="695"/>
    <w:p>
      <w:pPr>
        <w:spacing w:after="0"/>
        <w:ind w:left="0"/>
        <w:jc w:val="left"/>
      </w:pPr>
      <w:r>
        <w:rPr>
          <w:rFonts w:ascii="Times New Roman"/>
          <w:b/>
          <w:i w:val="false"/>
          <w:color w:val="000000"/>
        </w:rPr>
        <w:t xml:space="preserve"> 4- параграф. Жыл сайынғы куәландыру</w:t>
      </w:r>
    </w:p>
    <w:bookmarkEnd w:id="695"/>
    <w:bookmarkStart w:name="z765" w:id="696"/>
    <w:p>
      <w:pPr>
        <w:spacing w:after="0"/>
        <w:ind w:left="0"/>
        <w:jc w:val="both"/>
      </w:pPr>
      <w:r>
        <w:rPr>
          <w:rFonts w:ascii="Times New Roman"/>
          <w:b w:val="false"/>
          <w:i w:val="false"/>
          <w:color w:val="000000"/>
          <w:sz w:val="28"/>
        </w:rPr>
        <w:t>
      371. Тоңазытқыш қондырғыларын жыл сайынғы куәландыру мыналарды қамтиды:</w:t>
      </w:r>
    </w:p>
    <w:bookmarkEnd w:id="696"/>
    <w:bookmarkStart w:name="z766" w:id="697"/>
    <w:p>
      <w:pPr>
        <w:spacing w:after="0"/>
        <w:ind w:left="0"/>
        <w:jc w:val="both"/>
      </w:pPr>
      <w:r>
        <w:rPr>
          <w:rFonts w:ascii="Times New Roman"/>
          <w:b w:val="false"/>
          <w:i w:val="false"/>
          <w:color w:val="000000"/>
          <w:sz w:val="28"/>
        </w:rPr>
        <w:t>
      1) қондырғыларды сыртқы тексеру және іс-әрекеттегі тексеру;</w:t>
      </w:r>
    </w:p>
    <w:bookmarkEnd w:id="697"/>
    <w:bookmarkStart w:name="z767" w:id="698"/>
    <w:p>
      <w:pPr>
        <w:spacing w:after="0"/>
        <w:ind w:left="0"/>
        <w:jc w:val="both"/>
      </w:pPr>
      <w:r>
        <w:rPr>
          <w:rFonts w:ascii="Times New Roman"/>
          <w:b w:val="false"/>
          <w:i w:val="false"/>
          <w:color w:val="000000"/>
          <w:sz w:val="28"/>
        </w:rPr>
        <w:t>
      2) компрессорлардың, жылу алмастырғыш аппараттардың және салқындатқыштың қысымымен жұмыс істейтін ыдыстардың сақтандырғыш клапандарын реттеудің дұрыстығын тексеру.</w:t>
      </w:r>
    </w:p>
    <w:bookmarkEnd w:id="698"/>
    <w:p>
      <w:pPr>
        <w:spacing w:after="0"/>
        <w:ind w:left="0"/>
        <w:jc w:val="both"/>
      </w:pPr>
      <w:r>
        <w:rPr>
          <w:rFonts w:ascii="Times New Roman"/>
          <w:b w:val="false"/>
          <w:i w:val="false"/>
          <w:color w:val="000000"/>
          <w:sz w:val="28"/>
        </w:rPr>
        <w:t>
      Қауіпсіздік клапандарының реттелуін тексеру, әдетте, жұмыс заты ретінде ауаны немесе инертті газды қолдана отырып, арнайы жабдықталған стендте жүргізіледі. Компрессордың қауіпсіздік клапаны аммиак пен R22 үшін айдау және сору қысымының айырмашылығында ашылуы керек-1,6 МПа; R12 үшін - 1,05 МПа.</w:t>
      </w:r>
    </w:p>
    <w:p>
      <w:pPr>
        <w:spacing w:after="0"/>
        <w:ind w:left="0"/>
        <w:jc w:val="both"/>
      </w:pPr>
      <w:r>
        <w:rPr>
          <w:rFonts w:ascii="Times New Roman"/>
          <w:b w:val="false"/>
          <w:i w:val="false"/>
          <w:color w:val="000000"/>
          <w:sz w:val="28"/>
        </w:rPr>
        <w:t>
      Сондай-ақ, жарылғаннан кейін клапан қысымның айырмашылығы жоғарыда көрсетілгеннен 15%-дан аспайтын төмендеген кезде жұмыс затын қайта қосуды толығымен тоқтатты.</w:t>
      </w:r>
    </w:p>
    <w:p>
      <w:pPr>
        <w:spacing w:after="0"/>
        <w:ind w:left="0"/>
        <w:jc w:val="both"/>
      </w:pPr>
      <w:r>
        <w:rPr>
          <w:rFonts w:ascii="Times New Roman"/>
          <w:b w:val="false"/>
          <w:i w:val="false"/>
          <w:color w:val="000000"/>
          <w:sz w:val="28"/>
        </w:rPr>
        <w:t>
      Тоңазытқыш қондырғысының аппараттары мен қысымды ыдыстарының сақтандырғыш клапандары артық қысым кезінде ашылды: аммиак пен R22 үшін жоғары қысым -2,1 МПа, төмен қысым -1,6 МПа; R12 үшін - тиісінше 1,4 МПа және 1,05 МПа.</w:t>
      </w:r>
    </w:p>
    <w:p>
      <w:pPr>
        <w:spacing w:after="0"/>
        <w:ind w:left="0"/>
        <w:jc w:val="both"/>
      </w:pPr>
      <w:r>
        <w:rPr>
          <w:rFonts w:ascii="Times New Roman"/>
          <w:b w:val="false"/>
          <w:i w:val="false"/>
          <w:color w:val="000000"/>
          <w:sz w:val="28"/>
        </w:rPr>
        <w:t>
      Ашылғаннан кейін клапан қысымның жоғарыдағыдан 15%-дан аспайтын төмендеуі кезінде жұмыс затын шығаруды толығымен тоқтатты.</w:t>
      </w:r>
    </w:p>
    <w:p>
      <w:pPr>
        <w:spacing w:after="0"/>
        <w:ind w:left="0"/>
        <w:jc w:val="both"/>
      </w:pPr>
      <w:r>
        <w:rPr>
          <w:rFonts w:ascii="Times New Roman"/>
          <w:b w:val="false"/>
          <w:i w:val="false"/>
          <w:color w:val="000000"/>
          <w:sz w:val="28"/>
        </w:rPr>
        <w:t>
      тексеруден кейін клапандарды кеме иесі пломбалайды;</w:t>
      </w:r>
    </w:p>
    <w:p>
      <w:pPr>
        <w:spacing w:after="0"/>
        <w:ind w:left="0"/>
        <w:jc w:val="both"/>
      </w:pPr>
      <w:r>
        <w:rPr>
          <w:rFonts w:ascii="Times New Roman"/>
          <w:b w:val="false"/>
          <w:i w:val="false"/>
          <w:color w:val="000000"/>
          <w:sz w:val="28"/>
        </w:rPr>
        <w:t>
      жүк салқындатылатын үй-жайлардың оқшаулау жай-күйін тексеру.</w:t>
      </w:r>
    </w:p>
    <w:bookmarkStart w:name="z768" w:id="699"/>
    <w:p>
      <w:pPr>
        <w:spacing w:after="0"/>
        <w:ind w:left="0"/>
        <w:jc w:val="both"/>
      </w:pPr>
      <w:r>
        <w:rPr>
          <w:rFonts w:ascii="Times New Roman"/>
          <w:b w:val="false"/>
          <w:i w:val="false"/>
          <w:color w:val="000000"/>
          <w:sz w:val="28"/>
        </w:rPr>
        <w:t>
      372. Тоңазытқыш қондырғыларын жыл сайын куәландыру нәтижелері тоңазытқыш қондырғысын куәландыру актісінде көрсетіледі.</w:t>
      </w:r>
    </w:p>
    <w:bookmarkEnd w:id="699"/>
    <w:bookmarkStart w:name="z769" w:id="700"/>
    <w:p>
      <w:pPr>
        <w:spacing w:after="0"/>
        <w:ind w:left="0"/>
        <w:jc w:val="left"/>
      </w:pPr>
      <w:r>
        <w:rPr>
          <w:rFonts w:ascii="Times New Roman"/>
          <w:b/>
          <w:i w:val="false"/>
          <w:color w:val="000000"/>
        </w:rPr>
        <w:t xml:space="preserve"> 5-параграф. Техникалық жай-күйін анықтау</w:t>
      </w:r>
    </w:p>
    <w:bookmarkEnd w:id="700"/>
    <w:bookmarkStart w:name="z770" w:id="701"/>
    <w:p>
      <w:pPr>
        <w:spacing w:after="0"/>
        <w:ind w:left="0"/>
        <w:jc w:val="both"/>
      </w:pPr>
      <w:r>
        <w:rPr>
          <w:rFonts w:ascii="Times New Roman"/>
          <w:b w:val="false"/>
          <w:i w:val="false"/>
          <w:color w:val="000000"/>
          <w:sz w:val="28"/>
        </w:rPr>
        <w:t>
      373. Тоңазытқыш қондырғылардың техникалық жай-күйі алдыңғы куәландыру актілерін және табылған тозу, зақымданулар мен ақаулар, сондай-ақ кеме құжаттамасы (техникалық жай-күй формулярлары, кеме актілері, машина журналдары) бойынша жүргізілген жөндеулер мен ауыстырулар туралы мәліметтерді пайдалана отырып, куәландыру нәтижелері бойынша белгіленеді.</w:t>
      </w:r>
    </w:p>
    <w:bookmarkEnd w:id="701"/>
    <w:bookmarkStart w:name="z771" w:id="702"/>
    <w:p>
      <w:pPr>
        <w:spacing w:after="0"/>
        <w:ind w:left="0"/>
        <w:jc w:val="both"/>
      </w:pPr>
      <w:r>
        <w:rPr>
          <w:rFonts w:ascii="Times New Roman"/>
          <w:b w:val="false"/>
          <w:i w:val="false"/>
          <w:color w:val="000000"/>
          <w:sz w:val="28"/>
        </w:rPr>
        <w:t>
      374. Конструкциялардың, тораптар мен бөлшектердің тозуы мен ақауларының нормалары дайындаушы ұйымдардың нұсқаулықтары мен формулярларына және осы Қағидалардың нұсқауларына, сондай-ақ тоңазытқыш қондырғылары объектілерінің (іштен жану қозғалтқыштары, компрессорлар, сорғылар, желдеткіштер, аппараттар мен қысымды ыдыстар, арматура мен құбырлар, электр құбырлары) техникалық жай-күйін айқындау жөніндегі ПКПМС тиісті бөлімдерінің қолданылатын нұсқауларына сәйкес белгіленеді. жабдықтар, өлшеу құралдары).</w:t>
      </w:r>
    </w:p>
    <w:bookmarkEnd w:id="702"/>
    <w:bookmarkStart w:name="z772" w:id="703"/>
    <w:p>
      <w:pPr>
        <w:spacing w:after="0"/>
        <w:ind w:left="0"/>
        <w:jc w:val="both"/>
      </w:pPr>
      <w:r>
        <w:rPr>
          <w:rFonts w:ascii="Times New Roman"/>
          <w:b w:val="false"/>
          <w:i w:val="false"/>
          <w:color w:val="000000"/>
          <w:sz w:val="28"/>
        </w:rPr>
        <w:t>
      375. Тоңазытқыш қондырғысының техникалық жай-күйі, егер ол жұмысқа жарамды күйде болса, тоңазытқыш машиналары мен салқындатылатын үй-жайлардың оқшаулауы салқындатылатын үй-жайларда, мұздатқыш камераларда және басқа да салқындатылатын құрылғыларда спецификациялық температураларды құруды және ұстап тұруды қамтамасыз етеді, ал тозу мен ақаулардың параметрлері осы Қағидалардың 374-тармағында белгіленген нормалардан аспайды.</w:t>
      </w:r>
    </w:p>
    <w:bookmarkEnd w:id="703"/>
    <w:bookmarkStart w:name="z773" w:id="704"/>
    <w:p>
      <w:pPr>
        <w:spacing w:after="0"/>
        <w:ind w:left="0"/>
        <w:jc w:val="both"/>
      </w:pPr>
      <w:r>
        <w:rPr>
          <w:rFonts w:ascii="Times New Roman"/>
          <w:b w:val="false"/>
          <w:i w:val="false"/>
          <w:color w:val="000000"/>
          <w:sz w:val="28"/>
        </w:rPr>
        <w:t>
      376. Тоңазытқыш қондырғыларының техникалық жай-күйі жарамсыз деп танылады, егер:</w:t>
      </w:r>
    </w:p>
    <w:bookmarkEnd w:id="704"/>
    <w:bookmarkStart w:name="z774" w:id="705"/>
    <w:p>
      <w:pPr>
        <w:spacing w:after="0"/>
        <w:ind w:left="0"/>
        <w:jc w:val="both"/>
      </w:pPr>
      <w:r>
        <w:rPr>
          <w:rFonts w:ascii="Times New Roman"/>
          <w:b w:val="false"/>
          <w:i w:val="false"/>
          <w:color w:val="000000"/>
          <w:sz w:val="28"/>
        </w:rPr>
        <w:t>
      1) параметрлері нормалардан асатын немесе кеменің адам өмірі мен қауіпсіздігіне қатер төндіретін тозулар мен ақаулар табылса;</w:t>
      </w:r>
    </w:p>
    <w:bookmarkEnd w:id="705"/>
    <w:bookmarkStart w:name="z775" w:id="706"/>
    <w:p>
      <w:pPr>
        <w:spacing w:after="0"/>
        <w:ind w:left="0"/>
        <w:jc w:val="both"/>
      </w:pPr>
      <w:r>
        <w:rPr>
          <w:rFonts w:ascii="Times New Roman"/>
          <w:b w:val="false"/>
          <w:i w:val="false"/>
          <w:color w:val="000000"/>
          <w:sz w:val="28"/>
        </w:rPr>
        <w:t>
      2) тоңазытқыш машиналар немесе салқындатылатын үй-жайларды оқшаулау салқындатылатын үй-жайларда, мұздатқыш камераларда және басқа да салқындатқыш құрылғыларда спецификациялық температураға қол жеткізу және ұстап тұру мүмкіндігін қамтамасыз етпейді.</w:t>
      </w:r>
    </w:p>
    <w:bookmarkEnd w:id="706"/>
    <w:bookmarkStart w:name="z776" w:id="707"/>
    <w:p>
      <w:pPr>
        <w:spacing w:after="0"/>
        <w:ind w:left="0"/>
        <w:jc w:val="both"/>
      </w:pPr>
      <w:r>
        <w:rPr>
          <w:rFonts w:ascii="Times New Roman"/>
          <w:b w:val="false"/>
          <w:i w:val="false"/>
          <w:color w:val="000000"/>
          <w:sz w:val="28"/>
        </w:rPr>
        <w:t>
      377. Пайдалану шектеулерін белгілей отырып, салқындатылатын үй-жайларда спецификациялық температураға қол жеткізу және ұстап тұру мүмкіндігін қамтамасыз етпейтін тоңазытқыш қондырғысын пайдалану туралы, сондай-ақ тоңазытқыш қондырғысының техникалық жай-күйі жарамсыз деп танылған тоңазытқыш кемені пайдалану туралы мәселе кемені басқа мақсатта пайдалана отырып, әрбір жағдайда кеме қатынасы тіркелімі жұмыскерінің арнайы қарауының мәні болып табылады.</w:t>
      </w:r>
    </w:p>
    <w:bookmarkEnd w:id="707"/>
    <w:bookmarkStart w:name="z777" w:id="708"/>
    <w:p>
      <w:pPr>
        <w:spacing w:after="0"/>
        <w:ind w:left="0"/>
        <w:jc w:val="left"/>
      </w:pPr>
      <w:r>
        <w:rPr>
          <w:rFonts w:ascii="Times New Roman"/>
          <w:b/>
          <w:i w:val="false"/>
          <w:color w:val="000000"/>
        </w:rPr>
        <w:t xml:space="preserve"> 7-тарау. Жүйелерді куәландыру</w:t>
      </w:r>
    </w:p>
    <w:bookmarkEnd w:id="708"/>
    <w:bookmarkStart w:name="z778" w:id="709"/>
    <w:p>
      <w:pPr>
        <w:spacing w:after="0"/>
        <w:ind w:left="0"/>
        <w:jc w:val="left"/>
      </w:pPr>
      <w:r>
        <w:rPr>
          <w:rFonts w:ascii="Times New Roman"/>
          <w:b/>
          <w:i w:val="false"/>
          <w:color w:val="000000"/>
        </w:rPr>
        <w:t xml:space="preserve"> 1-параграф. Жалпы нұсқаулар</w:t>
      </w:r>
    </w:p>
    <w:bookmarkEnd w:id="709"/>
    <w:bookmarkStart w:name="z779" w:id="710"/>
    <w:p>
      <w:pPr>
        <w:spacing w:after="0"/>
        <w:ind w:left="0"/>
        <w:jc w:val="both"/>
      </w:pPr>
      <w:r>
        <w:rPr>
          <w:rFonts w:ascii="Times New Roman"/>
          <w:b w:val="false"/>
          <w:i w:val="false"/>
          <w:color w:val="000000"/>
          <w:sz w:val="28"/>
        </w:rPr>
        <w:t>
      378. Осы тарауда: өрт сөндіру, құрғату, балласт, гидравликалық, желдету, сарқынды, әуе, өлшеу жүйелерін; мұнай құю кемелерінің жүк, тазарту және арнайы жүйелерін (газ бұру, ұшқын сөндіру, жарылыс қаупі бар және өрт қаупі бар бөлімдер мен үй-жайларды желдету, инертті газдар, түтін шығару, суару жүйелері); улы ортасы бар жүйелерді куәландыру регламенттеледі; үшін қондырғылар ауыз суды тазарту.</w:t>
      </w:r>
    </w:p>
    <w:bookmarkEnd w:id="710"/>
    <w:bookmarkStart w:name="z780" w:id="711"/>
    <w:p>
      <w:pPr>
        <w:spacing w:after="0"/>
        <w:ind w:left="0"/>
        <w:jc w:val="both"/>
      </w:pPr>
      <w:r>
        <w:rPr>
          <w:rFonts w:ascii="Times New Roman"/>
          <w:b w:val="false"/>
          <w:i w:val="false"/>
          <w:color w:val="000000"/>
          <w:sz w:val="28"/>
        </w:rPr>
        <w:t>
      379. Жүйелер құрамындағы сорғыларды, желдеткіштерді, компрессорларды, сепараторларды, гидромоторларды куәландыру кезінде ТКСЖҚ 3, 4 және 5 бөлімінің талаптарын басшылыққа алады.</w:t>
      </w:r>
    </w:p>
    <w:bookmarkEnd w:id="711"/>
    <w:p>
      <w:pPr>
        <w:spacing w:after="0"/>
        <w:ind w:left="0"/>
        <w:jc w:val="both"/>
      </w:pPr>
      <w:r>
        <w:rPr>
          <w:rFonts w:ascii="Times New Roman"/>
          <w:b w:val="false"/>
          <w:i w:val="false"/>
          <w:color w:val="000000"/>
          <w:sz w:val="28"/>
        </w:rPr>
        <w:t>
      Жүйелер құрамындағы қысыммен ыдыстарды куәландыру кезінде ТКСЖҚ 4 және 5 бөлімдерінің талаптары басшылыққа алынады.</w:t>
      </w:r>
    </w:p>
    <w:bookmarkStart w:name="z781" w:id="712"/>
    <w:p>
      <w:pPr>
        <w:spacing w:after="0"/>
        <w:ind w:left="0"/>
        <w:jc w:val="both"/>
      </w:pPr>
      <w:r>
        <w:rPr>
          <w:rFonts w:ascii="Times New Roman"/>
          <w:b w:val="false"/>
          <w:i w:val="false"/>
          <w:color w:val="000000"/>
          <w:sz w:val="28"/>
        </w:rPr>
        <w:t>
      380. Жөндеуден немесе кемеге жүйелердің жаңа элементтерін орнатқаннан кейін тиісті құжаттарды ресімдей отырып, Кеме қатынасының тіркелімі талаптарына сай белгіленетін сынақтар және жөнделген объектілерді (құбырларды, арматураларды, баллондарды, резервуарларды, цистерналарды) гидравликалық сынау жүргізіледі.</w:t>
      </w:r>
    </w:p>
    <w:bookmarkEnd w:id="712"/>
    <w:p>
      <w:pPr>
        <w:spacing w:after="0"/>
        <w:ind w:left="0"/>
        <w:jc w:val="both"/>
      </w:pPr>
      <w:r>
        <w:rPr>
          <w:rFonts w:ascii="Times New Roman"/>
          <w:b w:val="false"/>
          <w:i w:val="false"/>
          <w:color w:val="000000"/>
          <w:sz w:val="28"/>
        </w:rPr>
        <w:t>
      Бұл ретте кеме қатынасы тіркелімінің жұмыскері ауыстырылған жабдыққа арналған құжаттарды, қолданылған материалдарға, құбырларға, арматураға арналған сертификаттарды, гидравликалық сынау актілерін тексереді.</w:t>
      </w:r>
    </w:p>
    <w:bookmarkStart w:name="z782" w:id="713"/>
    <w:p>
      <w:pPr>
        <w:spacing w:after="0"/>
        <w:ind w:left="0"/>
        <w:jc w:val="both"/>
      </w:pPr>
      <w:r>
        <w:rPr>
          <w:rFonts w:ascii="Times New Roman"/>
          <w:b w:val="false"/>
          <w:i w:val="false"/>
          <w:color w:val="000000"/>
          <w:sz w:val="28"/>
        </w:rPr>
        <w:t>
      381. Жүйелерді сынау барлық штаттық сорғылармен, компрессорлармен, аппараттармен, аспаптармен, қысымды ыдыстармен, қашықтықтан жетектермен, блоктау және сигнал беру құрылғыларымен жүргізіледі.</w:t>
      </w:r>
    </w:p>
    <w:bookmarkEnd w:id="713"/>
    <w:bookmarkStart w:name="z783" w:id="714"/>
    <w:p>
      <w:pPr>
        <w:spacing w:after="0"/>
        <w:ind w:left="0"/>
        <w:jc w:val="both"/>
      </w:pPr>
      <w:r>
        <w:rPr>
          <w:rFonts w:ascii="Times New Roman"/>
          <w:b w:val="false"/>
          <w:i w:val="false"/>
          <w:color w:val="000000"/>
          <w:sz w:val="28"/>
        </w:rPr>
        <w:t>
      382. Ауыз суды тазартуға арналған қондырғыларды куәландыру мен сыныптауды кеме иесі әрбір навигация алдында жүргізеді.</w:t>
      </w:r>
    </w:p>
    <w:bookmarkEnd w:id="714"/>
    <w:p>
      <w:pPr>
        <w:spacing w:after="0"/>
        <w:ind w:left="0"/>
        <w:jc w:val="both"/>
      </w:pPr>
      <w:r>
        <w:rPr>
          <w:rFonts w:ascii="Times New Roman"/>
          <w:b w:val="false"/>
          <w:i w:val="false"/>
          <w:color w:val="000000"/>
          <w:sz w:val="28"/>
        </w:rPr>
        <w:t>
      Сынақтар мен зертханалық талдаулардың нәтижелері кемеде сақталады.</w:t>
      </w:r>
    </w:p>
    <w:bookmarkStart w:name="z784" w:id="715"/>
    <w:p>
      <w:pPr>
        <w:spacing w:after="0"/>
        <w:ind w:left="0"/>
        <w:jc w:val="both"/>
      </w:pPr>
      <w:r>
        <w:rPr>
          <w:rFonts w:ascii="Times New Roman"/>
          <w:b w:val="false"/>
          <w:i w:val="false"/>
          <w:color w:val="000000"/>
          <w:sz w:val="28"/>
        </w:rPr>
        <w:t>
      383. Жүйелер мен құбырларды бастапқы куәландыру Кеме қатынасының тіркелімі талаптарына сәйкес жүргізіледі.</w:t>
      </w:r>
    </w:p>
    <w:bookmarkEnd w:id="715"/>
    <w:bookmarkStart w:name="z785" w:id="716"/>
    <w:p>
      <w:pPr>
        <w:spacing w:after="0"/>
        <w:ind w:left="0"/>
        <w:jc w:val="left"/>
      </w:pPr>
      <w:r>
        <w:rPr>
          <w:rFonts w:ascii="Times New Roman"/>
          <w:b/>
          <w:i w:val="false"/>
          <w:color w:val="000000"/>
        </w:rPr>
        <w:t xml:space="preserve"> 2-параграф. Кезекті куәландыру</w:t>
      </w:r>
    </w:p>
    <w:bookmarkEnd w:id="716"/>
    <w:bookmarkStart w:name="z786" w:id="717"/>
    <w:p>
      <w:pPr>
        <w:spacing w:after="0"/>
        <w:ind w:left="0"/>
        <w:jc w:val="both"/>
      </w:pPr>
      <w:r>
        <w:rPr>
          <w:rFonts w:ascii="Times New Roman"/>
          <w:b w:val="false"/>
          <w:i w:val="false"/>
          <w:color w:val="000000"/>
          <w:sz w:val="28"/>
        </w:rPr>
        <w:t>
      384. Жүйелерді кезекті куәландыру корпусты кезекті куәландыру мерзімінде жүргізіледі. Бұл ретте түпжиек арматурасының ақауы бір-біріне жабысқан кезде орындалады.</w:t>
      </w:r>
    </w:p>
    <w:bookmarkEnd w:id="717"/>
    <w:bookmarkStart w:name="z787" w:id="718"/>
    <w:p>
      <w:pPr>
        <w:spacing w:after="0"/>
        <w:ind w:left="0"/>
        <w:jc w:val="both"/>
      </w:pPr>
      <w:r>
        <w:rPr>
          <w:rFonts w:ascii="Times New Roman"/>
          <w:b w:val="false"/>
          <w:i w:val="false"/>
          <w:color w:val="000000"/>
          <w:sz w:val="28"/>
        </w:rPr>
        <w:t>
      385. Кезекті куәландыру алдында кеме қатынасы тіркелімінің жұмыскері кеме иесімен ұсынылған, оларға қызмет көрсететін агрегаттардың құбырлары мен арматураларын тексеру және ақауларды анықтау, тозу мен ақауларды анықтау, жөндеу көлемін анықтау нәтижелерін көрсететін құжаттармен танысады.</w:t>
      </w:r>
    </w:p>
    <w:bookmarkEnd w:id="718"/>
    <w:bookmarkStart w:name="z788" w:id="719"/>
    <w:p>
      <w:pPr>
        <w:spacing w:after="0"/>
        <w:ind w:left="0"/>
        <w:jc w:val="both"/>
      </w:pPr>
      <w:r>
        <w:rPr>
          <w:rFonts w:ascii="Times New Roman"/>
          <w:b w:val="false"/>
          <w:i w:val="false"/>
          <w:color w:val="000000"/>
          <w:sz w:val="28"/>
        </w:rPr>
        <w:t>
      386. Кезекті куәландыру кезінде қажет болған жағдайда оқшаулауға, қоршауларға, құбырларға, арматураға қол жеткізуді, ашуды немесе бөлшектеуді қамтамасыз ете отырып, жүйелер мен құбырларды тексеру жүргізіледі. Төменгі, борттық және өткізбейтін қалқандарға орнатылған арматураға ерекше назар аударылады.</w:t>
      </w:r>
    </w:p>
    <w:bookmarkEnd w:id="719"/>
    <w:bookmarkStart w:name="z789" w:id="720"/>
    <w:p>
      <w:pPr>
        <w:spacing w:after="0"/>
        <w:ind w:left="0"/>
        <w:jc w:val="both"/>
      </w:pPr>
      <w:r>
        <w:rPr>
          <w:rFonts w:ascii="Times New Roman"/>
          <w:b w:val="false"/>
          <w:i w:val="false"/>
          <w:color w:val="000000"/>
          <w:sz w:val="28"/>
        </w:rPr>
        <w:t>
      387. Сыртқы байқау, өлшеу және сынау және іріктеп бақылау нәтижелерін талдау нәтижелері бойынша кеме қатынасы тіркелімінің жұмыскері жөндеу жұмыстарының көлемін келіседі және жүйелерді жөндеу жөніндегі талаптарды көрсете отырып, кезекті куәландыру актісін жасайды.</w:t>
      </w:r>
    </w:p>
    <w:bookmarkEnd w:id="720"/>
    <w:bookmarkStart w:name="z790" w:id="721"/>
    <w:p>
      <w:pPr>
        <w:spacing w:after="0"/>
        <w:ind w:left="0"/>
        <w:jc w:val="left"/>
      </w:pPr>
      <w:r>
        <w:rPr>
          <w:rFonts w:ascii="Times New Roman"/>
          <w:b/>
          <w:i w:val="false"/>
          <w:color w:val="000000"/>
        </w:rPr>
        <w:t xml:space="preserve"> 3-параграф. Сыныптамалық куәландыру</w:t>
      </w:r>
    </w:p>
    <w:bookmarkEnd w:id="721"/>
    <w:bookmarkStart w:name="z791" w:id="722"/>
    <w:p>
      <w:pPr>
        <w:spacing w:after="0"/>
        <w:ind w:left="0"/>
        <w:jc w:val="both"/>
      </w:pPr>
      <w:r>
        <w:rPr>
          <w:rFonts w:ascii="Times New Roman"/>
          <w:b w:val="false"/>
          <w:i w:val="false"/>
          <w:color w:val="000000"/>
          <w:sz w:val="28"/>
        </w:rPr>
        <w:t>
      388. Жүйелерді сыныптамалық куәландыру кемені сыныптамалық куәландыру мерзімдерінде жүргізіледі.</w:t>
      </w:r>
    </w:p>
    <w:bookmarkEnd w:id="722"/>
    <w:bookmarkStart w:name="z792" w:id="723"/>
    <w:p>
      <w:pPr>
        <w:spacing w:after="0"/>
        <w:ind w:left="0"/>
        <w:jc w:val="both"/>
      </w:pPr>
      <w:r>
        <w:rPr>
          <w:rFonts w:ascii="Times New Roman"/>
          <w:b w:val="false"/>
          <w:i w:val="false"/>
          <w:color w:val="000000"/>
          <w:sz w:val="28"/>
        </w:rPr>
        <w:t>
      389. Сыныптамалық куәландыру кезінде Кеме қатынасы тіркелімінің жұмыскері орындалған жұмыстардың көлемі мен сапасын растайтын құжаттарды: қабылдау актілерін, ауыстырылған жабдыққа, құбырларға, арматураға сертификаттарды, гидравликалық сынау актілерін тексереді.</w:t>
      </w:r>
    </w:p>
    <w:bookmarkEnd w:id="723"/>
    <w:bookmarkStart w:name="z793" w:id="724"/>
    <w:p>
      <w:pPr>
        <w:spacing w:after="0"/>
        <w:ind w:left="0"/>
        <w:jc w:val="both"/>
      </w:pPr>
      <w:r>
        <w:rPr>
          <w:rFonts w:ascii="Times New Roman"/>
          <w:b w:val="false"/>
          <w:i w:val="false"/>
          <w:color w:val="000000"/>
          <w:sz w:val="28"/>
        </w:rPr>
        <w:t>
      390. Сыныптамалық куәландыру кезінде Ееме қатынасы тіркелімінің жұмыскері кезекті куәландыру кезінде қойылған талаптардың орындалғанына, жүйелерді жөндеу және ауыстыру жөніндегі барлық жұмыстардың аяқталғанына, ал осы Қағидалардың 367-тармағында көрсетілген құжаттардың тиісінше ресімделгеніне көз жеткізеді.</w:t>
      </w:r>
    </w:p>
    <w:bookmarkEnd w:id="724"/>
    <w:bookmarkStart w:name="z794" w:id="725"/>
    <w:p>
      <w:pPr>
        <w:spacing w:after="0"/>
        <w:ind w:left="0"/>
        <w:jc w:val="both"/>
      </w:pPr>
      <w:r>
        <w:rPr>
          <w:rFonts w:ascii="Times New Roman"/>
          <w:b w:val="false"/>
          <w:i w:val="false"/>
          <w:color w:val="000000"/>
          <w:sz w:val="28"/>
        </w:rPr>
        <w:t>
      391. Жүйелер мен құбырларды іс жүзінде тексеру кезінде осы Қағидалардың 395, 398-тармақтарының нормалары басшылыққа алынады.</w:t>
      </w:r>
    </w:p>
    <w:bookmarkEnd w:id="725"/>
    <w:p>
      <w:pPr>
        <w:spacing w:after="0"/>
        <w:ind w:left="0"/>
        <w:jc w:val="both"/>
      </w:pPr>
      <w:r>
        <w:rPr>
          <w:rFonts w:ascii="Times New Roman"/>
          <w:b w:val="false"/>
          <w:i w:val="false"/>
          <w:color w:val="000000"/>
          <w:sz w:val="28"/>
        </w:rPr>
        <w:t>
      Аэрозольді өрт сөндіру жүйесі осы Қағидалардың 419-тармағының ережелерін ескере отырып, жүйені іске қосуды имитациялау жолымен тікелей мақсаты бойынша тексеріледі.</w:t>
      </w:r>
    </w:p>
    <w:bookmarkStart w:name="z795" w:id="726"/>
    <w:p>
      <w:pPr>
        <w:spacing w:after="0"/>
        <w:ind w:left="0"/>
        <w:jc w:val="both"/>
      </w:pPr>
      <w:r>
        <w:rPr>
          <w:rFonts w:ascii="Times New Roman"/>
          <w:b w:val="false"/>
          <w:i w:val="false"/>
          <w:color w:val="000000"/>
          <w:sz w:val="28"/>
        </w:rPr>
        <w:t>
      392. Жүйелер мен құбыржолдарды сыныптамалық куәландыру нәтижелері сыныптамалық куәландыру актісінде көрсетіледі.</w:t>
      </w:r>
    </w:p>
    <w:bookmarkEnd w:id="726"/>
    <w:bookmarkStart w:name="z796" w:id="727"/>
    <w:p>
      <w:pPr>
        <w:spacing w:after="0"/>
        <w:ind w:left="0"/>
        <w:jc w:val="left"/>
      </w:pPr>
      <w:r>
        <w:rPr>
          <w:rFonts w:ascii="Times New Roman"/>
          <w:b/>
          <w:i w:val="false"/>
          <w:color w:val="000000"/>
        </w:rPr>
        <w:t xml:space="preserve"> 4-параграф. Жыл сайынғы куәландыру</w:t>
      </w:r>
    </w:p>
    <w:bookmarkEnd w:id="727"/>
    <w:bookmarkStart w:name="z797" w:id="728"/>
    <w:p>
      <w:pPr>
        <w:spacing w:after="0"/>
        <w:ind w:left="0"/>
        <w:jc w:val="both"/>
      </w:pPr>
      <w:r>
        <w:rPr>
          <w:rFonts w:ascii="Times New Roman"/>
          <w:b w:val="false"/>
          <w:i w:val="false"/>
          <w:color w:val="000000"/>
          <w:sz w:val="28"/>
        </w:rPr>
        <w:t>
      393. Жүйелерді жыл сайын куәландыру кемені жыл сайын куәландыру мерзімінде жүргізіледі.</w:t>
      </w:r>
    </w:p>
    <w:bookmarkEnd w:id="728"/>
    <w:bookmarkStart w:name="z798" w:id="729"/>
    <w:p>
      <w:pPr>
        <w:spacing w:after="0"/>
        <w:ind w:left="0"/>
        <w:jc w:val="both"/>
      </w:pPr>
      <w:r>
        <w:rPr>
          <w:rFonts w:ascii="Times New Roman"/>
          <w:b w:val="false"/>
          <w:i w:val="false"/>
          <w:color w:val="000000"/>
          <w:sz w:val="28"/>
        </w:rPr>
        <w:t>
      394. Жүйелерді сыртқы тексеру қол жетімді жерлерде жүргізіледі.</w:t>
      </w:r>
    </w:p>
    <w:bookmarkEnd w:id="729"/>
    <w:bookmarkStart w:name="z799" w:id="730"/>
    <w:p>
      <w:pPr>
        <w:spacing w:after="0"/>
        <w:ind w:left="0"/>
        <w:jc w:val="both"/>
      </w:pPr>
      <w:r>
        <w:rPr>
          <w:rFonts w:ascii="Times New Roman"/>
          <w:b w:val="false"/>
          <w:i w:val="false"/>
          <w:color w:val="000000"/>
          <w:sz w:val="28"/>
        </w:rPr>
        <w:t>
      395. Суды сөндіру жүйесінде кез-келген өрт сөндіру кранының қысымы судың максималды шығыны кезінде оның көбікті сөндіруге, суаруға және басқа да қажеттіліктерге берілуін ескере отырып тексеріледі, сондай-ақ өрт сорғыларының қашықтан және/немесе автоматты басқарылуын тексереді.</w:t>
      </w:r>
    </w:p>
    <w:bookmarkEnd w:id="730"/>
    <w:bookmarkStart w:name="z800" w:id="731"/>
    <w:p>
      <w:pPr>
        <w:spacing w:after="0"/>
        <w:ind w:left="0"/>
        <w:jc w:val="both"/>
      </w:pPr>
      <w:r>
        <w:rPr>
          <w:rFonts w:ascii="Times New Roman"/>
          <w:b w:val="false"/>
          <w:i w:val="false"/>
          <w:color w:val="000000"/>
          <w:sz w:val="28"/>
        </w:rPr>
        <w:t>
      396. Өрт сөндіру жүйесі күзетілетін үй-жайларға буды сынау арқылы іске қосылуымен тексеріледі.</w:t>
      </w:r>
    </w:p>
    <w:bookmarkEnd w:id="731"/>
    <w:bookmarkStart w:name="z801" w:id="732"/>
    <w:p>
      <w:pPr>
        <w:spacing w:after="0"/>
        <w:ind w:left="0"/>
        <w:jc w:val="both"/>
      </w:pPr>
      <w:r>
        <w:rPr>
          <w:rFonts w:ascii="Times New Roman"/>
          <w:b w:val="false"/>
          <w:i w:val="false"/>
          <w:color w:val="000000"/>
          <w:sz w:val="28"/>
        </w:rPr>
        <w:t>
      397. Көбікті сөндіру жүйесі көбік түзетін құрамды қысқа мерзімде беретін сумен тексеріледі. Аэрозольді сөндіру жүйесі басқару және дабыл қалқанындағы индикация бойынша жарамдылығына тексеріледі; сондай-ақ жүйенің жабдықтары мен кабельдік трассаларының бекітілу сенімділігін бақылайды.</w:t>
      </w:r>
    </w:p>
    <w:bookmarkEnd w:id="732"/>
    <w:bookmarkStart w:name="z802" w:id="733"/>
    <w:p>
      <w:pPr>
        <w:spacing w:after="0"/>
        <w:ind w:left="0"/>
        <w:jc w:val="both"/>
      </w:pPr>
      <w:r>
        <w:rPr>
          <w:rFonts w:ascii="Times New Roman"/>
          <w:b w:val="false"/>
          <w:i w:val="false"/>
          <w:color w:val="000000"/>
          <w:sz w:val="28"/>
        </w:rPr>
        <w:t>
      398. Көмірқышқыл газын сөндіру жүйесі сығылған ауамен немесе сумен сынау арқылы тексеріледі.</w:t>
      </w:r>
    </w:p>
    <w:bookmarkEnd w:id="733"/>
    <w:p>
      <w:pPr>
        <w:spacing w:after="0"/>
        <w:ind w:left="0"/>
        <w:jc w:val="both"/>
      </w:pPr>
      <w:r>
        <w:rPr>
          <w:rFonts w:ascii="Times New Roman"/>
          <w:b w:val="false"/>
          <w:i w:val="false"/>
          <w:color w:val="000000"/>
          <w:sz w:val="28"/>
        </w:rPr>
        <w:t>
      Баллондарда көмірқышқыл газының болуы кеме иесі навигация басталар алдында жыл сайын ұсынатын өлшеу актісі бойынша тексеріледі. Бұл ретте баллондардағы көмірқышқыл газы массасының жол берілетін ауытқуы жобада немесе қондырғыны пайдалану жөніндегі нұсқаулықта көзделген 10%-дан аспады.</w:t>
      </w:r>
    </w:p>
    <w:bookmarkStart w:name="z803" w:id="734"/>
    <w:p>
      <w:pPr>
        <w:spacing w:after="0"/>
        <w:ind w:left="0"/>
        <w:jc w:val="both"/>
      </w:pPr>
      <w:r>
        <w:rPr>
          <w:rFonts w:ascii="Times New Roman"/>
          <w:b w:val="false"/>
          <w:i w:val="false"/>
          <w:color w:val="000000"/>
          <w:sz w:val="28"/>
        </w:rPr>
        <w:t>
      399. Көлемді сұйық өрт сөндіру жүйесінің баллондарында жеңіл буланатын сұйықтықтың болуы өлшеу құрылғылары бойынша тексеріледі, ал құбырлар мен бүріккіштер - өрт сөндіру сұйықтығын бермей сығылған ауамен тексеріледі. Өлшеуіш құрылғылар болмаған кезде кеме иесі жыл сайын навигация басталар алдында ыдыстарды өлшеуді жүргізеді және тиісті акт жасайды.</w:t>
      </w:r>
    </w:p>
    <w:bookmarkEnd w:id="734"/>
    <w:bookmarkStart w:name="z804" w:id="735"/>
    <w:p>
      <w:pPr>
        <w:spacing w:after="0"/>
        <w:ind w:left="0"/>
        <w:jc w:val="both"/>
      </w:pPr>
      <w:r>
        <w:rPr>
          <w:rFonts w:ascii="Times New Roman"/>
          <w:b w:val="false"/>
          <w:i w:val="false"/>
          <w:color w:val="000000"/>
          <w:sz w:val="28"/>
        </w:rPr>
        <w:t>
      400. Электр отын және май сорғыларын, отын айдау жүйелерінің өшіру клапандарын, желдеткіш құбырлар мен арналардың жабын қондырғыларын қашықтан ажырату құрылғылары жұмыс істеп тұрғанда тексеріледі.</w:t>
      </w:r>
    </w:p>
    <w:bookmarkEnd w:id="735"/>
    <w:bookmarkStart w:name="z805" w:id="736"/>
    <w:p>
      <w:pPr>
        <w:spacing w:after="0"/>
        <w:ind w:left="0"/>
        <w:jc w:val="both"/>
      </w:pPr>
      <w:r>
        <w:rPr>
          <w:rFonts w:ascii="Times New Roman"/>
          <w:b w:val="false"/>
          <w:i w:val="false"/>
          <w:color w:val="000000"/>
          <w:sz w:val="28"/>
        </w:rPr>
        <w:t>
      401. Дренаж жүйесі корпустың бөліктерінен суды сынамалық айдау арқылы тексеріледі.</w:t>
      </w:r>
    </w:p>
    <w:bookmarkEnd w:id="736"/>
    <w:bookmarkStart w:name="z806" w:id="737"/>
    <w:p>
      <w:pPr>
        <w:spacing w:after="0"/>
        <w:ind w:left="0"/>
        <w:jc w:val="both"/>
      </w:pPr>
      <w:r>
        <w:rPr>
          <w:rFonts w:ascii="Times New Roman"/>
          <w:b w:val="false"/>
          <w:i w:val="false"/>
          <w:color w:val="000000"/>
          <w:sz w:val="28"/>
        </w:rPr>
        <w:t>
      402. Балласт жүйесін куәландыру кезінде оны әрекетте сынайды және балласт деңгейін өлшеу жүйесін тексереді.</w:t>
      </w:r>
    </w:p>
    <w:bookmarkEnd w:id="737"/>
    <w:bookmarkStart w:name="z807" w:id="738"/>
    <w:p>
      <w:pPr>
        <w:spacing w:after="0"/>
        <w:ind w:left="0"/>
        <w:jc w:val="both"/>
      </w:pPr>
      <w:r>
        <w:rPr>
          <w:rFonts w:ascii="Times New Roman"/>
          <w:b w:val="false"/>
          <w:i w:val="false"/>
          <w:color w:val="000000"/>
          <w:sz w:val="28"/>
        </w:rPr>
        <w:t>
      403. Мұнай құю кемелерінің жүк жүйелерін куәландыру кезінде әрбір навигация алдында құбырлардың сыртын қол жетімді жерлерде тексереді, сорғыларды, арматураны әрекетте тексереді.</w:t>
      </w:r>
    </w:p>
    <w:bookmarkEnd w:id="738"/>
    <w:p>
      <w:pPr>
        <w:spacing w:after="0"/>
        <w:ind w:left="0"/>
        <w:jc w:val="both"/>
      </w:pPr>
      <w:r>
        <w:rPr>
          <w:rFonts w:ascii="Times New Roman"/>
          <w:b w:val="false"/>
          <w:i w:val="false"/>
          <w:color w:val="000000"/>
          <w:sz w:val="28"/>
        </w:rPr>
        <w:t>
      Жүк жүйелері кеме бірінші рейске шыққанға дейін жүкті қабылдау кезінде тікелей мақсаты бойынша тексеріледі. Бір мезгілде танктердегі жүк деңгейін анықтау үшін газ бұру жүйесі мен құрылғылары іс-әрекетте тексеріледі. Кеме қатынасы тіркелімі қызметкерінің бұл сынақтарға қатысуы міндетті емес.</w:t>
      </w:r>
    </w:p>
    <w:p>
      <w:pPr>
        <w:spacing w:after="0"/>
        <w:ind w:left="0"/>
        <w:jc w:val="both"/>
      </w:pPr>
      <w:r>
        <w:rPr>
          <w:rFonts w:ascii="Times New Roman"/>
          <w:b w:val="false"/>
          <w:i w:val="false"/>
          <w:color w:val="000000"/>
          <w:sz w:val="28"/>
        </w:rPr>
        <w:t>
      Кеме иесі жасаған жүйені тікелей мақсаты бойынша сынау туралы акт кемеде сақталады.</w:t>
      </w:r>
    </w:p>
    <w:bookmarkStart w:name="z808" w:id="739"/>
    <w:p>
      <w:pPr>
        <w:spacing w:after="0"/>
        <w:ind w:left="0"/>
        <w:jc w:val="both"/>
      </w:pPr>
      <w:r>
        <w:rPr>
          <w:rFonts w:ascii="Times New Roman"/>
          <w:b w:val="false"/>
          <w:i w:val="false"/>
          <w:color w:val="000000"/>
          <w:sz w:val="28"/>
        </w:rPr>
        <w:t>
      404. Газ бұру жүйесі жеке клапандарды, жалынды үзетін және тыныс алу құрылғыларын іріктеп ашу арқылы тексеріледі. Бұл ретте кеме иесі кемеде орнатылған барлық от бөгегіштерді тексеру туралы актіні ұсынады.</w:t>
      </w:r>
    </w:p>
    <w:bookmarkEnd w:id="739"/>
    <w:bookmarkStart w:name="z809" w:id="740"/>
    <w:p>
      <w:pPr>
        <w:spacing w:after="0"/>
        <w:ind w:left="0"/>
        <w:jc w:val="both"/>
      </w:pPr>
      <w:r>
        <w:rPr>
          <w:rFonts w:ascii="Times New Roman"/>
          <w:b w:val="false"/>
          <w:i w:val="false"/>
          <w:color w:val="000000"/>
          <w:sz w:val="28"/>
        </w:rPr>
        <w:t>
      405. Инертті газдар жүйесі жеке клапандарды, жалынды тоқтататын құрылғыларды іріктеп ашу арқылы, сондай-ақ әрекетте тексеріледі.</w:t>
      </w:r>
    </w:p>
    <w:bookmarkEnd w:id="740"/>
    <w:bookmarkStart w:name="z810" w:id="741"/>
    <w:p>
      <w:pPr>
        <w:spacing w:after="0"/>
        <w:ind w:left="0"/>
        <w:jc w:val="both"/>
      </w:pPr>
      <w:r>
        <w:rPr>
          <w:rFonts w:ascii="Times New Roman"/>
          <w:b w:val="false"/>
          <w:i w:val="false"/>
          <w:color w:val="000000"/>
          <w:sz w:val="28"/>
        </w:rPr>
        <w:t>
      406. Машина бөлімшесінің желдету жүйесі жергілікті және қашықтықтан басқару бекеттерінен желдеткіштерді іске қосу және тоқтату арқылы іс-әрекетте тексеріледі. Құю кемелерінде сорғы бөлімшесінің желдету жүйесінің де жұмысында тексеру жүргізіледі.</w:t>
      </w:r>
    </w:p>
    <w:bookmarkEnd w:id="741"/>
    <w:bookmarkStart w:name="z811" w:id="742"/>
    <w:p>
      <w:pPr>
        <w:spacing w:after="0"/>
        <w:ind w:left="0"/>
        <w:jc w:val="both"/>
      </w:pPr>
      <w:r>
        <w:rPr>
          <w:rFonts w:ascii="Times New Roman"/>
          <w:b w:val="false"/>
          <w:i w:val="false"/>
          <w:color w:val="000000"/>
          <w:sz w:val="28"/>
        </w:rPr>
        <w:t>
      407. Жүйелер мен құбырларды жыл сайынғы куәландыру нәтижелері жыл сайынғы куәландыру актісінде көрсетіледі.</w:t>
      </w:r>
    </w:p>
    <w:bookmarkEnd w:id="742"/>
    <w:bookmarkStart w:name="z812" w:id="743"/>
    <w:p>
      <w:pPr>
        <w:spacing w:after="0"/>
        <w:ind w:left="0"/>
        <w:jc w:val="left"/>
      </w:pPr>
      <w:r>
        <w:rPr>
          <w:rFonts w:ascii="Times New Roman"/>
          <w:b/>
          <w:i w:val="false"/>
          <w:color w:val="000000"/>
        </w:rPr>
        <w:t xml:space="preserve"> 5-параграф. Гидравликалық сынақ</w:t>
      </w:r>
    </w:p>
    <w:bookmarkEnd w:id="743"/>
    <w:bookmarkStart w:name="z813" w:id="744"/>
    <w:p>
      <w:pPr>
        <w:spacing w:after="0"/>
        <w:ind w:left="0"/>
        <w:jc w:val="both"/>
      </w:pPr>
      <w:r>
        <w:rPr>
          <w:rFonts w:ascii="Times New Roman"/>
          <w:b w:val="false"/>
          <w:i w:val="false"/>
          <w:color w:val="000000"/>
          <w:sz w:val="28"/>
        </w:rPr>
        <w:t xml:space="preserve">
      408. Су, бу, көмірқышқыл газын сөндіру, жеңіл буланатын сұйықтықтарды булармен сөндіру, құрғату, балласт, бумен жылыту және құрылғыларды гидравликалық жетектеу жүйелерін гидравликалық сынауды кеме иесі әрбір тақ сыныптамалық куәландыру алдында, ал мұнай құю кемелерінің жүк жүйелерін - әрбір сыныптамалық куәландыру алдында жүргізеді. Жүйелерді гидравликалық сынау жөндеу процесінде құбырларды, арматураны және жүйенің басқа элементтерін ауыстырған жағдайда жүргізіледі. </w:t>
      </w:r>
    </w:p>
    <w:bookmarkEnd w:id="744"/>
    <w:bookmarkStart w:name="z814" w:id="745"/>
    <w:p>
      <w:pPr>
        <w:spacing w:after="0"/>
        <w:ind w:left="0"/>
        <w:jc w:val="both"/>
      </w:pPr>
      <w:r>
        <w:rPr>
          <w:rFonts w:ascii="Times New Roman"/>
          <w:b w:val="false"/>
          <w:i w:val="false"/>
          <w:color w:val="000000"/>
          <w:sz w:val="28"/>
        </w:rPr>
        <w:t>
      409. Жүйелерді сынау кезінде сынамалық қысымды Кеме қатынасының тіркелімі талаптарында келтірілген нормаларға сәйкес қабылдау қажет.</w:t>
      </w:r>
    </w:p>
    <w:bookmarkEnd w:id="745"/>
    <w:bookmarkStart w:name="z815" w:id="746"/>
    <w:p>
      <w:pPr>
        <w:spacing w:after="0"/>
        <w:ind w:left="0"/>
        <w:jc w:val="both"/>
      </w:pPr>
      <w:r>
        <w:rPr>
          <w:rFonts w:ascii="Times New Roman"/>
          <w:b w:val="false"/>
          <w:i w:val="false"/>
          <w:color w:val="000000"/>
          <w:sz w:val="28"/>
        </w:rPr>
        <w:t xml:space="preserve">
      410. Өрт сөндіру жүйелерінің құрамына кіретін қысымды ыдыстарды гидравликалық сынау ТКСЖҚ 4 және 5-бөлімдеріне сәйкес жүзеге асырылады. </w:t>
      </w:r>
    </w:p>
    <w:bookmarkEnd w:id="746"/>
    <w:bookmarkStart w:name="z816" w:id="747"/>
    <w:p>
      <w:pPr>
        <w:spacing w:after="0"/>
        <w:ind w:left="0"/>
        <w:jc w:val="left"/>
      </w:pPr>
      <w:r>
        <w:rPr>
          <w:rFonts w:ascii="Times New Roman"/>
          <w:b/>
          <w:i w:val="false"/>
          <w:color w:val="000000"/>
        </w:rPr>
        <w:t xml:space="preserve"> 6-параграф. Техникалық жай-күйін анықтау</w:t>
      </w:r>
    </w:p>
    <w:bookmarkEnd w:id="747"/>
    <w:bookmarkStart w:name="z817" w:id="748"/>
    <w:p>
      <w:pPr>
        <w:spacing w:after="0"/>
        <w:ind w:left="0"/>
        <w:jc w:val="both"/>
      </w:pPr>
      <w:r>
        <w:rPr>
          <w:rFonts w:ascii="Times New Roman"/>
          <w:b w:val="false"/>
          <w:i w:val="false"/>
          <w:color w:val="000000"/>
          <w:sz w:val="28"/>
        </w:rPr>
        <w:t>
      411. Жүйелердің техникалық жай-күйі олардың элементтерін (сорғыларды, компрессорларды, сепараторларды, желдеткіштерді, жылу алмасу аппараттарын, сүзгілерді, құбырлар мен арматураларды) куәландыру және сынау нәтижелері бойынша алдыңғы куәландыру актілерін және кеме құжаттамасы (ақау актілері, өлшеу нәтижелері, сынақ актілері, формулярлар) бойынша табылған тозу, ақаулар, жүргізілген жөндеулер мен ауыстырулар туралы мәліметтерді пайдалана отырып белгіленеді, машиналық журналдарға).</w:t>
      </w:r>
    </w:p>
    <w:bookmarkEnd w:id="748"/>
    <w:bookmarkStart w:name="z818" w:id="749"/>
    <w:p>
      <w:pPr>
        <w:spacing w:after="0"/>
        <w:ind w:left="0"/>
        <w:jc w:val="both"/>
      </w:pPr>
      <w:r>
        <w:rPr>
          <w:rFonts w:ascii="Times New Roman"/>
          <w:b w:val="false"/>
          <w:i w:val="false"/>
          <w:color w:val="000000"/>
          <w:sz w:val="28"/>
        </w:rPr>
        <w:t>
      412. Жүйе элементтерінің тозуы мен ақауларының нормалары дайындаушы ұйымдардың техникалық шарттарына, нұсқаулықтары мен формулярларына, Кеме қатынасының тіркелімі бекіткен нормативтік құжаттарға, сондай-ақ осы тараудың ережелеріне сәйкес белгіленеді.</w:t>
      </w:r>
    </w:p>
    <w:bookmarkEnd w:id="749"/>
    <w:bookmarkStart w:name="z819" w:id="750"/>
    <w:p>
      <w:pPr>
        <w:spacing w:after="0"/>
        <w:ind w:left="0"/>
        <w:jc w:val="both"/>
      </w:pPr>
      <w:r>
        <w:rPr>
          <w:rFonts w:ascii="Times New Roman"/>
          <w:b w:val="false"/>
          <w:i w:val="false"/>
          <w:color w:val="000000"/>
          <w:sz w:val="28"/>
        </w:rPr>
        <w:t>
      413. Жүйенің техникалық жай-күйі, егер жүйе дұрыс жұмыс істесе, жұмыс ортасының ағуы анықталмаса, ал бақылау-өлшеу аспаптары жарамды деп танылады.</w:t>
      </w:r>
    </w:p>
    <w:bookmarkEnd w:id="750"/>
    <w:bookmarkStart w:name="z820" w:id="751"/>
    <w:p>
      <w:pPr>
        <w:spacing w:after="0"/>
        <w:ind w:left="0"/>
        <w:jc w:val="both"/>
      </w:pPr>
      <w:r>
        <w:rPr>
          <w:rFonts w:ascii="Times New Roman"/>
          <w:b w:val="false"/>
          <w:i w:val="false"/>
          <w:color w:val="000000"/>
          <w:sz w:val="28"/>
        </w:rPr>
        <w:t>
      414. Осы Қағидалардың 411-тармағында аталған объектілердің техникалық жай-күйі, егер анықталса, жарамсыз деп танылады:</w:t>
      </w:r>
    </w:p>
    <w:bookmarkEnd w:id="751"/>
    <w:bookmarkStart w:name="z821" w:id="752"/>
    <w:p>
      <w:pPr>
        <w:spacing w:after="0"/>
        <w:ind w:left="0"/>
        <w:jc w:val="both"/>
      </w:pPr>
      <w:r>
        <w:rPr>
          <w:rFonts w:ascii="Times New Roman"/>
          <w:b w:val="false"/>
          <w:i w:val="false"/>
          <w:color w:val="000000"/>
          <w:sz w:val="28"/>
        </w:rPr>
        <w:t>
      1) корпустағы сынықтар, жарықтар, қабықшалар арқылы;</w:t>
      </w:r>
    </w:p>
    <w:bookmarkEnd w:id="752"/>
    <w:bookmarkStart w:name="z822" w:id="753"/>
    <w:p>
      <w:pPr>
        <w:spacing w:after="0"/>
        <w:ind w:left="0"/>
        <w:jc w:val="both"/>
      </w:pPr>
      <w:r>
        <w:rPr>
          <w:rFonts w:ascii="Times New Roman"/>
          <w:b w:val="false"/>
          <w:i w:val="false"/>
          <w:color w:val="000000"/>
          <w:sz w:val="28"/>
        </w:rPr>
        <w:t>
      2) қозғалыс бөлшектеріндегі, мойынтіректердегі, жалғағыш және үйкеліс муфталарындағы қираулар, жарықтар, бұзушылықтар;</w:t>
      </w:r>
    </w:p>
    <w:bookmarkEnd w:id="753"/>
    <w:bookmarkStart w:name="z823" w:id="754"/>
    <w:p>
      <w:pPr>
        <w:spacing w:after="0"/>
        <w:ind w:left="0"/>
        <w:jc w:val="both"/>
      </w:pPr>
      <w:r>
        <w:rPr>
          <w:rFonts w:ascii="Times New Roman"/>
          <w:b w:val="false"/>
          <w:i w:val="false"/>
          <w:color w:val="000000"/>
          <w:sz w:val="28"/>
        </w:rPr>
        <w:t>
      3) іргетастарға бекітудің әлсіреуі, дірілдің жоғарылауы;</w:t>
      </w:r>
    </w:p>
    <w:bookmarkEnd w:id="754"/>
    <w:bookmarkStart w:name="z824" w:id="755"/>
    <w:p>
      <w:pPr>
        <w:spacing w:after="0"/>
        <w:ind w:left="0"/>
        <w:jc w:val="both"/>
      </w:pPr>
      <w:r>
        <w:rPr>
          <w:rFonts w:ascii="Times New Roman"/>
          <w:b w:val="false"/>
          <w:i w:val="false"/>
          <w:color w:val="000000"/>
          <w:sz w:val="28"/>
        </w:rPr>
        <w:t>
      4) агрегаттардың жұмысы кезіндегі бөгде шулар;</w:t>
      </w:r>
    </w:p>
    <w:bookmarkEnd w:id="755"/>
    <w:bookmarkStart w:name="z825" w:id="756"/>
    <w:p>
      <w:pPr>
        <w:spacing w:after="0"/>
        <w:ind w:left="0"/>
        <w:jc w:val="both"/>
      </w:pPr>
      <w:r>
        <w:rPr>
          <w:rFonts w:ascii="Times New Roman"/>
          <w:b w:val="false"/>
          <w:i w:val="false"/>
          <w:color w:val="000000"/>
          <w:sz w:val="28"/>
        </w:rPr>
        <w:t>
      5) компрессорлар мен сепараторлардың өнімділігін, сорғылар мен желдеткіштерді дайындаушы ұйым жол берген осындай төмендету нормаларынан асатын шамаға, ал нормалар болмаған кезде - паспорттық мәндерден 40% - дан астам төмендету;</w:t>
      </w:r>
    </w:p>
    <w:bookmarkEnd w:id="756"/>
    <w:bookmarkStart w:name="z826" w:id="757"/>
    <w:p>
      <w:pPr>
        <w:spacing w:after="0"/>
        <w:ind w:left="0"/>
        <w:jc w:val="both"/>
      </w:pPr>
      <w:r>
        <w:rPr>
          <w:rFonts w:ascii="Times New Roman"/>
          <w:b w:val="false"/>
          <w:i w:val="false"/>
          <w:color w:val="000000"/>
          <w:sz w:val="28"/>
        </w:rPr>
        <w:t>
      6) жылу алмастырғыш аппараттардағы бітелген құбырлардың саны құбырлардың жалпы санының 5% -нан асады;</w:t>
      </w:r>
    </w:p>
    <w:bookmarkEnd w:id="757"/>
    <w:bookmarkStart w:name="z827" w:id="758"/>
    <w:p>
      <w:pPr>
        <w:spacing w:after="0"/>
        <w:ind w:left="0"/>
        <w:jc w:val="both"/>
      </w:pPr>
      <w:r>
        <w:rPr>
          <w:rFonts w:ascii="Times New Roman"/>
          <w:b w:val="false"/>
          <w:i w:val="false"/>
          <w:color w:val="000000"/>
          <w:sz w:val="28"/>
        </w:rPr>
        <w:t>
      7) құбырлардың қабырғалары мен оқшаулауының бұзылуы, құбырлардың қосылуы арқылы жұмыс ортасының ағуы, тығыздағыш тығыздағыштардың тозуы, арматураның дұрыс жұмыс істемеуі.</w:t>
      </w:r>
    </w:p>
    <w:bookmarkEnd w:id="758"/>
    <w:bookmarkStart w:name="z828" w:id="759"/>
    <w:p>
      <w:pPr>
        <w:spacing w:after="0"/>
        <w:ind w:left="0"/>
        <w:jc w:val="left"/>
      </w:pPr>
      <w:r>
        <w:rPr>
          <w:rFonts w:ascii="Times New Roman"/>
          <w:b/>
          <w:i w:val="false"/>
          <w:color w:val="000000"/>
        </w:rPr>
        <w:t xml:space="preserve"> 8-тарау. Тұрмыстық жылыту қондырғыларды куәландыру</w:t>
      </w:r>
    </w:p>
    <w:bookmarkEnd w:id="759"/>
    <w:bookmarkStart w:name="z829" w:id="760"/>
    <w:p>
      <w:pPr>
        <w:spacing w:after="0"/>
        <w:ind w:left="0"/>
        <w:jc w:val="left"/>
      </w:pPr>
      <w:r>
        <w:rPr>
          <w:rFonts w:ascii="Times New Roman"/>
          <w:b/>
          <w:i w:val="false"/>
          <w:color w:val="000000"/>
        </w:rPr>
        <w:t xml:space="preserve"> 1-параграф. Жалпы нұсқаулар, куәландыру</w:t>
      </w:r>
    </w:p>
    <w:bookmarkEnd w:id="760"/>
    <w:bookmarkStart w:name="z830" w:id="761"/>
    <w:p>
      <w:pPr>
        <w:spacing w:after="0"/>
        <w:ind w:left="0"/>
        <w:jc w:val="both"/>
      </w:pPr>
      <w:r>
        <w:rPr>
          <w:rFonts w:ascii="Times New Roman"/>
          <w:b w:val="false"/>
          <w:i w:val="false"/>
          <w:color w:val="000000"/>
          <w:sz w:val="28"/>
        </w:rPr>
        <w:t>
      415. Осы тарауда сұйытылған газдың тұрмыстық қондырғыларын, галлереялар мен галлерея плиталарын, жылыту жастықшалары мен пештерді куәландыру жөніндегі нұсқаулар бар.</w:t>
      </w:r>
    </w:p>
    <w:bookmarkEnd w:id="761"/>
    <w:bookmarkStart w:name="z831" w:id="762"/>
    <w:p>
      <w:pPr>
        <w:spacing w:after="0"/>
        <w:ind w:left="0"/>
        <w:jc w:val="both"/>
      </w:pPr>
      <w:r>
        <w:rPr>
          <w:rFonts w:ascii="Times New Roman"/>
          <w:b w:val="false"/>
          <w:i w:val="false"/>
          <w:color w:val="000000"/>
          <w:sz w:val="28"/>
        </w:rPr>
        <w:t>
      416. Тұрмыстық жылыту қондырғыларын куәландыру осы қондырғылар орналасқан қондырғылар мен үй-жайлардың талаптарына сәйкестігін тексеру мақсатында жүргізіледі.</w:t>
      </w:r>
    </w:p>
    <w:bookmarkEnd w:id="762"/>
    <w:bookmarkStart w:name="z832" w:id="763"/>
    <w:p>
      <w:pPr>
        <w:spacing w:after="0"/>
        <w:ind w:left="0"/>
        <w:jc w:val="both"/>
      </w:pPr>
      <w:r>
        <w:rPr>
          <w:rFonts w:ascii="Times New Roman"/>
          <w:b w:val="false"/>
          <w:i w:val="false"/>
          <w:color w:val="000000"/>
          <w:sz w:val="28"/>
        </w:rPr>
        <w:t>
      417. Тұрмыстық жылыту қондырғыларын бастапқы куәландыру кеме қатынасы тіркелімінің талаптарына сәйкес жүргізіледі.</w:t>
      </w:r>
    </w:p>
    <w:bookmarkEnd w:id="763"/>
    <w:bookmarkStart w:name="z833" w:id="764"/>
    <w:p>
      <w:pPr>
        <w:spacing w:after="0"/>
        <w:ind w:left="0"/>
        <w:jc w:val="both"/>
      </w:pPr>
      <w:r>
        <w:rPr>
          <w:rFonts w:ascii="Times New Roman"/>
          <w:b w:val="false"/>
          <w:i w:val="false"/>
          <w:color w:val="000000"/>
          <w:sz w:val="28"/>
        </w:rPr>
        <w:t>
      418. Тұрмыстық жылыту қондырғыларын мерзімді куәландыру жүйелерді куәландырумен бірге жүргізіледі.</w:t>
      </w:r>
    </w:p>
    <w:bookmarkEnd w:id="764"/>
    <w:bookmarkStart w:name="z834" w:id="765"/>
    <w:p>
      <w:pPr>
        <w:spacing w:after="0"/>
        <w:ind w:left="0"/>
        <w:jc w:val="both"/>
      </w:pPr>
      <w:r>
        <w:rPr>
          <w:rFonts w:ascii="Times New Roman"/>
          <w:b w:val="false"/>
          <w:i w:val="false"/>
          <w:color w:val="000000"/>
          <w:sz w:val="28"/>
        </w:rPr>
        <w:t>
      419. Куәландырудың кез-келген түрі кезінде Кеме қатынасы тіркелімінің қызметкері кеме қатынасы тіркелімінің өртке қарсы қорғау жөніндегі талаптары бұзылмағанына көз жеткізеді.</w:t>
      </w:r>
    </w:p>
    <w:bookmarkEnd w:id="765"/>
    <w:bookmarkStart w:name="z835" w:id="766"/>
    <w:p>
      <w:pPr>
        <w:spacing w:after="0"/>
        <w:ind w:left="0"/>
        <w:jc w:val="both"/>
      </w:pPr>
      <w:r>
        <w:rPr>
          <w:rFonts w:ascii="Times New Roman"/>
          <w:b w:val="false"/>
          <w:i w:val="false"/>
          <w:color w:val="000000"/>
          <w:sz w:val="28"/>
        </w:rPr>
        <w:t>
      420. Сұйытылған газдың тұрмыстық қондырғыларын жыл сайынғы тексерулер мен сынақтарды, сондай-ақ профилактиканы кеме иесі қызмет көрсету жөніндегі нұсқаулыққа сәйкес орындайды.</w:t>
      </w:r>
    </w:p>
    <w:bookmarkEnd w:id="766"/>
    <w:p>
      <w:pPr>
        <w:spacing w:after="0"/>
        <w:ind w:left="0"/>
        <w:jc w:val="both"/>
      </w:pPr>
      <w:r>
        <w:rPr>
          <w:rFonts w:ascii="Times New Roman"/>
          <w:b w:val="false"/>
          <w:i w:val="false"/>
          <w:color w:val="000000"/>
          <w:sz w:val="28"/>
        </w:rPr>
        <w:t>
      Кеме қатынасы тіркелімінің қызметкері профилактика туралы мәліметтердің, сондай-ақ әрбір навигация алдында кеме иесі жүргізетін сұйытылған газдың тұрмыстық қондырғыларын тексеру және сынау туралы актілердің болуын тексереді.</w:t>
      </w:r>
    </w:p>
    <w:bookmarkStart w:name="z836" w:id="767"/>
    <w:p>
      <w:pPr>
        <w:spacing w:after="0"/>
        <w:ind w:left="0"/>
        <w:jc w:val="both"/>
      </w:pPr>
      <w:r>
        <w:rPr>
          <w:rFonts w:ascii="Times New Roman"/>
          <w:b w:val="false"/>
          <w:i w:val="false"/>
          <w:color w:val="000000"/>
          <w:sz w:val="28"/>
        </w:rPr>
        <w:t>
      Сұйытылған газдың тұрмыстық қондырғыларын тексеру және сынау туралы актілерде:</w:t>
      </w:r>
    </w:p>
    <w:bookmarkEnd w:id="767"/>
    <w:bookmarkStart w:name="z837" w:id="768"/>
    <w:p>
      <w:pPr>
        <w:spacing w:after="0"/>
        <w:ind w:left="0"/>
        <w:jc w:val="both"/>
      </w:pPr>
      <w:r>
        <w:rPr>
          <w:rFonts w:ascii="Times New Roman"/>
          <w:b w:val="false"/>
          <w:i w:val="false"/>
          <w:color w:val="000000"/>
          <w:sz w:val="28"/>
        </w:rPr>
        <w:t>
      1) қондырғыны газ құбыры мен арматураның барлық қосылыстарының сабын ерітіндісімен жабындымен іс-әрекеттегі сынау нәтижелері;</w:t>
      </w:r>
    </w:p>
    <w:bookmarkEnd w:id="768"/>
    <w:bookmarkStart w:name="z838" w:id="769"/>
    <w:p>
      <w:pPr>
        <w:spacing w:after="0"/>
        <w:ind w:left="0"/>
        <w:jc w:val="both"/>
      </w:pPr>
      <w:r>
        <w:rPr>
          <w:rFonts w:ascii="Times New Roman"/>
          <w:b w:val="false"/>
          <w:i w:val="false"/>
          <w:color w:val="000000"/>
          <w:sz w:val="28"/>
        </w:rPr>
        <w:t>
      2) сұйытылған газдың тұрмыстық қондырғысы, баллондарға арналған шкафтар немесе қоршаулар орналасқан үй-жайлардың желдеткішінің жарамдылығын тексеру нәтижелері;</w:t>
      </w:r>
    </w:p>
    <w:bookmarkEnd w:id="769"/>
    <w:bookmarkStart w:name="z839" w:id="770"/>
    <w:p>
      <w:pPr>
        <w:spacing w:after="0"/>
        <w:ind w:left="0"/>
        <w:jc w:val="both"/>
      </w:pPr>
      <w:r>
        <w:rPr>
          <w:rFonts w:ascii="Times New Roman"/>
          <w:b w:val="false"/>
          <w:i w:val="false"/>
          <w:color w:val="000000"/>
          <w:sz w:val="28"/>
        </w:rPr>
        <w:t>
      3) түтін мұржаларының тартылуын тексеру нәтижелері;</w:t>
      </w:r>
    </w:p>
    <w:bookmarkEnd w:id="770"/>
    <w:bookmarkStart w:name="z840" w:id="771"/>
    <w:p>
      <w:pPr>
        <w:spacing w:after="0"/>
        <w:ind w:left="0"/>
        <w:jc w:val="both"/>
      </w:pPr>
      <w:r>
        <w:rPr>
          <w:rFonts w:ascii="Times New Roman"/>
          <w:b w:val="false"/>
          <w:i w:val="false"/>
          <w:color w:val="000000"/>
          <w:sz w:val="28"/>
        </w:rPr>
        <w:t>
      4) қондырғының тұтастай жарамдылығы және оны жұмысқа жіберу.</w:t>
      </w:r>
    </w:p>
    <w:bookmarkEnd w:id="771"/>
    <w:bookmarkStart w:name="z841" w:id="772"/>
    <w:p>
      <w:pPr>
        <w:spacing w:after="0"/>
        <w:ind w:left="0"/>
        <w:jc w:val="both"/>
      </w:pPr>
      <w:r>
        <w:rPr>
          <w:rFonts w:ascii="Times New Roman"/>
          <w:b w:val="false"/>
          <w:i w:val="false"/>
          <w:color w:val="000000"/>
          <w:sz w:val="28"/>
        </w:rPr>
        <w:t>
      421. Кемеде сұйытылған газдың тұрмыстық қондырғысына қызмет көрсету жөніндегі нұсқаулық, оны тексеру және сынау туралы акт, профилактика жүргізу туралы мәліметтер болмаған кезде, қондырғы ақаулы немесе кеме қатынасы тіркелімінің талаптарына сәйкес келмеген кезде ол пайдалануға жарамсыз деп танылады.</w:t>
      </w:r>
    </w:p>
    <w:bookmarkEnd w:id="772"/>
    <w:bookmarkStart w:name="z842" w:id="773"/>
    <w:p>
      <w:pPr>
        <w:spacing w:after="0"/>
        <w:ind w:left="0"/>
        <w:jc w:val="both"/>
      </w:pPr>
      <w:r>
        <w:rPr>
          <w:rFonts w:ascii="Times New Roman"/>
          <w:b w:val="false"/>
          <w:i w:val="false"/>
          <w:color w:val="000000"/>
          <w:sz w:val="28"/>
        </w:rPr>
        <w:t>
      422. Сұйытылған газдың тұрмыстық қондырғыларын жыл сайын куәландыру нәтижелері жыл сайынғы куәландыру актісінде, ал сыныптамалық куәландыру актісінде сыныптамалық куәландыру көрсетіледі.</w:t>
      </w:r>
    </w:p>
    <w:bookmarkEnd w:id="773"/>
    <w:bookmarkStart w:name="z843" w:id="774"/>
    <w:p>
      <w:pPr>
        <w:spacing w:after="0"/>
        <w:ind w:left="0"/>
        <w:jc w:val="left"/>
      </w:pPr>
      <w:r>
        <w:rPr>
          <w:rFonts w:ascii="Times New Roman"/>
          <w:b/>
          <w:i w:val="false"/>
          <w:color w:val="000000"/>
        </w:rPr>
        <w:t xml:space="preserve"> 9-тарау. Кеме құрылғыларын және жабдықтауды куәландыру</w:t>
      </w:r>
    </w:p>
    <w:bookmarkEnd w:id="774"/>
    <w:bookmarkStart w:name="z844" w:id="775"/>
    <w:p>
      <w:pPr>
        <w:spacing w:after="0"/>
        <w:ind w:left="0"/>
        <w:jc w:val="left"/>
      </w:pPr>
      <w:r>
        <w:rPr>
          <w:rFonts w:ascii="Times New Roman"/>
          <w:b/>
          <w:i w:val="false"/>
          <w:color w:val="000000"/>
        </w:rPr>
        <w:t xml:space="preserve"> 1-параграф. Жалпы нұсқаулар</w:t>
      </w:r>
    </w:p>
    <w:bookmarkEnd w:id="775"/>
    <w:bookmarkStart w:name="z845" w:id="776"/>
    <w:p>
      <w:pPr>
        <w:spacing w:after="0"/>
        <w:ind w:left="0"/>
        <w:jc w:val="both"/>
      </w:pPr>
      <w:r>
        <w:rPr>
          <w:rFonts w:ascii="Times New Roman"/>
          <w:b w:val="false"/>
          <w:i w:val="false"/>
          <w:color w:val="000000"/>
          <w:sz w:val="28"/>
        </w:rPr>
        <w:t>
      423. Осы тарауда куәландыру жөніндегі нұсқаулар қамтылады:</w:t>
      </w:r>
    </w:p>
    <w:bookmarkEnd w:id="776"/>
    <w:bookmarkStart w:name="z846" w:id="777"/>
    <w:p>
      <w:pPr>
        <w:spacing w:after="0"/>
        <w:ind w:left="0"/>
        <w:jc w:val="both"/>
      </w:pPr>
      <w:r>
        <w:rPr>
          <w:rFonts w:ascii="Times New Roman"/>
          <w:b w:val="false"/>
          <w:i w:val="false"/>
          <w:color w:val="000000"/>
          <w:sz w:val="28"/>
        </w:rPr>
        <w:t>
      1) рульдік рубканы көтеруге арналған рульдік және рульдік, зәкірлік, арқандап байлау, сүйреткіш және тіркемелі, қайық құрылғысы;</w:t>
      </w:r>
    </w:p>
    <w:bookmarkEnd w:id="777"/>
    <w:bookmarkStart w:name="z847" w:id="778"/>
    <w:p>
      <w:pPr>
        <w:spacing w:after="0"/>
        <w:ind w:left="0"/>
        <w:jc w:val="both"/>
      </w:pPr>
      <w:r>
        <w:rPr>
          <w:rFonts w:ascii="Times New Roman"/>
          <w:b w:val="false"/>
          <w:i w:val="false"/>
          <w:color w:val="000000"/>
          <w:sz w:val="28"/>
        </w:rPr>
        <w:t>
      2) құтқару құралдары;</w:t>
      </w:r>
    </w:p>
    <w:bookmarkEnd w:id="778"/>
    <w:bookmarkStart w:name="z848" w:id="779"/>
    <w:p>
      <w:pPr>
        <w:spacing w:after="0"/>
        <w:ind w:left="0"/>
        <w:jc w:val="both"/>
      </w:pPr>
      <w:r>
        <w:rPr>
          <w:rFonts w:ascii="Times New Roman"/>
          <w:b w:val="false"/>
          <w:i w:val="false"/>
          <w:color w:val="000000"/>
          <w:sz w:val="28"/>
        </w:rPr>
        <w:t>
      3) сигналдық құралдар;</w:t>
      </w:r>
    </w:p>
    <w:bookmarkEnd w:id="779"/>
    <w:bookmarkStart w:name="z849" w:id="780"/>
    <w:p>
      <w:pPr>
        <w:spacing w:after="0"/>
        <w:ind w:left="0"/>
        <w:jc w:val="both"/>
      </w:pPr>
      <w:r>
        <w:rPr>
          <w:rFonts w:ascii="Times New Roman"/>
          <w:b w:val="false"/>
          <w:i w:val="false"/>
          <w:color w:val="000000"/>
          <w:sz w:val="28"/>
        </w:rPr>
        <w:t>
      4) авариялық, навигациялық және өртпен жабдықтау.</w:t>
      </w:r>
    </w:p>
    <w:bookmarkEnd w:id="780"/>
    <w:bookmarkStart w:name="z850" w:id="781"/>
    <w:p>
      <w:pPr>
        <w:spacing w:after="0"/>
        <w:ind w:left="0"/>
        <w:jc w:val="both"/>
      </w:pPr>
      <w:r>
        <w:rPr>
          <w:rFonts w:ascii="Times New Roman"/>
          <w:b w:val="false"/>
          <w:i w:val="false"/>
          <w:color w:val="000000"/>
          <w:sz w:val="28"/>
        </w:rPr>
        <w:t>
      424. Техникалық флот кемелерінің арнайы және технологиялық құрылғылары (шөміш жақтауы, мұнара, шөміш тізбегі, барабандар, сорғыштар, дестелі және папиллонажды жүкшығырлар, топырақты тасымалдау шаландарының топырақ жәшіктеріндегі қалқандарды көтеруге арналған құрылғылар), балық аулау кемелері мен арнайы мақсаттағы кемелер кеме қатынасы тіркелімінің жіктеу қызметіне жататын объектілер болып табылмайды. Сонымен қатар, мұндай объектілерге қатысты осы Қағидалардың 220 тармағының нормалары қолданылады.</w:t>
      </w:r>
    </w:p>
    <w:bookmarkEnd w:id="781"/>
    <w:bookmarkStart w:name="z851" w:id="782"/>
    <w:p>
      <w:pPr>
        <w:spacing w:after="0"/>
        <w:ind w:left="0"/>
        <w:jc w:val="both"/>
      </w:pPr>
      <w:r>
        <w:rPr>
          <w:rFonts w:ascii="Times New Roman"/>
          <w:b w:val="false"/>
          <w:i w:val="false"/>
          <w:color w:val="000000"/>
          <w:sz w:val="28"/>
        </w:rPr>
        <w:t>
      425. Кеме құрылғылары мен жабдықтауды бастапқы куәландыру Кеме қатынасының тіркелімі талаптарына сәйкес жүргізіледі.</w:t>
      </w:r>
    </w:p>
    <w:bookmarkEnd w:id="782"/>
    <w:bookmarkStart w:name="z852" w:id="783"/>
    <w:p>
      <w:pPr>
        <w:spacing w:after="0"/>
        <w:ind w:left="0"/>
        <w:jc w:val="left"/>
      </w:pPr>
      <w:r>
        <w:rPr>
          <w:rFonts w:ascii="Times New Roman"/>
          <w:b/>
          <w:i w:val="false"/>
          <w:color w:val="000000"/>
        </w:rPr>
        <w:t xml:space="preserve"> 2-параграф. Кезекті куәландыру</w:t>
      </w:r>
    </w:p>
    <w:bookmarkEnd w:id="783"/>
    <w:bookmarkStart w:name="z853" w:id="784"/>
    <w:p>
      <w:pPr>
        <w:spacing w:after="0"/>
        <w:ind w:left="0"/>
        <w:jc w:val="both"/>
      </w:pPr>
      <w:r>
        <w:rPr>
          <w:rFonts w:ascii="Times New Roman"/>
          <w:b w:val="false"/>
          <w:i w:val="false"/>
          <w:color w:val="000000"/>
          <w:sz w:val="28"/>
        </w:rPr>
        <w:t>
      426. Кеме құрылғылары мен жабдықтауды кезекті куәландыру корпусты кезекті куәландыру мерзімінде жүргізіледі.</w:t>
      </w:r>
    </w:p>
    <w:bookmarkEnd w:id="784"/>
    <w:bookmarkStart w:name="z854" w:id="785"/>
    <w:p>
      <w:pPr>
        <w:spacing w:after="0"/>
        <w:ind w:left="0"/>
        <w:jc w:val="both"/>
      </w:pPr>
      <w:r>
        <w:rPr>
          <w:rFonts w:ascii="Times New Roman"/>
          <w:b w:val="false"/>
          <w:i w:val="false"/>
          <w:color w:val="000000"/>
          <w:sz w:val="28"/>
        </w:rPr>
        <w:t>
      427. Кезекті куәландыру алдында Кеме қатынасы тіркелімінің қызметкері кеме құрылғылары мен жабдықтау ақауларының нәтижелерін көрсететін кеме иесі ұсынған құжаттармен танысады.</w:t>
      </w:r>
    </w:p>
    <w:bookmarkEnd w:id="785"/>
    <w:p>
      <w:pPr>
        <w:spacing w:after="0"/>
        <w:ind w:left="0"/>
        <w:jc w:val="both"/>
      </w:pPr>
      <w:r>
        <w:rPr>
          <w:rFonts w:ascii="Times New Roman"/>
          <w:b w:val="false"/>
          <w:i w:val="false"/>
          <w:color w:val="000000"/>
          <w:sz w:val="28"/>
        </w:rPr>
        <w:t>
      Кемені біріктіру кезінде корпустың су асты бөлігінде орналасқан құрылғылар элементтерінің (өкше, ілмектер, рульдердің қауырсындары, саптамалар және олардың баллерлерге бекітілуі, су ағатын қозғалтқыштары бар кемелердің реверсивті - рульдік құрылғысы, итергіш құрылғылардың элементтері) жай-күйін тексереді.</w:t>
      </w:r>
    </w:p>
    <w:bookmarkStart w:name="z855" w:id="786"/>
    <w:p>
      <w:pPr>
        <w:spacing w:after="0"/>
        <w:ind w:left="0"/>
        <w:jc w:val="both"/>
      </w:pPr>
      <w:r>
        <w:rPr>
          <w:rFonts w:ascii="Times New Roman"/>
          <w:b w:val="false"/>
          <w:i w:val="false"/>
          <w:color w:val="000000"/>
          <w:sz w:val="28"/>
        </w:rPr>
        <w:t>
      428. Рульдік құрылғыны тексеру кезінде рульдік жетектің, штуртростардың, роликті сымдардың, сектордың, буферлік серіппелердің, румпельдің, рульдердің (саптамалардың), сорғылардың, гидравликалық цилиндрлердің, құбырлар мен арматураның жай-күйі тексеріледі.</w:t>
      </w:r>
    </w:p>
    <w:bookmarkEnd w:id="786"/>
    <w:bookmarkStart w:name="z856" w:id="787"/>
    <w:p>
      <w:pPr>
        <w:spacing w:after="0"/>
        <w:ind w:left="0"/>
        <w:jc w:val="both"/>
      </w:pPr>
      <w:r>
        <w:rPr>
          <w:rFonts w:ascii="Times New Roman"/>
          <w:b w:val="false"/>
          <w:i w:val="false"/>
          <w:color w:val="000000"/>
          <w:sz w:val="28"/>
        </w:rPr>
        <w:t>
      429. Зәкірлік құрылғыны тексеру кезінде зәкірлік механизмдердің жай-күйі, зәкірлердің түрі мен массасы, шынжырлардың калибрі мен ұзындығы, зәкірлік шынжырлардың түбір ұштарын бекітуге және қайтаруға арналған құрылғының жай-күйі, сондай-ақ кеме иесі ұсынған өлшеу нәтижелері бойынша зәкірлік шынжырлардың тозуы тексеріледі.</w:t>
      </w:r>
    </w:p>
    <w:bookmarkEnd w:id="787"/>
    <w:bookmarkStart w:name="z857" w:id="788"/>
    <w:p>
      <w:pPr>
        <w:spacing w:after="0"/>
        <w:ind w:left="0"/>
        <w:jc w:val="both"/>
      </w:pPr>
      <w:r>
        <w:rPr>
          <w:rFonts w:ascii="Times New Roman"/>
          <w:b w:val="false"/>
          <w:i w:val="false"/>
          <w:color w:val="000000"/>
          <w:sz w:val="28"/>
        </w:rPr>
        <w:t>
      430. Тіркеме құрылғыларын автотіркеменің формуляры бойынша тексеру кезінде оның қызмет ету мерзімі анықталады.</w:t>
      </w:r>
    </w:p>
    <w:bookmarkEnd w:id="788"/>
    <w:p>
      <w:pPr>
        <w:spacing w:after="0"/>
        <w:ind w:left="0"/>
        <w:jc w:val="both"/>
      </w:pPr>
      <w:r>
        <w:rPr>
          <w:rFonts w:ascii="Times New Roman"/>
          <w:b w:val="false"/>
          <w:i w:val="false"/>
          <w:color w:val="000000"/>
          <w:sz w:val="28"/>
        </w:rPr>
        <w:t>
      Қызмет ету мерзіміне байланысты автомобиль тіркемесі жөндеуге арналған техникалық шарттарда көзделген көлемде бөлшектеледі.</w:t>
      </w:r>
    </w:p>
    <w:p>
      <w:pPr>
        <w:spacing w:after="0"/>
        <w:ind w:left="0"/>
        <w:jc w:val="both"/>
      </w:pPr>
      <w:r>
        <w:rPr>
          <w:rFonts w:ascii="Times New Roman"/>
          <w:b w:val="false"/>
          <w:i w:val="false"/>
          <w:color w:val="000000"/>
          <w:sz w:val="28"/>
        </w:rPr>
        <w:t>
      Жөндеуден кейін автоқосқышты жөндеу және сынау кеме қатынасы тіркелімінің техникалық бақылауымен жүргізіледі.</w:t>
      </w:r>
    </w:p>
    <w:bookmarkStart w:name="z858" w:id="789"/>
    <w:p>
      <w:pPr>
        <w:spacing w:after="0"/>
        <w:ind w:left="0"/>
        <w:jc w:val="both"/>
      </w:pPr>
      <w:r>
        <w:rPr>
          <w:rFonts w:ascii="Times New Roman"/>
          <w:b w:val="false"/>
          <w:i w:val="false"/>
          <w:color w:val="000000"/>
          <w:sz w:val="28"/>
        </w:rPr>
        <w:t>
      431. Сүйреу құрылғысын қарау кезінде сүйреу жүкшығырының, сүйреу гакының, сүйреу кнехттерінің, шектеу құрылғыларының жай-күйі, оларды корпусқа бекітудің сенімділігі, сондай-ақ сүйреу арқанының ұзындығы, диаметрі және жай-күйі анықталады.</w:t>
      </w:r>
    </w:p>
    <w:bookmarkEnd w:id="789"/>
    <w:bookmarkStart w:name="z859" w:id="790"/>
    <w:p>
      <w:pPr>
        <w:spacing w:after="0"/>
        <w:ind w:left="0"/>
        <w:jc w:val="both"/>
      </w:pPr>
      <w:r>
        <w:rPr>
          <w:rFonts w:ascii="Times New Roman"/>
          <w:b w:val="false"/>
          <w:i w:val="false"/>
          <w:color w:val="000000"/>
          <w:sz w:val="28"/>
        </w:rPr>
        <w:t>
      432. Арқандап байлау құрылғысын тексеру кезінде арқандап байлау шығырларының, арқандап байлау кнехттерінің жай-күйі, оларды корпусқа бекітудің сенімділігі, сондай-ақ арқандап байлау арқандарының жай-күйі анықталады.</w:t>
      </w:r>
    </w:p>
    <w:bookmarkEnd w:id="790"/>
    <w:bookmarkStart w:name="z860" w:id="791"/>
    <w:p>
      <w:pPr>
        <w:spacing w:after="0"/>
        <w:ind w:left="0"/>
        <w:jc w:val="both"/>
      </w:pPr>
      <w:r>
        <w:rPr>
          <w:rFonts w:ascii="Times New Roman"/>
          <w:b w:val="false"/>
          <w:i w:val="false"/>
          <w:color w:val="000000"/>
          <w:sz w:val="28"/>
        </w:rPr>
        <w:t>
      433. Қайық құрылғысын тексеру кезінде қайық шығырларының, қайық арқандарының, арқандардың жай-күйі анықталады.</w:t>
      </w:r>
    </w:p>
    <w:bookmarkEnd w:id="791"/>
    <w:bookmarkStart w:name="z861" w:id="792"/>
    <w:p>
      <w:pPr>
        <w:spacing w:after="0"/>
        <w:ind w:left="0"/>
        <w:jc w:val="both"/>
      </w:pPr>
      <w:r>
        <w:rPr>
          <w:rFonts w:ascii="Times New Roman"/>
          <w:b w:val="false"/>
          <w:i w:val="false"/>
          <w:color w:val="000000"/>
          <w:sz w:val="28"/>
        </w:rPr>
        <w:t>
      434. Жеке құтқару құралдары мен үрлемелі құтқару салдары "Құтқару құралдарына сынақтар жүргізу және оларға техникалық қызмет көрсету" нұсқаулығына сәйкес сыналады.</w:t>
      </w:r>
    </w:p>
    <w:bookmarkEnd w:id="792"/>
    <w:bookmarkStart w:name="z862" w:id="793"/>
    <w:p>
      <w:pPr>
        <w:spacing w:after="0"/>
        <w:ind w:left="0"/>
        <w:jc w:val="both"/>
      </w:pPr>
      <w:r>
        <w:rPr>
          <w:rFonts w:ascii="Times New Roman"/>
          <w:b w:val="false"/>
          <w:i w:val="false"/>
          <w:color w:val="000000"/>
          <w:sz w:val="28"/>
        </w:rPr>
        <w:t>
      435. Әрбір құтқару қайығы мен оның ауа жәшіктері, сондай-ақ әрбір металл құтқару құралы өткізбеушілікке, ал әрбір пластикалық құтқару құралы қалқымалылыққа сыналады.</w:t>
      </w:r>
    </w:p>
    <w:bookmarkEnd w:id="793"/>
    <w:p>
      <w:pPr>
        <w:spacing w:after="0"/>
        <w:ind w:left="0"/>
        <w:jc w:val="both"/>
      </w:pPr>
      <w:r>
        <w:rPr>
          <w:rFonts w:ascii="Times New Roman"/>
          <w:b w:val="false"/>
          <w:i w:val="false"/>
          <w:color w:val="000000"/>
          <w:sz w:val="28"/>
        </w:rPr>
        <w:t>
      Жауапты элементтерді (қаптау, киль, планшир) ауыстыра отырып жөндеуден өткен қайық, қосымша беріктік сынағынан өтеді.</w:t>
      </w:r>
    </w:p>
    <w:p>
      <w:pPr>
        <w:spacing w:after="0"/>
        <w:ind w:left="0"/>
        <w:jc w:val="both"/>
      </w:pPr>
      <w:r>
        <w:rPr>
          <w:rFonts w:ascii="Times New Roman"/>
          <w:b w:val="false"/>
          <w:i w:val="false"/>
          <w:color w:val="000000"/>
          <w:sz w:val="28"/>
        </w:rPr>
        <w:t>
      Сынақтан кейін құтқару қайығында және құтқару құралында сынау күні көрсетілген мөртабан қойылады.</w:t>
      </w:r>
    </w:p>
    <w:bookmarkStart w:name="z863" w:id="794"/>
    <w:p>
      <w:pPr>
        <w:spacing w:after="0"/>
        <w:ind w:left="0"/>
        <w:jc w:val="both"/>
      </w:pPr>
      <w:r>
        <w:rPr>
          <w:rFonts w:ascii="Times New Roman"/>
          <w:b w:val="false"/>
          <w:i w:val="false"/>
          <w:color w:val="000000"/>
          <w:sz w:val="28"/>
        </w:rPr>
        <w:t>
      436. Рульдік рубканы көтеруге арналған құрылғыны тексеру кезінде металл конструкциялар мен жетектердің жай-күйі анықталады.</w:t>
      </w:r>
    </w:p>
    <w:bookmarkEnd w:id="794"/>
    <w:bookmarkStart w:name="z864" w:id="795"/>
    <w:p>
      <w:pPr>
        <w:spacing w:after="0"/>
        <w:ind w:left="0"/>
        <w:jc w:val="both"/>
      </w:pPr>
      <w:r>
        <w:rPr>
          <w:rFonts w:ascii="Times New Roman"/>
          <w:b w:val="false"/>
          <w:i w:val="false"/>
          <w:color w:val="000000"/>
          <w:sz w:val="28"/>
        </w:rPr>
        <w:t>
      437. Кеме иесі ұсынған өлшеулер мен сынақтардың және іріктеп бақылаудың нәтижелері бойынша кеме қатынасы тіркелімінің жұмыскері жөндеу жұмыстарының көлемін келіседі және кеме құрылғыларын, жабдықтар мен жабдықтауды жөндеу немесе ауыстыру жөніндегі талаптарды көрсете отырып, кезекті куәландыру актісін жасайды.</w:t>
      </w:r>
    </w:p>
    <w:bookmarkEnd w:id="795"/>
    <w:p>
      <w:pPr>
        <w:spacing w:after="0"/>
        <w:ind w:left="0"/>
        <w:jc w:val="both"/>
      </w:pPr>
      <w:r>
        <w:rPr>
          <w:rFonts w:ascii="Times New Roman"/>
          <w:b w:val="false"/>
          <w:i w:val="false"/>
          <w:color w:val="000000"/>
          <w:sz w:val="28"/>
        </w:rPr>
        <w:t>
      Жоғарыда көрсетілген мәліметтерді осы Қағидалардың 260-тармағына сәйкес корпустың кезекті куәландыру актісіне енгізуге жол беріледі.</w:t>
      </w:r>
    </w:p>
    <w:bookmarkStart w:name="z865" w:id="796"/>
    <w:p>
      <w:pPr>
        <w:spacing w:after="0"/>
        <w:ind w:left="0"/>
        <w:jc w:val="left"/>
      </w:pPr>
      <w:r>
        <w:rPr>
          <w:rFonts w:ascii="Times New Roman"/>
          <w:b/>
          <w:i w:val="false"/>
          <w:color w:val="000000"/>
        </w:rPr>
        <w:t xml:space="preserve"> 3-параграф. Сыныптамалық куәландыру</w:t>
      </w:r>
    </w:p>
    <w:bookmarkEnd w:id="796"/>
    <w:bookmarkStart w:name="z866" w:id="797"/>
    <w:p>
      <w:pPr>
        <w:spacing w:after="0"/>
        <w:ind w:left="0"/>
        <w:jc w:val="both"/>
      </w:pPr>
      <w:r>
        <w:rPr>
          <w:rFonts w:ascii="Times New Roman"/>
          <w:b w:val="false"/>
          <w:i w:val="false"/>
          <w:color w:val="000000"/>
          <w:sz w:val="28"/>
        </w:rPr>
        <w:t>
      438. Кеме құрылғылары мен жабдықтауды сыныптамалық куәландыру кемені сыныптамалық куәландыру мерзімінде жүргізіледі.</w:t>
      </w:r>
    </w:p>
    <w:bookmarkEnd w:id="797"/>
    <w:bookmarkStart w:name="z867" w:id="798"/>
    <w:p>
      <w:pPr>
        <w:spacing w:after="0"/>
        <w:ind w:left="0"/>
        <w:jc w:val="both"/>
      </w:pPr>
      <w:r>
        <w:rPr>
          <w:rFonts w:ascii="Times New Roman"/>
          <w:b w:val="false"/>
          <w:i w:val="false"/>
          <w:color w:val="000000"/>
          <w:sz w:val="28"/>
        </w:rPr>
        <w:t>
      439. Сыныптамалық куәландыру кезінде Кеме қатынасы тіркелімінің жұмыскері орындалған жұмыстардың көлемі мен сапасын растайтын құжаттарды: жұмыстарды қабылдау туралы актілерді, ауыстырылған агрегаттарға, тораптарға, алынбалы бөлшектер мен жабдықтау объектілеріне арналған сертификаттарды, жүргізілген сынақтардың нәтижелері бойынша актілерді тексереді.</w:t>
      </w:r>
    </w:p>
    <w:bookmarkEnd w:id="798"/>
    <w:bookmarkStart w:name="z868" w:id="799"/>
    <w:p>
      <w:pPr>
        <w:spacing w:after="0"/>
        <w:ind w:left="0"/>
        <w:jc w:val="both"/>
      </w:pPr>
      <w:r>
        <w:rPr>
          <w:rFonts w:ascii="Times New Roman"/>
          <w:b w:val="false"/>
          <w:i w:val="false"/>
          <w:color w:val="000000"/>
          <w:sz w:val="28"/>
        </w:rPr>
        <w:t>
      440. Сыныптамалық куәландыру кезінде Кеме қатынасы тіркелімінің жұмыскері кезекті куәландыру кезінде қойылған талаптардың орындалғанына, құрылғыларды, жабдықтар мен жабдықтауды жөндеу, ауыстыру және толықтыру жөніндегі барлық жұмыстардың аяқталғанына, ал осы Қағидалардың 427-тармағында көрсетілген құжаттардың тиісті түрде ресімделгеніне көз жеткізеді.</w:t>
      </w:r>
    </w:p>
    <w:bookmarkEnd w:id="799"/>
    <w:bookmarkStart w:name="z869" w:id="800"/>
    <w:p>
      <w:pPr>
        <w:spacing w:after="0"/>
        <w:ind w:left="0"/>
        <w:jc w:val="both"/>
      </w:pPr>
      <w:r>
        <w:rPr>
          <w:rFonts w:ascii="Times New Roman"/>
          <w:b w:val="false"/>
          <w:i w:val="false"/>
          <w:color w:val="000000"/>
          <w:sz w:val="28"/>
        </w:rPr>
        <w:t>
      441. Кеме құрылғылары мен жабдықтауды сыныптамалық куәландыру кезінде:</w:t>
      </w:r>
    </w:p>
    <w:bookmarkEnd w:id="800"/>
    <w:bookmarkStart w:name="z870" w:id="801"/>
    <w:p>
      <w:pPr>
        <w:spacing w:after="0"/>
        <w:ind w:left="0"/>
        <w:jc w:val="both"/>
      </w:pPr>
      <w:r>
        <w:rPr>
          <w:rFonts w:ascii="Times New Roman"/>
          <w:b w:val="false"/>
          <w:i w:val="false"/>
          <w:color w:val="000000"/>
          <w:sz w:val="28"/>
        </w:rPr>
        <w:t>
      1) осы Қағидалардың 444, 455-тармақтарында көрсетілген сынақтар мен тексерулер;</w:t>
      </w:r>
    </w:p>
    <w:bookmarkEnd w:id="801"/>
    <w:bookmarkStart w:name="z871" w:id="802"/>
    <w:p>
      <w:pPr>
        <w:spacing w:after="0"/>
        <w:ind w:left="0"/>
        <w:jc w:val="both"/>
      </w:pPr>
      <w:r>
        <w:rPr>
          <w:rFonts w:ascii="Times New Roman"/>
          <w:b w:val="false"/>
          <w:i w:val="false"/>
          <w:color w:val="000000"/>
          <w:sz w:val="28"/>
        </w:rPr>
        <w:t>
      2) егер жабдықты ауыстырумен елеулі жөндеу жұмыстары жүргізілген болса, кеме құрылғыларының кеңейтілген сынақтары (кеме қатынасы тіркелімінің талаптарына қатысты).</w:t>
      </w:r>
    </w:p>
    <w:bookmarkEnd w:id="802"/>
    <w:bookmarkStart w:name="z872" w:id="803"/>
    <w:p>
      <w:pPr>
        <w:spacing w:after="0"/>
        <w:ind w:left="0"/>
        <w:jc w:val="both"/>
      </w:pPr>
      <w:r>
        <w:rPr>
          <w:rFonts w:ascii="Times New Roman"/>
          <w:b w:val="false"/>
          <w:i w:val="false"/>
          <w:color w:val="000000"/>
          <w:sz w:val="28"/>
        </w:rPr>
        <w:t>
      442. Құрылғыларды және жабдықтауды сыныптамалық куәландыру нәтижелері сыныптамалық куәландыру актісінде көрсетіледі.</w:t>
      </w:r>
    </w:p>
    <w:bookmarkEnd w:id="803"/>
    <w:bookmarkStart w:name="z873" w:id="804"/>
    <w:p>
      <w:pPr>
        <w:spacing w:after="0"/>
        <w:ind w:left="0"/>
        <w:jc w:val="left"/>
      </w:pPr>
      <w:r>
        <w:rPr>
          <w:rFonts w:ascii="Times New Roman"/>
          <w:b/>
          <w:i w:val="false"/>
          <w:color w:val="000000"/>
        </w:rPr>
        <w:t xml:space="preserve"> 4-параграф. Жыл сайынғы куәландыру</w:t>
      </w:r>
    </w:p>
    <w:bookmarkEnd w:id="804"/>
    <w:bookmarkStart w:name="z874" w:id="805"/>
    <w:p>
      <w:pPr>
        <w:spacing w:after="0"/>
        <w:ind w:left="0"/>
        <w:jc w:val="both"/>
      </w:pPr>
      <w:r>
        <w:rPr>
          <w:rFonts w:ascii="Times New Roman"/>
          <w:b w:val="false"/>
          <w:i w:val="false"/>
          <w:color w:val="000000"/>
          <w:sz w:val="28"/>
        </w:rPr>
        <w:t>
      443. Кемелік құрылғылар мен жабдықтарды жыл сайынғы куәландыру жыл сайынғы куәландыру мерзімінде жүргізіледі.</w:t>
      </w:r>
    </w:p>
    <w:bookmarkEnd w:id="805"/>
    <w:bookmarkStart w:name="z875" w:id="806"/>
    <w:p>
      <w:pPr>
        <w:spacing w:after="0"/>
        <w:ind w:left="0"/>
        <w:jc w:val="both"/>
      </w:pPr>
      <w:r>
        <w:rPr>
          <w:rFonts w:ascii="Times New Roman"/>
          <w:b w:val="false"/>
          <w:i w:val="false"/>
          <w:color w:val="000000"/>
          <w:sz w:val="28"/>
        </w:rPr>
        <w:t>
      444. Рульдік құрылғысын куәландыру кезінде рульдік жетектің, штуртростың, білікше сымдар, румпель, секторлар, буферлік серіппе, басқару бұрылуын шектегіш, гидроцилиндрлер, сорғылар, құбырлар және гидро жетектегіш арматура, сондай-ақ басқа да қарауға мүмкін бөліктері қаралады.</w:t>
      </w:r>
    </w:p>
    <w:bookmarkEnd w:id="806"/>
    <w:p>
      <w:pPr>
        <w:spacing w:after="0"/>
        <w:ind w:left="0"/>
        <w:jc w:val="both"/>
      </w:pPr>
      <w:r>
        <w:rPr>
          <w:rFonts w:ascii="Times New Roman"/>
          <w:b w:val="false"/>
          <w:i w:val="false"/>
          <w:color w:val="000000"/>
          <w:sz w:val="28"/>
        </w:rPr>
        <w:t>
      Рульдік құрылғы басты қозғалтқыштардың тоқтатылған және әр түрлі режимдегі жұмыс істеуі кезінде әрекетте тексеріледі. Негізгі рульдік жетекті рульді борттан бортқа бірнеше рет қою, қорды - кеменің алдыңғы жүрісінің жылдамдығы 60 % асқан кезде, рульді борттан бортқа қою арқылы тексеріледі. Бір мезгілде аксиометрдің дұрыстығы тексеріледі.</w:t>
      </w:r>
    </w:p>
    <w:p>
      <w:pPr>
        <w:spacing w:after="0"/>
        <w:ind w:left="0"/>
        <w:jc w:val="both"/>
      </w:pPr>
      <w:r>
        <w:rPr>
          <w:rFonts w:ascii="Times New Roman"/>
          <w:b w:val="false"/>
          <w:i w:val="false"/>
          <w:color w:val="000000"/>
          <w:sz w:val="28"/>
        </w:rPr>
        <w:t>
      Негізгі және қордың рульдік жетектегі тоқ берудің негізгі, сондай-ақ авариялық түрінде әрекет кезінде тексеріледі.</w:t>
      </w:r>
    </w:p>
    <w:p>
      <w:pPr>
        <w:spacing w:after="0"/>
        <w:ind w:left="0"/>
        <w:jc w:val="both"/>
      </w:pPr>
      <w:r>
        <w:rPr>
          <w:rFonts w:ascii="Times New Roman"/>
          <w:b w:val="false"/>
          <w:i w:val="false"/>
          <w:color w:val="000000"/>
          <w:sz w:val="28"/>
        </w:rPr>
        <w:t>
      Рульмен басқару құрылғылары әрекет кезінде тексеріледі.</w:t>
      </w:r>
    </w:p>
    <w:bookmarkStart w:name="z876" w:id="807"/>
    <w:p>
      <w:pPr>
        <w:spacing w:after="0"/>
        <w:ind w:left="0"/>
        <w:jc w:val="both"/>
      </w:pPr>
      <w:r>
        <w:rPr>
          <w:rFonts w:ascii="Times New Roman"/>
          <w:b w:val="false"/>
          <w:i w:val="false"/>
          <w:color w:val="000000"/>
          <w:sz w:val="28"/>
        </w:rPr>
        <w:t>
      445. Зәкірлік құрылғыларды қарау кезінде зәкірдің түрі және көлемінің сәйкестілігіне, сондай-ақ жобаға калибр мен шынжыр ұзындығы, зәкірдің жылдам беру мүмкіндігін және тоқтатын құрылғыға назар аударады.</w:t>
      </w:r>
    </w:p>
    <w:bookmarkEnd w:id="807"/>
    <w:bookmarkStart w:name="z877" w:id="808"/>
    <w:p>
      <w:pPr>
        <w:spacing w:after="0"/>
        <w:ind w:left="0"/>
        <w:jc w:val="both"/>
      </w:pPr>
      <w:r>
        <w:rPr>
          <w:rFonts w:ascii="Times New Roman"/>
          <w:b w:val="false"/>
          <w:i w:val="false"/>
          <w:color w:val="000000"/>
          <w:sz w:val="28"/>
        </w:rPr>
        <w:t>
      446. Будың тұтану температурасы 600оС төмен мұнай өнімдерін тасымалдауға арналған мұнай құятын кемелерінің зәкірлік құрылғысын қарау кезінде, шынжырлы жәшіктерге су құйғанда өткізгіштігін тексереді.</w:t>
      </w:r>
    </w:p>
    <w:bookmarkEnd w:id="808"/>
    <w:bookmarkStart w:name="z878" w:id="809"/>
    <w:p>
      <w:pPr>
        <w:spacing w:after="0"/>
        <w:ind w:left="0"/>
        <w:jc w:val="both"/>
      </w:pPr>
      <w:r>
        <w:rPr>
          <w:rFonts w:ascii="Times New Roman"/>
          <w:b w:val="false"/>
          <w:i w:val="false"/>
          <w:color w:val="000000"/>
          <w:sz w:val="28"/>
        </w:rPr>
        <w:t>
      447. Зәкірді немесе шынжырды ауыстырған жағдайда Кеме қатынасының тіркелімі сертификатының бар болуын тексереді.</w:t>
      </w:r>
    </w:p>
    <w:bookmarkEnd w:id="809"/>
    <w:bookmarkStart w:name="z879" w:id="810"/>
    <w:p>
      <w:pPr>
        <w:spacing w:after="0"/>
        <w:ind w:left="0"/>
        <w:jc w:val="both"/>
      </w:pPr>
      <w:r>
        <w:rPr>
          <w:rFonts w:ascii="Times New Roman"/>
          <w:b w:val="false"/>
          <w:i w:val="false"/>
          <w:color w:val="000000"/>
          <w:sz w:val="28"/>
        </w:rPr>
        <w:t>
      448. Шлюпкалық қондырғы және құтқару шлюпкалары, шлюпкаларды түсіру және көтеру жолымен мұқият қаралады және сыналады.</w:t>
      </w:r>
    </w:p>
    <w:bookmarkEnd w:id="810"/>
    <w:p>
      <w:pPr>
        <w:spacing w:after="0"/>
        <w:ind w:left="0"/>
        <w:jc w:val="both"/>
      </w:pPr>
      <w:r>
        <w:rPr>
          <w:rFonts w:ascii="Times New Roman"/>
          <w:b w:val="false"/>
          <w:i w:val="false"/>
          <w:color w:val="000000"/>
          <w:sz w:val="28"/>
        </w:rPr>
        <w:t>
      Сонымен бірге құтқару шлюпкаларының жинақтылық жабдықталуы осылай тексеріледі.</w:t>
      </w:r>
    </w:p>
    <w:bookmarkStart w:name="z880" w:id="8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449. Тізбекті құрылғыларды қарау кезінде корпустық конструкцияның тізбекті аралықтарының бекітілу жағдайына, іргетас және бекіткіш басына, шатунға, іргетасқа салпыншақ плитаның бұранды жалғануларына аса назар аударады. Екі бекіткішті авто тізбекті қарау кезінде корпустың бекіткіш жағдайына, ұстағышқа, түсіру құрылғысының және қарауға мүмкін басқа бөліктер мен тораптардың ұстағыштарына назар аударады.</w:t>
      </w:r>
    </w:p>
    <w:bookmarkEnd w:id="811"/>
    <w:p>
      <w:pPr>
        <w:spacing w:after="0"/>
        <w:ind w:left="0"/>
        <w:jc w:val="both"/>
      </w:pPr>
      <w:r>
        <w:rPr>
          <w:rFonts w:ascii="Times New Roman"/>
          <w:b w:val="false"/>
          <w:i w:val="false"/>
          <w:color w:val="000000"/>
          <w:sz w:val="28"/>
        </w:rPr>
        <w:t>
      Арқанды шынжырлы құрылғыларды қарау кезінде, арқанның, оның жалғану, арқанды қысқарту және керілген құрылғы мен көрсетілген құрылғыларды кеме корпусына бекіту жағдайын тексереді.</w:t>
      </w:r>
    </w:p>
    <w:p>
      <w:pPr>
        <w:spacing w:after="0"/>
        <w:ind w:left="0"/>
        <w:jc w:val="both"/>
      </w:pPr>
      <w:r>
        <w:rPr>
          <w:rFonts w:ascii="Times New Roman"/>
          <w:b w:val="false"/>
          <w:i w:val="false"/>
          <w:color w:val="000000"/>
          <w:sz w:val="28"/>
        </w:rPr>
        <w:t>
      Итерілетін кемемен жалғағыш пен ағытқышқа бақылау немесе кеме иесімен авто шынжырдың формулярына жазумен осындай тексеру жүргізуді талап етеді.</w:t>
      </w:r>
    </w:p>
    <w:bookmarkStart w:name="z882" w:id="812"/>
    <w:p>
      <w:pPr>
        <w:spacing w:after="0"/>
        <w:ind w:left="0"/>
        <w:jc w:val="both"/>
      </w:pPr>
      <w:r>
        <w:rPr>
          <w:rFonts w:ascii="Times New Roman"/>
          <w:b w:val="false"/>
          <w:i w:val="false"/>
          <w:color w:val="000000"/>
          <w:sz w:val="28"/>
        </w:rPr>
        <w:t>
      450. Тіркеп-сүйрегіш құрылғыны қарау кезінде тіркеп-сүйрейтін гактың, тіркеп-сүйрейтін арқанның, тіркеп-сүйрейтін кнехтың жағдайын, олардың кеме корпусына бекітілу сенімділігінің және шектегіш құрылғы жағдайын тиісінше тексереді.</w:t>
      </w:r>
    </w:p>
    <w:bookmarkEnd w:id="812"/>
    <w:p>
      <w:pPr>
        <w:spacing w:after="0"/>
        <w:ind w:left="0"/>
        <w:jc w:val="both"/>
      </w:pPr>
      <w:r>
        <w:rPr>
          <w:rFonts w:ascii="Times New Roman"/>
          <w:b w:val="false"/>
          <w:i w:val="false"/>
          <w:color w:val="000000"/>
          <w:sz w:val="28"/>
        </w:rPr>
        <w:t>
      Тіркеп-сүйрейтін гактың оған бекітілген арқанмен қозғалуын, зәкірлік арқанның гактан берілуін, гактың құрылғысының рубкадан қашықтықтан берілуін, қашықтықтан және жергілікті басқару постыларынан зәкір жүкшығырының қанатты таңдау және өңдеу жұмыстарын, барабанның өздігінен тежелетін жетектегіш және арқанды еркін бүлдіруден өшіруді, жұмыс механизмін, тежегіштерді және шығырдың электр жабдықтарын тексереді.</w:t>
      </w:r>
    </w:p>
    <w:bookmarkStart w:name="z883" w:id="813"/>
    <w:p>
      <w:pPr>
        <w:spacing w:after="0"/>
        <w:ind w:left="0"/>
        <w:jc w:val="both"/>
      </w:pPr>
      <w:r>
        <w:rPr>
          <w:rFonts w:ascii="Times New Roman"/>
          <w:b w:val="false"/>
          <w:i w:val="false"/>
          <w:color w:val="000000"/>
          <w:sz w:val="28"/>
        </w:rPr>
        <w:t>
      451. Сигнал беру құралдарын тексеру кезінде сигналдық-айырғыш шам, дыбысты және пиротехникалық құралдардың Кеме қатынасы тіркелімінің талаптарына сәйкестілігін тексереді.</w:t>
      </w:r>
    </w:p>
    <w:bookmarkEnd w:id="813"/>
    <w:p>
      <w:pPr>
        <w:spacing w:after="0"/>
        <w:ind w:left="0"/>
        <w:jc w:val="both"/>
      </w:pPr>
      <w:r>
        <w:rPr>
          <w:rFonts w:ascii="Times New Roman"/>
          <w:b w:val="false"/>
          <w:i w:val="false"/>
          <w:color w:val="000000"/>
          <w:sz w:val="28"/>
        </w:rPr>
        <w:t>
      Шамдар және дыбыстық құралдар әрекет кезінде тексеріледі.</w:t>
      </w:r>
    </w:p>
    <w:bookmarkStart w:name="z884" w:id="814"/>
    <w:p>
      <w:pPr>
        <w:spacing w:after="0"/>
        <w:ind w:left="0"/>
        <w:jc w:val="both"/>
      </w:pPr>
      <w:r>
        <w:rPr>
          <w:rFonts w:ascii="Times New Roman"/>
          <w:b w:val="false"/>
          <w:i w:val="false"/>
          <w:color w:val="000000"/>
          <w:sz w:val="28"/>
        </w:rPr>
        <w:t>
      452. Кемелік жабдықтауды қарау кезінде құтқарғыш, навигациялық, авариялық және өртке қарсы жабдықтардың белгіленген нормаға сәйкестігін тексереді.</w:t>
      </w:r>
    </w:p>
    <w:bookmarkEnd w:id="814"/>
    <w:p>
      <w:pPr>
        <w:spacing w:after="0"/>
        <w:ind w:left="0"/>
        <w:jc w:val="both"/>
      </w:pPr>
      <w:r>
        <w:rPr>
          <w:rFonts w:ascii="Times New Roman"/>
          <w:b w:val="false"/>
          <w:i w:val="false"/>
          <w:color w:val="000000"/>
          <w:sz w:val="28"/>
        </w:rPr>
        <w:t>
      Жабдықтаудың техникалық жағдайын ішкі қараумен тексеру керек.</w:t>
      </w:r>
    </w:p>
    <w:bookmarkStart w:name="z885" w:id="815"/>
    <w:p>
      <w:pPr>
        <w:spacing w:after="0"/>
        <w:ind w:left="0"/>
        <w:jc w:val="both"/>
      </w:pPr>
      <w:r>
        <w:rPr>
          <w:rFonts w:ascii="Times New Roman"/>
          <w:b w:val="false"/>
          <w:i w:val="false"/>
          <w:color w:val="000000"/>
          <w:sz w:val="28"/>
        </w:rPr>
        <w:t>
      453. Ішінара бақылау жолымен Кеме қатынасы тіркелімінің қызметкері жеке құтқару құралдарының құтқару дөңгелектері, көкірекшелері және кеудешелері тексеру күні көрсетілген тексеру туралы мөртабан қойылып тексерілгендігіне көз жеткізеді.</w:t>
      </w:r>
    </w:p>
    <w:bookmarkEnd w:id="815"/>
    <w:bookmarkStart w:name="z886" w:id="816"/>
    <w:p>
      <w:pPr>
        <w:spacing w:after="0"/>
        <w:ind w:left="0"/>
        <w:jc w:val="both"/>
      </w:pPr>
      <w:r>
        <w:rPr>
          <w:rFonts w:ascii="Times New Roman"/>
          <w:b w:val="false"/>
          <w:i w:val="false"/>
          <w:color w:val="000000"/>
          <w:sz w:val="28"/>
        </w:rPr>
        <w:t>
      454. Кеме қатынасы тіркелімінің қызметкері кеме иесімен жүргізілген үрленген құтқару салдарының құжаттарын тексереді және контейнерлермен, гидростатистикалық құрылғылармен және баллондармен бірге тексеру және салдарды қайта салу жыл сайын екендігіне көз жеткізеді, ал сондай-ақ суға түскен жағдайда, газ толтыру жүйесінің іске қосылуы және жарамайтын ақауларды байқағанда, Кеме қатынасы тіркелімінің тану туралы куәлігі бар мекемелермен жүргізіледі.</w:t>
      </w:r>
    </w:p>
    <w:bookmarkEnd w:id="816"/>
    <w:bookmarkStart w:name="z887" w:id="817"/>
    <w:p>
      <w:pPr>
        <w:spacing w:after="0"/>
        <w:ind w:left="0"/>
        <w:jc w:val="both"/>
      </w:pPr>
      <w:r>
        <w:rPr>
          <w:rFonts w:ascii="Times New Roman"/>
          <w:b w:val="false"/>
          <w:i w:val="false"/>
          <w:color w:val="000000"/>
          <w:sz w:val="28"/>
        </w:rPr>
        <w:t>
      455. Басқару рубкасын көтеруге арналған құрылғыны рубканы көтеру және түсіру жолымен әрекет кезінде тексеріледі. Бір мезгілде басқару рубкасының өз салмағымен түсіру мүмкіндігі, кез келген аралық орында рубканың анық шегенделуін және соңғы сөндіргіш әрекеттері тексеріледі.</w:t>
      </w:r>
    </w:p>
    <w:bookmarkEnd w:id="817"/>
    <w:bookmarkStart w:name="z888" w:id="818"/>
    <w:p>
      <w:pPr>
        <w:spacing w:after="0"/>
        <w:ind w:left="0"/>
        <w:jc w:val="both"/>
      </w:pPr>
      <w:r>
        <w:rPr>
          <w:rFonts w:ascii="Times New Roman"/>
          <w:b w:val="false"/>
          <w:i w:val="false"/>
          <w:color w:val="000000"/>
          <w:sz w:val="28"/>
        </w:rPr>
        <w:t xml:space="preserve">
      456. Құрылғы, құрал-жабдық және жабдықтауды жыл сайынғы куәландыру нәтижелері құрылғы, құрал-жабдық және жабдықтауды жыл сайынғы куәландыру актісінде көрсетіледі. </w:t>
      </w:r>
    </w:p>
    <w:bookmarkEnd w:id="818"/>
    <w:bookmarkStart w:name="z889" w:id="819"/>
    <w:p>
      <w:pPr>
        <w:spacing w:after="0"/>
        <w:ind w:left="0"/>
        <w:jc w:val="left"/>
      </w:pPr>
      <w:r>
        <w:rPr>
          <w:rFonts w:ascii="Times New Roman"/>
          <w:b/>
          <w:i w:val="false"/>
          <w:color w:val="000000"/>
        </w:rPr>
        <w:t xml:space="preserve"> 5-параграф. Техникалық жай-күйін анықтау</w:t>
      </w:r>
    </w:p>
    <w:bookmarkEnd w:id="819"/>
    <w:bookmarkStart w:name="z890" w:id="820"/>
    <w:p>
      <w:pPr>
        <w:spacing w:after="0"/>
        <w:ind w:left="0"/>
        <w:jc w:val="both"/>
      </w:pPr>
      <w:r>
        <w:rPr>
          <w:rFonts w:ascii="Times New Roman"/>
          <w:b w:val="false"/>
          <w:i w:val="false"/>
          <w:color w:val="000000"/>
          <w:sz w:val="28"/>
        </w:rPr>
        <w:t>
      457. Кемелік құрылғы және жабдықтаудың техникалық жай-күйі алдыңғы куәландыру актісін қолданумен куәландыру нәтижесі және тозу, ақау, зақымдану, істен шығу мәліметтері, кеме иесімен ұсынылған құжаттама бойынша жүргізілген жөндеулер мен ауыстырулар (формулярмен, сынау актісімен, өлшеу нәтижесімен) бойынша анықталады.</w:t>
      </w:r>
    </w:p>
    <w:bookmarkEnd w:id="820"/>
    <w:bookmarkStart w:name="z891" w:id="821"/>
    <w:p>
      <w:pPr>
        <w:spacing w:after="0"/>
        <w:ind w:left="0"/>
        <w:jc w:val="both"/>
      </w:pPr>
      <w:r>
        <w:rPr>
          <w:rFonts w:ascii="Times New Roman"/>
          <w:b w:val="false"/>
          <w:i w:val="false"/>
          <w:color w:val="000000"/>
          <w:sz w:val="28"/>
        </w:rPr>
        <w:t>
      458. Кемелік құрылғы және жабдықтаудың тозу және ақаулық нормасы техникалық шарттарға, ұйымдастырушы-дайындаушының нұсқаулықтары мен формулярларына, Кеме қатынасы тіркелімімен бекітілген нормативтік құжаттарға, сондай-ақ осы Қағидалардың 460-тармағының нұсқауларына сәйкес белгіленеді.</w:t>
      </w:r>
    </w:p>
    <w:bookmarkEnd w:id="821"/>
    <w:bookmarkStart w:name="z892" w:id="822"/>
    <w:p>
      <w:pPr>
        <w:spacing w:after="0"/>
        <w:ind w:left="0"/>
        <w:jc w:val="both"/>
      </w:pPr>
      <w:r>
        <w:rPr>
          <w:rFonts w:ascii="Times New Roman"/>
          <w:b w:val="false"/>
          <w:i w:val="false"/>
          <w:color w:val="000000"/>
          <w:sz w:val="28"/>
        </w:rPr>
        <w:t>
      459. Егер куәландыру кезінде тозу және ақау нормасы асып кетпесе, құрылғы жұмысқа қабілетті жағдайда болса, ал жабдықтау Кеме қатынасының тіркелімі талаптарымен бекітілген нормаға сәйкес болса, кемелік құрылғы және жабдықтаудың техникалық жай-күйі жарамды деп табылады.</w:t>
      </w:r>
    </w:p>
    <w:bookmarkEnd w:id="822"/>
    <w:bookmarkStart w:name="z893" w:id="823"/>
    <w:p>
      <w:pPr>
        <w:spacing w:after="0"/>
        <w:ind w:left="0"/>
        <w:jc w:val="both"/>
      </w:pPr>
      <w:r>
        <w:rPr>
          <w:rFonts w:ascii="Times New Roman"/>
          <w:b w:val="false"/>
          <w:i w:val="false"/>
          <w:color w:val="000000"/>
          <w:sz w:val="28"/>
        </w:rPr>
        <w:t>
      460. Кемелік құрылғы және жабдықтаудың техникалық жай-күй мынадай жағдайларда жарамсыз деп табылады:</w:t>
      </w:r>
    </w:p>
    <w:bookmarkEnd w:id="823"/>
    <w:bookmarkStart w:name="z894" w:id="824"/>
    <w:p>
      <w:pPr>
        <w:spacing w:after="0"/>
        <w:ind w:left="0"/>
        <w:jc w:val="both"/>
      </w:pPr>
      <w:r>
        <w:rPr>
          <w:rFonts w:ascii="Times New Roman"/>
          <w:b w:val="false"/>
          <w:i w:val="false"/>
          <w:color w:val="000000"/>
          <w:sz w:val="28"/>
        </w:rPr>
        <w:t>
      1) егер олардың механизмінің және конструкцияларының жарамайтын тозулар, ақаулар немесе істен шыққан құрылғылары табылса;</w:t>
      </w:r>
    </w:p>
    <w:bookmarkEnd w:id="824"/>
    <w:bookmarkStart w:name="z895" w:id="825"/>
    <w:p>
      <w:pPr>
        <w:spacing w:after="0"/>
        <w:ind w:left="0"/>
        <w:jc w:val="both"/>
      </w:pPr>
      <w:r>
        <w:rPr>
          <w:rFonts w:ascii="Times New Roman"/>
          <w:b w:val="false"/>
          <w:i w:val="false"/>
          <w:color w:val="000000"/>
          <w:sz w:val="28"/>
        </w:rPr>
        <w:t>
      2) кемелік жабдықтың жинақсыздығында;</w:t>
      </w:r>
    </w:p>
    <w:bookmarkEnd w:id="825"/>
    <w:bookmarkStart w:name="z896" w:id="826"/>
    <w:p>
      <w:pPr>
        <w:spacing w:after="0"/>
        <w:ind w:left="0"/>
        <w:jc w:val="both"/>
      </w:pPr>
      <w:r>
        <w:rPr>
          <w:rFonts w:ascii="Times New Roman"/>
          <w:b w:val="false"/>
          <w:i w:val="false"/>
          <w:color w:val="000000"/>
          <w:sz w:val="28"/>
        </w:rPr>
        <w:t>
      3) егер кемелік құрылғының элементтері болатын (басқару, зәкірлік, тарту, шынжырлы, арқандап және шлюпкалы), болат арқандардың сымдарының үзілу көлемі, кез келген жерінде сегіз диаметріне тең олардың ұзындығында сымның жалпы саны 10 % құраса, сондай-ақ арқанның (тығылу, жұмарлану, қазық) шектен тыс бүлінуінде;</w:t>
      </w:r>
    </w:p>
    <w:bookmarkEnd w:id="826"/>
    <w:bookmarkStart w:name="z897" w:id="827"/>
    <w:p>
      <w:pPr>
        <w:spacing w:after="0"/>
        <w:ind w:left="0"/>
        <w:jc w:val="both"/>
      </w:pPr>
      <w:r>
        <w:rPr>
          <w:rFonts w:ascii="Times New Roman"/>
          <w:b w:val="false"/>
          <w:i w:val="false"/>
          <w:color w:val="000000"/>
          <w:sz w:val="28"/>
        </w:rPr>
        <w:t>
      4) егер кемелік құрылғы элементі болып табылатын шынжырда, әбден тозу бөлімінің орташа диаметрі 20 % артығырақ, ал "Т*R2-RSN", "Т*R3-RSN", "Т*R3", "Т***" сыныпты кеменің зәкірлік шынжыры номинальды диаметрде 10 % төмендесе, сондай-ақ сызат, кернегіштің (әлсіреген кернегішті бекіту кернегіштің бір ұшынан электр дәнекермен немесе түйінді ораумен рұқсат етіледі) түсу және әлсіреуі;</w:t>
      </w:r>
    </w:p>
    <w:bookmarkEnd w:id="827"/>
    <w:bookmarkStart w:name="z898" w:id="828"/>
    <w:p>
      <w:pPr>
        <w:spacing w:after="0"/>
        <w:ind w:left="0"/>
        <w:jc w:val="both"/>
      </w:pPr>
      <w:r>
        <w:rPr>
          <w:rFonts w:ascii="Times New Roman"/>
          <w:b w:val="false"/>
          <w:i w:val="false"/>
          <w:color w:val="000000"/>
          <w:sz w:val="28"/>
        </w:rPr>
        <w:t>
      5) рульдің баллерін бұрау кезінде 100 көбірек немесе бұралған баллерде бұралу бұрышына қарамастан сызаттың болуы (баллерді 50 -100 дейін бұрау кезінде босаңдату немесе шпонканы тоқтату). Су үстінің қанатында кеме рулінің баллерін бұрауға рұқсат етілмейді;</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егер гельмпорттағы төлкенің саңылау мәні осы Қағидалардың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 нормадан асса;</w:t>
      </w:r>
    </w:p>
    <w:bookmarkStart w:name="z900" w:id="829"/>
    <w:p>
      <w:pPr>
        <w:spacing w:after="0"/>
        <w:ind w:left="0"/>
        <w:jc w:val="both"/>
      </w:pPr>
      <w:r>
        <w:rPr>
          <w:rFonts w:ascii="Times New Roman"/>
          <w:b w:val="false"/>
          <w:i w:val="false"/>
          <w:color w:val="000000"/>
          <w:sz w:val="28"/>
        </w:rPr>
        <w:t>
      7) руль ұшының, бұрылатын сұғындырманың, тұрақтандырғыштың қаптамасының қалдық қалыңдығы жобалық қалыңдықтан 0,7 кем емес болса.</w:t>
      </w:r>
    </w:p>
    <w:bookmarkEnd w:id="829"/>
    <w:bookmarkStart w:name="z901" w:id="830"/>
    <w:p>
      <w:pPr>
        <w:spacing w:after="0"/>
        <w:ind w:left="0"/>
        <w:jc w:val="both"/>
      </w:pPr>
      <w:r>
        <w:rPr>
          <w:rFonts w:ascii="Times New Roman"/>
          <w:b w:val="false"/>
          <w:i w:val="false"/>
          <w:color w:val="000000"/>
          <w:sz w:val="28"/>
        </w:rPr>
        <w:t>
      461. Құтқару, навигациялық, авариялық және өртке қарсы жабдықтың жеткіліксіз мөлшерінде Кеме қатынасының тіркелімі кемені пайдалану шарттарын өзгерткен жағдайда (жолаушы кемелерде жолаушылар санын азайту, жүзу аумағында пайдаланған шектеу) жүзуге рұқсат етіледі. Бұл ретте кемедегі бар жабдықтар пайдалану шарттарының өзгерісін ескере отырып, Кеме қатынасы тіркелімінің талаптарын қанағаттандыру қажет.</w:t>
      </w:r>
    </w:p>
    <w:bookmarkEnd w:id="830"/>
    <w:bookmarkStart w:name="z902" w:id="831"/>
    <w:p>
      <w:pPr>
        <w:spacing w:after="0"/>
        <w:ind w:left="0"/>
        <w:jc w:val="left"/>
      </w:pPr>
      <w:r>
        <w:rPr>
          <w:rFonts w:ascii="Times New Roman"/>
          <w:b/>
          <w:i w:val="false"/>
          <w:color w:val="000000"/>
        </w:rPr>
        <w:t xml:space="preserve"> 10-тарау. Жүк көтеруге арналған құрылғыларды куәландыру</w:t>
      </w:r>
    </w:p>
    <w:bookmarkEnd w:id="831"/>
    <w:bookmarkStart w:name="z903" w:id="832"/>
    <w:p>
      <w:pPr>
        <w:spacing w:after="0"/>
        <w:ind w:left="0"/>
        <w:jc w:val="left"/>
      </w:pPr>
      <w:r>
        <w:rPr>
          <w:rFonts w:ascii="Times New Roman"/>
          <w:b/>
          <w:i w:val="false"/>
          <w:color w:val="000000"/>
        </w:rPr>
        <w:t xml:space="preserve"> 1-параграф. Жалпы нұсқаулар</w:t>
      </w:r>
    </w:p>
    <w:bookmarkEnd w:id="832"/>
    <w:bookmarkStart w:name="z904" w:id="833"/>
    <w:p>
      <w:pPr>
        <w:spacing w:after="0"/>
        <w:ind w:left="0"/>
        <w:jc w:val="both"/>
      </w:pPr>
      <w:r>
        <w:rPr>
          <w:rFonts w:ascii="Times New Roman"/>
          <w:b w:val="false"/>
          <w:i w:val="false"/>
          <w:color w:val="000000"/>
          <w:sz w:val="28"/>
        </w:rPr>
        <w:t>
      462. Осы тараумен кемелер мен жүзу қондырғысында орнатылған жүк көтеруге арналған құрылғыларды куәландыру регламенттенген:</w:t>
      </w:r>
    </w:p>
    <w:bookmarkEnd w:id="833"/>
    <w:bookmarkStart w:name="z905" w:id="834"/>
    <w:p>
      <w:pPr>
        <w:spacing w:after="0"/>
        <w:ind w:left="0"/>
        <w:jc w:val="both"/>
      </w:pPr>
      <w:r>
        <w:rPr>
          <w:rFonts w:ascii="Times New Roman"/>
          <w:b w:val="false"/>
          <w:i w:val="false"/>
          <w:color w:val="000000"/>
          <w:sz w:val="28"/>
        </w:rPr>
        <w:t>
      1) жүзбелі кранның жоғары жағының құрылысы;</w:t>
      </w:r>
    </w:p>
    <w:bookmarkEnd w:id="834"/>
    <w:bookmarkStart w:name="z906" w:id="835"/>
    <w:p>
      <w:pPr>
        <w:spacing w:after="0"/>
        <w:ind w:left="0"/>
        <w:jc w:val="both"/>
      </w:pPr>
      <w:r>
        <w:rPr>
          <w:rFonts w:ascii="Times New Roman"/>
          <w:b w:val="false"/>
          <w:i w:val="false"/>
          <w:color w:val="000000"/>
          <w:sz w:val="28"/>
        </w:rPr>
        <w:t>
      2) кеме крандары;</w:t>
      </w:r>
    </w:p>
    <w:bookmarkEnd w:id="835"/>
    <w:bookmarkStart w:name="z907" w:id="836"/>
    <w:p>
      <w:pPr>
        <w:spacing w:after="0"/>
        <w:ind w:left="0"/>
        <w:jc w:val="both"/>
      </w:pPr>
      <w:r>
        <w:rPr>
          <w:rFonts w:ascii="Times New Roman"/>
          <w:b w:val="false"/>
          <w:i w:val="false"/>
          <w:color w:val="000000"/>
          <w:sz w:val="28"/>
        </w:rPr>
        <w:t>
      3) жүзбелі доктағы крандар;</w:t>
      </w:r>
    </w:p>
    <w:bookmarkEnd w:id="836"/>
    <w:bookmarkStart w:name="z908" w:id="837"/>
    <w:p>
      <w:pPr>
        <w:spacing w:after="0"/>
        <w:ind w:left="0"/>
        <w:jc w:val="both"/>
      </w:pPr>
      <w:r>
        <w:rPr>
          <w:rFonts w:ascii="Times New Roman"/>
          <w:b w:val="false"/>
          <w:i w:val="false"/>
          <w:color w:val="000000"/>
          <w:sz w:val="28"/>
        </w:rPr>
        <w:t>
      4) жүк көтеруге арналған жебе;</w:t>
      </w:r>
    </w:p>
    <w:bookmarkEnd w:id="837"/>
    <w:bookmarkStart w:name="z909" w:id="838"/>
    <w:p>
      <w:pPr>
        <w:spacing w:after="0"/>
        <w:ind w:left="0"/>
        <w:jc w:val="both"/>
      </w:pPr>
      <w:r>
        <w:rPr>
          <w:rFonts w:ascii="Times New Roman"/>
          <w:b w:val="false"/>
          <w:i w:val="false"/>
          <w:color w:val="000000"/>
          <w:sz w:val="28"/>
        </w:rPr>
        <w:t>
      5) бөлімшеде жүктерді көтеру мен түсіруге арналған электр жетекпен жүк көтерімділігі 250 кг және одан жоғары кеме лифтері.</w:t>
      </w:r>
    </w:p>
    <w:bookmarkEnd w:id="838"/>
    <w:bookmarkStart w:name="z910" w:id="839"/>
    <w:p>
      <w:pPr>
        <w:spacing w:after="0"/>
        <w:ind w:left="0"/>
        <w:jc w:val="both"/>
      </w:pPr>
      <w:r>
        <w:rPr>
          <w:rFonts w:ascii="Times New Roman"/>
          <w:b w:val="false"/>
          <w:i w:val="false"/>
          <w:color w:val="000000"/>
          <w:sz w:val="28"/>
        </w:rPr>
        <w:t>
      463. Куәландырудың кез келген түрінде жұмыс істеуін, дұрыстығын және іске қосылудың сенімділігі тексеріледі:</w:t>
      </w:r>
    </w:p>
    <w:bookmarkEnd w:id="839"/>
    <w:bookmarkStart w:name="z911" w:id="840"/>
    <w:p>
      <w:pPr>
        <w:spacing w:after="0"/>
        <w:ind w:left="0"/>
        <w:jc w:val="both"/>
      </w:pPr>
      <w:r>
        <w:rPr>
          <w:rFonts w:ascii="Times New Roman"/>
          <w:b w:val="false"/>
          <w:i w:val="false"/>
          <w:color w:val="000000"/>
          <w:sz w:val="28"/>
        </w:rPr>
        <w:t>
      1) жүк көтеруге арналған құрылғының қауіпсіздік құрылғысы мен құрал–жабдықтары: жүк көтерудің шектеуіші, кернеудің өшірілу және тұйықтау жүйесі, ақырғы ажыратқыштар, қорғағыш жерге қосу мен теңестіру, пневмо және гидро жүйенің сақтандырғыш клапандары, қорғаушы футлярлар;</w:t>
      </w:r>
    </w:p>
    <w:bookmarkEnd w:id="840"/>
    <w:bookmarkStart w:name="z912" w:id="841"/>
    <w:p>
      <w:pPr>
        <w:spacing w:after="0"/>
        <w:ind w:left="0"/>
        <w:jc w:val="both"/>
      </w:pPr>
      <w:r>
        <w:rPr>
          <w:rFonts w:ascii="Times New Roman"/>
          <w:b w:val="false"/>
          <w:i w:val="false"/>
          <w:color w:val="000000"/>
          <w:sz w:val="28"/>
        </w:rPr>
        <w:t>
      2) кран жұмысы тоқтатылуы тиіс жел жылдамдығына жеткен кезде автоматты түрде кранның жұмысын тоқтататын немесе сигнал қосқыш құрылғылар;</w:t>
      </w:r>
    </w:p>
    <w:bookmarkEnd w:id="841"/>
    <w:bookmarkStart w:name="z913" w:id="842"/>
    <w:p>
      <w:pPr>
        <w:spacing w:after="0"/>
        <w:ind w:left="0"/>
        <w:jc w:val="both"/>
      </w:pPr>
      <w:r>
        <w:rPr>
          <w:rFonts w:ascii="Times New Roman"/>
          <w:b w:val="false"/>
          <w:i w:val="false"/>
          <w:color w:val="000000"/>
          <w:sz w:val="28"/>
        </w:rPr>
        <w:t>
      3) тежегіштер, ұстаушылар;</w:t>
      </w:r>
    </w:p>
    <w:bookmarkEnd w:id="842"/>
    <w:bookmarkStart w:name="z914" w:id="843"/>
    <w:p>
      <w:pPr>
        <w:spacing w:after="0"/>
        <w:ind w:left="0"/>
        <w:jc w:val="both"/>
      </w:pPr>
      <w:r>
        <w:rPr>
          <w:rFonts w:ascii="Times New Roman"/>
          <w:b w:val="false"/>
          <w:i w:val="false"/>
          <w:color w:val="000000"/>
          <w:sz w:val="28"/>
        </w:rPr>
        <w:t>
      4) авариялық ажыратқыштар, есіктің тұйықталуы, траптар және қоршаулар;</w:t>
      </w:r>
    </w:p>
    <w:bookmarkEnd w:id="843"/>
    <w:bookmarkStart w:name="z915" w:id="844"/>
    <w:p>
      <w:pPr>
        <w:spacing w:after="0"/>
        <w:ind w:left="0"/>
        <w:jc w:val="both"/>
      </w:pPr>
      <w:r>
        <w:rPr>
          <w:rFonts w:ascii="Times New Roman"/>
          <w:b w:val="false"/>
          <w:i w:val="false"/>
          <w:color w:val="000000"/>
          <w:sz w:val="28"/>
        </w:rPr>
        <w:t>
      5) жарық және дыбысты сигнал беру.</w:t>
      </w:r>
    </w:p>
    <w:bookmarkEnd w:id="844"/>
    <w:bookmarkStart w:name="z916" w:id="845"/>
    <w:p>
      <w:pPr>
        <w:spacing w:after="0"/>
        <w:ind w:left="0"/>
        <w:jc w:val="both"/>
      </w:pPr>
      <w:r>
        <w:rPr>
          <w:rFonts w:ascii="Times New Roman"/>
          <w:b w:val="false"/>
          <w:i w:val="false"/>
          <w:color w:val="000000"/>
          <w:sz w:val="28"/>
        </w:rPr>
        <w:t>
      464. Әрбір куәландыру алдында Кеме қатынасы тіркелімінің қызметкері жүк көтеру құрылғысын сынау туралы актісін, арқандар мен алмалы бөліктердің сертификатын тексереді, кеме иесімен табылған ақаулар, зақымданулар, ақаулығы мен оларды жою туралы жазбамен танысады.</w:t>
      </w:r>
    </w:p>
    <w:bookmarkEnd w:id="845"/>
    <w:bookmarkStart w:name="z917" w:id="846"/>
    <w:p>
      <w:pPr>
        <w:spacing w:after="0"/>
        <w:ind w:left="0"/>
        <w:jc w:val="both"/>
      </w:pPr>
      <w:r>
        <w:rPr>
          <w:rFonts w:ascii="Times New Roman"/>
          <w:b w:val="false"/>
          <w:i w:val="false"/>
          <w:color w:val="000000"/>
          <w:sz w:val="28"/>
        </w:rPr>
        <w:t>
      465. Жүк көтеру құрылғысы нормалық қызмет ету мерзімінен асқанда, ал ол туралы мәліметтер үшінші кезекті куәландыру кезінде болмаған жағдайда және әрбір кейінгі 3 жыл сайын кеме иесі жүк көтеру құрылғысының металл конструкциясының техникалық жағдайы туралы Кеме қатынасы тіркелімінің тану туралы куәлігі бар ұйымдардың тексеру және қорытынды нәтижесін ұсынады.</w:t>
      </w:r>
    </w:p>
    <w:bookmarkEnd w:id="846"/>
    <w:p>
      <w:pPr>
        <w:spacing w:after="0"/>
        <w:ind w:left="0"/>
        <w:jc w:val="both"/>
      </w:pPr>
      <w:r>
        <w:rPr>
          <w:rFonts w:ascii="Times New Roman"/>
          <w:b w:val="false"/>
          <w:i w:val="false"/>
          <w:color w:val="000000"/>
          <w:sz w:val="28"/>
        </w:rPr>
        <w:t>
      Ұйыммен танылған қорытындыда бір жылға дейін қысқартылуы мүмкін металл конструкцияның техникалық жағдайына байланысты мынадай тексеру мерзімі белгіленеді.</w:t>
      </w:r>
    </w:p>
    <w:bookmarkStart w:name="z918" w:id="847"/>
    <w:p>
      <w:pPr>
        <w:spacing w:after="0"/>
        <w:ind w:left="0"/>
        <w:jc w:val="both"/>
      </w:pPr>
      <w:r>
        <w:rPr>
          <w:rFonts w:ascii="Times New Roman"/>
          <w:b w:val="false"/>
          <w:i w:val="false"/>
          <w:color w:val="000000"/>
          <w:sz w:val="28"/>
        </w:rPr>
        <w:t>
      466. Жүк көтеруге арналған құрылғыларды мынадай сынақтарға алады:</w:t>
      </w:r>
    </w:p>
    <w:bookmarkEnd w:id="847"/>
    <w:bookmarkStart w:name="z919" w:id="848"/>
    <w:p>
      <w:pPr>
        <w:spacing w:after="0"/>
        <w:ind w:left="0"/>
        <w:jc w:val="both"/>
      </w:pPr>
      <w:r>
        <w:rPr>
          <w:rFonts w:ascii="Times New Roman"/>
          <w:b w:val="false"/>
          <w:i w:val="false"/>
          <w:color w:val="000000"/>
          <w:sz w:val="28"/>
        </w:rPr>
        <w:t>
      1) номиналды жүк көтеру құрылғысының жүк көтерімділігінің 1,25-ке тең салмақты байқау жүгімен статистикалық сынақ;</w:t>
      </w:r>
    </w:p>
    <w:bookmarkEnd w:id="848"/>
    <w:bookmarkStart w:name="z920" w:id="849"/>
    <w:p>
      <w:pPr>
        <w:spacing w:after="0"/>
        <w:ind w:left="0"/>
        <w:jc w:val="both"/>
      </w:pPr>
      <w:r>
        <w:rPr>
          <w:rFonts w:ascii="Times New Roman"/>
          <w:b w:val="false"/>
          <w:i w:val="false"/>
          <w:color w:val="000000"/>
          <w:sz w:val="28"/>
        </w:rPr>
        <w:t>
      2) номиналды жүк көтеру құрылғысының жүк көтерімділігінің 1,1 тең салмақты байқау жүгімен динамикалық сынақ.</w:t>
      </w:r>
    </w:p>
    <w:bookmarkEnd w:id="849"/>
    <w:p>
      <w:pPr>
        <w:spacing w:after="0"/>
        <w:ind w:left="0"/>
        <w:jc w:val="both"/>
      </w:pPr>
      <w:r>
        <w:rPr>
          <w:rFonts w:ascii="Times New Roman"/>
          <w:b w:val="false"/>
          <w:i w:val="false"/>
          <w:color w:val="000000"/>
          <w:sz w:val="28"/>
        </w:rPr>
        <w:t>
      Сынақ үшін арнайы дайындалған байқау жүктері қолданылады. Байқау жүк орнына динамометрді қолдануға тыйым салынады.</w:t>
      </w:r>
    </w:p>
    <w:p>
      <w:pPr>
        <w:spacing w:after="0"/>
        <w:ind w:left="0"/>
        <w:jc w:val="both"/>
      </w:pPr>
      <w:r>
        <w:rPr>
          <w:rFonts w:ascii="Times New Roman"/>
          <w:b w:val="false"/>
          <w:i w:val="false"/>
          <w:color w:val="000000"/>
          <w:sz w:val="28"/>
        </w:rPr>
        <w:t>
      Ауыспалы аралықты кранының байқау жүгі ең көп және ең аз аралық кезінде көтерілуі қажет, ал аралыққа байланысты ауыспалы кесте жүк көтерімділігі – әрбір жүк көтерімділігіне орнатылған ең көп және ең аз аралық кезінде көтеріледі.</w:t>
      </w:r>
    </w:p>
    <w:p>
      <w:pPr>
        <w:spacing w:after="0"/>
        <w:ind w:left="0"/>
        <w:jc w:val="both"/>
      </w:pPr>
      <w:r>
        <w:rPr>
          <w:rFonts w:ascii="Times New Roman"/>
          <w:b w:val="false"/>
          <w:i w:val="false"/>
          <w:color w:val="000000"/>
          <w:sz w:val="28"/>
        </w:rPr>
        <w:t>
      Байқау жүгімен сынақ кезінде жүк көтерімділіктің шектеуіші өшіріледі.</w:t>
      </w:r>
    </w:p>
    <w:p>
      <w:pPr>
        <w:spacing w:after="0"/>
        <w:ind w:left="0"/>
        <w:jc w:val="both"/>
      </w:pPr>
      <w:r>
        <w:rPr>
          <w:rFonts w:ascii="Times New Roman"/>
          <w:b w:val="false"/>
          <w:i w:val="false"/>
          <w:color w:val="000000"/>
          <w:sz w:val="28"/>
        </w:rPr>
        <w:t>
      Егер сынақ кезінде құрылғының пайдалану қауіпсіздігіне әсер ететін ақау табылса, зақымданған бөліктер мен тораптарды ауыстыру немесе жөндеу қажет, онан кейін сынақ қайталанады.</w:t>
      </w:r>
    </w:p>
    <w:p>
      <w:pPr>
        <w:spacing w:after="0"/>
        <w:ind w:left="0"/>
        <w:jc w:val="both"/>
      </w:pPr>
      <w:r>
        <w:rPr>
          <w:rFonts w:ascii="Times New Roman"/>
          <w:b w:val="false"/>
          <w:i w:val="false"/>
          <w:color w:val="000000"/>
          <w:sz w:val="28"/>
        </w:rPr>
        <w:t>
      Сынауды кеме иесінің құзыретті тұлғалары жүргізеді.</w:t>
      </w:r>
    </w:p>
    <w:p>
      <w:pPr>
        <w:spacing w:after="0"/>
        <w:ind w:left="0"/>
        <w:jc w:val="both"/>
      </w:pPr>
      <w:r>
        <w:rPr>
          <w:rFonts w:ascii="Times New Roman"/>
          <w:b w:val="false"/>
          <w:i w:val="false"/>
          <w:color w:val="000000"/>
          <w:sz w:val="28"/>
        </w:rPr>
        <w:t>
      Көрсетілген сынақтар нәтижесі бойынша акт жасалады.</w:t>
      </w:r>
    </w:p>
    <w:p>
      <w:pPr>
        <w:spacing w:after="0"/>
        <w:ind w:left="0"/>
        <w:jc w:val="both"/>
      </w:pPr>
      <w:r>
        <w:rPr>
          <w:rFonts w:ascii="Times New Roman"/>
          <w:b w:val="false"/>
          <w:i w:val="false"/>
          <w:color w:val="000000"/>
          <w:sz w:val="28"/>
        </w:rPr>
        <w:t>
      Сыныптамалық куәландыру алдындағы сынақтар кезінде Кеме қатынасы тіркелімі қызметкерінің қатысуы міндетті.</w:t>
      </w:r>
    </w:p>
    <w:bookmarkStart w:name="z921" w:id="850"/>
    <w:p>
      <w:pPr>
        <w:spacing w:after="0"/>
        <w:ind w:left="0"/>
        <w:jc w:val="both"/>
      </w:pPr>
      <w:r>
        <w:rPr>
          <w:rFonts w:ascii="Times New Roman"/>
          <w:b w:val="false"/>
          <w:i w:val="false"/>
          <w:color w:val="000000"/>
          <w:sz w:val="28"/>
        </w:rPr>
        <w:t>
      467. Крандардың статискалық сынаулары металл конструкцияның беріктілігін тексеру мақсатында жүргізіледі, сонымен бірге жебе жүк 100-200 м жоғары көтерілгенде кранның ең аз тұрақтылыққа жауап беретін орынға орналастырылады. Қозғалмайтын жағдайда байқау жүгін кранмен 10 минуттан артық ұстамау қажет. Сынау аяқталғаннан кейін металл конструкция мұқият қаралады.</w:t>
      </w:r>
    </w:p>
    <w:bookmarkEnd w:id="850"/>
    <w:p>
      <w:pPr>
        <w:spacing w:after="0"/>
        <w:ind w:left="0"/>
        <w:jc w:val="both"/>
      </w:pPr>
      <w:r>
        <w:rPr>
          <w:rFonts w:ascii="Times New Roman"/>
          <w:b w:val="false"/>
          <w:i w:val="false"/>
          <w:color w:val="000000"/>
          <w:sz w:val="28"/>
        </w:rPr>
        <w:t>
      Егер сынақ кезінде көтерілген жүк түсіп кетпесе, сондай-ақ сызат, қалдық деформация және металл конструкция және тетіктердің басқа да зақымдануы табылмаса, кран статискалық сынақтан өтті деп есептеледі.</w:t>
      </w:r>
    </w:p>
    <w:bookmarkStart w:name="z922" w:id="851"/>
    <w:p>
      <w:pPr>
        <w:spacing w:after="0"/>
        <w:ind w:left="0"/>
        <w:jc w:val="both"/>
      </w:pPr>
      <w:r>
        <w:rPr>
          <w:rFonts w:ascii="Times New Roman"/>
          <w:b w:val="false"/>
          <w:i w:val="false"/>
          <w:color w:val="000000"/>
          <w:sz w:val="28"/>
        </w:rPr>
        <w:t>
      468. Статикалық сынақтан кейін, егер оның нәтижелері қанағаттанарлық болса, оны толық жылдамдықпен үш реттен кем емес байқау жүгін көтеру және түсіру жолымен динамикалық сынақ жүргізеді.</w:t>
      </w:r>
    </w:p>
    <w:bookmarkEnd w:id="851"/>
    <w:p>
      <w:pPr>
        <w:spacing w:after="0"/>
        <w:ind w:left="0"/>
        <w:jc w:val="both"/>
      </w:pPr>
      <w:r>
        <w:rPr>
          <w:rFonts w:ascii="Times New Roman"/>
          <w:b w:val="false"/>
          <w:i w:val="false"/>
          <w:color w:val="000000"/>
          <w:sz w:val="28"/>
        </w:rPr>
        <w:t>
      Динамикалық сынау тетік және тежегіштің әрекетін тексеру мақсатында жүргізіледі.</w:t>
      </w:r>
    </w:p>
    <w:p>
      <w:pPr>
        <w:spacing w:after="0"/>
        <w:ind w:left="0"/>
        <w:jc w:val="both"/>
      </w:pPr>
      <w:r>
        <w:rPr>
          <w:rFonts w:ascii="Times New Roman"/>
          <w:b w:val="false"/>
          <w:i w:val="false"/>
          <w:color w:val="000000"/>
          <w:sz w:val="28"/>
        </w:rPr>
        <w:t>
      Бұрылу крандарының жебелерін екі реттен борттан бортқа орнын ауыстыру немесе барлық жұмыс диапазонының бұрылу шегіне айналдыру қажет. Бір мезгілде аралықты ең аз мәннен ең көп мәнге дейін өзгертеді.</w:t>
      </w:r>
    </w:p>
    <w:p>
      <w:pPr>
        <w:spacing w:after="0"/>
        <w:ind w:left="0"/>
        <w:jc w:val="both"/>
      </w:pPr>
      <w:r>
        <w:rPr>
          <w:rFonts w:ascii="Times New Roman"/>
          <w:b w:val="false"/>
          <w:i w:val="false"/>
          <w:color w:val="000000"/>
          <w:sz w:val="28"/>
        </w:rPr>
        <w:t>
      Жүк көтерімділігі ауыспалы крандарда (ұшуға байланысты) сынауды осы ұшуға сәйкес байқау жүктемесімен ең көп және ең аз аралықта сынау жүргізеді. Қозғалыстың барлық түрі толық жылдамдықта орындалады.</w:t>
      </w:r>
    </w:p>
    <w:p>
      <w:pPr>
        <w:spacing w:after="0"/>
        <w:ind w:left="0"/>
        <w:jc w:val="both"/>
      </w:pPr>
      <w:r>
        <w:rPr>
          <w:rFonts w:ascii="Times New Roman"/>
          <w:b w:val="false"/>
          <w:i w:val="false"/>
          <w:color w:val="000000"/>
          <w:sz w:val="28"/>
        </w:rPr>
        <w:t>
      Динамикалық сынақ кезінде жүктің еркін ұзындығында және жебенің еркін орнығуында көтеру механизмін аяқ астынан тоқтату жолымен тежеуіш жұмысын тексереді.</w:t>
      </w:r>
    </w:p>
    <w:bookmarkStart w:name="z923" w:id="852"/>
    <w:p>
      <w:pPr>
        <w:spacing w:after="0"/>
        <w:ind w:left="0"/>
        <w:jc w:val="both"/>
      </w:pPr>
      <w:r>
        <w:rPr>
          <w:rFonts w:ascii="Times New Roman"/>
          <w:b w:val="false"/>
          <w:i w:val="false"/>
          <w:color w:val="000000"/>
          <w:sz w:val="28"/>
        </w:rPr>
        <w:t>
      469. Жасалған немесе күрделі жөнделген жүк көтеруге арналған құрылғыны, оны кемеде монтаждаудан кейін алғашқы куәландыру Кеме қатынасының тіркелімі талаптарына сәйкес жүргізіледі.</w:t>
      </w:r>
    </w:p>
    <w:bookmarkEnd w:id="852"/>
    <w:bookmarkStart w:name="z924" w:id="853"/>
    <w:p>
      <w:pPr>
        <w:spacing w:after="0"/>
        <w:ind w:left="0"/>
        <w:jc w:val="both"/>
      </w:pPr>
      <w:r>
        <w:rPr>
          <w:rFonts w:ascii="Times New Roman"/>
          <w:b w:val="false"/>
          <w:i w:val="false"/>
          <w:color w:val="000000"/>
          <w:sz w:val="28"/>
        </w:rPr>
        <w:t>
      470. Жүк көтеруге арналған құрылғыны куәландыру нәтижесі жүк көтеруге арналған құрылғыны куәландыру актісінде көрсетеді.</w:t>
      </w:r>
    </w:p>
    <w:bookmarkEnd w:id="853"/>
    <w:bookmarkStart w:name="z925" w:id="854"/>
    <w:p>
      <w:pPr>
        <w:spacing w:after="0"/>
        <w:ind w:left="0"/>
        <w:jc w:val="left"/>
      </w:pPr>
      <w:r>
        <w:rPr>
          <w:rFonts w:ascii="Times New Roman"/>
          <w:b/>
          <w:i w:val="false"/>
          <w:color w:val="000000"/>
        </w:rPr>
        <w:t xml:space="preserve"> 2-параграф. Кезекті куәландыру</w:t>
      </w:r>
    </w:p>
    <w:bookmarkEnd w:id="854"/>
    <w:bookmarkStart w:name="z926" w:id="855"/>
    <w:p>
      <w:pPr>
        <w:spacing w:after="0"/>
        <w:ind w:left="0"/>
        <w:jc w:val="both"/>
      </w:pPr>
      <w:r>
        <w:rPr>
          <w:rFonts w:ascii="Times New Roman"/>
          <w:b w:val="false"/>
          <w:i w:val="false"/>
          <w:color w:val="000000"/>
          <w:sz w:val="28"/>
        </w:rPr>
        <w:t>
      471. Жүк көтеруге арналған құрылғыны кезекті куәландыру сол құрылғы орнатылған кеме корпусын кезекті куәландыру кезінде жүргізіледі.</w:t>
      </w:r>
    </w:p>
    <w:bookmarkEnd w:id="855"/>
    <w:bookmarkStart w:name="z927" w:id="856"/>
    <w:p>
      <w:pPr>
        <w:spacing w:after="0"/>
        <w:ind w:left="0"/>
        <w:jc w:val="both"/>
      </w:pPr>
      <w:r>
        <w:rPr>
          <w:rFonts w:ascii="Times New Roman"/>
          <w:b w:val="false"/>
          <w:i w:val="false"/>
          <w:color w:val="000000"/>
          <w:sz w:val="28"/>
        </w:rPr>
        <w:t>
      472. Кезекті куәландыру алдында Кеме қатынасы тіркелімінің қызметкері кеме иесімен ұсынылған жүк көтеруге арналған құрылғының элементтерінің, оның механизмдерінің, жүйелер мен құрылғыларының тексеру мен ақау табу құжаттарымен танысады. Ақау табу актілерінде мыналар көрсетіледі:</w:t>
      </w:r>
    </w:p>
    <w:bookmarkEnd w:id="856"/>
    <w:bookmarkStart w:name="z928" w:id="857"/>
    <w:p>
      <w:pPr>
        <w:spacing w:after="0"/>
        <w:ind w:left="0"/>
        <w:jc w:val="both"/>
      </w:pPr>
      <w:r>
        <w:rPr>
          <w:rFonts w:ascii="Times New Roman"/>
          <w:b w:val="false"/>
          <w:i w:val="false"/>
          <w:color w:val="000000"/>
          <w:sz w:val="28"/>
        </w:rPr>
        <w:t>
      1) құрылғылардың негізгі жалғануларындағы саңылауларды өлшеу нәтижесі;</w:t>
      </w:r>
    </w:p>
    <w:bookmarkEnd w:id="857"/>
    <w:bookmarkStart w:name="z929" w:id="858"/>
    <w:p>
      <w:pPr>
        <w:spacing w:after="0"/>
        <w:ind w:left="0"/>
        <w:jc w:val="both"/>
      </w:pPr>
      <w:r>
        <w:rPr>
          <w:rFonts w:ascii="Times New Roman"/>
          <w:b w:val="false"/>
          <w:i w:val="false"/>
          <w:color w:val="000000"/>
          <w:sz w:val="28"/>
        </w:rPr>
        <w:t>
      2) жүк көтеруге арналған құрылғының (металл конструкциялар, тораптар, бөліктер, осьтер, біліктер, біліктіректер) жауапты бөліктерінің тозуды өлшеу мәліметтері;</w:t>
      </w:r>
    </w:p>
    <w:bookmarkEnd w:id="858"/>
    <w:p>
      <w:pPr>
        <w:spacing w:after="0"/>
        <w:ind w:left="0"/>
        <w:jc w:val="both"/>
      </w:pPr>
      <w:r>
        <w:rPr>
          <w:rFonts w:ascii="Times New Roman"/>
          <w:b w:val="false"/>
          <w:i w:val="false"/>
          <w:color w:val="000000"/>
          <w:sz w:val="28"/>
        </w:rPr>
        <w:t>
      Қажетті жағдайларда бөліктің беріктілігі, орындалған құрал-сайманды бақылау нәтижесін ескеріп, тексеру есебімен расталады.</w:t>
      </w:r>
    </w:p>
    <w:bookmarkStart w:name="z930" w:id="859"/>
    <w:p>
      <w:pPr>
        <w:spacing w:after="0"/>
        <w:ind w:left="0"/>
        <w:jc w:val="both"/>
      </w:pPr>
      <w:r>
        <w:rPr>
          <w:rFonts w:ascii="Times New Roman"/>
          <w:b w:val="false"/>
          <w:i w:val="false"/>
          <w:color w:val="000000"/>
          <w:sz w:val="28"/>
        </w:rPr>
        <w:t>
      473. Кеме қатынасы тіркелімінің қызметкері пайдалану бойынша конструкцияны, нұсқаулықты, қызмет ету мерзімін, ресурсты нақты өндіруді, алдыңғы куәландыру нәтижесін, жүргізілген жөндеу және ауыстыруларды, сондай-ақ, осы Қағидалардың 485-тармағында көрсетілген параметр мәндерін назарға алып, қарау, көлемін өлшеуді және оларға қатысты әрбір нақты жағдайда ашуға, жинауға, құрылғы торабын бөліктеуді өзгерте алады.</w:t>
      </w:r>
    </w:p>
    <w:bookmarkEnd w:id="859"/>
    <w:p>
      <w:pPr>
        <w:spacing w:after="0"/>
        <w:ind w:left="0"/>
        <w:jc w:val="both"/>
      </w:pPr>
      <w:r>
        <w:rPr>
          <w:rFonts w:ascii="Times New Roman"/>
          <w:b w:val="false"/>
          <w:i w:val="false"/>
          <w:color w:val="000000"/>
          <w:sz w:val="28"/>
        </w:rPr>
        <w:t>
      Мұндай өзгерістердің себебі кезекті куәландыру актісінде көрсетіледі.</w:t>
      </w:r>
    </w:p>
    <w:bookmarkStart w:name="z931" w:id="860"/>
    <w:p>
      <w:pPr>
        <w:spacing w:after="0"/>
        <w:ind w:left="0"/>
        <w:jc w:val="both"/>
      </w:pPr>
      <w:r>
        <w:rPr>
          <w:rFonts w:ascii="Times New Roman"/>
          <w:b w:val="false"/>
          <w:i w:val="false"/>
          <w:color w:val="000000"/>
          <w:sz w:val="28"/>
        </w:rPr>
        <w:t>
      474. Осы Қағидалардың 472-тармағына сәйкес кеме иесімен ұсынылған өлшеу және ақау материалдарын көздеу нәтижесінің негізінде және іріктеп бақылауға сәйкес Кеме қатынасы тіркелімінің қызметкері кезекті куәландыру актісін ресімдеумен жүк көтеруге арналған құрылғының бөлік және тораптарын жөндеу және ауыстыру бойынша талаптарды ұсынады.</w:t>
      </w:r>
    </w:p>
    <w:bookmarkEnd w:id="860"/>
    <w:bookmarkStart w:name="z932" w:id="861"/>
    <w:p>
      <w:pPr>
        <w:spacing w:after="0"/>
        <w:ind w:left="0"/>
        <w:jc w:val="left"/>
      </w:pPr>
      <w:r>
        <w:rPr>
          <w:rFonts w:ascii="Times New Roman"/>
          <w:b/>
          <w:i w:val="false"/>
          <w:color w:val="000000"/>
        </w:rPr>
        <w:t xml:space="preserve"> 3-параграф. Сыныптамалық куәландыру</w:t>
      </w:r>
    </w:p>
    <w:bookmarkEnd w:id="861"/>
    <w:bookmarkStart w:name="z933" w:id="862"/>
    <w:p>
      <w:pPr>
        <w:spacing w:after="0"/>
        <w:ind w:left="0"/>
        <w:jc w:val="both"/>
      </w:pPr>
      <w:r>
        <w:rPr>
          <w:rFonts w:ascii="Times New Roman"/>
          <w:b w:val="false"/>
          <w:i w:val="false"/>
          <w:color w:val="000000"/>
          <w:sz w:val="28"/>
        </w:rPr>
        <w:t>
      475. Жүк көтеру құрылғысын сыныптамалық куәландыру сол құрылғы орналасқан кеменің сыныптамалық куәландыруы кезінде жүргізіледі.</w:t>
      </w:r>
    </w:p>
    <w:bookmarkEnd w:id="862"/>
    <w:bookmarkStart w:name="z934" w:id="863"/>
    <w:p>
      <w:pPr>
        <w:spacing w:after="0"/>
        <w:ind w:left="0"/>
        <w:jc w:val="both"/>
      </w:pPr>
      <w:r>
        <w:rPr>
          <w:rFonts w:ascii="Times New Roman"/>
          <w:b w:val="false"/>
          <w:i w:val="false"/>
          <w:color w:val="000000"/>
          <w:sz w:val="28"/>
        </w:rPr>
        <w:t>
      476. Сыныптамалық куәландыру кезінде Кеме қатынасы тіркелімінің қызметкері осы Қағидалардың 466, 468-тармақтарына сәйкес жасалған жұмыс көлемі мен сапасын растайтын жұмыс қабылдау туралы актілерін, ауыстырылған туралы агрегаттар, тораптар және алмалы бөліктер сертификатын, жүргізілген сынақтар нәтижелерін, құжаттарды тексереді.</w:t>
      </w:r>
    </w:p>
    <w:bookmarkEnd w:id="863"/>
    <w:bookmarkStart w:name="z935" w:id="864"/>
    <w:p>
      <w:pPr>
        <w:spacing w:after="0"/>
        <w:ind w:left="0"/>
        <w:jc w:val="both"/>
      </w:pPr>
      <w:r>
        <w:rPr>
          <w:rFonts w:ascii="Times New Roman"/>
          <w:b w:val="false"/>
          <w:i w:val="false"/>
          <w:color w:val="000000"/>
          <w:sz w:val="28"/>
        </w:rPr>
        <w:t>
      477. Сыныптамалық куәландыру кезінде Кеме қатынасы тіркелімінің қызметкері кезекті куәландыру кезінде ұсынылған талаптар орындалғанына, құрылғының тораптар мен бөліктерін жөндеу және ауыстыру жұмыстары аяқталғанына, ал осы Қағидалардың 505-тармағында көрсетілген құжаттар тиісті түрде әзірленгеніне көз жеткізеді.</w:t>
      </w:r>
    </w:p>
    <w:bookmarkEnd w:id="864"/>
    <w:bookmarkStart w:name="z936" w:id="865"/>
    <w:p>
      <w:pPr>
        <w:spacing w:after="0"/>
        <w:ind w:left="0"/>
        <w:jc w:val="both"/>
      </w:pPr>
      <w:r>
        <w:rPr>
          <w:rFonts w:ascii="Times New Roman"/>
          <w:b w:val="false"/>
          <w:i w:val="false"/>
          <w:color w:val="000000"/>
          <w:sz w:val="28"/>
        </w:rPr>
        <w:t>
      478. Сыныптамалық куәландыру кезінде қажет болған жағдайда мүмкіндігін, ашылуын, статикалық және динамикалық сынақтар мен әрекеттегі сынақтармен қамтамасыз етумен, жүк көтеруге арналған құрылғысына қарау, сондай-ақ осы Қағидалардың 450-тармағына сәйкес тексеру жүргізеді.</w:t>
      </w:r>
    </w:p>
    <w:bookmarkEnd w:id="865"/>
    <w:bookmarkStart w:name="z937" w:id="866"/>
    <w:p>
      <w:pPr>
        <w:spacing w:after="0"/>
        <w:ind w:left="0"/>
        <w:jc w:val="both"/>
      </w:pPr>
      <w:r>
        <w:rPr>
          <w:rFonts w:ascii="Times New Roman"/>
          <w:b w:val="false"/>
          <w:i w:val="false"/>
          <w:color w:val="000000"/>
          <w:sz w:val="28"/>
        </w:rPr>
        <w:t>
      479. Жүк көтеруге арналған құрылғыны сыныптамалық куәландыру нәтижесі сыныптамалық куәландыру актісінде көрсетіледі.</w:t>
      </w:r>
    </w:p>
    <w:bookmarkEnd w:id="866"/>
    <w:bookmarkStart w:name="z938" w:id="867"/>
    <w:p>
      <w:pPr>
        <w:spacing w:after="0"/>
        <w:ind w:left="0"/>
        <w:jc w:val="left"/>
      </w:pPr>
      <w:r>
        <w:rPr>
          <w:rFonts w:ascii="Times New Roman"/>
          <w:b/>
          <w:i w:val="false"/>
          <w:color w:val="000000"/>
        </w:rPr>
        <w:t xml:space="preserve"> 4-параграф. Жыл сайынғы куәландыру</w:t>
      </w:r>
    </w:p>
    <w:bookmarkEnd w:id="867"/>
    <w:bookmarkStart w:name="z939" w:id="868"/>
    <w:p>
      <w:pPr>
        <w:spacing w:after="0"/>
        <w:ind w:left="0"/>
        <w:jc w:val="both"/>
      </w:pPr>
      <w:r>
        <w:rPr>
          <w:rFonts w:ascii="Times New Roman"/>
          <w:b w:val="false"/>
          <w:i w:val="false"/>
          <w:color w:val="000000"/>
          <w:sz w:val="28"/>
        </w:rPr>
        <w:t>
      480. Жүк көтеруге арналған құрылғыны кезекті куәландыру сол құрылғы орналасқан кеменің кезекті куәландыруы мерзімінде жүргізіледі.</w:t>
      </w:r>
    </w:p>
    <w:bookmarkEnd w:id="868"/>
    <w:bookmarkStart w:name="z940" w:id="869"/>
    <w:p>
      <w:pPr>
        <w:spacing w:after="0"/>
        <w:ind w:left="0"/>
        <w:jc w:val="both"/>
      </w:pPr>
      <w:r>
        <w:rPr>
          <w:rFonts w:ascii="Times New Roman"/>
          <w:b w:val="false"/>
          <w:i w:val="false"/>
          <w:color w:val="000000"/>
          <w:sz w:val="28"/>
        </w:rPr>
        <w:t>
      481. Жүк көтеруге арналған құрылғыны кезекті куәландыру ақырғы болып табылады және мыналарды қосады:</w:t>
      </w:r>
    </w:p>
    <w:bookmarkEnd w:id="869"/>
    <w:bookmarkStart w:name="z941" w:id="870"/>
    <w:p>
      <w:pPr>
        <w:spacing w:after="0"/>
        <w:ind w:left="0"/>
        <w:jc w:val="both"/>
      </w:pPr>
      <w:r>
        <w:rPr>
          <w:rFonts w:ascii="Times New Roman"/>
          <w:b w:val="false"/>
          <w:i w:val="false"/>
          <w:color w:val="000000"/>
          <w:sz w:val="28"/>
        </w:rPr>
        <w:t>
      1) құрылғыларды, алмалы бөліктер мен арқандарды сынау туралы актілерінің (соңғыларына сертификаттар болмаған кезде) тиісті таңбаның бар болуын тексеру;</w:t>
      </w:r>
    </w:p>
    <w:bookmarkEnd w:id="870"/>
    <w:bookmarkStart w:name="z942" w:id="871"/>
    <w:p>
      <w:pPr>
        <w:spacing w:after="0"/>
        <w:ind w:left="0"/>
        <w:jc w:val="both"/>
      </w:pPr>
      <w:r>
        <w:rPr>
          <w:rFonts w:ascii="Times New Roman"/>
          <w:b w:val="false"/>
          <w:i w:val="false"/>
          <w:color w:val="000000"/>
          <w:sz w:val="28"/>
        </w:rPr>
        <w:t>
      2) Кеме қатынасы тіркелімі қызметкерінің алдыңғы жазбаша өкімінің орындалуын тексеру;</w:t>
      </w:r>
    </w:p>
    <w:bookmarkEnd w:id="871"/>
    <w:bookmarkStart w:name="z943" w:id="872"/>
    <w:p>
      <w:pPr>
        <w:spacing w:after="0"/>
        <w:ind w:left="0"/>
        <w:jc w:val="both"/>
      </w:pPr>
      <w:r>
        <w:rPr>
          <w:rFonts w:ascii="Times New Roman"/>
          <w:b w:val="false"/>
          <w:i w:val="false"/>
          <w:color w:val="000000"/>
          <w:sz w:val="28"/>
        </w:rPr>
        <w:t>
      3) орындалған жұмыстар құжаттарын (актілер, сертификаттар) тексеру;</w:t>
      </w:r>
    </w:p>
    <w:bookmarkEnd w:id="872"/>
    <w:bookmarkStart w:name="z944" w:id="873"/>
    <w:p>
      <w:pPr>
        <w:spacing w:after="0"/>
        <w:ind w:left="0"/>
        <w:jc w:val="both"/>
      </w:pPr>
      <w:r>
        <w:rPr>
          <w:rFonts w:ascii="Times New Roman"/>
          <w:b w:val="false"/>
          <w:i w:val="false"/>
          <w:color w:val="000000"/>
          <w:sz w:val="28"/>
        </w:rPr>
        <w:t>
      4) жүк көтеруге арналған құрылғының барлық механизмдері мен электр жабдықтарын әрекетте тексеру;</w:t>
      </w:r>
    </w:p>
    <w:bookmarkEnd w:id="873"/>
    <w:bookmarkStart w:name="z945" w:id="874"/>
    <w:p>
      <w:pPr>
        <w:spacing w:after="0"/>
        <w:ind w:left="0"/>
        <w:jc w:val="both"/>
      </w:pPr>
      <w:r>
        <w:rPr>
          <w:rFonts w:ascii="Times New Roman"/>
          <w:b w:val="false"/>
          <w:i w:val="false"/>
          <w:color w:val="000000"/>
          <w:sz w:val="28"/>
        </w:rPr>
        <w:t>
      5) осы Қағидалардың 423-тармағында көзделген тексерулер.</w:t>
      </w:r>
    </w:p>
    <w:bookmarkEnd w:id="874"/>
    <w:bookmarkStart w:name="z946" w:id="875"/>
    <w:p>
      <w:pPr>
        <w:spacing w:after="0"/>
        <w:ind w:left="0"/>
        <w:jc w:val="left"/>
      </w:pPr>
      <w:r>
        <w:rPr>
          <w:rFonts w:ascii="Times New Roman"/>
          <w:b/>
          <w:i w:val="false"/>
          <w:color w:val="000000"/>
        </w:rPr>
        <w:t xml:space="preserve"> 5-параграф. Техникалық жай-күйін анықтау</w:t>
      </w:r>
    </w:p>
    <w:bookmarkEnd w:id="875"/>
    <w:bookmarkStart w:name="z947" w:id="876"/>
    <w:p>
      <w:pPr>
        <w:spacing w:after="0"/>
        <w:ind w:left="0"/>
        <w:jc w:val="both"/>
      </w:pPr>
      <w:r>
        <w:rPr>
          <w:rFonts w:ascii="Times New Roman"/>
          <w:b w:val="false"/>
          <w:i w:val="false"/>
          <w:color w:val="000000"/>
          <w:sz w:val="28"/>
        </w:rPr>
        <w:t>
      482. Жүк көтеруге арналған құрылғының техникалық жай-күйін анықтау сынау және пайдаланудағы тозулар, зақымданулар мен істен шыққан, сондай-ақ құжаттама бойынша жүргізілген жөндеулер мен ауыстыруларды (формулярлармен, кемелік актімен, жөндеу журналымен) қолданумен куәландыру нәтижесі бойынша анықталады.</w:t>
      </w:r>
    </w:p>
    <w:bookmarkEnd w:id="876"/>
    <w:bookmarkStart w:name="z948" w:id="877"/>
    <w:p>
      <w:pPr>
        <w:spacing w:after="0"/>
        <w:ind w:left="0"/>
        <w:jc w:val="both"/>
      </w:pPr>
      <w:r>
        <w:rPr>
          <w:rFonts w:ascii="Times New Roman"/>
          <w:b w:val="false"/>
          <w:i w:val="false"/>
          <w:color w:val="000000"/>
          <w:sz w:val="28"/>
        </w:rPr>
        <w:t>
      483. Тозулар және конструкциялардың ақаулары, тораптар мен бөліктердің нормасы нұсқаулықтарға және дайындаушы-ұйымдар нұсқаулықтары мен формулярларына сәйкес, ал олар болмаған кезде - осы бөлімнің тиісті нұсқаулықтарымен, сондай-ақ ТКСЖҚ-ның тарауларындағы жүк көтеруге арналған құрылғы объектілерінің (механизмдер, таралу, электр жетек, пневмо және гидро жүйе) жағдайын анықтау кезіндегі тиісті бөлімдеріндегі нұсқауларды қолданумен белгіленеді.</w:t>
      </w:r>
    </w:p>
    <w:bookmarkEnd w:id="877"/>
    <w:bookmarkStart w:name="z949" w:id="878"/>
    <w:p>
      <w:pPr>
        <w:spacing w:after="0"/>
        <w:ind w:left="0"/>
        <w:jc w:val="both"/>
      </w:pPr>
      <w:r>
        <w:rPr>
          <w:rFonts w:ascii="Times New Roman"/>
          <w:b w:val="false"/>
          <w:i w:val="false"/>
          <w:color w:val="000000"/>
          <w:sz w:val="28"/>
        </w:rPr>
        <w:t>
      484. Куәландыру кезінде тозу мен ақаулық нормадан аспаса және жүк көтеруге арналған құрылғының жұмысқа жарамдылығы анықталмаса, оның техникалық жай-күйі жарамды деп табылады.</w:t>
      </w:r>
    </w:p>
    <w:bookmarkEnd w:id="878"/>
    <w:bookmarkStart w:name="z950" w:id="879"/>
    <w:p>
      <w:pPr>
        <w:spacing w:after="0"/>
        <w:ind w:left="0"/>
        <w:jc w:val="both"/>
      </w:pPr>
      <w:r>
        <w:rPr>
          <w:rFonts w:ascii="Times New Roman"/>
          <w:b w:val="false"/>
          <w:i w:val="false"/>
          <w:color w:val="000000"/>
          <w:sz w:val="28"/>
        </w:rPr>
        <w:t>
      485. Жүк көтеруге арналған құрылғының техникалық жай-күйі жарамсыз деп саналады, егер:</w:t>
      </w:r>
    </w:p>
    <w:bookmarkEnd w:id="879"/>
    <w:bookmarkStart w:name="z951" w:id="880"/>
    <w:p>
      <w:pPr>
        <w:spacing w:after="0"/>
        <w:ind w:left="0"/>
        <w:jc w:val="both"/>
      </w:pPr>
      <w:r>
        <w:rPr>
          <w:rFonts w:ascii="Times New Roman"/>
          <w:b w:val="false"/>
          <w:i w:val="false"/>
          <w:color w:val="000000"/>
          <w:sz w:val="28"/>
        </w:rPr>
        <w:t>
      1) конструкцияның, жүк көтеруге арналған құрылғы тораптары мен бөліктерінің осы Қағидалардың 470-тармағында көрсетілген рұқсат етілген шамадан асатын тозуы, зақымдануы және істен шығуы анықталса;</w:t>
      </w:r>
    </w:p>
    <w:bookmarkEnd w:id="880"/>
    <w:bookmarkStart w:name="z952" w:id="881"/>
    <w:p>
      <w:pPr>
        <w:spacing w:after="0"/>
        <w:ind w:left="0"/>
        <w:jc w:val="both"/>
      </w:pPr>
      <w:r>
        <w:rPr>
          <w:rFonts w:ascii="Times New Roman"/>
          <w:b w:val="false"/>
          <w:i w:val="false"/>
          <w:color w:val="000000"/>
          <w:sz w:val="28"/>
        </w:rPr>
        <w:t>
      2) жауапты металл конструкцияларда (жебе жүйесінде, бұрылыс бөлімінің колонна мен каркастарында, тірек-бұрылу құрылғыларында, кеменің немесе жүзбелі қондырғының кранды орнату орнында корпусты конструкцияларда) осьтерде және біліктерде сызаттар табылса;</w:t>
      </w:r>
    </w:p>
    <w:bookmarkEnd w:id="881"/>
    <w:bookmarkStart w:name="z953" w:id="882"/>
    <w:p>
      <w:pPr>
        <w:spacing w:after="0"/>
        <w:ind w:left="0"/>
        <w:jc w:val="both"/>
      </w:pPr>
      <w:r>
        <w:rPr>
          <w:rFonts w:ascii="Times New Roman"/>
          <w:b w:val="false"/>
          <w:i w:val="false"/>
          <w:color w:val="000000"/>
          <w:sz w:val="28"/>
        </w:rPr>
        <w:t>
      3) крандардың металл конструкция қабырғаларының, металды жебе және кемелік лифтінің металл конструкцияның қалдық қалыңдығы олардың алғашқы қалыңдығынан 80 % кемінде құралса. Тозудың беріктілікке және ұзақ пайдаланылуына әсерін анықтау үшін есептеме әдістері қолданылады;</w:t>
      </w:r>
    </w:p>
    <w:bookmarkEnd w:id="882"/>
    <w:bookmarkStart w:name="z954" w:id="883"/>
    <w:p>
      <w:pPr>
        <w:spacing w:after="0"/>
        <w:ind w:left="0"/>
        <w:jc w:val="both"/>
      </w:pPr>
      <w:r>
        <w:rPr>
          <w:rFonts w:ascii="Times New Roman"/>
          <w:b w:val="false"/>
          <w:i w:val="false"/>
          <w:color w:val="000000"/>
          <w:sz w:val="28"/>
        </w:rPr>
        <w:t xml:space="preserve">
      4) көтеру механизмінің істен шыққан тежегіш құрылғылары, ұшулардың, бұрылудың және кранның қозғалысының өзгеруі; </w:t>
      </w:r>
    </w:p>
    <w:bookmarkEnd w:id="883"/>
    <w:bookmarkStart w:name="z955" w:id="884"/>
    <w:p>
      <w:pPr>
        <w:spacing w:after="0"/>
        <w:ind w:left="0"/>
        <w:jc w:val="both"/>
      </w:pPr>
      <w:r>
        <w:rPr>
          <w:rFonts w:ascii="Times New Roman"/>
          <w:b w:val="false"/>
          <w:i w:val="false"/>
          <w:color w:val="000000"/>
          <w:sz w:val="28"/>
        </w:rPr>
        <w:t>
      5) қажалу бетіндегі тойтаруларды бекітуге шығу басталған кезде тойтару астындағы саңылауларға келетін сызаттар мен сынықтар, тежегіш жапсырманың тозуы байқалса;</w:t>
      </w:r>
    </w:p>
    <w:bookmarkEnd w:id="884"/>
    <w:bookmarkStart w:name="z956" w:id="885"/>
    <w:p>
      <w:pPr>
        <w:spacing w:after="0"/>
        <w:ind w:left="0"/>
        <w:jc w:val="both"/>
      </w:pPr>
      <w:r>
        <w:rPr>
          <w:rFonts w:ascii="Times New Roman"/>
          <w:b w:val="false"/>
          <w:i w:val="false"/>
          <w:color w:val="000000"/>
          <w:sz w:val="28"/>
        </w:rPr>
        <w:t>
      6) істен шыққан немесе қауіпсіздік құралдары мен ақырғы ажыратқыштар болмаса;</w:t>
      </w:r>
    </w:p>
    <w:bookmarkEnd w:id="885"/>
    <w:bookmarkStart w:name="z957" w:id="886"/>
    <w:p>
      <w:pPr>
        <w:spacing w:after="0"/>
        <w:ind w:left="0"/>
        <w:jc w:val="both"/>
      </w:pPr>
      <w:r>
        <w:rPr>
          <w:rFonts w:ascii="Times New Roman"/>
          <w:b w:val="false"/>
          <w:i w:val="false"/>
          <w:color w:val="000000"/>
          <w:sz w:val="28"/>
        </w:rPr>
        <w:t>
      7) крандардың, жебенің және көтергіштің тұйықталу құрылғысы істен шыққан немесе жоқ болуы;</w:t>
      </w:r>
    </w:p>
    <w:bookmarkEnd w:id="886"/>
    <w:bookmarkStart w:name="z958" w:id="887"/>
    <w:p>
      <w:pPr>
        <w:spacing w:after="0"/>
        <w:ind w:left="0"/>
        <w:jc w:val="both"/>
      </w:pPr>
      <w:r>
        <w:rPr>
          <w:rFonts w:ascii="Times New Roman"/>
          <w:b w:val="false"/>
          <w:i w:val="false"/>
          <w:color w:val="000000"/>
          <w:sz w:val="28"/>
        </w:rPr>
        <w:t>
      8) механизмдердің жылжымалы бөлігінің қоршауы және электр жабдықтың жалаң тоқ жіберуші бөлігі істен шыққан немесе жоқ болса;</w:t>
      </w:r>
    </w:p>
    <w:bookmarkEnd w:id="887"/>
    <w:bookmarkStart w:name="z959" w:id="888"/>
    <w:p>
      <w:pPr>
        <w:spacing w:after="0"/>
        <w:ind w:left="0"/>
        <w:jc w:val="both"/>
      </w:pPr>
      <w:r>
        <w:rPr>
          <w:rFonts w:ascii="Times New Roman"/>
          <w:b w:val="false"/>
          <w:i w:val="false"/>
          <w:color w:val="000000"/>
          <w:sz w:val="28"/>
        </w:rPr>
        <w:t>
      9) осьтердің, бұрандамалық, штифтті және басқа жалғанулардың стопорлық қабілеттілігі жоқ болса;</w:t>
      </w:r>
    </w:p>
    <w:bookmarkEnd w:id="888"/>
    <w:bookmarkStart w:name="z960" w:id="889"/>
    <w:p>
      <w:pPr>
        <w:spacing w:after="0"/>
        <w:ind w:left="0"/>
        <w:jc w:val="both"/>
      </w:pPr>
      <w:r>
        <w:rPr>
          <w:rFonts w:ascii="Times New Roman"/>
          <w:b w:val="false"/>
          <w:i w:val="false"/>
          <w:color w:val="000000"/>
          <w:sz w:val="28"/>
        </w:rPr>
        <w:t>
      10) жүк көтеруге арналған конструкциясының гактағы, қапсырмадағы, ұршықбастағы, шкифтердегі және блок осьтеріндегі, пырылдағыш дөңгелектердегі, ілгектегі және басқа жауапты тораптар мен бөліктеріндегі сызаттар, сынаулар және деформациялар табылса;</w:t>
      </w:r>
    </w:p>
    <w:bookmarkEnd w:id="889"/>
    <w:bookmarkStart w:name="z961" w:id="890"/>
    <w:p>
      <w:pPr>
        <w:spacing w:after="0"/>
        <w:ind w:left="0"/>
        <w:jc w:val="both"/>
      </w:pPr>
      <w:r>
        <w:rPr>
          <w:rFonts w:ascii="Times New Roman"/>
          <w:b w:val="false"/>
          <w:i w:val="false"/>
          <w:color w:val="000000"/>
          <w:sz w:val="28"/>
        </w:rPr>
        <w:t>
      11) арқанның бірде бір жібі жыртылса, кресті орамы арқанының 8 диаметріне тең ұзына бойы сымдардың 10% үзілуі байқалса, бір жақты орамы арқанының 10 диаметріне тең ұзына бойы сымның 5% және одан жоғары үзілуі, сымдардың тозуы мен коррозия салдарынан алғашқымен салыстырғанда олардың диаметрі 40% жоғары кішірейсе;</w:t>
      </w:r>
    </w:p>
    <w:bookmarkEnd w:id="890"/>
    <w:bookmarkStart w:name="z962" w:id="891"/>
    <w:p>
      <w:pPr>
        <w:spacing w:after="0"/>
        <w:ind w:left="0"/>
        <w:jc w:val="both"/>
      </w:pPr>
      <w:r>
        <w:rPr>
          <w:rFonts w:ascii="Times New Roman"/>
          <w:b w:val="false"/>
          <w:i w:val="false"/>
          <w:color w:val="000000"/>
          <w:sz w:val="28"/>
        </w:rPr>
        <w:t>
      12) жинақталмаған салмақ қайтарғыш немесе оның балласты;</w:t>
      </w:r>
    </w:p>
    <w:bookmarkEnd w:id="891"/>
    <w:bookmarkStart w:name="z963" w:id="892"/>
    <w:p>
      <w:pPr>
        <w:spacing w:after="0"/>
        <w:ind w:left="0"/>
        <w:jc w:val="both"/>
      </w:pPr>
      <w:r>
        <w:rPr>
          <w:rFonts w:ascii="Times New Roman"/>
          <w:b w:val="false"/>
          <w:i w:val="false"/>
          <w:color w:val="000000"/>
          <w:sz w:val="28"/>
        </w:rPr>
        <w:t>
      13) дыбысты сигнал берудің істен шығуы;</w:t>
      </w:r>
    </w:p>
    <w:bookmarkEnd w:id="892"/>
    <w:bookmarkStart w:name="z964" w:id="893"/>
    <w:p>
      <w:pPr>
        <w:spacing w:after="0"/>
        <w:ind w:left="0"/>
        <w:jc w:val="both"/>
      </w:pPr>
      <w:r>
        <w:rPr>
          <w:rFonts w:ascii="Times New Roman"/>
          <w:b w:val="false"/>
          <w:i w:val="false"/>
          <w:color w:val="000000"/>
          <w:sz w:val="28"/>
        </w:rPr>
        <w:t>
      14) сертификатсыз немесе стандарт бойынша сыналмаған арқандар;</w:t>
      </w:r>
    </w:p>
    <w:bookmarkEnd w:id="893"/>
    <w:bookmarkStart w:name="z965" w:id="894"/>
    <w:p>
      <w:pPr>
        <w:spacing w:after="0"/>
        <w:ind w:left="0"/>
        <w:jc w:val="both"/>
      </w:pPr>
      <w:r>
        <w:rPr>
          <w:rFonts w:ascii="Times New Roman"/>
          <w:b w:val="false"/>
          <w:i w:val="false"/>
          <w:color w:val="000000"/>
          <w:sz w:val="28"/>
        </w:rPr>
        <w:t>
      15) біріктірген арқандар тұрғыш және жүгіргіш такелаж ретінде қолданылады;</w:t>
      </w:r>
    </w:p>
    <w:bookmarkEnd w:id="894"/>
    <w:bookmarkStart w:name="z966" w:id="895"/>
    <w:p>
      <w:pPr>
        <w:spacing w:after="0"/>
        <w:ind w:left="0"/>
        <w:jc w:val="both"/>
      </w:pPr>
      <w:r>
        <w:rPr>
          <w:rFonts w:ascii="Times New Roman"/>
          <w:b w:val="false"/>
          <w:i w:val="false"/>
          <w:color w:val="000000"/>
          <w:sz w:val="28"/>
        </w:rPr>
        <w:t>
      16) күңгірттік бетті, өңез иісімен, гарлер мен балшықты, дақпен қапталған және майысу кезінде жеңіл тарсыл дыбыс шығаратын өсу арқандары қолданылады;</w:t>
      </w:r>
    </w:p>
    <w:bookmarkEnd w:id="895"/>
    <w:bookmarkStart w:name="z967" w:id="896"/>
    <w:p>
      <w:pPr>
        <w:spacing w:after="0"/>
        <w:ind w:left="0"/>
        <w:jc w:val="both"/>
      </w:pPr>
      <w:r>
        <w:rPr>
          <w:rFonts w:ascii="Times New Roman"/>
          <w:b w:val="false"/>
          <w:i w:val="false"/>
          <w:color w:val="000000"/>
          <w:sz w:val="28"/>
        </w:rPr>
        <w:t>
      17) сынған, қазықшалар және майысқан жерлері бар болатты арқандар қолданылады;</w:t>
      </w:r>
    </w:p>
    <w:bookmarkEnd w:id="896"/>
    <w:bookmarkStart w:name="z968" w:id="897"/>
    <w:p>
      <w:pPr>
        <w:spacing w:after="0"/>
        <w:ind w:left="0"/>
        <w:jc w:val="both"/>
      </w:pPr>
      <w:r>
        <w:rPr>
          <w:rFonts w:ascii="Times New Roman"/>
          <w:b w:val="false"/>
          <w:i w:val="false"/>
          <w:color w:val="000000"/>
          <w:sz w:val="28"/>
        </w:rPr>
        <w:t>
      18) істен шыққан вертлюгтер мен вертлюгті гактер;</w:t>
      </w:r>
    </w:p>
    <w:bookmarkEnd w:id="897"/>
    <w:bookmarkStart w:name="z969" w:id="898"/>
    <w:p>
      <w:pPr>
        <w:spacing w:after="0"/>
        <w:ind w:left="0"/>
        <w:jc w:val="both"/>
      </w:pPr>
      <w:r>
        <w:rPr>
          <w:rFonts w:ascii="Times New Roman"/>
          <w:b w:val="false"/>
          <w:i w:val="false"/>
          <w:color w:val="000000"/>
          <w:sz w:val="28"/>
        </w:rPr>
        <w:t>
      19) егер олардың қалыңдықтары алғашқы қалыңдықтарымен (колибрмен) салыстырғанда тозу салдарынан 10% артық кішірейсе шынжырлы шкентельдер, топенанттар және басқа бөліктер, сондай-ақ үзбесі ақауланған шынжырлар қолданылады;</w:t>
      </w:r>
    </w:p>
    <w:bookmarkEnd w:id="898"/>
    <w:bookmarkStart w:name="z970" w:id="899"/>
    <w:p>
      <w:pPr>
        <w:spacing w:after="0"/>
        <w:ind w:left="0"/>
        <w:jc w:val="both"/>
      </w:pPr>
      <w:r>
        <w:rPr>
          <w:rFonts w:ascii="Times New Roman"/>
          <w:b w:val="false"/>
          <w:i w:val="false"/>
          <w:color w:val="000000"/>
          <w:sz w:val="28"/>
        </w:rPr>
        <w:t>
      20) жүк көтеруге арналған құрылғының авариясына себеп болуы мүмкін басқа да істен шығулар болса;</w:t>
      </w:r>
    </w:p>
    <w:bookmarkEnd w:id="899"/>
    <w:bookmarkStart w:name="z971" w:id="900"/>
    <w:p>
      <w:pPr>
        <w:spacing w:after="0"/>
        <w:ind w:left="0"/>
        <w:jc w:val="both"/>
      </w:pPr>
      <w:r>
        <w:rPr>
          <w:rFonts w:ascii="Times New Roman"/>
          <w:b w:val="false"/>
          <w:i w:val="false"/>
          <w:color w:val="000000"/>
          <w:sz w:val="28"/>
        </w:rPr>
        <w:t>
      21) осы Қағидалардың 425-тармағына сәйкес Кеме қатынасының тіркелімімен танылған ұйымның жүк көтеруге арналған құрылғыны одан әрі пайдалану мүмкіндігі туралы қорытынды болмаса;</w:t>
      </w:r>
    </w:p>
    <w:bookmarkEnd w:id="900"/>
    <w:bookmarkStart w:name="z972" w:id="901"/>
    <w:p>
      <w:pPr>
        <w:spacing w:after="0"/>
        <w:ind w:left="0"/>
        <w:jc w:val="both"/>
      </w:pPr>
      <w:r>
        <w:rPr>
          <w:rFonts w:ascii="Times New Roman"/>
          <w:b w:val="false"/>
          <w:i w:val="false"/>
          <w:color w:val="000000"/>
          <w:sz w:val="28"/>
        </w:rPr>
        <w:t>
      22) бағыттағыш жұмыс беті мен ішпектер арасындағы есепті бір жақты саңылау 4 мм аса, ал алдыңғы есепті саңылау (штихмасса бойынша) 8 мм астам кабина төсемі ішпегінің тозуы байқалса.</w:t>
      </w:r>
    </w:p>
    <w:bookmarkEnd w:id="901"/>
    <w:bookmarkStart w:name="z973" w:id="902"/>
    <w:p>
      <w:pPr>
        <w:spacing w:after="0"/>
        <w:ind w:left="0"/>
        <w:jc w:val="both"/>
      </w:pPr>
      <w:r>
        <w:rPr>
          <w:rFonts w:ascii="Times New Roman"/>
          <w:b w:val="false"/>
          <w:i w:val="false"/>
          <w:color w:val="000000"/>
          <w:sz w:val="28"/>
        </w:rPr>
        <w:t>
      486. Жүк жебесінің ұйғарылған сынық белгісі табылған кезде алдыңғы жағы, сүйреме, демеу тораптар және метал конструкцияның басқа да жауаптылары, сондай-ақ олар бұзылған жағдайда, жүк көтеруге арналған конструкция пайдаланудан тез арада шығару және Кеме қатынасы тіркелімінің қызметкеріне кезектен тыс куәландыруға ұсынылады.</w:t>
      </w:r>
    </w:p>
    <w:bookmarkEnd w:id="902"/>
    <w:bookmarkStart w:name="z974" w:id="903"/>
    <w:p>
      <w:pPr>
        <w:spacing w:after="0"/>
        <w:ind w:left="0"/>
        <w:jc w:val="both"/>
      </w:pPr>
      <w:r>
        <w:rPr>
          <w:rFonts w:ascii="Times New Roman"/>
          <w:b w:val="false"/>
          <w:i w:val="false"/>
          <w:color w:val="000000"/>
          <w:sz w:val="28"/>
        </w:rPr>
        <w:t>
      487. Пайдалану шектерін орнатумен (жүк көтерімділігін төмендету, ұшуды азайту, орын ауыстыруды, конструкцияның жұмыс істеу режимін тоқтатуға тыйым салу) жүк көтеруге арналған құрылғыны уақытша пайдалану мәселесі, әрбір нақты жағдайда негіздемелері жеткілікті болғанда Кеме қатынасы тіркелімінің арнайы қарауындағы нәрсе болып табылады.</w:t>
      </w:r>
    </w:p>
    <w:bookmarkEnd w:id="903"/>
    <w:bookmarkStart w:name="z975" w:id="904"/>
    <w:p>
      <w:pPr>
        <w:spacing w:after="0"/>
        <w:ind w:left="0"/>
        <w:jc w:val="left"/>
      </w:pPr>
      <w:r>
        <w:rPr>
          <w:rFonts w:ascii="Times New Roman"/>
          <w:b/>
          <w:i w:val="false"/>
          <w:color w:val="000000"/>
        </w:rPr>
        <w:t xml:space="preserve"> 11-тарау. Электр жабдығын куәландыру</w:t>
      </w:r>
    </w:p>
    <w:bookmarkEnd w:id="904"/>
    <w:bookmarkStart w:name="z976" w:id="905"/>
    <w:p>
      <w:pPr>
        <w:spacing w:after="0"/>
        <w:ind w:left="0"/>
        <w:jc w:val="left"/>
      </w:pPr>
      <w:r>
        <w:rPr>
          <w:rFonts w:ascii="Times New Roman"/>
          <w:b/>
          <w:i w:val="false"/>
          <w:color w:val="000000"/>
        </w:rPr>
        <w:t xml:space="preserve"> 1-параграф. Жалпы нұсқаулар</w:t>
      </w:r>
    </w:p>
    <w:bookmarkEnd w:id="905"/>
    <w:bookmarkStart w:name="z977" w:id="906"/>
    <w:p>
      <w:pPr>
        <w:spacing w:after="0"/>
        <w:ind w:left="0"/>
        <w:jc w:val="both"/>
      </w:pPr>
      <w:r>
        <w:rPr>
          <w:rFonts w:ascii="Times New Roman"/>
          <w:b w:val="false"/>
          <w:i w:val="false"/>
          <w:color w:val="000000"/>
          <w:sz w:val="28"/>
        </w:rPr>
        <w:t>
      488. Шаруашылық, тұрмыстық және технологиялық бағыттағы электр жабдықтарында қолданылатындарды тексереді:</w:t>
      </w:r>
    </w:p>
    <w:bookmarkEnd w:id="906"/>
    <w:bookmarkStart w:name="z978" w:id="907"/>
    <w:p>
      <w:pPr>
        <w:spacing w:after="0"/>
        <w:ind w:left="0"/>
        <w:jc w:val="both"/>
      </w:pPr>
      <w:r>
        <w:rPr>
          <w:rFonts w:ascii="Times New Roman"/>
          <w:b w:val="false"/>
          <w:i w:val="false"/>
          <w:color w:val="000000"/>
          <w:sz w:val="28"/>
        </w:rPr>
        <w:t>
      1) электр энергиясы көзінен жабдыққа дейінгі кабельді трассалар;</w:t>
      </w:r>
    </w:p>
    <w:bookmarkEnd w:id="907"/>
    <w:bookmarkStart w:name="z979" w:id="908"/>
    <w:p>
      <w:pPr>
        <w:spacing w:after="0"/>
        <w:ind w:left="0"/>
        <w:jc w:val="both"/>
      </w:pPr>
      <w:r>
        <w:rPr>
          <w:rFonts w:ascii="Times New Roman"/>
          <w:b w:val="false"/>
          <w:i w:val="false"/>
          <w:color w:val="000000"/>
          <w:sz w:val="28"/>
        </w:rPr>
        <w:t>
      2) қорғаушы құрылғылар;</w:t>
      </w:r>
    </w:p>
    <w:bookmarkEnd w:id="908"/>
    <w:bookmarkStart w:name="z980" w:id="909"/>
    <w:p>
      <w:pPr>
        <w:spacing w:after="0"/>
        <w:ind w:left="0"/>
        <w:jc w:val="both"/>
      </w:pPr>
      <w:r>
        <w:rPr>
          <w:rFonts w:ascii="Times New Roman"/>
          <w:b w:val="false"/>
          <w:i w:val="false"/>
          <w:color w:val="000000"/>
          <w:sz w:val="28"/>
        </w:rPr>
        <w:t>
      3) оқшаулаудың қарсыласуы;</w:t>
      </w:r>
    </w:p>
    <w:bookmarkEnd w:id="909"/>
    <w:bookmarkStart w:name="z981" w:id="910"/>
    <w:p>
      <w:pPr>
        <w:spacing w:after="0"/>
        <w:ind w:left="0"/>
        <w:jc w:val="both"/>
      </w:pPr>
      <w:r>
        <w:rPr>
          <w:rFonts w:ascii="Times New Roman"/>
          <w:b w:val="false"/>
          <w:i w:val="false"/>
          <w:color w:val="000000"/>
          <w:sz w:val="28"/>
        </w:rPr>
        <w:t>
      4) жерге қосуды қорғау;</w:t>
      </w:r>
    </w:p>
    <w:bookmarkEnd w:id="910"/>
    <w:bookmarkStart w:name="z982" w:id="911"/>
    <w:p>
      <w:pPr>
        <w:spacing w:after="0"/>
        <w:ind w:left="0"/>
        <w:jc w:val="both"/>
      </w:pPr>
      <w:r>
        <w:rPr>
          <w:rFonts w:ascii="Times New Roman"/>
          <w:b w:val="false"/>
          <w:i w:val="false"/>
          <w:color w:val="000000"/>
          <w:sz w:val="28"/>
        </w:rPr>
        <w:t>
      5) электр статистикалық және гальвандық ұшқын қауіпсіздікті қамтамасыз ету құралы.</w:t>
      </w:r>
    </w:p>
    <w:bookmarkEnd w:id="911"/>
    <w:p>
      <w:pPr>
        <w:spacing w:after="0"/>
        <w:ind w:left="0"/>
        <w:jc w:val="both"/>
      </w:pPr>
      <w:r>
        <w:rPr>
          <w:rFonts w:ascii="Times New Roman"/>
          <w:b w:val="false"/>
          <w:i w:val="false"/>
          <w:color w:val="000000"/>
          <w:sz w:val="28"/>
        </w:rPr>
        <w:t>
      Айтылған электр жабдықтары, егер оның жұмысы кезінде техникалық жай-күйі өртке әкелуі мүмкін, жарылысқа немесе регламенттелетін жабдықтардың жақсы жұмыс істеуіне қайшы келетін болса Кеме қатынасы тіркелімінің қызметкері пайдалануға шек қояды.</w:t>
      </w:r>
    </w:p>
    <w:p>
      <w:pPr>
        <w:spacing w:after="0"/>
        <w:ind w:left="0"/>
        <w:jc w:val="both"/>
      </w:pPr>
      <w:r>
        <w:rPr>
          <w:rFonts w:ascii="Times New Roman"/>
          <w:b w:val="false"/>
          <w:i w:val="false"/>
          <w:color w:val="000000"/>
          <w:sz w:val="28"/>
        </w:rPr>
        <w:t>
      Оқшаулау кедергісі жыл сайынғы, сыныптамалық және кезектен тыс куәландыру кезінде тексеріледі.</w:t>
      </w:r>
    </w:p>
    <w:bookmarkStart w:name="z983" w:id="912"/>
    <w:p>
      <w:pPr>
        <w:spacing w:after="0"/>
        <w:ind w:left="0"/>
        <w:jc w:val="both"/>
      </w:pPr>
      <w:r>
        <w:rPr>
          <w:rFonts w:ascii="Times New Roman"/>
          <w:b w:val="false"/>
          <w:i w:val="false"/>
          <w:color w:val="000000"/>
          <w:sz w:val="28"/>
        </w:rPr>
        <w:t>
      489. Жөндеуден немесе кемеде жаңа электр жабдығын орнатқаннан кейін тиісті құжаттар рәсімделе отырып, Кеме қатынасының тіркелімі талаптарына белгіленген сынақтар жүргізіледі.</w:t>
      </w:r>
    </w:p>
    <w:bookmarkEnd w:id="912"/>
    <w:p>
      <w:pPr>
        <w:spacing w:after="0"/>
        <w:ind w:left="0"/>
        <w:jc w:val="both"/>
      </w:pPr>
      <w:r>
        <w:rPr>
          <w:rFonts w:ascii="Times New Roman"/>
          <w:b w:val="false"/>
          <w:i w:val="false"/>
          <w:color w:val="000000"/>
          <w:sz w:val="28"/>
        </w:rPr>
        <w:t>
      Бұл ретте ауыстырылған электр жабдығының құжаттарын (сертификаттарын) тексереді.</w:t>
      </w:r>
    </w:p>
    <w:bookmarkStart w:name="z984" w:id="913"/>
    <w:p>
      <w:pPr>
        <w:spacing w:after="0"/>
        <w:ind w:left="0"/>
        <w:jc w:val="both"/>
      </w:pPr>
      <w:r>
        <w:rPr>
          <w:rFonts w:ascii="Times New Roman"/>
          <w:b w:val="false"/>
          <w:i w:val="false"/>
          <w:color w:val="000000"/>
          <w:sz w:val="28"/>
        </w:rPr>
        <w:t>
      490. Электр жабдықтарын іс-қимылда сынау, аппараттармен қашықтықтан және автоматты басқару, сигнал беру, қорғау құрылғылары және барлық штаттық құралдармен жүргізіледі.</w:t>
      </w:r>
    </w:p>
    <w:bookmarkEnd w:id="913"/>
    <w:bookmarkStart w:name="z985" w:id="914"/>
    <w:p>
      <w:pPr>
        <w:spacing w:after="0"/>
        <w:ind w:left="0"/>
        <w:jc w:val="both"/>
      </w:pPr>
      <w:r>
        <w:rPr>
          <w:rFonts w:ascii="Times New Roman"/>
          <w:b w:val="false"/>
          <w:i w:val="false"/>
          <w:color w:val="000000"/>
          <w:sz w:val="28"/>
        </w:rPr>
        <w:t>
      491. Электр жабдығын іс-қимылда куәландыру және тексеру үшін Кеме қатынасы тіркелімінің қызметкеріне техникалық жай-күйі жөнделген күйінде ұсынылады (алда тұрған немесе жөндеу және авариялық жағдайларда жүргізілуге қатыстыларынан басқа).</w:t>
      </w:r>
    </w:p>
    <w:bookmarkEnd w:id="914"/>
    <w:p>
      <w:pPr>
        <w:spacing w:after="0"/>
        <w:ind w:left="0"/>
        <w:jc w:val="both"/>
      </w:pPr>
      <w:r>
        <w:rPr>
          <w:rFonts w:ascii="Times New Roman"/>
          <w:b w:val="false"/>
          <w:i w:val="false"/>
          <w:color w:val="000000"/>
          <w:sz w:val="28"/>
        </w:rPr>
        <w:t>
      Куәландыру кезінде Кеме қатынасы тіркелімінің қызметкері кеменің электр жабдығының техникалық құжаттамасымен танысады (схемаларымен, сызбалармен, жазбаларымен, формулярлармен, паспорттармен, оқшаулаудың қарсыласуын өлшеу нәтижесімен).</w:t>
      </w:r>
    </w:p>
    <w:bookmarkStart w:name="z986" w:id="915"/>
    <w:p>
      <w:pPr>
        <w:spacing w:after="0"/>
        <w:ind w:left="0"/>
        <w:jc w:val="both"/>
      </w:pPr>
      <w:r>
        <w:rPr>
          <w:rFonts w:ascii="Times New Roman"/>
          <w:b w:val="false"/>
          <w:i w:val="false"/>
          <w:color w:val="000000"/>
          <w:sz w:val="28"/>
        </w:rPr>
        <w:t>
      492. Кез келген куәландыру кезінде мыналар тексеріледі:</w:t>
      </w:r>
    </w:p>
    <w:bookmarkEnd w:id="915"/>
    <w:bookmarkStart w:name="z987" w:id="916"/>
    <w:p>
      <w:pPr>
        <w:spacing w:after="0"/>
        <w:ind w:left="0"/>
        <w:jc w:val="both"/>
      </w:pPr>
      <w:r>
        <w:rPr>
          <w:rFonts w:ascii="Times New Roman"/>
          <w:b w:val="false"/>
          <w:i w:val="false"/>
          <w:color w:val="000000"/>
          <w:sz w:val="28"/>
        </w:rPr>
        <w:t>
      1) электр жабдықтарының металл корпустарында қорғаныс жерлендірудің болуы;</w:t>
      </w:r>
    </w:p>
    <w:bookmarkEnd w:id="916"/>
    <w:bookmarkStart w:name="z988" w:id="917"/>
    <w:p>
      <w:pPr>
        <w:spacing w:after="0"/>
        <w:ind w:left="0"/>
        <w:jc w:val="both"/>
      </w:pPr>
      <w:r>
        <w:rPr>
          <w:rFonts w:ascii="Times New Roman"/>
          <w:b w:val="false"/>
          <w:i w:val="false"/>
          <w:color w:val="000000"/>
          <w:sz w:val="28"/>
        </w:rPr>
        <w:t>
      2) оқшауланбаған тоқ жүргізуші және ашық жылжымалы бөліктеріне жанасуынан қорғайтын қоршаудың болуы және дұрыстығы;</w:t>
      </w:r>
    </w:p>
    <w:bookmarkEnd w:id="917"/>
    <w:bookmarkStart w:name="z989" w:id="918"/>
    <w:p>
      <w:pPr>
        <w:spacing w:after="0"/>
        <w:ind w:left="0"/>
        <w:jc w:val="both"/>
      </w:pPr>
      <w:r>
        <w:rPr>
          <w:rFonts w:ascii="Times New Roman"/>
          <w:b w:val="false"/>
          <w:i w:val="false"/>
          <w:color w:val="000000"/>
          <w:sz w:val="28"/>
        </w:rPr>
        <w:t>
      3) электр жабдықтарын тетіктік зақымданудан және оған судың, будың, жылудың және майлайтын майдың түсіп кетпеуінен қорғау;</w:t>
      </w:r>
    </w:p>
    <w:bookmarkEnd w:id="918"/>
    <w:bookmarkStart w:name="z990" w:id="919"/>
    <w:p>
      <w:pPr>
        <w:spacing w:after="0"/>
        <w:ind w:left="0"/>
        <w:jc w:val="both"/>
      </w:pPr>
      <w:r>
        <w:rPr>
          <w:rFonts w:ascii="Times New Roman"/>
          <w:b w:val="false"/>
          <w:i w:val="false"/>
          <w:color w:val="000000"/>
          <w:sz w:val="28"/>
        </w:rPr>
        <w:t>
      4) электр жабдықтарын орнату кезінде өртке қарсы шараларды орындау;</w:t>
      </w:r>
    </w:p>
    <w:bookmarkEnd w:id="919"/>
    <w:bookmarkStart w:name="z991" w:id="920"/>
    <w:p>
      <w:pPr>
        <w:spacing w:after="0"/>
        <w:ind w:left="0"/>
        <w:jc w:val="both"/>
      </w:pPr>
      <w:r>
        <w:rPr>
          <w:rFonts w:ascii="Times New Roman"/>
          <w:b w:val="false"/>
          <w:i w:val="false"/>
          <w:color w:val="000000"/>
          <w:sz w:val="28"/>
        </w:rPr>
        <w:t>
      5) найзағай бағытын өзгертетін құрылғының дұрыстығы және болуы;</w:t>
      </w:r>
    </w:p>
    <w:bookmarkEnd w:id="920"/>
    <w:bookmarkStart w:name="z992" w:id="921"/>
    <w:p>
      <w:pPr>
        <w:spacing w:after="0"/>
        <w:ind w:left="0"/>
        <w:jc w:val="both"/>
      </w:pPr>
      <w:r>
        <w:rPr>
          <w:rFonts w:ascii="Times New Roman"/>
          <w:b w:val="false"/>
          <w:i w:val="false"/>
          <w:color w:val="000000"/>
          <w:sz w:val="28"/>
        </w:rPr>
        <w:t>
      6) техникалық құралдардың болуы және дұрыстығы электрстатикалық және гальвандық ұшқын қауіптігін қамтамасыз ету.</w:t>
      </w:r>
    </w:p>
    <w:bookmarkEnd w:id="921"/>
    <w:bookmarkStart w:name="z993" w:id="922"/>
    <w:p>
      <w:pPr>
        <w:spacing w:after="0"/>
        <w:ind w:left="0"/>
        <w:jc w:val="both"/>
      </w:pPr>
      <w:r>
        <w:rPr>
          <w:rFonts w:ascii="Times New Roman"/>
          <w:b w:val="false"/>
          <w:i w:val="false"/>
          <w:color w:val="000000"/>
          <w:sz w:val="28"/>
        </w:rPr>
        <w:t>
      493. Электр жабдықтарын алғашқы куәландыру Кеме қатынасы тіркелімінің талаптарына сәйкес жүргізіледі.</w:t>
      </w:r>
    </w:p>
    <w:bookmarkEnd w:id="922"/>
    <w:bookmarkStart w:name="z994" w:id="923"/>
    <w:p>
      <w:pPr>
        <w:spacing w:after="0"/>
        <w:ind w:left="0"/>
        <w:jc w:val="left"/>
      </w:pPr>
      <w:r>
        <w:rPr>
          <w:rFonts w:ascii="Times New Roman"/>
          <w:b/>
          <w:i w:val="false"/>
          <w:color w:val="000000"/>
        </w:rPr>
        <w:t xml:space="preserve"> 2-параграф. Кезекті куәландыру</w:t>
      </w:r>
    </w:p>
    <w:bookmarkEnd w:id="923"/>
    <w:p>
      <w:pPr>
        <w:spacing w:after="0"/>
        <w:ind w:left="0"/>
        <w:jc w:val="left"/>
      </w:pPr>
    </w:p>
    <w:p>
      <w:pPr>
        <w:spacing w:after="0"/>
        <w:ind w:left="0"/>
        <w:jc w:val="both"/>
      </w:pPr>
      <w:r>
        <w:rPr>
          <w:rFonts w:ascii="Times New Roman"/>
          <w:b w:val="false"/>
          <w:i w:val="false"/>
          <w:color w:val="000000"/>
          <w:sz w:val="28"/>
        </w:rPr>
        <w:t xml:space="preserve">
      494. Кезекті куәландыру алдында Кеме қатынасы тіркелімінің қызметкері кеме иесімен ұсынылған электр жабдығын қарау және ақаулық актісін осы Қағидалардың </w:t>
      </w:r>
      <w:r>
        <w:rPr>
          <w:rFonts w:ascii="Times New Roman"/>
          <w:b w:val="false"/>
          <w:i w:val="false"/>
          <w:color w:val="000000"/>
          <w:sz w:val="28"/>
        </w:rPr>
        <w:t>18-қосымшасында</w:t>
      </w:r>
      <w:r>
        <w:rPr>
          <w:rFonts w:ascii="Times New Roman"/>
          <w:b w:val="false"/>
          <w:i w:val="false"/>
          <w:color w:val="000000"/>
          <w:sz w:val="28"/>
        </w:rPr>
        <w:t xml:space="preserve"> анықталған, сондай-ақ оның қосымшаларымен танысады:</w:t>
      </w:r>
    </w:p>
    <w:bookmarkStart w:name="z996" w:id="924"/>
    <w:p>
      <w:pPr>
        <w:spacing w:after="0"/>
        <w:ind w:left="0"/>
        <w:jc w:val="both"/>
      </w:pPr>
      <w:r>
        <w:rPr>
          <w:rFonts w:ascii="Times New Roman"/>
          <w:b w:val="false"/>
          <w:i w:val="false"/>
          <w:color w:val="000000"/>
          <w:sz w:val="28"/>
        </w:rPr>
        <w:t>
      1) электрлі машина, үлестіргіш құрылғылар, кабельдер, басқару шынжырлары, сигнал беру және бақылау, аккумуляторлы батарея және оқшаулаудың қарсыласуын өлшеу кестесі;</w:t>
      </w:r>
    </w:p>
    <w:bookmarkEnd w:id="924"/>
    <w:bookmarkStart w:name="z997" w:id="925"/>
    <w:p>
      <w:pPr>
        <w:spacing w:after="0"/>
        <w:ind w:left="0"/>
        <w:jc w:val="both"/>
      </w:pPr>
      <w:r>
        <w:rPr>
          <w:rFonts w:ascii="Times New Roman"/>
          <w:b w:val="false"/>
          <w:i w:val="false"/>
          <w:color w:val="000000"/>
          <w:sz w:val="28"/>
        </w:rPr>
        <w:t>
      2) электрлі машина параметрлерін өлшеу кестесі: коллектордың соғысы (байланыс дөңгелектері), коллектор диаметрлері (байланыс дөңгелектері), сырғанау білік тірегіндегі біліктің осьтік қарқыны, ауыспалы тоқ машинасының ротор және статор арасындағы әуе саңылаулары, тұрақты тоқ машинасының қосулары мен зәкірлері (өлшеуді орындау мүмкін болған кезде).</w:t>
      </w:r>
    </w:p>
    <w:bookmarkEnd w:id="925"/>
    <w:p>
      <w:pPr>
        <w:spacing w:after="0"/>
        <w:ind w:left="0"/>
        <w:jc w:val="both"/>
      </w:pPr>
      <w:r>
        <w:rPr>
          <w:rFonts w:ascii="Times New Roman"/>
          <w:b w:val="false"/>
          <w:i w:val="false"/>
          <w:color w:val="000000"/>
          <w:sz w:val="28"/>
        </w:rPr>
        <w:t>
      Көрсетілген параметрлерді өлшеу басты генераторлар және еспелі электр қозғалтқыштарының еспелі қондырғылары, кемелік электр станцияның генераторлары, күштілігі 50 кВт және одан жоғары электр қозғалтқыштар үшін міндетті.</w:t>
      </w:r>
    </w:p>
    <w:bookmarkStart w:name="z998" w:id="926"/>
    <w:p>
      <w:pPr>
        <w:spacing w:after="0"/>
        <w:ind w:left="0"/>
        <w:jc w:val="both"/>
      </w:pPr>
      <w:r>
        <w:rPr>
          <w:rFonts w:ascii="Times New Roman"/>
          <w:b w:val="false"/>
          <w:i w:val="false"/>
          <w:color w:val="000000"/>
          <w:sz w:val="28"/>
        </w:rPr>
        <w:t xml:space="preserve">
      495. Электр машиналарын бөлшектенген түрде куәландырады. </w:t>
      </w:r>
    </w:p>
    <w:bookmarkEnd w:id="926"/>
    <w:p>
      <w:pPr>
        <w:spacing w:after="0"/>
        <w:ind w:left="0"/>
        <w:jc w:val="both"/>
      </w:pPr>
      <w:r>
        <w:rPr>
          <w:rFonts w:ascii="Times New Roman"/>
          <w:b w:val="false"/>
          <w:i w:val="false"/>
          <w:color w:val="000000"/>
          <w:sz w:val="28"/>
        </w:rPr>
        <w:t>
      Егер техникалық жай-күйін және ақауларды байқауды анықтау үшін машинаны бөліктеу қажет болмаса, Кеме қатынасы тіркелімінің қызметкері коллекторды, байланыс дөңгелектерін, щеткалы аппаратты, қарау терезелері арқылы орауды және бандажды қараумен шектейді.</w:t>
      </w:r>
    </w:p>
    <w:bookmarkStart w:name="z999" w:id="927"/>
    <w:p>
      <w:pPr>
        <w:spacing w:after="0"/>
        <w:ind w:left="0"/>
        <w:jc w:val="both"/>
      </w:pPr>
      <w:r>
        <w:rPr>
          <w:rFonts w:ascii="Times New Roman"/>
          <w:b w:val="false"/>
          <w:i w:val="false"/>
          <w:color w:val="000000"/>
          <w:sz w:val="28"/>
        </w:rPr>
        <w:t>
      496. Электрлі машинаны қарау кезінде тексереді:</w:t>
      </w:r>
    </w:p>
    <w:bookmarkEnd w:id="927"/>
    <w:bookmarkStart w:name="z1000" w:id="928"/>
    <w:p>
      <w:pPr>
        <w:spacing w:after="0"/>
        <w:ind w:left="0"/>
        <w:jc w:val="both"/>
      </w:pPr>
      <w:r>
        <w:rPr>
          <w:rFonts w:ascii="Times New Roman"/>
          <w:b w:val="false"/>
          <w:i w:val="false"/>
          <w:color w:val="000000"/>
          <w:sz w:val="28"/>
        </w:rPr>
        <w:t>
      1) тозу және коллектор жағдайын, байланыс дөңгелегі және щеткалы аппаратты;</w:t>
      </w:r>
    </w:p>
    <w:bookmarkEnd w:id="928"/>
    <w:bookmarkStart w:name="z1001" w:id="929"/>
    <w:p>
      <w:pPr>
        <w:spacing w:after="0"/>
        <w:ind w:left="0"/>
        <w:jc w:val="both"/>
      </w:pPr>
      <w:r>
        <w:rPr>
          <w:rFonts w:ascii="Times New Roman"/>
          <w:b w:val="false"/>
          <w:i w:val="false"/>
          <w:color w:val="000000"/>
          <w:sz w:val="28"/>
        </w:rPr>
        <w:t>
      2) ораудың, траверстің, ішкі коммутацияның байланыс сымдарын жалғастыру, бандаждың тұтастығының алдыңғы бөлігінің техникалық жай-күйін;</w:t>
      </w:r>
    </w:p>
    <w:bookmarkEnd w:id="929"/>
    <w:bookmarkStart w:name="z1002" w:id="930"/>
    <w:p>
      <w:pPr>
        <w:spacing w:after="0"/>
        <w:ind w:left="0"/>
        <w:jc w:val="both"/>
      </w:pPr>
      <w:r>
        <w:rPr>
          <w:rFonts w:ascii="Times New Roman"/>
          <w:b w:val="false"/>
          <w:i w:val="false"/>
          <w:color w:val="000000"/>
          <w:sz w:val="28"/>
        </w:rPr>
        <w:t>
      3) мойынтіректің техникалық жай-күйін, мойынтіректің қозғалуындағы шар және роликтің қабыршақтануы, жүгіру жолдарындағы шұңқырлар, нормадан асып кеткен радиальды және осьтік саңылаулар байқалса, мұндай мойынтіректі ауыстыруды талап етеді.</w:t>
      </w:r>
    </w:p>
    <w:bookmarkEnd w:id="930"/>
    <w:bookmarkStart w:name="z1003" w:id="931"/>
    <w:p>
      <w:pPr>
        <w:spacing w:after="0"/>
        <w:ind w:left="0"/>
        <w:jc w:val="both"/>
      </w:pPr>
      <w:r>
        <w:rPr>
          <w:rFonts w:ascii="Times New Roman"/>
          <w:b w:val="false"/>
          <w:i w:val="false"/>
          <w:color w:val="000000"/>
          <w:sz w:val="28"/>
        </w:rPr>
        <w:t>
      497. Үлестрігіш құрылғыларды қарау кезінде тексереді:</w:t>
      </w:r>
    </w:p>
    <w:bookmarkEnd w:id="931"/>
    <w:bookmarkStart w:name="z1004" w:id="932"/>
    <w:p>
      <w:pPr>
        <w:spacing w:after="0"/>
        <w:ind w:left="0"/>
        <w:jc w:val="both"/>
      </w:pPr>
      <w:r>
        <w:rPr>
          <w:rFonts w:ascii="Times New Roman"/>
          <w:b w:val="false"/>
          <w:i w:val="false"/>
          <w:color w:val="000000"/>
          <w:sz w:val="28"/>
        </w:rPr>
        <w:t>
      1) байланыстың тозу деңгейі және коммутациялық аппараттарды одан әрі пайдалануға жарамдылығы, доғаны сөндіру құрылғыларының жағдайын;</w:t>
      </w:r>
    </w:p>
    <w:bookmarkEnd w:id="932"/>
    <w:bookmarkStart w:name="z1005" w:id="933"/>
    <w:p>
      <w:pPr>
        <w:spacing w:after="0"/>
        <w:ind w:left="0"/>
        <w:jc w:val="both"/>
      </w:pPr>
      <w:r>
        <w:rPr>
          <w:rFonts w:ascii="Times New Roman"/>
          <w:b w:val="false"/>
          <w:i w:val="false"/>
          <w:color w:val="000000"/>
          <w:sz w:val="28"/>
        </w:rPr>
        <w:t>
      2) электр машинасын ораудың индикатор ақауларының көмегімен, ішкі коммутация сымын оқшаулаудың техникалық жай-күйін;</w:t>
      </w:r>
    </w:p>
    <w:bookmarkEnd w:id="933"/>
    <w:bookmarkStart w:name="z1006" w:id="934"/>
    <w:p>
      <w:pPr>
        <w:spacing w:after="0"/>
        <w:ind w:left="0"/>
        <w:jc w:val="both"/>
      </w:pPr>
      <w:r>
        <w:rPr>
          <w:rFonts w:ascii="Times New Roman"/>
          <w:b w:val="false"/>
          <w:i w:val="false"/>
          <w:color w:val="000000"/>
          <w:sz w:val="28"/>
        </w:rPr>
        <w:t>
      3) оқшауланған жұқа тақтайшалардың техникалық жай-күйі (зақымдану, сызат, қабаттану, жанудың болмауы);</w:t>
      </w:r>
    </w:p>
    <w:bookmarkEnd w:id="934"/>
    <w:bookmarkStart w:name="z1007" w:id="935"/>
    <w:p>
      <w:pPr>
        <w:spacing w:after="0"/>
        <w:ind w:left="0"/>
        <w:jc w:val="both"/>
      </w:pPr>
      <w:r>
        <w:rPr>
          <w:rFonts w:ascii="Times New Roman"/>
          <w:b w:val="false"/>
          <w:i w:val="false"/>
          <w:color w:val="000000"/>
          <w:sz w:val="28"/>
        </w:rPr>
        <w:t xml:space="preserve">
      4) таңбаланған белгінің болуы және сапасы; </w:t>
      </w:r>
    </w:p>
    <w:bookmarkEnd w:id="935"/>
    <w:bookmarkStart w:name="z1008" w:id="936"/>
    <w:p>
      <w:pPr>
        <w:spacing w:after="0"/>
        <w:ind w:left="0"/>
        <w:jc w:val="both"/>
      </w:pPr>
      <w:r>
        <w:rPr>
          <w:rFonts w:ascii="Times New Roman"/>
          <w:b w:val="false"/>
          <w:i w:val="false"/>
          <w:color w:val="000000"/>
          <w:sz w:val="28"/>
        </w:rPr>
        <w:t>
      5) байланыс жалғауының тоқтатқыш құрылғыларының және аппаратураның нығайтқыш жағдайын.</w:t>
      </w:r>
    </w:p>
    <w:bookmarkEnd w:id="936"/>
    <w:bookmarkStart w:name="z1009" w:id="937"/>
    <w:p>
      <w:pPr>
        <w:spacing w:after="0"/>
        <w:ind w:left="0"/>
        <w:jc w:val="both"/>
      </w:pPr>
      <w:r>
        <w:rPr>
          <w:rFonts w:ascii="Times New Roman"/>
          <w:b w:val="false"/>
          <w:i w:val="false"/>
          <w:color w:val="000000"/>
          <w:sz w:val="28"/>
        </w:rPr>
        <w:t>
      498. Кабельді трассалардың дара кабельдерін және сымдарын қарау кезінде, оқшаулау және аяқталу жағдайына, кабельді бекіткіштің сенімділігіне, кабельді қораптың жағдайына, арнайы тығыздайтын құрылғыларға, саңылаулардағы кабельдің өтуіне арналған қаптауыштың болуына назар аударады.</w:t>
      </w:r>
    </w:p>
    <w:bookmarkEnd w:id="937"/>
    <w:bookmarkStart w:name="z1010" w:id="938"/>
    <w:p>
      <w:pPr>
        <w:spacing w:after="0"/>
        <w:ind w:left="0"/>
        <w:jc w:val="both"/>
      </w:pPr>
      <w:r>
        <w:rPr>
          <w:rFonts w:ascii="Times New Roman"/>
          <w:b w:val="false"/>
          <w:i w:val="false"/>
          <w:color w:val="000000"/>
          <w:sz w:val="28"/>
        </w:rPr>
        <w:t>
      499. Аккумуляторлы батареяны қарау кезінде Кеме қатынасы тіркелімінің қызметкері мыналарды тексереді:</w:t>
      </w:r>
    </w:p>
    <w:bookmarkEnd w:id="938"/>
    <w:bookmarkStart w:name="z1011" w:id="939"/>
    <w:p>
      <w:pPr>
        <w:spacing w:after="0"/>
        <w:ind w:left="0"/>
        <w:jc w:val="both"/>
      </w:pPr>
      <w:r>
        <w:rPr>
          <w:rFonts w:ascii="Times New Roman"/>
          <w:b w:val="false"/>
          <w:i w:val="false"/>
          <w:color w:val="000000"/>
          <w:sz w:val="28"/>
        </w:rPr>
        <w:t xml:space="preserve">
      1) аккумуляторлы үй-жайлардағы (шкафтардағы) желдеткіш құрылғылар; </w:t>
      </w:r>
    </w:p>
    <w:bookmarkEnd w:id="939"/>
    <w:bookmarkStart w:name="z1012" w:id="940"/>
    <w:p>
      <w:pPr>
        <w:spacing w:after="0"/>
        <w:ind w:left="0"/>
        <w:jc w:val="both"/>
      </w:pPr>
      <w:r>
        <w:rPr>
          <w:rFonts w:ascii="Times New Roman"/>
          <w:b w:val="false"/>
          <w:i w:val="false"/>
          <w:color w:val="000000"/>
          <w:sz w:val="28"/>
        </w:rPr>
        <w:t>
      2) қорғағыш бояу және оның аккумулятор үй-жайында (шкафында) орналасқан түріне сәйкестігі;</w:t>
      </w:r>
    </w:p>
    <w:bookmarkEnd w:id="940"/>
    <w:bookmarkStart w:name="z1013" w:id="941"/>
    <w:p>
      <w:pPr>
        <w:spacing w:after="0"/>
        <w:ind w:left="0"/>
        <w:jc w:val="both"/>
      </w:pPr>
      <w:r>
        <w:rPr>
          <w:rFonts w:ascii="Times New Roman"/>
          <w:b w:val="false"/>
          <w:i w:val="false"/>
          <w:color w:val="000000"/>
          <w:sz w:val="28"/>
        </w:rPr>
        <w:t>
      3) аккумуляторлар (сызаттың, сырдың кетуінің, шығып кетуінің және т.б. болмауы);</w:t>
      </w:r>
    </w:p>
    <w:bookmarkEnd w:id="941"/>
    <w:bookmarkStart w:name="z1014" w:id="942"/>
    <w:p>
      <w:pPr>
        <w:spacing w:after="0"/>
        <w:ind w:left="0"/>
        <w:jc w:val="both"/>
      </w:pPr>
      <w:r>
        <w:rPr>
          <w:rFonts w:ascii="Times New Roman"/>
          <w:b w:val="false"/>
          <w:i w:val="false"/>
          <w:color w:val="000000"/>
          <w:sz w:val="28"/>
        </w:rPr>
        <w:t>
      4) зарядтаушы құрылғының элементтері;</w:t>
      </w:r>
    </w:p>
    <w:bookmarkEnd w:id="942"/>
    <w:bookmarkStart w:name="z1015" w:id="943"/>
    <w:p>
      <w:pPr>
        <w:spacing w:after="0"/>
        <w:ind w:left="0"/>
        <w:jc w:val="both"/>
      </w:pPr>
      <w:r>
        <w:rPr>
          <w:rFonts w:ascii="Times New Roman"/>
          <w:b w:val="false"/>
          <w:i w:val="false"/>
          <w:color w:val="000000"/>
          <w:sz w:val="28"/>
        </w:rPr>
        <w:t>
      5) стеллаждар және нығайтқыш қабілеттер.</w:t>
      </w:r>
    </w:p>
    <w:bookmarkEnd w:id="943"/>
    <w:bookmarkStart w:name="z1016" w:id="944"/>
    <w:p>
      <w:pPr>
        <w:spacing w:after="0"/>
        <w:ind w:left="0"/>
        <w:jc w:val="both"/>
      </w:pPr>
      <w:r>
        <w:rPr>
          <w:rFonts w:ascii="Times New Roman"/>
          <w:b w:val="false"/>
          <w:i w:val="false"/>
          <w:color w:val="000000"/>
          <w:sz w:val="28"/>
        </w:rPr>
        <w:t>
      500. Айдайтын және бункерлік станциядағы мұнай құятын кемелердің электр жабдығын қарау кезінде тексереді:</w:t>
      </w:r>
    </w:p>
    <w:bookmarkEnd w:id="944"/>
    <w:bookmarkStart w:name="z1017" w:id="945"/>
    <w:p>
      <w:pPr>
        <w:spacing w:after="0"/>
        <w:ind w:left="0"/>
        <w:jc w:val="both"/>
      </w:pPr>
      <w:r>
        <w:rPr>
          <w:rFonts w:ascii="Times New Roman"/>
          <w:b w:val="false"/>
          <w:i w:val="false"/>
          <w:color w:val="000000"/>
          <w:sz w:val="28"/>
        </w:rPr>
        <w:t>
      1) жарылыстан қорғалған электр жабдығының, кабельді құбырлардың және қорғағыш құрылғылардың техникалық жай-күйін;</w:t>
      </w:r>
    </w:p>
    <w:bookmarkEnd w:id="945"/>
    <w:bookmarkStart w:name="z1018" w:id="946"/>
    <w:p>
      <w:pPr>
        <w:spacing w:after="0"/>
        <w:ind w:left="0"/>
        <w:jc w:val="both"/>
      </w:pPr>
      <w:r>
        <w:rPr>
          <w:rFonts w:ascii="Times New Roman"/>
          <w:b w:val="false"/>
          <w:i w:val="false"/>
          <w:color w:val="000000"/>
          <w:sz w:val="28"/>
        </w:rPr>
        <w:t>
      2) электр жабдықтың жерге қосылу қорғағышының, жүкке арналған құбырлар және тазарту жүйесінің, сондай-ақ статикалық электрді қайтаруға арналған құрылғылардың техникалық жай-күйі;</w:t>
      </w:r>
    </w:p>
    <w:bookmarkEnd w:id="946"/>
    <w:bookmarkStart w:name="z1019" w:id="947"/>
    <w:p>
      <w:pPr>
        <w:spacing w:after="0"/>
        <w:ind w:left="0"/>
        <w:jc w:val="both"/>
      </w:pPr>
      <w:r>
        <w:rPr>
          <w:rFonts w:ascii="Times New Roman"/>
          <w:b w:val="false"/>
          <w:i w:val="false"/>
          <w:color w:val="000000"/>
          <w:sz w:val="28"/>
        </w:rPr>
        <w:t>
      3) үй-жайларда және екінші деңгейлі кеңістікте орналасқан электр жабдықтарының орындалуы және техникалық жай-күйі.</w:t>
      </w:r>
    </w:p>
    <w:bookmarkEnd w:id="947"/>
    <w:bookmarkStart w:name="z1020" w:id="948"/>
    <w:p>
      <w:pPr>
        <w:spacing w:after="0"/>
        <w:ind w:left="0"/>
        <w:jc w:val="both"/>
      </w:pPr>
      <w:r>
        <w:rPr>
          <w:rFonts w:ascii="Times New Roman"/>
          <w:b w:val="false"/>
          <w:i w:val="false"/>
          <w:color w:val="000000"/>
          <w:sz w:val="28"/>
        </w:rPr>
        <w:t>
      501. Кеме қатынасы тіркелімінің қызметкері қарау, өлшеу және солармен байланысты ашу, электр жабдығын нақты жағдайларда бөліктеу және бөлшектеуді, конструкцияны, қызмет мерзімін, ресурстың нақты өндірілуін, пайдалану бойынша нұсқаулықты, алдыңғы куәландыру нәтижесін, бұрын жүргізілген жөндеулер және ауыстырулар, сондай-ақ осы Қағиданың 494-тармағында көрсетілген өлшеу нәтижелеріне назар аударып, көлемін өзгерте алады. Мұндай өзгерістер куәландыру актісінде көрсетіледі.</w:t>
      </w:r>
    </w:p>
    <w:bookmarkEnd w:id="948"/>
    <w:bookmarkStart w:name="z1021" w:id="949"/>
    <w:p>
      <w:pPr>
        <w:spacing w:after="0"/>
        <w:ind w:left="0"/>
        <w:jc w:val="both"/>
      </w:pPr>
      <w:r>
        <w:rPr>
          <w:rFonts w:ascii="Times New Roman"/>
          <w:b w:val="false"/>
          <w:i w:val="false"/>
          <w:color w:val="000000"/>
          <w:sz w:val="28"/>
        </w:rPr>
        <w:t>
      502. Осы Қағидалардың 494-тармағында көрсетілген параметрлерді қарау және өлшеу нәтижесі бойынша және іріктеп бақылау арқылы Кеме қатынасы тіркелімінің қызметкері жөндеу жұмысының көлемін келіседі және жөндеу немесе ауыстыру бойынша талаптарды ұсынумен кезекті куәландыру актісін жасайды.</w:t>
      </w:r>
    </w:p>
    <w:bookmarkEnd w:id="949"/>
    <w:bookmarkStart w:name="z1022" w:id="950"/>
    <w:p>
      <w:pPr>
        <w:spacing w:after="0"/>
        <w:ind w:left="0"/>
        <w:jc w:val="left"/>
      </w:pPr>
      <w:r>
        <w:rPr>
          <w:rFonts w:ascii="Times New Roman"/>
          <w:b/>
          <w:i w:val="false"/>
          <w:color w:val="000000"/>
        </w:rPr>
        <w:t xml:space="preserve"> 3-параграф. Сыныптамалық куәландыру</w:t>
      </w:r>
    </w:p>
    <w:bookmarkEnd w:id="950"/>
    <w:bookmarkStart w:name="z1023" w:id="951"/>
    <w:p>
      <w:pPr>
        <w:spacing w:after="0"/>
        <w:ind w:left="0"/>
        <w:jc w:val="both"/>
      </w:pPr>
      <w:r>
        <w:rPr>
          <w:rFonts w:ascii="Times New Roman"/>
          <w:b w:val="false"/>
          <w:i w:val="false"/>
          <w:color w:val="000000"/>
          <w:sz w:val="28"/>
        </w:rPr>
        <w:t>
      503. Сыныптамалық куәландыру кезінде Кеме қатынасы тіркелімінің қызметкері атқарылған жұмыстың көлемі және сапасын растайтын құжаттарды, жұмысты қабылдау актісін, ауыстырылатын электр жабдықтардың сертификаттарын, жөндеуден кейінгі сынау нәтижесін, осы Қағидалардың 481-тармағында көрсетілген параметрлерді өлшеу нәтижесін, барлық құрал жабдықтың навигация алдында тексеру нәтижесі туралы актісін, барлық қорғаушы құрылғыны сынау туралы құжатты, сондай-ақ қайта құрастыру орындалғандардағы орау және таратқыш құрылғыларды ауыстыруды жөндеу кезіндегі электр машинасын оқшаулаудың электр беріктілігін сынау актісін тексереді.</w:t>
      </w:r>
    </w:p>
    <w:bookmarkEnd w:id="951"/>
    <w:bookmarkStart w:name="z1024" w:id="952"/>
    <w:p>
      <w:pPr>
        <w:spacing w:after="0"/>
        <w:ind w:left="0"/>
        <w:jc w:val="both"/>
      </w:pPr>
      <w:r>
        <w:rPr>
          <w:rFonts w:ascii="Times New Roman"/>
          <w:b w:val="false"/>
          <w:i w:val="false"/>
          <w:color w:val="000000"/>
          <w:sz w:val="28"/>
        </w:rPr>
        <w:t>
      504. Сыныптамалық куәландыру кезінде Кеме қатынасы тіркелімінің қызметкері кезекті куәландыру кезінде ұсынылған талаптардың орындалғандығына, құрал жабдықтарды жөндеу және ауыстыру бойынша барлық жұмыстардың аяқталғандығына, ал құжаттар осы Қағиданың 490-тармағында көрсетілген тиісті үлгіде ресімделгеніне көз жеткізеді.</w:t>
      </w:r>
    </w:p>
    <w:bookmarkEnd w:id="952"/>
    <w:bookmarkStart w:name="z1025" w:id="953"/>
    <w:p>
      <w:pPr>
        <w:spacing w:after="0"/>
        <w:ind w:left="0"/>
        <w:jc w:val="both"/>
      </w:pPr>
      <w:r>
        <w:rPr>
          <w:rFonts w:ascii="Times New Roman"/>
          <w:b w:val="false"/>
          <w:i w:val="false"/>
          <w:color w:val="000000"/>
          <w:sz w:val="28"/>
        </w:rPr>
        <w:t>
      505. Сыныптамалық куәландыру кезінде Кеме қатынасы тіркелімінің қызметкері электр жабдығына оны әрекетте ашу және сынау қажет болған жағдайда рұқсат етуді қамтамасыз етумен қарау жүргізеді.</w:t>
      </w:r>
    </w:p>
    <w:bookmarkEnd w:id="953"/>
    <w:p>
      <w:pPr>
        <w:spacing w:after="0"/>
        <w:ind w:left="0"/>
        <w:jc w:val="both"/>
      </w:pPr>
      <w:r>
        <w:rPr>
          <w:rFonts w:ascii="Times New Roman"/>
          <w:b w:val="false"/>
          <w:i w:val="false"/>
          <w:color w:val="000000"/>
          <w:sz w:val="28"/>
        </w:rPr>
        <w:t>
      Электр жабдықтың арқандап байлау және жүрісте сынаудың ұзақтығы кемелік техникалық құралды электр жетекпен сынау ұзақтылығымен анықталады.</w:t>
      </w:r>
    </w:p>
    <w:bookmarkStart w:name="z1026" w:id="954"/>
    <w:p>
      <w:pPr>
        <w:spacing w:after="0"/>
        <w:ind w:left="0"/>
        <w:jc w:val="both"/>
      </w:pPr>
      <w:r>
        <w:rPr>
          <w:rFonts w:ascii="Times New Roman"/>
          <w:b w:val="false"/>
          <w:i w:val="false"/>
          <w:color w:val="000000"/>
          <w:sz w:val="28"/>
        </w:rPr>
        <w:t xml:space="preserve">
      506. Сынау кезінде электр жабдықтың жағдайын бақылау штатты бақылау-өлшеуіш құралдармен жүргізіледі. </w:t>
      </w:r>
    </w:p>
    <w:bookmarkEnd w:id="954"/>
    <w:bookmarkStart w:name="z1027" w:id="955"/>
    <w:p>
      <w:pPr>
        <w:spacing w:after="0"/>
        <w:ind w:left="0"/>
        <w:jc w:val="both"/>
      </w:pPr>
      <w:r>
        <w:rPr>
          <w:rFonts w:ascii="Times New Roman"/>
          <w:b w:val="false"/>
          <w:i w:val="false"/>
          <w:color w:val="000000"/>
          <w:sz w:val="28"/>
        </w:rPr>
        <w:t>
      507. Электр жабдығын іс-қимылда қарау және тексеру кезінде осы Қағидалардың 509, 521-тармақтары бойынша нұсқауларды басшылыққа алады.</w:t>
      </w:r>
    </w:p>
    <w:bookmarkEnd w:id="955"/>
    <w:bookmarkStart w:name="z1028" w:id="956"/>
    <w:p>
      <w:pPr>
        <w:spacing w:after="0"/>
        <w:ind w:left="0"/>
        <w:jc w:val="both"/>
      </w:pPr>
      <w:r>
        <w:rPr>
          <w:rFonts w:ascii="Times New Roman"/>
          <w:b w:val="false"/>
          <w:i w:val="false"/>
          <w:color w:val="000000"/>
          <w:sz w:val="28"/>
        </w:rPr>
        <w:t>
      508. Электр жабдықты сыныптамалық куәландыру нәтижесі сыныптамалық актісінде көрсетіледі.</w:t>
      </w:r>
    </w:p>
    <w:bookmarkEnd w:id="956"/>
    <w:bookmarkStart w:name="z1029" w:id="957"/>
    <w:p>
      <w:pPr>
        <w:spacing w:after="0"/>
        <w:ind w:left="0"/>
        <w:jc w:val="left"/>
      </w:pPr>
      <w:r>
        <w:rPr>
          <w:rFonts w:ascii="Times New Roman"/>
          <w:b/>
          <w:i w:val="false"/>
          <w:color w:val="000000"/>
        </w:rPr>
        <w:t xml:space="preserve"> 4-параграф. Жыл сайынғы куәландыру</w:t>
      </w:r>
    </w:p>
    <w:bookmarkEnd w:id="957"/>
    <w:bookmarkStart w:name="z1030" w:id="958"/>
    <w:p>
      <w:pPr>
        <w:spacing w:after="0"/>
        <w:ind w:left="0"/>
        <w:jc w:val="both"/>
      </w:pPr>
      <w:r>
        <w:rPr>
          <w:rFonts w:ascii="Times New Roman"/>
          <w:b w:val="false"/>
          <w:i w:val="false"/>
          <w:color w:val="000000"/>
          <w:sz w:val="28"/>
        </w:rPr>
        <w:t>
      509. Жыл сайынғы куәландыру кезінде іс-қимылдағы электр жабдықтың ішін қарау және сынау жүргізіледі.</w:t>
      </w:r>
    </w:p>
    <w:bookmarkEnd w:id="958"/>
    <w:p>
      <w:pPr>
        <w:spacing w:after="0"/>
        <w:ind w:left="0"/>
        <w:jc w:val="both"/>
      </w:pPr>
      <w:r>
        <w:rPr>
          <w:rFonts w:ascii="Times New Roman"/>
          <w:b w:val="false"/>
          <w:i w:val="false"/>
          <w:color w:val="000000"/>
          <w:sz w:val="28"/>
        </w:rPr>
        <w:t>
      Куәландыру алдында Кеме қатынасы тіркелімінің қызметкері мегаомметр немесе басқа сондай құралдың көмегімен электр жабдықтың оқшаулауының қарсыласуын өлшеу нәтижесін және барлық электр жабдығын навигация алдында тексеру туралы нәтиже актісін тексереді.</w:t>
      </w:r>
    </w:p>
    <w:bookmarkStart w:name="z1031" w:id="959"/>
    <w:p>
      <w:pPr>
        <w:spacing w:after="0"/>
        <w:ind w:left="0"/>
        <w:jc w:val="both"/>
      </w:pPr>
      <w:r>
        <w:rPr>
          <w:rFonts w:ascii="Times New Roman"/>
          <w:b w:val="false"/>
          <w:i w:val="false"/>
          <w:color w:val="000000"/>
          <w:sz w:val="28"/>
        </w:rPr>
        <w:t>
      510. Жыл сайынғы куәландыру кезінде электр жабдықты сынаудың ұзақтығы кемелік техникалық құралдарды электр жетекпен сынау ұзақтығымен анықталады.</w:t>
      </w:r>
    </w:p>
    <w:bookmarkEnd w:id="959"/>
    <w:bookmarkStart w:name="z1032" w:id="960"/>
    <w:p>
      <w:pPr>
        <w:spacing w:after="0"/>
        <w:ind w:left="0"/>
        <w:jc w:val="both"/>
      </w:pPr>
      <w:r>
        <w:rPr>
          <w:rFonts w:ascii="Times New Roman"/>
          <w:b w:val="false"/>
          <w:i w:val="false"/>
          <w:color w:val="000000"/>
          <w:sz w:val="28"/>
        </w:rPr>
        <w:t>
      511. Тікелей сынаудан кейін өлшенген электр машина бөлігі температурасының жоғарылау шегі, техникалық шарттарда және электр машиналарын пайдалану бойынша нұсқаулықтарда көрсетілген қоршаған орта температурасының мәнінен жоғары болмау керек.</w:t>
      </w:r>
    </w:p>
    <w:bookmarkEnd w:id="960"/>
    <w:bookmarkStart w:name="z1033" w:id="961"/>
    <w:p>
      <w:pPr>
        <w:spacing w:after="0"/>
        <w:ind w:left="0"/>
        <w:jc w:val="both"/>
      </w:pPr>
      <w:r>
        <w:rPr>
          <w:rFonts w:ascii="Times New Roman"/>
          <w:b w:val="false"/>
          <w:i w:val="false"/>
          <w:color w:val="000000"/>
          <w:sz w:val="28"/>
        </w:rPr>
        <w:t>
      512. Электр машиналарын қарау кезінде тексереді:</w:t>
      </w:r>
    </w:p>
    <w:bookmarkEnd w:id="961"/>
    <w:bookmarkStart w:name="z1034" w:id="962"/>
    <w:p>
      <w:pPr>
        <w:spacing w:after="0"/>
        <w:ind w:left="0"/>
        <w:jc w:val="both"/>
      </w:pPr>
      <w:r>
        <w:rPr>
          <w:rFonts w:ascii="Times New Roman"/>
          <w:b w:val="false"/>
          <w:i w:val="false"/>
          <w:color w:val="000000"/>
          <w:sz w:val="28"/>
        </w:rPr>
        <w:t>
      1) орналасудың дұрыстығы, тіреудің сенімділігі және траверстің және щетка ұстағыштың дұрыстығы, қылаудың, жапырылу және щетка ұстағыштың ішкі жапсырмасының басқа да ақауларының болмауы, щетканың коллекторге (байланыс дөңгелегіне) сығылуын қамтамасыз ететін серіппенің техникалық жай-күйі;</w:t>
      </w:r>
    </w:p>
    <w:bookmarkEnd w:id="962"/>
    <w:bookmarkStart w:name="z1035" w:id="963"/>
    <w:p>
      <w:pPr>
        <w:spacing w:after="0"/>
        <w:ind w:left="0"/>
        <w:jc w:val="both"/>
      </w:pPr>
      <w:r>
        <w:rPr>
          <w:rFonts w:ascii="Times New Roman"/>
          <w:b w:val="false"/>
          <w:i w:val="false"/>
          <w:color w:val="000000"/>
          <w:sz w:val="28"/>
        </w:rPr>
        <w:t>
      2) коллектордың, байланыс дөңгелегінің жағдайы (тоздыру, тотығу, күйік, шаң) 0,6-1,5 мм шамасында болатын оқшаудағы коллекторлы пластина арасындағы жолдың тереңдігі;</w:t>
      </w:r>
    </w:p>
    <w:bookmarkEnd w:id="963"/>
    <w:bookmarkStart w:name="z1036" w:id="964"/>
    <w:p>
      <w:pPr>
        <w:spacing w:after="0"/>
        <w:ind w:left="0"/>
        <w:jc w:val="both"/>
      </w:pPr>
      <w:r>
        <w:rPr>
          <w:rFonts w:ascii="Times New Roman"/>
          <w:b w:val="false"/>
          <w:i w:val="false"/>
          <w:color w:val="000000"/>
          <w:sz w:val="28"/>
        </w:rPr>
        <w:t>
      3) полюсті орауыштарда, статор және ротор (зәкір) орауындағы қабаттардағы оқшаулы жабынның техникалық жай-күйі;</w:t>
      </w:r>
    </w:p>
    <w:bookmarkEnd w:id="964"/>
    <w:bookmarkStart w:name="z1037" w:id="965"/>
    <w:p>
      <w:pPr>
        <w:spacing w:after="0"/>
        <w:ind w:left="0"/>
        <w:jc w:val="both"/>
      </w:pPr>
      <w:r>
        <w:rPr>
          <w:rFonts w:ascii="Times New Roman"/>
          <w:b w:val="false"/>
          <w:i w:val="false"/>
          <w:color w:val="000000"/>
          <w:sz w:val="28"/>
        </w:rPr>
        <w:t>
      4) іргетасқа тіреудің сенімділігі.</w:t>
      </w:r>
    </w:p>
    <w:bookmarkEnd w:id="965"/>
    <w:bookmarkStart w:name="z1038" w:id="966"/>
    <w:p>
      <w:pPr>
        <w:spacing w:after="0"/>
        <w:ind w:left="0"/>
        <w:jc w:val="both"/>
      </w:pPr>
      <w:r>
        <w:rPr>
          <w:rFonts w:ascii="Times New Roman"/>
          <w:b w:val="false"/>
          <w:i w:val="false"/>
          <w:color w:val="000000"/>
          <w:sz w:val="28"/>
        </w:rPr>
        <w:t>
      513. Іс-қимылдағы электрлік қозғалтқыштарды сынау кезінде, олармен техникалық құрал режимінде келтірілетін оның барлық жұмыстарының сипаттамалары тексеріледі.</w:t>
      </w:r>
    </w:p>
    <w:bookmarkEnd w:id="966"/>
    <w:bookmarkStart w:name="z1039" w:id="967"/>
    <w:p>
      <w:pPr>
        <w:spacing w:after="0"/>
        <w:ind w:left="0"/>
        <w:jc w:val="both"/>
      </w:pPr>
      <w:r>
        <w:rPr>
          <w:rFonts w:ascii="Times New Roman"/>
          <w:b w:val="false"/>
          <w:i w:val="false"/>
          <w:color w:val="000000"/>
          <w:sz w:val="28"/>
        </w:rPr>
        <w:t>
      Бұл ретте:</w:t>
      </w:r>
    </w:p>
    <w:bookmarkEnd w:id="967"/>
    <w:bookmarkStart w:name="z1040" w:id="968"/>
    <w:p>
      <w:pPr>
        <w:spacing w:after="0"/>
        <w:ind w:left="0"/>
        <w:jc w:val="both"/>
      </w:pPr>
      <w:r>
        <w:rPr>
          <w:rFonts w:ascii="Times New Roman"/>
          <w:b w:val="false"/>
          <w:i w:val="false"/>
          <w:color w:val="000000"/>
          <w:sz w:val="28"/>
        </w:rPr>
        <w:t>
      1) жіберу, реттегіш және басқару аппараты жұмысының дұрыстығын бақылау;</w:t>
      </w:r>
    </w:p>
    <w:bookmarkEnd w:id="968"/>
    <w:bookmarkStart w:name="z1041" w:id="969"/>
    <w:p>
      <w:pPr>
        <w:spacing w:after="0"/>
        <w:ind w:left="0"/>
        <w:jc w:val="both"/>
      </w:pPr>
      <w:r>
        <w:rPr>
          <w:rFonts w:ascii="Times New Roman"/>
          <w:b w:val="false"/>
          <w:i w:val="false"/>
          <w:color w:val="000000"/>
          <w:sz w:val="28"/>
        </w:rPr>
        <w:t>
      2) қозғалтқыштардың жүктемесін бақылау (артық жүктеме рұқсат етілмейді);</w:t>
      </w:r>
    </w:p>
    <w:bookmarkEnd w:id="969"/>
    <w:bookmarkStart w:name="z1042" w:id="970"/>
    <w:p>
      <w:pPr>
        <w:spacing w:after="0"/>
        <w:ind w:left="0"/>
        <w:jc w:val="both"/>
      </w:pPr>
      <w:r>
        <w:rPr>
          <w:rFonts w:ascii="Times New Roman"/>
          <w:b w:val="false"/>
          <w:i w:val="false"/>
          <w:color w:val="000000"/>
          <w:sz w:val="28"/>
        </w:rPr>
        <w:t>
      3) щетканың ұшқындалу деңгейін тексеру, номинальды жұмыс режимі кезінде ұшқындалу деңгейі 1,5 балдан жоғары болмау керек;</w:t>
      </w:r>
    </w:p>
    <w:bookmarkEnd w:id="970"/>
    <w:bookmarkStart w:name="z1043" w:id="971"/>
    <w:p>
      <w:pPr>
        <w:spacing w:after="0"/>
        <w:ind w:left="0"/>
        <w:jc w:val="both"/>
      </w:pPr>
      <w:r>
        <w:rPr>
          <w:rFonts w:ascii="Times New Roman"/>
          <w:b w:val="false"/>
          <w:i w:val="false"/>
          <w:color w:val="000000"/>
          <w:sz w:val="28"/>
        </w:rPr>
        <w:t>
      4) ақырғы сөндіргіштер, тежегіштер, тұйықталу, бақылау және сигнал беру құрылғыларының іске қосылуын тексеру;</w:t>
      </w:r>
    </w:p>
    <w:bookmarkEnd w:id="971"/>
    <w:bookmarkStart w:name="z1044" w:id="972"/>
    <w:p>
      <w:pPr>
        <w:spacing w:after="0"/>
        <w:ind w:left="0"/>
        <w:jc w:val="both"/>
      </w:pPr>
      <w:r>
        <w:rPr>
          <w:rFonts w:ascii="Times New Roman"/>
          <w:b w:val="false"/>
          <w:i w:val="false"/>
          <w:color w:val="000000"/>
          <w:sz w:val="28"/>
        </w:rPr>
        <w:t>
      5) электр жетекті қашықтықтан және авариялық өшірілуін тексеру;</w:t>
      </w:r>
    </w:p>
    <w:bookmarkEnd w:id="972"/>
    <w:bookmarkStart w:name="z1045" w:id="973"/>
    <w:p>
      <w:pPr>
        <w:spacing w:after="0"/>
        <w:ind w:left="0"/>
        <w:jc w:val="both"/>
      </w:pPr>
      <w:r>
        <w:rPr>
          <w:rFonts w:ascii="Times New Roman"/>
          <w:b w:val="false"/>
          <w:i w:val="false"/>
          <w:color w:val="000000"/>
          <w:sz w:val="28"/>
        </w:rPr>
        <w:t>
      6) электр машинасының мойынтірегінің ақауларын индикатормен тексерудегі мойынтірек жұмысын тексеру;</w:t>
      </w:r>
    </w:p>
    <w:bookmarkEnd w:id="973"/>
    <w:bookmarkStart w:name="z1046" w:id="974"/>
    <w:p>
      <w:pPr>
        <w:spacing w:after="0"/>
        <w:ind w:left="0"/>
        <w:jc w:val="both"/>
      </w:pPr>
      <w:r>
        <w:rPr>
          <w:rFonts w:ascii="Times New Roman"/>
          <w:b w:val="false"/>
          <w:i w:val="false"/>
          <w:color w:val="000000"/>
          <w:sz w:val="28"/>
        </w:rPr>
        <w:t>
      7) қорғау құралдарының техникалық жай-күйі және ретке келтірілуін, сондай-ақ қорғау құрылғысының барлық сынақ құжаттарының кемеде болуын осы Қағидалардың 503-тармағына сәйкес тексеру жүргізеді.</w:t>
      </w:r>
    </w:p>
    <w:bookmarkEnd w:id="974"/>
    <w:bookmarkStart w:name="z1047" w:id="975"/>
    <w:p>
      <w:pPr>
        <w:spacing w:after="0"/>
        <w:ind w:left="0"/>
        <w:jc w:val="both"/>
      </w:pPr>
      <w:r>
        <w:rPr>
          <w:rFonts w:ascii="Times New Roman"/>
          <w:b w:val="false"/>
          <w:i w:val="false"/>
          <w:color w:val="000000"/>
          <w:sz w:val="28"/>
        </w:rPr>
        <w:t>
      514. Генератордың параллельді жұмысы кезінде тексереді:</w:t>
      </w:r>
    </w:p>
    <w:bookmarkEnd w:id="975"/>
    <w:bookmarkStart w:name="z1048" w:id="976"/>
    <w:p>
      <w:pPr>
        <w:spacing w:after="0"/>
        <w:ind w:left="0"/>
        <w:jc w:val="both"/>
      </w:pPr>
      <w:r>
        <w:rPr>
          <w:rFonts w:ascii="Times New Roman"/>
          <w:b w:val="false"/>
          <w:i w:val="false"/>
          <w:color w:val="000000"/>
          <w:sz w:val="28"/>
        </w:rPr>
        <w:t>
      1) әрбір генераторда шамалас күштері 10% дейінгі кемдікпен орнатылуы тиіс (шиналардағы сомалық жүктеме 20%-дан 100%-ға дейін өзгерген кезде және қолмен реттелмеген генератордың жүктемесі және алғашқы қозғалтқыштардың айналу жиілігі), генераторлар арасындағы активті жүктемелердің таралуын;</w:t>
      </w:r>
    </w:p>
    <w:bookmarkEnd w:id="976"/>
    <w:bookmarkStart w:name="z1049" w:id="977"/>
    <w:p>
      <w:pPr>
        <w:spacing w:after="0"/>
        <w:ind w:left="0"/>
        <w:jc w:val="both"/>
      </w:pPr>
      <w:r>
        <w:rPr>
          <w:rFonts w:ascii="Times New Roman"/>
          <w:b w:val="false"/>
          <w:i w:val="false"/>
          <w:color w:val="000000"/>
          <w:sz w:val="28"/>
        </w:rPr>
        <w:t>
      2) жүктеме орнатылғандағы қатар жұмыстың құрылғысы, сондай-ақ жүктемені кемелік жағдайда ең жоғары мүмкіндік кезіндегі тастау және өшіру;</w:t>
      </w:r>
    </w:p>
    <w:bookmarkEnd w:id="977"/>
    <w:bookmarkStart w:name="z1050" w:id="978"/>
    <w:p>
      <w:pPr>
        <w:spacing w:after="0"/>
        <w:ind w:left="0"/>
        <w:jc w:val="both"/>
      </w:pPr>
      <w:r>
        <w:rPr>
          <w:rFonts w:ascii="Times New Roman"/>
          <w:b w:val="false"/>
          <w:i w:val="false"/>
          <w:color w:val="000000"/>
          <w:sz w:val="28"/>
        </w:rPr>
        <w:t>
      3) бір генератордан келесі генераторға жүктемені ауыстыру және кері тоқ релесінің және кері күш релесінің жұмыс істеуі.</w:t>
      </w:r>
    </w:p>
    <w:bookmarkEnd w:id="978"/>
    <w:bookmarkStart w:name="z1051" w:id="979"/>
    <w:p>
      <w:pPr>
        <w:spacing w:after="0"/>
        <w:ind w:left="0"/>
        <w:jc w:val="both"/>
      </w:pPr>
      <w:r>
        <w:rPr>
          <w:rFonts w:ascii="Times New Roman"/>
          <w:b w:val="false"/>
          <w:i w:val="false"/>
          <w:color w:val="000000"/>
          <w:sz w:val="28"/>
        </w:rPr>
        <w:t>
      515. Үлестіргіш құрылғыларды іс-қимылда қарау және сынау кезінде қажет:</w:t>
      </w:r>
    </w:p>
    <w:bookmarkEnd w:id="979"/>
    <w:bookmarkStart w:name="z1052" w:id="980"/>
    <w:p>
      <w:pPr>
        <w:spacing w:after="0"/>
        <w:ind w:left="0"/>
        <w:jc w:val="both"/>
      </w:pPr>
      <w:r>
        <w:rPr>
          <w:rFonts w:ascii="Times New Roman"/>
          <w:b w:val="false"/>
          <w:i w:val="false"/>
          <w:color w:val="000000"/>
          <w:sz w:val="28"/>
        </w:rPr>
        <w:t>
      1) коммутациондық аппараттың дұрыстығына көз жеткізу және оларды әрекетте байқау;</w:t>
      </w:r>
    </w:p>
    <w:bookmarkEnd w:id="980"/>
    <w:bookmarkStart w:name="z1053" w:id="981"/>
    <w:p>
      <w:pPr>
        <w:spacing w:after="0"/>
        <w:ind w:left="0"/>
        <w:jc w:val="both"/>
      </w:pPr>
      <w:r>
        <w:rPr>
          <w:rFonts w:ascii="Times New Roman"/>
          <w:b w:val="false"/>
          <w:i w:val="false"/>
          <w:color w:val="000000"/>
          <w:sz w:val="28"/>
        </w:rPr>
        <w:t>
      2) панельдің бет жағындағы коммутациондық аппараттың, реттегіштің, өлшеу құралдарының, сигнал беру шамдарының және т.б. жұмыс жағдайы және міндеті туралы анық өшірілмейтін жазудың болуын, сондай-ақ сақтандырғыштағы олардың міндеті, балқытып қосылған номиналды токтың мәніндегі жазулар;</w:t>
      </w:r>
    </w:p>
    <w:bookmarkEnd w:id="981"/>
    <w:bookmarkStart w:name="z1054" w:id="982"/>
    <w:p>
      <w:pPr>
        <w:spacing w:after="0"/>
        <w:ind w:left="0"/>
        <w:jc w:val="both"/>
      </w:pPr>
      <w:r>
        <w:rPr>
          <w:rFonts w:ascii="Times New Roman"/>
          <w:b w:val="false"/>
          <w:i w:val="false"/>
          <w:color w:val="000000"/>
          <w:sz w:val="28"/>
        </w:rPr>
        <w:t>
      3) электрлі өлшеуіш құралдардың стандартпен көзделген тәртіппен мезгілді тексерілетініне көз жеткізу;</w:t>
      </w:r>
    </w:p>
    <w:bookmarkEnd w:id="982"/>
    <w:bookmarkStart w:name="z1055" w:id="983"/>
    <w:p>
      <w:pPr>
        <w:spacing w:after="0"/>
        <w:ind w:left="0"/>
        <w:jc w:val="both"/>
      </w:pPr>
      <w:r>
        <w:rPr>
          <w:rFonts w:ascii="Times New Roman"/>
          <w:b w:val="false"/>
          <w:i w:val="false"/>
          <w:color w:val="000000"/>
          <w:sz w:val="28"/>
        </w:rPr>
        <w:t>
      4) басты және қосымша байланыстардың және доғаны өшіретін құрылғының дұрыстығына көз жеткізу;</w:t>
      </w:r>
    </w:p>
    <w:bookmarkEnd w:id="983"/>
    <w:bookmarkStart w:name="z1056" w:id="984"/>
    <w:p>
      <w:pPr>
        <w:spacing w:after="0"/>
        <w:ind w:left="0"/>
        <w:jc w:val="both"/>
      </w:pPr>
      <w:r>
        <w:rPr>
          <w:rFonts w:ascii="Times New Roman"/>
          <w:b w:val="false"/>
          <w:i w:val="false"/>
          <w:color w:val="000000"/>
          <w:sz w:val="28"/>
        </w:rPr>
        <w:t>
      5) күштеу арқылы күш трансформаторларының жұмысын тексеру;</w:t>
      </w:r>
    </w:p>
    <w:bookmarkEnd w:id="984"/>
    <w:bookmarkStart w:name="z1057" w:id="985"/>
    <w:p>
      <w:pPr>
        <w:spacing w:after="0"/>
        <w:ind w:left="0"/>
        <w:jc w:val="both"/>
      </w:pPr>
      <w:r>
        <w:rPr>
          <w:rFonts w:ascii="Times New Roman"/>
          <w:b w:val="false"/>
          <w:i w:val="false"/>
          <w:color w:val="000000"/>
          <w:sz w:val="28"/>
        </w:rPr>
        <w:t>
      6) реттегіштің қаптама және реостаттың температурасы қоршаған орта температурасынан 60</w:t>
      </w:r>
      <w:r>
        <w:rPr>
          <w:rFonts w:ascii="Times New Roman"/>
          <w:b w:val="false"/>
          <w:i w:val="false"/>
          <w:color w:val="000000"/>
          <w:vertAlign w:val="superscript"/>
        </w:rPr>
        <w:t>о</w:t>
      </w:r>
      <w:r>
        <w:rPr>
          <w:rFonts w:ascii="Times New Roman"/>
          <w:b w:val="false"/>
          <w:i w:val="false"/>
          <w:color w:val="000000"/>
          <w:sz w:val="28"/>
        </w:rPr>
        <w:t>С артық аспайтынына көз жеткізу қажет;</w:t>
      </w:r>
    </w:p>
    <w:bookmarkEnd w:id="985"/>
    <w:bookmarkStart w:name="z1058" w:id="986"/>
    <w:p>
      <w:pPr>
        <w:spacing w:after="0"/>
        <w:ind w:left="0"/>
        <w:jc w:val="both"/>
      </w:pPr>
      <w:r>
        <w:rPr>
          <w:rFonts w:ascii="Times New Roman"/>
          <w:b w:val="false"/>
          <w:i w:val="false"/>
          <w:color w:val="000000"/>
          <w:sz w:val="28"/>
        </w:rPr>
        <w:t>
      7) ең аз және нөлдік қорғауды әрекетте іріктеп байқау.</w:t>
      </w:r>
    </w:p>
    <w:bookmarkEnd w:id="986"/>
    <w:bookmarkStart w:name="z1059" w:id="987"/>
    <w:p>
      <w:pPr>
        <w:spacing w:after="0"/>
        <w:ind w:left="0"/>
        <w:jc w:val="both"/>
      </w:pPr>
      <w:r>
        <w:rPr>
          <w:rFonts w:ascii="Times New Roman"/>
          <w:b w:val="false"/>
          <w:i w:val="false"/>
          <w:color w:val="000000"/>
          <w:sz w:val="28"/>
        </w:rPr>
        <w:t>
      516. Кабельді трасты қарау кезінде Кеме қатынасы тіркелімінің қызметкері жеке кабельдерді және сымдарды тексереді:</w:t>
      </w:r>
    </w:p>
    <w:bookmarkEnd w:id="987"/>
    <w:bookmarkStart w:name="z1060" w:id="988"/>
    <w:p>
      <w:pPr>
        <w:spacing w:after="0"/>
        <w:ind w:left="0"/>
        <w:jc w:val="both"/>
      </w:pPr>
      <w:r>
        <w:rPr>
          <w:rFonts w:ascii="Times New Roman"/>
          <w:b w:val="false"/>
          <w:i w:val="false"/>
          <w:color w:val="000000"/>
          <w:sz w:val="28"/>
        </w:rPr>
        <w:t>
      1) қабығының техникалық жай-күйін (зақымдану рұқсат етілмейді), бекіту сенімділігі және дұрыстығы;</w:t>
      </w:r>
    </w:p>
    <w:bookmarkEnd w:id="988"/>
    <w:bookmarkStart w:name="z1061" w:id="989"/>
    <w:p>
      <w:pPr>
        <w:spacing w:after="0"/>
        <w:ind w:left="0"/>
        <w:jc w:val="both"/>
      </w:pPr>
      <w:r>
        <w:rPr>
          <w:rFonts w:ascii="Times New Roman"/>
          <w:b w:val="false"/>
          <w:i w:val="false"/>
          <w:color w:val="000000"/>
          <w:sz w:val="28"/>
        </w:rPr>
        <w:t xml:space="preserve">
      2) отынның, майдың, жоғары температураның және механикалық зақымданудың әсер етуінен кабельді және сымдарды қорғау; </w:t>
      </w:r>
    </w:p>
    <w:bookmarkEnd w:id="989"/>
    <w:bookmarkStart w:name="z1062" w:id="990"/>
    <w:p>
      <w:pPr>
        <w:spacing w:after="0"/>
        <w:ind w:left="0"/>
        <w:jc w:val="both"/>
      </w:pPr>
      <w:r>
        <w:rPr>
          <w:rFonts w:ascii="Times New Roman"/>
          <w:b w:val="false"/>
          <w:i w:val="false"/>
          <w:color w:val="000000"/>
          <w:sz w:val="28"/>
        </w:rPr>
        <w:t>
      3) өткізбейтін сұрыптау және палуба арқылы кабельдерді өткізу орнындағы арнайы нығыздалған конструкциялардың (іріктеп) техникалық жай-күйі;</w:t>
      </w:r>
    </w:p>
    <w:bookmarkEnd w:id="990"/>
    <w:bookmarkStart w:name="z1063" w:id="991"/>
    <w:p>
      <w:pPr>
        <w:spacing w:after="0"/>
        <w:ind w:left="0"/>
        <w:jc w:val="both"/>
      </w:pPr>
      <w:r>
        <w:rPr>
          <w:rFonts w:ascii="Times New Roman"/>
          <w:b w:val="false"/>
          <w:i w:val="false"/>
          <w:color w:val="000000"/>
          <w:sz w:val="28"/>
        </w:rPr>
        <w:t>
      4) номинальды жүктеме кезіндегі қызу (іріктеп), кабель және сымның температурасы стандартпен немесе техникалық шарттармен көзделген мәндерден асып кетпеуі қажет;</w:t>
      </w:r>
    </w:p>
    <w:bookmarkEnd w:id="991"/>
    <w:bookmarkStart w:name="z1064" w:id="992"/>
    <w:p>
      <w:pPr>
        <w:spacing w:after="0"/>
        <w:ind w:left="0"/>
        <w:jc w:val="both"/>
      </w:pPr>
      <w:r>
        <w:rPr>
          <w:rFonts w:ascii="Times New Roman"/>
          <w:b w:val="false"/>
          <w:i w:val="false"/>
          <w:color w:val="000000"/>
          <w:sz w:val="28"/>
        </w:rPr>
        <w:t xml:space="preserve">
      5) негізгі (іріктеп) және авариялық жарықтандыру желісі. </w:t>
      </w:r>
    </w:p>
    <w:bookmarkEnd w:id="992"/>
    <w:bookmarkStart w:name="z1065" w:id="993"/>
    <w:p>
      <w:pPr>
        <w:spacing w:after="0"/>
        <w:ind w:left="0"/>
        <w:jc w:val="both"/>
      </w:pPr>
      <w:r>
        <w:rPr>
          <w:rFonts w:ascii="Times New Roman"/>
          <w:b w:val="false"/>
          <w:i w:val="false"/>
          <w:color w:val="000000"/>
          <w:sz w:val="28"/>
        </w:rPr>
        <w:t>
      517. Аккумуляторлық батареяны қарау кезінде:</w:t>
      </w:r>
    </w:p>
    <w:bookmarkEnd w:id="993"/>
    <w:bookmarkStart w:name="z1066" w:id="994"/>
    <w:p>
      <w:pPr>
        <w:spacing w:after="0"/>
        <w:ind w:left="0"/>
        <w:jc w:val="both"/>
      </w:pPr>
      <w:r>
        <w:rPr>
          <w:rFonts w:ascii="Times New Roman"/>
          <w:b w:val="false"/>
          <w:i w:val="false"/>
          <w:color w:val="000000"/>
          <w:sz w:val="28"/>
        </w:rPr>
        <w:t>
      1) аккумулятордың дұрыстығына және олардың бекітілу сенімділігіне көз жеткізу;</w:t>
      </w:r>
    </w:p>
    <w:bookmarkEnd w:id="994"/>
    <w:bookmarkStart w:name="z1067" w:id="995"/>
    <w:p>
      <w:pPr>
        <w:spacing w:after="0"/>
        <w:ind w:left="0"/>
        <w:jc w:val="both"/>
      </w:pPr>
      <w:r>
        <w:rPr>
          <w:rFonts w:ascii="Times New Roman"/>
          <w:b w:val="false"/>
          <w:i w:val="false"/>
          <w:color w:val="000000"/>
          <w:sz w:val="28"/>
        </w:rPr>
        <w:t>
      2) разрядқа қосу кезінде аккумуляторлық батареяны байқау, зарядты тоқтың барлық деңгейінде зарядты құрылғыны байқау;</w:t>
      </w:r>
    </w:p>
    <w:bookmarkEnd w:id="995"/>
    <w:bookmarkStart w:name="z1068" w:id="996"/>
    <w:p>
      <w:pPr>
        <w:spacing w:after="0"/>
        <w:ind w:left="0"/>
        <w:jc w:val="both"/>
      </w:pPr>
      <w:r>
        <w:rPr>
          <w:rFonts w:ascii="Times New Roman"/>
          <w:b w:val="false"/>
          <w:i w:val="false"/>
          <w:color w:val="000000"/>
          <w:sz w:val="28"/>
        </w:rPr>
        <w:t>
      3) аккумуляторлық үй-жайдың (шкафтардың) Кеме қатынасы тіркелімінің талаптарына сәйкестігін тексеру.</w:t>
      </w:r>
    </w:p>
    <w:bookmarkEnd w:id="996"/>
    <w:bookmarkStart w:name="z1069" w:id="997"/>
    <w:p>
      <w:pPr>
        <w:spacing w:after="0"/>
        <w:ind w:left="0"/>
        <w:jc w:val="both"/>
      </w:pPr>
      <w:r>
        <w:rPr>
          <w:rFonts w:ascii="Times New Roman"/>
          <w:b w:val="false"/>
          <w:i w:val="false"/>
          <w:color w:val="000000"/>
          <w:sz w:val="28"/>
        </w:rPr>
        <w:t>
      518. Мұнай құюшы кемелердің, айдау және бункерлік станциялардың электр жабдығын қарау кезінде, осы Қағидалардың 509, 517-тармақтары бойынша көрсетілгендерден тыс, мыналарға тексеру жүргізеді:</w:t>
      </w:r>
    </w:p>
    <w:bookmarkEnd w:id="997"/>
    <w:bookmarkStart w:name="z1070" w:id="998"/>
    <w:p>
      <w:pPr>
        <w:spacing w:after="0"/>
        <w:ind w:left="0"/>
        <w:jc w:val="both"/>
      </w:pPr>
      <w:r>
        <w:rPr>
          <w:rFonts w:ascii="Times New Roman"/>
          <w:b w:val="false"/>
          <w:i w:val="false"/>
          <w:color w:val="000000"/>
          <w:sz w:val="28"/>
        </w:rPr>
        <w:t>
      1) үй-жайларда және екінші санатты кеңістікте орнатылған электр жабдығының Кеме қатынасы тіркелімінің қағидаларына сәйкестігін;</w:t>
      </w:r>
    </w:p>
    <w:bookmarkEnd w:id="998"/>
    <w:bookmarkStart w:name="z1071" w:id="999"/>
    <w:p>
      <w:pPr>
        <w:spacing w:after="0"/>
        <w:ind w:left="0"/>
        <w:jc w:val="both"/>
      </w:pPr>
      <w:r>
        <w:rPr>
          <w:rFonts w:ascii="Times New Roman"/>
          <w:b w:val="false"/>
          <w:i w:val="false"/>
          <w:color w:val="000000"/>
          <w:sz w:val="28"/>
        </w:rPr>
        <w:t>
      2) жүк көтеруге арналған және тазарту жүйесінің құбырларының жекелеген аумақтары арасындағы қосқыштың техникалық жай-күйін, олардың кеме корпусына орнату сенімділігін тексеру.</w:t>
      </w:r>
    </w:p>
    <w:bookmarkEnd w:id="999"/>
    <w:bookmarkStart w:name="z1072" w:id="1000"/>
    <w:p>
      <w:pPr>
        <w:spacing w:after="0"/>
        <w:ind w:left="0"/>
        <w:jc w:val="both"/>
      </w:pPr>
      <w:r>
        <w:rPr>
          <w:rFonts w:ascii="Times New Roman"/>
          <w:b w:val="false"/>
          <w:i w:val="false"/>
          <w:color w:val="000000"/>
          <w:sz w:val="28"/>
        </w:rPr>
        <w:t>
      519. Кемелік электр станцияның автоматтандыру жүйесін әрекетте қарау және сынау кезінде мыналарды көздеу керек:</w:t>
      </w:r>
    </w:p>
    <w:bookmarkEnd w:id="1000"/>
    <w:bookmarkStart w:name="z1073" w:id="1001"/>
    <w:p>
      <w:pPr>
        <w:spacing w:after="0"/>
        <w:ind w:left="0"/>
        <w:jc w:val="both"/>
      </w:pPr>
      <w:r>
        <w:rPr>
          <w:rFonts w:ascii="Times New Roman"/>
          <w:b w:val="false"/>
          <w:i w:val="false"/>
          <w:color w:val="000000"/>
          <w:sz w:val="28"/>
        </w:rPr>
        <w:t xml:space="preserve">
      1) дизель-генератордың басты таратқыш қалқанының шиналарға автоматты жіберілу және қосылуын; </w:t>
      </w:r>
    </w:p>
    <w:bookmarkEnd w:id="1001"/>
    <w:bookmarkStart w:name="z1074" w:id="1002"/>
    <w:p>
      <w:pPr>
        <w:spacing w:after="0"/>
        <w:ind w:left="0"/>
        <w:jc w:val="both"/>
      </w:pPr>
      <w:r>
        <w:rPr>
          <w:rFonts w:ascii="Times New Roman"/>
          <w:b w:val="false"/>
          <w:i w:val="false"/>
          <w:color w:val="000000"/>
          <w:sz w:val="28"/>
        </w:rPr>
        <w:t>
      2) рульдік рубкадан дизель-генератордың қашықтықтан жіберілуі және тоқтатылуы;</w:t>
      </w:r>
    </w:p>
    <w:bookmarkEnd w:id="1002"/>
    <w:bookmarkStart w:name="z1075" w:id="1003"/>
    <w:p>
      <w:pPr>
        <w:spacing w:after="0"/>
        <w:ind w:left="0"/>
        <w:jc w:val="both"/>
      </w:pPr>
      <w:r>
        <w:rPr>
          <w:rFonts w:ascii="Times New Roman"/>
          <w:b w:val="false"/>
          <w:i w:val="false"/>
          <w:color w:val="000000"/>
          <w:sz w:val="28"/>
        </w:rPr>
        <w:t xml:space="preserve">
      3) басты қозғалтқыштың айналу жиілігі төмендеген кезде, білек генераторынан-дизель-генераторға жүктемені автоматты ауыстыру (кернеуді номиналды немесе 45 Гц - тен аз жиілікте 85% - ға дейін төмендету) және дизель-генераторды қосқан кезде білек генератордың ажырауы; </w:t>
      </w:r>
    </w:p>
    <w:bookmarkEnd w:id="1003"/>
    <w:bookmarkStart w:name="z1076" w:id="1004"/>
    <w:p>
      <w:pPr>
        <w:spacing w:after="0"/>
        <w:ind w:left="0"/>
        <w:jc w:val="both"/>
      </w:pPr>
      <w:r>
        <w:rPr>
          <w:rFonts w:ascii="Times New Roman"/>
          <w:b w:val="false"/>
          <w:i w:val="false"/>
          <w:color w:val="000000"/>
          <w:sz w:val="28"/>
        </w:rPr>
        <w:t>
      4) авариялық дизель-генератордың немесе авариялық аккумулятор батареясының автоматты қосылуы және өшірілуі.</w:t>
      </w:r>
    </w:p>
    <w:bookmarkEnd w:id="1004"/>
    <w:bookmarkStart w:name="z1077" w:id="1005"/>
    <w:p>
      <w:pPr>
        <w:spacing w:after="0"/>
        <w:ind w:left="0"/>
        <w:jc w:val="both"/>
      </w:pPr>
      <w:r>
        <w:rPr>
          <w:rFonts w:ascii="Times New Roman"/>
          <w:b w:val="false"/>
          <w:i w:val="false"/>
          <w:color w:val="000000"/>
          <w:sz w:val="28"/>
        </w:rPr>
        <w:t>
      520. Тетік (іріктеліп бір немесе екі тетік тексеріледі) орнатылған ауданда температураны жасанды жолмен жоғарылатып, автоматты өрттік сигнал берудің жұмысын тексеру қажет.</w:t>
      </w:r>
    </w:p>
    <w:bookmarkEnd w:id="1005"/>
    <w:bookmarkStart w:name="z1078" w:id="1006"/>
    <w:p>
      <w:pPr>
        <w:spacing w:after="0"/>
        <w:ind w:left="0"/>
        <w:jc w:val="both"/>
      </w:pPr>
      <w:r>
        <w:rPr>
          <w:rFonts w:ascii="Times New Roman"/>
          <w:b w:val="false"/>
          <w:i w:val="false"/>
          <w:color w:val="000000"/>
          <w:sz w:val="28"/>
        </w:rPr>
        <w:t>
      521. Электрлі ескіш қондырғыны сынау кезінде мыналарды тексереді:</w:t>
      </w:r>
    </w:p>
    <w:bookmarkEnd w:id="1006"/>
    <w:bookmarkStart w:name="z1079" w:id="1007"/>
    <w:p>
      <w:pPr>
        <w:spacing w:after="0"/>
        <w:ind w:left="0"/>
        <w:jc w:val="both"/>
      </w:pPr>
      <w:r>
        <w:rPr>
          <w:rFonts w:ascii="Times New Roman"/>
          <w:b w:val="false"/>
          <w:i w:val="false"/>
          <w:color w:val="000000"/>
          <w:sz w:val="28"/>
        </w:rPr>
        <w:t>
      1) әртүрлі режимде кеме қозғалысының реверстермен негізгі схема бойынша алдыңғы және артқы жүрісінің қызмет істеуінің дұрыстығын;</w:t>
      </w:r>
    </w:p>
    <w:bookmarkEnd w:id="1007"/>
    <w:bookmarkStart w:name="z1080" w:id="1008"/>
    <w:p>
      <w:pPr>
        <w:spacing w:after="0"/>
        <w:ind w:left="0"/>
        <w:jc w:val="both"/>
      </w:pPr>
      <w:r>
        <w:rPr>
          <w:rFonts w:ascii="Times New Roman"/>
          <w:b w:val="false"/>
          <w:i w:val="false"/>
          <w:color w:val="000000"/>
          <w:sz w:val="28"/>
        </w:rPr>
        <w:t>
      2) схемамен көзделген барлық режимде қызмет істеуінің дұрыстығын;</w:t>
      </w:r>
    </w:p>
    <w:bookmarkEnd w:id="1008"/>
    <w:bookmarkStart w:name="z1081" w:id="1009"/>
    <w:p>
      <w:pPr>
        <w:spacing w:after="0"/>
        <w:ind w:left="0"/>
        <w:jc w:val="both"/>
      </w:pPr>
      <w:r>
        <w:rPr>
          <w:rFonts w:ascii="Times New Roman"/>
          <w:b w:val="false"/>
          <w:i w:val="false"/>
          <w:color w:val="000000"/>
          <w:sz w:val="28"/>
        </w:rPr>
        <w:t>
      3) желдеткіштің, басты дизель-генератордың жіберу құралын, резервті қоздырғыштардың жұмыс істеуінің дұрыстығын;</w:t>
      </w:r>
    </w:p>
    <w:bookmarkEnd w:id="1009"/>
    <w:bookmarkStart w:name="z1082" w:id="1010"/>
    <w:p>
      <w:pPr>
        <w:spacing w:after="0"/>
        <w:ind w:left="0"/>
        <w:jc w:val="both"/>
      </w:pPr>
      <w:r>
        <w:rPr>
          <w:rFonts w:ascii="Times New Roman"/>
          <w:b w:val="false"/>
          <w:i w:val="false"/>
          <w:color w:val="000000"/>
          <w:sz w:val="28"/>
        </w:rPr>
        <w:t xml:space="preserve">
      4) басқару қондырғысын негізгі басқару постарынан резервті және тұрақты жұмысқа соңғы жағдайда ауыстыру мүмкіндігі; </w:t>
      </w:r>
    </w:p>
    <w:bookmarkEnd w:id="1010"/>
    <w:bookmarkStart w:name="z1083" w:id="1011"/>
    <w:p>
      <w:pPr>
        <w:spacing w:after="0"/>
        <w:ind w:left="0"/>
        <w:jc w:val="both"/>
      </w:pPr>
      <w:r>
        <w:rPr>
          <w:rFonts w:ascii="Times New Roman"/>
          <w:b w:val="false"/>
          <w:i w:val="false"/>
          <w:color w:val="000000"/>
          <w:sz w:val="28"/>
        </w:rPr>
        <w:t>
      5) реверстеу кезінде еспелі электр қозғалтқыштардың артық күшті көтеру қабілеттілігі;</w:t>
      </w:r>
    </w:p>
    <w:bookmarkEnd w:id="1011"/>
    <w:bookmarkStart w:name="z1084" w:id="1012"/>
    <w:p>
      <w:pPr>
        <w:spacing w:after="0"/>
        <w:ind w:left="0"/>
        <w:jc w:val="both"/>
      </w:pPr>
      <w:r>
        <w:rPr>
          <w:rFonts w:ascii="Times New Roman"/>
          <w:b w:val="false"/>
          <w:i w:val="false"/>
          <w:color w:val="000000"/>
          <w:sz w:val="28"/>
        </w:rPr>
        <w:t>
      6) схемада көзделген тұйықталу және сигнал беру;</w:t>
      </w:r>
    </w:p>
    <w:bookmarkEnd w:id="1012"/>
    <w:bookmarkStart w:name="z1085" w:id="1013"/>
    <w:p>
      <w:pPr>
        <w:spacing w:after="0"/>
        <w:ind w:left="0"/>
        <w:jc w:val="both"/>
      </w:pPr>
      <w:r>
        <w:rPr>
          <w:rFonts w:ascii="Times New Roman"/>
          <w:b w:val="false"/>
          <w:i w:val="false"/>
          <w:color w:val="000000"/>
          <w:sz w:val="28"/>
        </w:rPr>
        <w:t>
      7) басты генераторлардың, еспелі электр қозғалтқыштары және басты тоқтың кабельдік желісі.</w:t>
      </w:r>
    </w:p>
    <w:bookmarkEnd w:id="1013"/>
    <w:bookmarkStart w:name="z1086" w:id="1014"/>
    <w:p>
      <w:pPr>
        <w:spacing w:after="0"/>
        <w:ind w:left="0"/>
        <w:jc w:val="both"/>
      </w:pPr>
      <w:r>
        <w:rPr>
          <w:rFonts w:ascii="Times New Roman"/>
          <w:b w:val="false"/>
          <w:i w:val="false"/>
          <w:color w:val="000000"/>
          <w:sz w:val="28"/>
        </w:rPr>
        <w:t>
      522. Электр жабдығын жыл сайынғы куәландыру нәтижесі жыл сайынғы куәландыру актісінде көрсетіледі.</w:t>
      </w:r>
    </w:p>
    <w:bookmarkEnd w:id="1014"/>
    <w:bookmarkStart w:name="z1087" w:id="1015"/>
    <w:p>
      <w:pPr>
        <w:spacing w:after="0"/>
        <w:ind w:left="0"/>
        <w:jc w:val="left"/>
      </w:pPr>
      <w:r>
        <w:rPr>
          <w:rFonts w:ascii="Times New Roman"/>
          <w:b/>
          <w:i w:val="false"/>
          <w:color w:val="000000"/>
        </w:rPr>
        <w:t xml:space="preserve"> 5-параграф. Техникалық жай-күйін анықтау</w:t>
      </w:r>
    </w:p>
    <w:bookmarkEnd w:id="1015"/>
    <w:bookmarkStart w:name="z1088" w:id="1016"/>
    <w:p>
      <w:pPr>
        <w:spacing w:after="0"/>
        <w:ind w:left="0"/>
        <w:jc w:val="both"/>
      </w:pPr>
      <w:r>
        <w:rPr>
          <w:rFonts w:ascii="Times New Roman"/>
          <w:b w:val="false"/>
          <w:i w:val="false"/>
          <w:color w:val="000000"/>
          <w:sz w:val="28"/>
        </w:rPr>
        <w:t>
      523. Техникалық жай-күйін анықтауға қатысты жалпы нұсқаулар осы Қағидалардың 2-тарауында көрсетілген.</w:t>
      </w:r>
    </w:p>
    <w:bookmarkEnd w:id="1016"/>
    <w:bookmarkStart w:name="z1089" w:id="1017"/>
    <w:p>
      <w:pPr>
        <w:spacing w:after="0"/>
        <w:ind w:left="0"/>
        <w:jc w:val="both"/>
      </w:pPr>
      <w:r>
        <w:rPr>
          <w:rFonts w:ascii="Times New Roman"/>
          <w:b w:val="false"/>
          <w:i w:val="false"/>
          <w:color w:val="000000"/>
          <w:sz w:val="28"/>
        </w:rPr>
        <w:t>
      524. Электр жабдықтың техникалық жай-күйін анықтау алдыңғы куәландыру актісін қолданумен куәландыру нәтижесі және байқалған тозулар, ақаулар, істен шығу мәліметтері және кеме иесімен ұсынылған құжат бойынша жүргізілген жөндеу және ауыстырулар (ақаулық актісімен, сынау актісімен, өлшеу нәтижесімен, формулярмен, журналдармен) бойынша анықталады.</w:t>
      </w:r>
    </w:p>
    <w:bookmarkEnd w:id="1017"/>
    <w:bookmarkStart w:name="z1090" w:id="1018"/>
    <w:p>
      <w:pPr>
        <w:spacing w:after="0"/>
        <w:ind w:left="0"/>
        <w:jc w:val="both"/>
      </w:pPr>
      <w:r>
        <w:rPr>
          <w:rFonts w:ascii="Times New Roman"/>
          <w:b w:val="false"/>
          <w:i w:val="false"/>
          <w:color w:val="000000"/>
          <w:sz w:val="28"/>
        </w:rPr>
        <w:t>
      525. Электр жабдықтың тозу, ақаулық нормасы ұйымдастырушы-дайындаушының техникалық шарттарымен, нұсқаулықтарымен және Кеме қатынасы тіркелімімен танылған нормативтік құжаттармен, сондай-ақ осы параграфтың нұсқауларына сәйкес белгіленеді.</w:t>
      </w:r>
    </w:p>
    <w:bookmarkEnd w:id="1018"/>
    <w:bookmarkStart w:name="z1091" w:id="1019"/>
    <w:p>
      <w:pPr>
        <w:spacing w:after="0"/>
        <w:ind w:left="0"/>
        <w:jc w:val="both"/>
      </w:pPr>
      <w:r>
        <w:rPr>
          <w:rFonts w:ascii="Times New Roman"/>
          <w:b w:val="false"/>
          <w:i w:val="false"/>
          <w:color w:val="000000"/>
          <w:sz w:val="28"/>
        </w:rPr>
        <w:t>
      526. Электр жабдықтың техникалық жай-күйі, егер оның жағдайы жұмысқа қабілетті, оқшаулаудың қарсыласуы нормада, ал тозу, ақаулық параметрлері қажетті мәннен асып кетпейтін болса жарамды деп табылады.</w:t>
      </w:r>
    </w:p>
    <w:bookmarkEnd w:id="1019"/>
    <w:bookmarkStart w:name="z1092" w:id="1020"/>
    <w:p>
      <w:pPr>
        <w:spacing w:after="0"/>
        <w:ind w:left="0"/>
        <w:jc w:val="both"/>
      </w:pPr>
      <w:r>
        <w:rPr>
          <w:rFonts w:ascii="Times New Roman"/>
          <w:b w:val="false"/>
          <w:i w:val="false"/>
          <w:color w:val="000000"/>
          <w:sz w:val="28"/>
        </w:rPr>
        <w:t>
      527. Электр жабдықтың техникалық жай-күйі жарамсыз деп табылады, егер:</w:t>
      </w:r>
    </w:p>
    <w:bookmarkEnd w:id="10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мегаомметр немесе басқа ұқсас құралдың көмегімен оқшаулаудың қарсыласуын өлшеу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белгіленген рұқсат етілген мәннен төмен болса;</w:t>
      </w:r>
    </w:p>
    <w:bookmarkStart w:name="z1094" w:id="1021"/>
    <w:p>
      <w:pPr>
        <w:spacing w:after="0"/>
        <w:ind w:left="0"/>
        <w:jc w:val="both"/>
      </w:pPr>
      <w:r>
        <w:rPr>
          <w:rFonts w:ascii="Times New Roman"/>
          <w:b w:val="false"/>
          <w:i w:val="false"/>
          <w:color w:val="000000"/>
          <w:sz w:val="28"/>
        </w:rPr>
        <w:t>
      2) еспелі электр қондырғының басты электрлік машинасының коллектор және байланыс дөңгелектерінің, кемелік электр станциясының генераторының және электр доңғалақтарының 50 кВт және одан жоғары күшпен соғуы ұйымдастырушы-дайындаушымен белгіленген техникалық шарттар, немесе технологиялық нұсқаулықтар мәнінен асып кетсе, ал мынадай мәліметтер болмаған жағдайда:</w:t>
      </w:r>
    </w:p>
    <w:bookmarkEnd w:id="1021"/>
    <w:p>
      <w:pPr>
        <w:spacing w:after="0"/>
        <w:ind w:left="0"/>
        <w:jc w:val="both"/>
      </w:pPr>
      <w:r>
        <w:rPr>
          <w:rFonts w:ascii="Times New Roman"/>
          <w:b w:val="false"/>
          <w:i w:val="false"/>
          <w:color w:val="000000"/>
          <w:sz w:val="28"/>
        </w:rPr>
        <w:t>
      коллектор және байланыс доңғалақтарының диаметрі - 125 мм - 0,08 мм дейін;</w:t>
      </w:r>
    </w:p>
    <w:p>
      <w:pPr>
        <w:spacing w:after="0"/>
        <w:ind w:left="0"/>
        <w:jc w:val="both"/>
      </w:pPr>
      <w:r>
        <w:rPr>
          <w:rFonts w:ascii="Times New Roman"/>
          <w:b w:val="false"/>
          <w:i w:val="false"/>
          <w:color w:val="000000"/>
          <w:sz w:val="28"/>
        </w:rPr>
        <w:t>
      коллектор және байланыс доңғалақтарының диаметрі - 125 мм - 0,1 мм дейінгі кезде;</w:t>
      </w:r>
    </w:p>
    <w:bookmarkStart w:name="z1095" w:id="1022"/>
    <w:p>
      <w:pPr>
        <w:spacing w:after="0"/>
        <w:ind w:left="0"/>
        <w:jc w:val="both"/>
      </w:pPr>
      <w:r>
        <w:rPr>
          <w:rFonts w:ascii="Times New Roman"/>
          <w:b w:val="false"/>
          <w:i w:val="false"/>
          <w:color w:val="000000"/>
          <w:sz w:val="28"/>
        </w:rPr>
        <w:t>
      3) еспелі электр қондырғының басты электрлік машиналары, кемелік электр станциялардың генераторлары және жауапты құрылғылардың электрлік қозғалтқыштарында, техникалық шарттармен немесе ұйыдастырушы–дайындаушымен рұқсат етілген параметрлер мәнінен асатын тозу және ақаулар болса;</w:t>
      </w:r>
    </w:p>
    <w:bookmarkEnd w:id="1022"/>
    <w:bookmarkStart w:name="z1096" w:id="1023"/>
    <w:p>
      <w:pPr>
        <w:spacing w:after="0"/>
        <w:ind w:left="0"/>
        <w:jc w:val="both"/>
      </w:pPr>
      <w:r>
        <w:rPr>
          <w:rFonts w:ascii="Times New Roman"/>
          <w:b w:val="false"/>
          <w:i w:val="false"/>
          <w:color w:val="000000"/>
          <w:sz w:val="28"/>
        </w:rPr>
        <w:t>
      4) еспелі электр қондырғының басты электрлі машинасының немесе кемелік электр станциясында орнатылған коммутация сыныбының режимінде 1,5 жоғары болуымен коммутацияның нашарлауы;</w:t>
      </w:r>
    </w:p>
    <w:bookmarkEnd w:id="1023"/>
    <w:bookmarkStart w:name="z1097" w:id="1024"/>
    <w:p>
      <w:pPr>
        <w:spacing w:after="0"/>
        <w:ind w:left="0"/>
        <w:jc w:val="both"/>
      </w:pPr>
      <w:r>
        <w:rPr>
          <w:rFonts w:ascii="Times New Roman"/>
          <w:b w:val="false"/>
          <w:i w:val="false"/>
          <w:color w:val="000000"/>
          <w:sz w:val="28"/>
        </w:rPr>
        <w:t>
      5) резерв болмаған кезде, еспелі электр қондырғының басты машиналарына немесе кемелік электр станцияның генераторларына (қоздырғыштар, вентиляторлар және с.с.) қызмет ететін жөнделмеген қосымша электр жабдықтар;</w:t>
      </w:r>
    </w:p>
    <w:bookmarkEnd w:id="1024"/>
    <w:bookmarkStart w:name="z1098" w:id="1025"/>
    <w:p>
      <w:pPr>
        <w:spacing w:after="0"/>
        <w:ind w:left="0"/>
        <w:jc w:val="both"/>
      </w:pPr>
      <w:r>
        <w:rPr>
          <w:rFonts w:ascii="Times New Roman"/>
          <w:b w:val="false"/>
          <w:i w:val="false"/>
          <w:color w:val="000000"/>
          <w:sz w:val="28"/>
        </w:rPr>
        <w:t>
      6) жөнделмеген кернеудің реттегіштері, коммутация аппараттары, қорғаулар, еспелі электрлік қондырғының басты электр машиналарының бақылау және сигнал берулер;</w:t>
      </w:r>
    </w:p>
    <w:bookmarkEnd w:id="1025"/>
    <w:bookmarkStart w:name="z1099" w:id="1026"/>
    <w:p>
      <w:pPr>
        <w:spacing w:after="0"/>
        <w:ind w:left="0"/>
        <w:jc w:val="both"/>
      </w:pPr>
      <w:r>
        <w:rPr>
          <w:rFonts w:ascii="Times New Roman"/>
          <w:b w:val="false"/>
          <w:i w:val="false"/>
          <w:color w:val="000000"/>
          <w:sz w:val="28"/>
        </w:rPr>
        <w:t>
      7) жауапты құрылғылардың жөнделмеген электр жетектері;</w:t>
      </w:r>
    </w:p>
    <w:bookmarkEnd w:id="1026"/>
    <w:bookmarkStart w:name="z1100" w:id="1027"/>
    <w:p>
      <w:pPr>
        <w:spacing w:after="0"/>
        <w:ind w:left="0"/>
        <w:jc w:val="both"/>
      </w:pPr>
      <w:r>
        <w:rPr>
          <w:rFonts w:ascii="Times New Roman"/>
          <w:b w:val="false"/>
          <w:i w:val="false"/>
          <w:color w:val="000000"/>
          <w:sz w:val="28"/>
        </w:rPr>
        <w:t>
      8) нәтижесінде жауапты тұтынушыларға және өрт қауіпсіздігіне электр энергиясын таратуды қамтамасыз етпейтін, жөнделмеген электр станцияның басты таратқыш қалқаны;</w:t>
      </w:r>
    </w:p>
    <w:bookmarkEnd w:id="1027"/>
    <w:bookmarkStart w:name="z1101" w:id="1028"/>
    <w:p>
      <w:pPr>
        <w:spacing w:after="0"/>
        <w:ind w:left="0"/>
        <w:jc w:val="both"/>
      </w:pPr>
      <w:r>
        <w:rPr>
          <w:rFonts w:ascii="Times New Roman"/>
          <w:b w:val="false"/>
          <w:i w:val="false"/>
          <w:color w:val="000000"/>
          <w:sz w:val="28"/>
        </w:rPr>
        <w:t>
      9) кабельді оқшаулаудың зақымдануын ылғалдылықты өлшеумен және ескіру дәрежесін табу (сырының кетуі, шіруі, кебуі);</w:t>
      </w:r>
    </w:p>
    <w:bookmarkEnd w:id="1028"/>
    <w:bookmarkStart w:name="z1102" w:id="1029"/>
    <w:p>
      <w:pPr>
        <w:spacing w:after="0"/>
        <w:ind w:left="0"/>
        <w:jc w:val="both"/>
      </w:pPr>
      <w:r>
        <w:rPr>
          <w:rFonts w:ascii="Times New Roman"/>
          <w:b w:val="false"/>
          <w:i w:val="false"/>
          <w:color w:val="000000"/>
          <w:sz w:val="28"/>
        </w:rPr>
        <w:t>
      10) авариялық көздердің және электр энергиясын тұтынушылардың жөнделмеуі;</w:t>
      </w:r>
    </w:p>
    <w:bookmarkEnd w:id="1029"/>
    <w:bookmarkStart w:name="z1103" w:id="1030"/>
    <w:p>
      <w:pPr>
        <w:spacing w:after="0"/>
        <w:ind w:left="0"/>
        <w:jc w:val="both"/>
      </w:pPr>
      <w:r>
        <w:rPr>
          <w:rFonts w:ascii="Times New Roman"/>
          <w:b w:val="false"/>
          <w:i w:val="false"/>
          <w:color w:val="000000"/>
          <w:sz w:val="28"/>
        </w:rPr>
        <w:t>
      11) жарылыстан қорғайтын электр құрал-жабдықтың жарылыс қауіпсіздігі талаптарына сәйкес келмеуі немесе зақымдануы;</w:t>
      </w:r>
    </w:p>
    <w:bookmarkEnd w:id="1030"/>
    <w:bookmarkStart w:name="z1104" w:id="1031"/>
    <w:p>
      <w:pPr>
        <w:spacing w:after="0"/>
        <w:ind w:left="0"/>
        <w:jc w:val="both"/>
      </w:pPr>
      <w:r>
        <w:rPr>
          <w:rFonts w:ascii="Times New Roman"/>
          <w:b w:val="false"/>
          <w:i w:val="false"/>
          <w:color w:val="000000"/>
          <w:sz w:val="28"/>
        </w:rPr>
        <w:t>
      12) кеменің қауіпсіз пайдалануына кедергі келтіретін, электр құрал-жабдықтың басқа табылған жарамсыздықтары.</w:t>
      </w:r>
    </w:p>
    <w:bookmarkEnd w:id="1031"/>
    <w:bookmarkStart w:name="z1105" w:id="1032"/>
    <w:p>
      <w:pPr>
        <w:spacing w:after="0"/>
        <w:ind w:left="0"/>
        <w:jc w:val="both"/>
      </w:pPr>
      <w:r>
        <w:rPr>
          <w:rFonts w:ascii="Times New Roman"/>
          <w:b w:val="false"/>
          <w:i w:val="false"/>
          <w:color w:val="000000"/>
          <w:sz w:val="28"/>
        </w:rPr>
        <w:t xml:space="preserve">
      528. Жауапсыз мақсаттағы электр жабдық жарамсыз кезде, сондай-ақ бұл жабдықтың жұмысы кезінде, бұл жабдықтың параметрлері жарамсыздық салдарынан ұйымдастырушы-дайындаушымен рұқсат етілмеген мәндермен сипатталса, мұндай жабдықты пайдалануға тыйым салынады, бірақ кеме пайдалануға жарамды болып танылуы мүмкін. </w:t>
      </w:r>
    </w:p>
    <w:bookmarkEnd w:id="1032"/>
    <w:bookmarkStart w:name="z1106" w:id="1033"/>
    <w:p>
      <w:pPr>
        <w:spacing w:after="0"/>
        <w:ind w:left="0"/>
        <w:jc w:val="both"/>
      </w:pPr>
      <w:r>
        <w:rPr>
          <w:rFonts w:ascii="Times New Roman"/>
          <w:b w:val="false"/>
          <w:i w:val="false"/>
          <w:color w:val="000000"/>
          <w:sz w:val="28"/>
        </w:rPr>
        <w:t>
      529. Кемелік электр станция генераторларының біреуінің жарамсыз кезінде, егер өзге генераторлардың қуаты жүру және авариялық режимді, ал жүзбелі крандарда – жүктеме механизмдерінің жұмысын қамтамасыз етуге жеткілікті болса электр жабдықтары одан әрі пайдалануға жарамды деп танылады.</w:t>
      </w:r>
    </w:p>
    <w:bookmarkEnd w:id="1033"/>
    <w:bookmarkStart w:name="z1107" w:id="1034"/>
    <w:p>
      <w:pPr>
        <w:spacing w:after="0"/>
        <w:ind w:left="0"/>
        <w:jc w:val="left"/>
      </w:pPr>
      <w:r>
        <w:rPr>
          <w:rFonts w:ascii="Times New Roman"/>
          <w:b/>
          <w:i w:val="false"/>
          <w:color w:val="000000"/>
        </w:rPr>
        <w:t xml:space="preserve"> 12-тарау. Радио байланыс құралдарын және навигациялық жабдықтарды куәландыру</w:t>
      </w:r>
    </w:p>
    <w:bookmarkEnd w:id="1034"/>
    <w:bookmarkStart w:name="z1108" w:id="1035"/>
    <w:p>
      <w:pPr>
        <w:spacing w:after="0"/>
        <w:ind w:left="0"/>
        <w:jc w:val="left"/>
      </w:pPr>
      <w:r>
        <w:rPr>
          <w:rFonts w:ascii="Times New Roman"/>
          <w:b/>
          <w:i w:val="false"/>
          <w:color w:val="000000"/>
        </w:rPr>
        <w:t xml:space="preserve"> 1-параграф. Жалпы нұсқаулар</w:t>
      </w:r>
    </w:p>
    <w:bookmarkEnd w:id="1035"/>
    <w:bookmarkStart w:name="z1109" w:id="1036"/>
    <w:p>
      <w:pPr>
        <w:spacing w:after="0"/>
        <w:ind w:left="0"/>
        <w:jc w:val="both"/>
      </w:pPr>
      <w:r>
        <w:rPr>
          <w:rFonts w:ascii="Times New Roman"/>
          <w:b w:val="false"/>
          <w:i w:val="false"/>
          <w:color w:val="000000"/>
          <w:sz w:val="28"/>
        </w:rPr>
        <w:t>
      530. Осы тарауда радио байланыс құралдарын және навигациялық жабдықты куәландыру (бұдан әрі – жабдық) бойынша нұсқаулар айтылады.</w:t>
      </w:r>
    </w:p>
    <w:bookmarkEnd w:id="1036"/>
    <w:bookmarkStart w:name="z1110" w:id="1037"/>
    <w:p>
      <w:pPr>
        <w:spacing w:after="0"/>
        <w:ind w:left="0"/>
        <w:jc w:val="both"/>
      </w:pPr>
      <w:r>
        <w:rPr>
          <w:rFonts w:ascii="Times New Roman"/>
          <w:b w:val="false"/>
          <w:i w:val="false"/>
          <w:color w:val="000000"/>
          <w:sz w:val="28"/>
        </w:rPr>
        <w:t>
      531. Кемеде жаңа жабдықты орнату немесе осындай жабдықтың басқа түріне ауыстыру, құрал жабдықтың және оның қондырғысына техникалық құжаттаманы Кеме қатынасы тіркелімімен келіскен жағдайда жүргізіледі.</w:t>
      </w:r>
    </w:p>
    <w:bookmarkEnd w:id="1037"/>
    <w:bookmarkStart w:name="z1111" w:id="1038"/>
    <w:p>
      <w:pPr>
        <w:spacing w:after="0"/>
        <w:ind w:left="0"/>
        <w:jc w:val="both"/>
      </w:pPr>
      <w:r>
        <w:rPr>
          <w:rFonts w:ascii="Times New Roman"/>
          <w:b w:val="false"/>
          <w:i w:val="false"/>
          <w:color w:val="000000"/>
          <w:sz w:val="28"/>
        </w:rPr>
        <w:t>
      532. Куәландырудың барлық түрінде құрал-жабдық қарауға қажетті жағдайларда ашуды немесе қайта монтаждауды рұқсат етуді қамтамасыз етумен дайындалады.</w:t>
      </w:r>
    </w:p>
    <w:bookmarkEnd w:id="1038"/>
    <w:p>
      <w:pPr>
        <w:spacing w:after="0"/>
        <w:ind w:left="0"/>
        <w:jc w:val="both"/>
      </w:pPr>
      <w:r>
        <w:rPr>
          <w:rFonts w:ascii="Times New Roman"/>
          <w:b w:val="false"/>
          <w:i w:val="false"/>
          <w:color w:val="000000"/>
          <w:sz w:val="28"/>
        </w:rPr>
        <w:t>
      Жабдықты іс-қимыл кезінде тексеру үшін Кеме қатынасы тіркелімінің қызметкеріне жұмыс жағдайында ұсынылады.</w:t>
      </w:r>
    </w:p>
    <w:p>
      <w:pPr>
        <w:spacing w:after="0"/>
        <w:ind w:left="0"/>
        <w:jc w:val="both"/>
      </w:pPr>
      <w:r>
        <w:rPr>
          <w:rFonts w:ascii="Times New Roman"/>
          <w:b w:val="false"/>
          <w:i w:val="false"/>
          <w:color w:val="000000"/>
          <w:sz w:val="28"/>
        </w:rPr>
        <w:t>
      Жабдықты әрбір куәландыру радиостанция бастығы немесе жабдыққа жауапты маманның қатысуымен жүргізіледі.</w:t>
      </w:r>
    </w:p>
    <w:p>
      <w:pPr>
        <w:spacing w:after="0"/>
        <w:ind w:left="0"/>
        <w:jc w:val="both"/>
      </w:pPr>
      <w:r>
        <w:rPr>
          <w:rFonts w:ascii="Times New Roman"/>
          <w:b w:val="false"/>
          <w:i w:val="false"/>
          <w:color w:val="000000"/>
          <w:sz w:val="28"/>
        </w:rPr>
        <w:t xml:space="preserve">
      Куәландыру кезінде Кеме қатынасы тіркелімінің қызметкері техникалық құжаттамалармен: сызбалар, схемалар, жазбалар, формулярлар және паспорттар, радиотелеграмма (радиотелефон) журналымен танысады. </w:t>
      </w:r>
    </w:p>
    <w:bookmarkStart w:name="z1112" w:id="1039"/>
    <w:p>
      <w:pPr>
        <w:spacing w:after="0"/>
        <w:ind w:left="0"/>
        <w:jc w:val="both"/>
      </w:pPr>
      <w:r>
        <w:rPr>
          <w:rFonts w:ascii="Times New Roman"/>
          <w:b w:val="false"/>
          <w:i w:val="false"/>
          <w:color w:val="000000"/>
          <w:sz w:val="28"/>
        </w:rPr>
        <w:t>
      533. Куәландыруға, сондай-ақ жабдықтың міндетті құрамын талап ететін Кеме қатынасы тіркелімінің талаптарына қосымша жүзу қауіпсіздігін нығайту мақсатында кемеде кеме иесінің шығаруымен орнатылған жабдықтарда жатады.</w:t>
      </w:r>
    </w:p>
    <w:bookmarkEnd w:id="1039"/>
    <w:bookmarkStart w:name="z1113" w:id="1040"/>
    <w:p>
      <w:pPr>
        <w:spacing w:after="0"/>
        <w:ind w:left="0"/>
        <w:jc w:val="both"/>
      </w:pPr>
      <w:r>
        <w:rPr>
          <w:rFonts w:ascii="Times New Roman"/>
          <w:b w:val="false"/>
          <w:i w:val="false"/>
          <w:color w:val="000000"/>
          <w:sz w:val="28"/>
        </w:rPr>
        <w:t>
      534. Кеме қатынасы тіркелімінің қызметкері жабдықтың кеме жүзу алдында тексерілгені туралы құжаттың, монтаждау, жөндеу, ретке келтіру және сынау жүргізілгеннен кейінгі жөнделгенін және құрал-жабдықтың жинақтылығын растайтын құжаттарды және Кеме қатынасы тіркелімінің мойындау туралы куәлігі бар, ұйымның өкілімен қол қойылғанын тексереді.</w:t>
      </w:r>
    </w:p>
    <w:bookmarkEnd w:id="1040"/>
    <w:bookmarkStart w:name="z1114" w:id="1041"/>
    <w:p>
      <w:pPr>
        <w:spacing w:after="0"/>
        <w:ind w:left="0"/>
        <w:jc w:val="both"/>
      </w:pPr>
      <w:r>
        <w:rPr>
          <w:rFonts w:ascii="Times New Roman"/>
          <w:b w:val="false"/>
          <w:i w:val="false"/>
          <w:color w:val="000000"/>
          <w:sz w:val="28"/>
        </w:rPr>
        <w:t>
      535. "Т" сыныптың кемелері, ПВ/КВ-сыз, егер кеме иесімен құзырлы ұйымның көрсетілген кемені пайдалану ауданы Кеме қатынасы тіркелімімен берілген сыныптамалық куәлікте, тәулік бойы дыбыстық вахтаны таситын, жағалаулық радиотелефонды станциялардың - УКВ дециметрлік толқын әрекетінің үзіліссіз зонасы болып табылатын қорытындысы ұсынылған жағдайда ғана жарамды деп табылады.</w:t>
      </w:r>
    </w:p>
    <w:bookmarkEnd w:id="1041"/>
    <w:bookmarkStart w:name="z1115" w:id="1042"/>
    <w:p>
      <w:pPr>
        <w:spacing w:after="0"/>
        <w:ind w:left="0"/>
        <w:jc w:val="both"/>
      </w:pPr>
      <w:r>
        <w:rPr>
          <w:rFonts w:ascii="Times New Roman"/>
          <w:b w:val="false"/>
          <w:i w:val="false"/>
          <w:color w:val="000000"/>
          <w:sz w:val="28"/>
        </w:rPr>
        <w:t>
      536. Жабдықтарды алғашқы куәландыру Кеме қатынасының тіркелімі талаптарына сәйкес жүргізіледі.</w:t>
      </w:r>
    </w:p>
    <w:bookmarkEnd w:id="1042"/>
    <w:bookmarkStart w:name="z1116" w:id="1043"/>
    <w:p>
      <w:pPr>
        <w:spacing w:after="0"/>
        <w:ind w:left="0"/>
        <w:jc w:val="left"/>
      </w:pPr>
      <w:r>
        <w:rPr>
          <w:rFonts w:ascii="Times New Roman"/>
          <w:b/>
          <w:i w:val="false"/>
          <w:color w:val="000000"/>
        </w:rPr>
        <w:t xml:space="preserve"> 2-параграф. Сыныптамалық куәландыру</w:t>
      </w:r>
    </w:p>
    <w:bookmarkEnd w:id="1043"/>
    <w:bookmarkStart w:name="z1117" w:id="1044"/>
    <w:p>
      <w:pPr>
        <w:spacing w:after="0"/>
        <w:ind w:left="0"/>
        <w:jc w:val="both"/>
      </w:pPr>
      <w:r>
        <w:rPr>
          <w:rFonts w:ascii="Times New Roman"/>
          <w:b w:val="false"/>
          <w:i w:val="false"/>
          <w:color w:val="000000"/>
          <w:sz w:val="28"/>
        </w:rPr>
        <w:t>
      537. Жабдықты сыныптамалық куәландыру кемені сыныптамалық куәландыру мерзімінде жүргізіледі.</w:t>
      </w:r>
    </w:p>
    <w:bookmarkEnd w:id="1044"/>
    <w:bookmarkStart w:name="z1118" w:id="1045"/>
    <w:p>
      <w:pPr>
        <w:spacing w:after="0"/>
        <w:ind w:left="0"/>
        <w:jc w:val="both"/>
      </w:pPr>
      <w:r>
        <w:rPr>
          <w:rFonts w:ascii="Times New Roman"/>
          <w:b w:val="false"/>
          <w:i w:val="false"/>
          <w:color w:val="000000"/>
          <w:sz w:val="28"/>
        </w:rPr>
        <w:t>
      538. Жабдықты сыныптамалық куәландыру осы Қағидалардың 540-тармағының сәйкес жүргізіледі.</w:t>
      </w:r>
    </w:p>
    <w:bookmarkEnd w:id="1045"/>
    <w:bookmarkStart w:name="z1119" w:id="1046"/>
    <w:p>
      <w:pPr>
        <w:spacing w:after="0"/>
        <w:ind w:left="0"/>
        <w:jc w:val="both"/>
      </w:pPr>
      <w:r>
        <w:rPr>
          <w:rFonts w:ascii="Times New Roman"/>
          <w:b w:val="false"/>
          <w:i w:val="false"/>
          <w:color w:val="000000"/>
          <w:sz w:val="28"/>
        </w:rPr>
        <w:t xml:space="preserve">
      Сонымен бірге кеме иесі қосымша мынадай өлшеудің нәтижелерін ұсынады: </w:t>
      </w:r>
    </w:p>
    <w:bookmarkEnd w:id="1046"/>
    <w:bookmarkStart w:name="z1120" w:id="1047"/>
    <w:p>
      <w:pPr>
        <w:spacing w:after="0"/>
        <w:ind w:left="0"/>
        <w:jc w:val="both"/>
      </w:pPr>
      <w:r>
        <w:rPr>
          <w:rFonts w:ascii="Times New Roman"/>
          <w:b w:val="false"/>
          <w:i w:val="false"/>
          <w:color w:val="000000"/>
          <w:sz w:val="28"/>
        </w:rPr>
        <w:t>
      1) жабдықтың қорек тізбегіндегі оқшаулаудың қарсыласуы;</w:t>
      </w:r>
    </w:p>
    <w:bookmarkEnd w:id="1047"/>
    <w:bookmarkStart w:name="z1121" w:id="1048"/>
    <w:p>
      <w:pPr>
        <w:spacing w:after="0"/>
        <w:ind w:left="0"/>
        <w:jc w:val="both"/>
      </w:pPr>
      <w:r>
        <w:rPr>
          <w:rFonts w:ascii="Times New Roman"/>
          <w:b w:val="false"/>
          <w:i w:val="false"/>
          <w:color w:val="000000"/>
          <w:sz w:val="28"/>
        </w:rPr>
        <w:t>
      2) жабдықтың жерге қосылуының қарсыласуы.</w:t>
      </w:r>
    </w:p>
    <w:bookmarkEnd w:id="1048"/>
    <w:bookmarkStart w:name="z1122" w:id="1049"/>
    <w:p>
      <w:pPr>
        <w:spacing w:after="0"/>
        <w:ind w:left="0"/>
        <w:jc w:val="both"/>
      </w:pPr>
      <w:r>
        <w:rPr>
          <w:rFonts w:ascii="Times New Roman"/>
          <w:b w:val="false"/>
          <w:i w:val="false"/>
          <w:color w:val="000000"/>
          <w:sz w:val="28"/>
        </w:rPr>
        <w:t>
      539. Жабдықты сыныптамалық куәландырудың нәтижесі кемені сыныптамалық куәландыру актісінде көрсетіледі.</w:t>
      </w:r>
    </w:p>
    <w:bookmarkEnd w:id="1049"/>
    <w:bookmarkStart w:name="z1123" w:id="1050"/>
    <w:p>
      <w:pPr>
        <w:spacing w:after="0"/>
        <w:ind w:left="0"/>
        <w:jc w:val="left"/>
      </w:pPr>
      <w:r>
        <w:rPr>
          <w:rFonts w:ascii="Times New Roman"/>
          <w:b/>
          <w:i w:val="false"/>
          <w:color w:val="000000"/>
        </w:rPr>
        <w:t xml:space="preserve"> 3-параграф. Жыл сайынғы куәландыру</w:t>
      </w:r>
    </w:p>
    <w:bookmarkEnd w:id="1050"/>
    <w:bookmarkStart w:name="z1124" w:id="1051"/>
    <w:p>
      <w:pPr>
        <w:spacing w:after="0"/>
        <w:ind w:left="0"/>
        <w:jc w:val="both"/>
      </w:pPr>
      <w:r>
        <w:rPr>
          <w:rFonts w:ascii="Times New Roman"/>
          <w:b w:val="false"/>
          <w:i w:val="false"/>
          <w:color w:val="000000"/>
          <w:sz w:val="28"/>
        </w:rPr>
        <w:t>
      540. Жабдықты жыл сайынғы куәландыру кемені жыл сайынғы куәландыру мерзімінде жүргізіледі және мыналар кіреді:</w:t>
      </w:r>
    </w:p>
    <w:bookmarkEnd w:id="1051"/>
    <w:bookmarkStart w:name="z1125" w:id="1052"/>
    <w:p>
      <w:pPr>
        <w:spacing w:after="0"/>
        <w:ind w:left="0"/>
        <w:jc w:val="both"/>
      </w:pPr>
      <w:r>
        <w:rPr>
          <w:rFonts w:ascii="Times New Roman"/>
          <w:b w:val="false"/>
          <w:i w:val="false"/>
          <w:color w:val="000000"/>
          <w:sz w:val="28"/>
        </w:rPr>
        <w:t>
      1) осы Қағидалардың 532-тармағына сәйкес техникалық құжаттаманың және 535-тармағына сәйкес кеме иесінің құжаттарының болуын тексеру;</w:t>
      </w:r>
    </w:p>
    <w:bookmarkEnd w:id="1052"/>
    <w:bookmarkStart w:name="z1126" w:id="1053"/>
    <w:p>
      <w:pPr>
        <w:spacing w:after="0"/>
        <w:ind w:left="0"/>
        <w:jc w:val="both"/>
      </w:pPr>
      <w:r>
        <w:rPr>
          <w:rFonts w:ascii="Times New Roman"/>
          <w:b w:val="false"/>
          <w:i w:val="false"/>
          <w:color w:val="000000"/>
          <w:sz w:val="28"/>
        </w:rPr>
        <w:t>
      2) жабдық орналасқан үй-жайды куәландыру;</w:t>
      </w:r>
    </w:p>
    <w:bookmarkEnd w:id="1053"/>
    <w:bookmarkStart w:name="z1127" w:id="1054"/>
    <w:p>
      <w:pPr>
        <w:spacing w:after="0"/>
        <w:ind w:left="0"/>
        <w:jc w:val="both"/>
      </w:pPr>
      <w:r>
        <w:rPr>
          <w:rFonts w:ascii="Times New Roman"/>
          <w:b w:val="false"/>
          <w:i w:val="false"/>
          <w:color w:val="000000"/>
          <w:sz w:val="28"/>
        </w:rPr>
        <w:t>
      3) жабдықтың құрамын тексеру;</w:t>
      </w:r>
    </w:p>
    <w:bookmarkEnd w:id="1054"/>
    <w:bookmarkStart w:name="z1128" w:id="1055"/>
    <w:p>
      <w:pPr>
        <w:spacing w:after="0"/>
        <w:ind w:left="0"/>
        <w:jc w:val="both"/>
      </w:pPr>
      <w:r>
        <w:rPr>
          <w:rFonts w:ascii="Times New Roman"/>
          <w:b w:val="false"/>
          <w:i w:val="false"/>
          <w:color w:val="000000"/>
          <w:sz w:val="28"/>
        </w:rPr>
        <w:t>
      4) жабдықтың орналасуын және бекітілуін тексеру;</w:t>
      </w:r>
    </w:p>
    <w:bookmarkEnd w:id="1055"/>
    <w:bookmarkStart w:name="z1129" w:id="1056"/>
    <w:p>
      <w:pPr>
        <w:spacing w:after="0"/>
        <w:ind w:left="0"/>
        <w:jc w:val="both"/>
      </w:pPr>
      <w:r>
        <w:rPr>
          <w:rFonts w:ascii="Times New Roman"/>
          <w:b w:val="false"/>
          <w:i w:val="false"/>
          <w:color w:val="000000"/>
          <w:sz w:val="28"/>
        </w:rPr>
        <w:t>
      5) қорек көзін әрекетте тексеру;</w:t>
      </w:r>
    </w:p>
    <w:bookmarkEnd w:id="1056"/>
    <w:bookmarkStart w:name="z1130" w:id="1057"/>
    <w:p>
      <w:pPr>
        <w:spacing w:after="0"/>
        <w:ind w:left="0"/>
        <w:jc w:val="both"/>
      </w:pPr>
      <w:r>
        <w:rPr>
          <w:rFonts w:ascii="Times New Roman"/>
          <w:b w:val="false"/>
          <w:i w:val="false"/>
          <w:color w:val="000000"/>
          <w:sz w:val="28"/>
        </w:rPr>
        <w:t>
      6) антенді құрылғыны және жерге орналастыруды тексеру;</w:t>
      </w:r>
    </w:p>
    <w:bookmarkEnd w:id="1057"/>
    <w:bookmarkStart w:name="z1131" w:id="1058"/>
    <w:p>
      <w:pPr>
        <w:spacing w:after="0"/>
        <w:ind w:left="0"/>
        <w:jc w:val="both"/>
      </w:pPr>
      <w:r>
        <w:rPr>
          <w:rFonts w:ascii="Times New Roman"/>
          <w:b w:val="false"/>
          <w:i w:val="false"/>
          <w:color w:val="000000"/>
          <w:sz w:val="28"/>
        </w:rPr>
        <w:t>
      7) жабдықтың техникалық жай-күйін тексеру және оны іс-қимылда тексеру.</w:t>
      </w:r>
    </w:p>
    <w:bookmarkEnd w:id="1058"/>
    <w:p>
      <w:pPr>
        <w:spacing w:after="0"/>
        <w:ind w:left="0"/>
        <w:jc w:val="both"/>
      </w:pPr>
      <w:r>
        <w:rPr>
          <w:rFonts w:ascii="Times New Roman"/>
          <w:b w:val="false"/>
          <w:i w:val="false"/>
          <w:color w:val="000000"/>
          <w:sz w:val="28"/>
        </w:rPr>
        <w:t>
      Жыл сайынғы куәландыру нәтижесі кемені жыл сайынғы куәландыру актісінде жазылады.</w:t>
      </w:r>
    </w:p>
    <w:bookmarkStart w:name="z1132" w:id="1059"/>
    <w:p>
      <w:pPr>
        <w:spacing w:after="0"/>
        <w:ind w:left="0"/>
        <w:jc w:val="left"/>
      </w:pPr>
      <w:r>
        <w:rPr>
          <w:rFonts w:ascii="Times New Roman"/>
          <w:b/>
          <w:i w:val="false"/>
          <w:color w:val="000000"/>
        </w:rPr>
        <w:t xml:space="preserve"> 4-параграф. Техникалық жай-күйін анықтау</w:t>
      </w:r>
    </w:p>
    <w:bookmarkEnd w:id="1059"/>
    <w:bookmarkStart w:name="z1133" w:id="1060"/>
    <w:p>
      <w:pPr>
        <w:spacing w:after="0"/>
        <w:ind w:left="0"/>
        <w:jc w:val="both"/>
      </w:pPr>
      <w:r>
        <w:rPr>
          <w:rFonts w:ascii="Times New Roman"/>
          <w:b w:val="false"/>
          <w:i w:val="false"/>
          <w:color w:val="000000"/>
          <w:sz w:val="28"/>
        </w:rPr>
        <w:t>
      541. Жабдықтың техникалық жай-күйі алдыңғы куәландыру актісін қолданумен куәландыру және осы Қағидалардың 534-тармағына сәйкес тексеру және пайдаланудағы байқалған ақаулар және істен шығулар туралы мәліметтер, кемелік құжаттама бойынша (радиотелеграфтық және радиотелефонды журнал) жүргізілген, жөндеу және құрал-жабдықты ауыстыру нәтижелері бойынша белгіленеді.</w:t>
      </w:r>
    </w:p>
    <w:bookmarkEnd w:id="1060"/>
    <w:bookmarkStart w:name="z1134" w:id="1061"/>
    <w:p>
      <w:pPr>
        <w:spacing w:after="0"/>
        <w:ind w:left="0"/>
        <w:jc w:val="both"/>
      </w:pPr>
      <w:r>
        <w:rPr>
          <w:rFonts w:ascii="Times New Roman"/>
          <w:b w:val="false"/>
          <w:i w:val="false"/>
          <w:color w:val="000000"/>
          <w:sz w:val="28"/>
        </w:rPr>
        <w:t>
      542. Жабдық жарамсыз деп оның жұмысқа қабілеттілігінің немесе жұмыс режимінің ішінара бұзылуы, шақыру және жұмыс жиілігі күйінің бұзылуы, таратқыш әрекетінің алыстығын талап ететін, антеннаға берілетін күштің сәйкес келмеуі, негізгі өлшеу құралдарының жарамсыздығы, оқшаулаудың аз қарсыласуы айтылады.</w:t>
      </w:r>
    </w:p>
    <w:bookmarkEnd w:id="1061"/>
    <w:bookmarkStart w:name="z1135" w:id="1062"/>
    <w:p>
      <w:pPr>
        <w:spacing w:after="0"/>
        <w:ind w:left="0"/>
        <w:jc w:val="both"/>
      </w:pPr>
      <w:r>
        <w:rPr>
          <w:rFonts w:ascii="Times New Roman"/>
          <w:b w:val="false"/>
          <w:i w:val="false"/>
          <w:color w:val="000000"/>
          <w:sz w:val="28"/>
        </w:rPr>
        <w:t>
      543. Егер жабдықты куәландыру кезінде, кеменің жүзуіне анық қауіп тудыратын ақаулар немесе жарамсыздықтар байқалса, құрал-жабдықтың техникалық жай-күйі жарамсыз деп табылады, ал кеме белгіленген ауданда жүзуге жарамды деп табылмайды.</w:t>
      </w:r>
    </w:p>
    <w:bookmarkEnd w:id="1062"/>
    <w:p>
      <w:pPr>
        <w:spacing w:after="0"/>
        <w:ind w:left="0"/>
        <w:jc w:val="both"/>
      </w:pPr>
      <w:r>
        <w:rPr>
          <w:rFonts w:ascii="Times New Roman"/>
          <w:b w:val="false"/>
          <w:i w:val="false"/>
          <w:color w:val="000000"/>
          <w:sz w:val="28"/>
        </w:rPr>
        <w:t>
      Пайдалану шегін белгілеумен (жүзу ауданы бойынша, алып жүрумен) кеменің пайдалануға жарамды деп тану мүмкіндігі, әрбір жағдайда Кеме қатынасы тіркелімінің арнайы қарауындағы нәрсе болып табылады.</w:t>
      </w:r>
    </w:p>
    <w:bookmarkStart w:name="z1136" w:id="1063"/>
    <w:p>
      <w:pPr>
        <w:spacing w:after="0"/>
        <w:ind w:left="0"/>
        <w:jc w:val="both"/>
      </w:pPr>
      <w:r>
        <w:rPr>
          <w:rFonts w:ascii="Times New Roman"/>
          <w:b w:val="false"/>
          <w:i w:val="false"/>
          <w:color w:val="000000"/>
          <w:sz w:val="28"/>
        </w:rPr>
        <w:t>
      544. Кеме қатынасы тіркелімінің талап етілген міндетті құрамнан тыс кемеде орнатылған жабдықтың жарамсыздығы, осы Қағидалардың 219-тармағына сәйкес белгіленген ауданда кеменің жүзуге жарамсыз деп танудың негізі болып табылмайды.</w:t>
      </w:r>
    </w:p>
    <w:bookmarkEnd w:id="1063"/>
    <w:bookmarkStart w:name="z1137" w:id="1064"/>
    <w:p>
      <w:pPr>
        <w:spacing w:after="0"/>
        <w:ind w:left="0"/>
        <w:jc w:val="both"/>
      </w:pPr>
      <w:r>
        <w:rPr>
          <w:rFonts w:ascii="Times New Roman"/>
          <w:b w:val="false"/>
          <w:i w:val="false"/>
          <w:color w:val="000000"/>
          <w:sz w:val="28"/>
        </w:rPr>
        <w:t>
      545. Жабдықты куәландыру кезінде, оны іс-қимылда тексеру жүргізіледі, сонымен бірге магнитті компастар және механикалық лагы сыртқы байқауға ұшырайды.</w:t>
      </w:r>
    </w:p>
    <w:bookmarkEnd w:id="1064"/>
    <w:bookmarkStart w:name="z1138" w:id="1065"/>
    <w:p>
      <w:pPr>
        <w:spacing w:after="0"/>
        <w:ind w:left="0"/>
        <w:jc w:val="left"/>
      </w:pPr>
      <w:r>
        <w:rPr>
          <w:rFonts w:ascii="Times New Roman"/>
          <w:b/>
          <w:i w:val="false"/>
          <w:color w:val="000000"/>
        </w:rPr>
        <w:t xml:space="preserve"> 13-тарау. Кемелерден ластануды болдырмау бойынша жабдықтарды және құрылғыларды куәландыру</w:t>
      </w:r>
    </w:p>
    <w:bookmarkEnd w:id="1065"/>
    <w:bookmarkStart w:name="z1139" w:id="1066"/>
    <w:p>
      <w:pPr>
        <w:spacing w:after="0"/>
        <w:ind w:left="0"/>
        <w:jc w:val="left"/>
      </w:pPr>
      <w:r>
        <w:rPr>
          <w:rFonts w:ascii="Times New Roman"/>
          <w:b/>
          <w:i w:val="false"/>
          <w:color w:val="000000"/>
        </w:rPr>
        <w:t xml:space="preserve"> 1-параграф. Жалпы нұсқаулар</w:t>
      </w:r>
    </w:p>
    <w:bookmarkEnd w:id="1066"/>
    <w:bookmarkStart w:name="z1140" w:id="1067"/>
    <w:p>
      <w:pPr>
        <w:spacing w:after="0"/>
        <w:ind w:left="0"/>
        <w:jc w:val="both"/>
      </w:pPr>
      <w:r>
        <w:rPr>
          <w:rFonts w:ascii="Times New Roman"/>
          <w:b w:val="false"/>
          <w:i w:val="false"/>
          <w:color w:val="000000"/>
          <w:sz w:val="28"/>
        </w:rPr>
        <w:t>
      546. Осы тарауда мұнаймен, қалдық сулармен және қоқыстармен ластануды болдырмау бойынша жабдықтарды және құрылғыларды куәландыру регламенттеледі (бұдан әрі – кемелерден ластануды болдырмауға арналған жабдық).</w:t>
      </w:r>
    </w:p>
    <w:bookmarkEnd w:id="1067"/>
    <w:p>
      <w:pPr>
        <w:spacing w:after="0"/>
        <w:ind w:left="0"/>
        <w:jc w:val="both"/>
      </w:pPr>
      <w:r>
        <w:rPr>
          <w:rFonts w:ascii="Times New Roman"/>
          <w:b w:val="false"/>
          <w:i w:val="false"/>
          <w:color w:val="000000"/>
          <w:sz w:val="28"/>
        </w:rPr>
        <w:t xml:space="preserve">
      Куәландыру үшін Кеме қатынасының тіркелімінің қызметкеріне ұсынылатын кемелерден ластануды болдырмау бойынша жабдықтар тізімі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белгіленген.</w:t>
      </w:r>
    </w:p>
    <w:bookmarkStart w:name="z1141" w:id="1068"/>
    <w:p>
      <w:pPr>
        <w:spacing w:after="0"/>
        <w:ind w:left="0"/>
        <w:jc w:val="both"/>
      </w:pPr>
      <w:r>
        <w:rPr>
          <w:rFonts w:ascii="Times New Roman"/>
          <w:b w:val="false"/>
          <w:i w:val="false"/>
          <w:color w:val="000000"/>
          <w:sz w:val="28"/>
        </w:rPr>
        <w:t>
      547. Сүзгіш жабдықты және ағын суларды өңдеуге арналған қондырғыларды жөндеуден соң, Кеме қатынасының тіркелімінің қызметкеріне Кеме қатынасы тіркелімінің тану туралы куәлігі бар зертханаларда орындалған, талдау нәтижелері ұсынылады.</w:t>
      </w:r>
    </w:p>
    <w:bookmarkEnd w:id="1068"/>
    <w:bookmarkStart w:name="z1142" w:id="1069"/>
    <w:p>
      <w:pPr>
        <w:spacing w:after="0"/>
        <w:ind w:left="0"/>
        <w:jc w:val="both"/>
      </w:pPr>
      <w:r>
        <w:rPr>
          <w:rFonts w:ascii="Times New Roman"/>
          <w:b w:val="false"/>
          <w:i w:val="false"/>
          <w:color w:val="000000"/>
          <w:sz w:val="28"/>
        </w:rPr>
        <w:t>
      548. Кемелерден ластануды болдырмау бойынша жабдықтарды алғашқы куәландыру Кеме қатынасының тіркелімі талаптарына сәйкес жүргізіледі.</w:t>
      </w:r>
    </w:p>
    <w:bookmarkEnd w:id="1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549. Кемені жыл сайынғы және сыныптамалық куәландыру кезінде Кеме қатынасы тіркелімінің қызметкері экологиялық қауіпсіздігінің шарты бойынша жергілікті жүзу есептерін тексереді, экологиялық қауіпсіздігінің шарты бойынша жергілікті жүзу кемелері есебіне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жүргізілген.</w:t>
      </w:r>
    </w:p>
    <w:bookmarkStart w:name="z1144" w:id="1070"/>
    <w:p>
      <w:pPr>
        <w:spacing w:after="0"/>
        <w:ind w:left="0"/>
        <w:jc w:val="left"/>
      </w:pPr>
      <w:r>
        <w:rPr>
          <w:rFonts w:ascii="Times New Roman"/>
          <w:b/>
          <w:i w:val="false"/>
          <w:color w:val="000000"/>
        </w:rPr>
        <w:t xml:space="preserve"> 2-параграф. Кезекті куәландыру</w:t>
      </w:r>
    </w:p>
    <w:bookmarkEnd w:id="1070"/>
    <w:bookmarkStart w:name="z1145" w:id="1071"/>
    <w:p>
      <w:pPr>
        <w:spacing w:after="0"/>
        <w:ind w:left="0"/>
        <w:jc w:val="both"/>
      </w:pPr>
      <w:r>
        <w:rPr>
          <w:rFonts w:ascii="Times New Roman"/>
          <w:b w:val="false"/>
          <w:i w:val="false"/>
          <w:color w:val="000000"/>
          <w:sz w:val="28"/>
        </w:rPr>
        <w:t>
      550. Кемелерден ластануды болдырмау бойынша жабдықтарды кезекті куәландыру жалпы кемелік жүйелерді куәландырумен қатар жүргізіледі.</w:t>
      </w:r>
    </w:p>
    <w:bookmarkEnd w:id="1071"/>
    <w:bookmarkStart w:name="z1146" w:id="1072"/>
    <w:p>
      <w:pPr>
        <w:spacing w:after="0"/>
        <w:ind w:left="0"/>
        <w:jc w:val="both"/>
      </w:pPr>
      <w:r>
        <w:rPr>
          <w:rFonts w:ascii="Times New Roman"/>
          <w:b w:val="false"/>
          <w:i w:val="false"/>
          <w:color w:val="000000"/>
          <w:sz w:val="28"/>
        </w:rPr>
        <w:t>
      551. Кезекті куәландыру алдында Кеме қатынасы тіркелімінің қызметкері кеме иесімен жасалған қарау актісіне және жоспарланған жөндеу және ауыстыру көлемінің тозулар және ақаулары жазылған, Кемелерден ластануды болдырмау бойынша жабдықтың ақаулықтарына талдау жүргізу қажет.</w:t>
      </w:r>
    </w:p>
    <w:bookmarkEnd w:id="1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552. Кеме иесімен ұсынылған қарау және ақаулық актісін талдау нәтижесі, өлшеу және сынау нәтижелері және іріктелген бақылау осы Қағидалардың 553, 556-тармақ нұсқауларын ескере отырып, Кеме қатынасы тіркелімінің қызметкері жөндеу жұмысының көлемін келіседі және Кемелерден ластануды болдырмау бойынша жабдық элементтерін сынауға сәйкес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жөндеу және ауыстыру бойынша талаптарды ұсынумен кезекті куәландыру актісін жасайды.</w:t>
      </w:r>
    </w:p>
    <w:bookmarkStart w:name="z1148" w:id="1073"/>
    <w:p>
      <w:pPr>
        <w:spacing w:after="0"/>
        <w:ind w:left="0"/>
        <w:jc w:val="both"/>
      </w:pPr>
      <w:r>
        <w:rPr>
          <w:rFonts w:ascii="Times New Roman"/>
          <w:b w:val="false"/>
          <w:i w:val="false"/>
          <w:color w:val="000000"/>
          <w:sz w:val="28"/>
        </w:rPr>
        <w:t>
      553. Сорғылар, сепараторлар, сүзгіштер, арматуралар және басқа да кемелерден ластануды болдырмау құрамына кіретін элементтер бөлшектенген күйде куәландырылады.</w:t>
      </w:r>
    </w:p>
    <w:bookmarkEnd w:id="1073"/>
    <w:p>
      <w:pPr>
        <w:spacing w:after="0"/>
        <w:ind w:left="0"/>
        <w:jc w:val="both"/>
      </w:pPr>
      <w:r>
        <w:rPr>
          <w:rFonts w:ascii="Times New Roman"/>
          <w:b w:val="false"/>
          <w:i w:val="false"/>
          <w:color w:val="000000"/>
          <w:sz w:val="28"/>
        </w:rPr>
        <w:t>
      Қажет болған жағдайда Кеме қатынасы тіркелімінің қызметкері құбырдың орауын шешуді, олардың ішкі бетін қарау және қалдық қалыңдығын өлшеу үшін бөлшектеуді талап ете алады.</w:t>
      </w:r>
    </w:p>
    <w:bookmarkStart w:name="z1149" w:id="1074"/>
    <w:p>
      <w:pPr>
        <w:spacing w:after="0"/>
        <w:ind w:left="0"/>
        <w:jc w:val="both"/>
      </w:pPr>
      <w:r>
        <w:rPr>
          <w:rFonts w:ascii="Times New Roman"/>
          <w:b w:val="false"/>
          <w:i w:val="false"/>
          <w:color w:val="000000"/>
          <w:sz w:val="28"/>
        </w:rPr>
        <w:t>
      554. Қысым астындағы жұмыс жағдайында табылатын, кемелерден ластануды болдырмау бойынша жабдықтарға ішкі куәландыру жүргізіледі, сонымен бірге тетік, тыныштандырып бұрғылап тесу қалқандары, иректүтікті қыздырғыш бөлгіш аралықтар және техникалық жай-күйі және бекітілуі тексерілген басқа элементтері қаралады.</w:t>
      </w:r>
    </w:p>
    <w:bookmarkEnd w:id="1074"/>
    <w:bookmarkStart w:name="z1150" w:id="1075"/>
    <w:p>
      <w:pPr>
        <w:spacing w:after="0"/>
        <w:ind w:left="0"/>
        <w:jc w:val="both"/>
      </w:pPr>
      <w:r>
        <w:rPr>
          <w:rFonts w:ascii="Times New Roman"/>
          <w:b w:val="false"/>
          <w:i w:val="false"/>
          <w:color w:val="000000"/>
          <w:sz w:val="28"/>
        </w:rPr>
        <w:t>
      555. Бөліктерін ашу және бөлшектенген жағдайда, ағындағы суларды өңдеуге арналған қондырғы куәландыру алдында мұқият тазартылған, жуылған және залалсыздандырылған болуы қажет.</w:t>
      </w:r>
    </w:p>
    <w:bookmarkEnd w:id="1075"/>
    <w:bookmarkStart w:name="z1151" w:id="1076"/>
    <w:p>
      <w:pPr>
        <w:spacing w:after="0"/>
        <w:ind w:left="0"/>
        <w:jc w:val="both"/>
      </w:pPr>
      <w:r>
        <w:rPr>
          <w:rFonts w:ascii="Times New Roman"/>
          <w:b w:val="false"/>
          <w:i w:val="false"/>
          <w:color w:val="000000"/>
          <w:sz w:val="28"/>
        </w:rPr>
        <w:t>
      556. Кеме қатынасы тіркелімінің тану туралы куәлігі бар зертханаларда орындалған сүзгіш жабдығын жөндеуден және пайдаланылған суларды өңдеуден кейін Кеме қатынасы тіркелімінің қызметкеріне талдаудың қорытындысы ұсынылады.</w:t>
      </w:r>
    </w:p>
    <w:bookmarkEnd w:id="1076"/>
    <w:bookmarkStart w:name="z1152" w:id="1077"/>
    <w:p>
      <w:pPr>
        <w:spacing w:after="0"/>
        <w:ind w:left="0"/>
        <w:jc w:val="both"/>
      </w:pPr>
      <w:r>
        <w:rPr>
          <w:rFonts w:ascii="Times New Roman"/>
          <w:b w:val="false"/>
          <w:i w:val="false"/>
          <w:color w:val="000000"/>
          <w:sz w:val="28"/>
        </w:rPr>
        <w:t>
      557. Кезекті куәландыру кезінде инсинераторға ішкі куәландыру жүргізіледі.</w:t>
      </w:r>
    </w:p>
    <w:bookmarkEnd w:id="1077"/>
    <w:bookmarkStart w:name="z1153" w:id="1078"/>
    <w:p>
      <w:pPr>
        <w:spacing w:after="0"/>
        <w:ind w:left="0"/>
        <w:jc w:val="both"/>
      </w:pPr>
      <w:r>
        <w:rPr>
          <w:rFonts w:ascii="Times New Roman"/>
          <w:b w:val="false"/>
          <w:i w:val="false"/>
          <w:color w:val="000000"/>
          <w:sz w:val="28"/>
        </w:rPr>
        <w:t>
      Инсинераторға ішкі куәландыруға мынадай жолмен жүргізеді:</w:t>
      </w:r>
    </w:p>
    <w:bookmarkEnd w:id="1078"/>
    <w:bookmarkStart w:name="z1154" w:id="1079"/>
    <w:p>
      <w:pPr>
        <w:spacing w:after="0"/>
        <w:ind w:left="0"/>
        <w:jc w:val="both"/>
      </w:pPr>
      <w:r>
        <w:rPr>
          <w:rFonts w:ascii="Times New Roman"/>
          <w:b w:val="false"/>
          <w:i w:val="false"/>
          <w:color w:val="000000"/>
          <w:sz w:val="28"/>
        </w:rPr>
        <w:t>
      1) ашық тиелген бункерлер, люктер және қылталар;</w:t>
      </w:r>
    </w:p>
    <w:bookmarkEnd w:id="1079"/>
    <w:bookmarkStart w:name="z1155" w:id="1080"/>
    <w:p>
      <w:pPr>
        <w:spacing w:after="0"/>
        <w:ind w:left="0"/>
        <w:jc w:val="both"/>
      </w:pPr>
      <w:r>
        <w:rPr>
          <w:rFonts w:ascii="Times New Roman"/>
          <w:b w:val="false"/>
          <w:i w:val="false"/>
          <w:color w:val="000000"/>
          <w:sz w:val="28"/>
        </w:rPr>
        <w:t>
      2) беті тазартылған жалын және газ кеңістігін;</w:t>
      </w:r>
    </w:p>
    <w:bookmarkEnd w:id="1080"/>
    <w:bookmarkStart w:name="z1156" w:id="1081"/>
    <w:p>
      <w:pPr>
        <w:spacing w:after="0"/>
        <w:ind w:left="0"/>
        <w:jc w:val="both"/>
      </w:pPr>
      <w:r>
        <w:rPr>
          <w:rFonts w:ascii="Times New Roman"/>
          <w:b w:val="false"/>
          <w:i w:val="false"/>
          <w:color w:val="000000"/>
          <w:sz w:val="28"/>
        </w:rPr>
        <w:t>
      3) жалғастырудағы және пісірілген жердегі, люк жанындағы, қылта және фланцтердегі, сонымен қатар коррозиялық тозу пайда болуы мүмкін жерлердегі инсинератор бөліктерінен оқшаулауды шешу;</w:t>
      </w:r>
    </w:p>
    <w:bookmarkEnd w:id="1081"/>
    <w:bookmarkStart w:name="z1157" w:id="1082"/>
    <w:p>
      <w:pPr>
        <w:spacing w:after="0"/>
        <w:ind w:left="0"/>
        <w:jc w:val="both"/>
      </w:pPr>
      <w:r>
        <w:rPr>
          <w:rFonts w:ascii="Times New Roman"/>
          <w:b w:val="false"/>
          <w:i w:val="false"/>
          <w:color w:val="000000"/>
          <w:sz w:val="28"/>
        </w:rPr>
        <w:t>
      4) инсинератордың іргетасқа және корпусқа бекітілуі тазартылған және қарауға рұқсат қамтамасыз етілген:</w:t>
      </w:r>
    </w:p>
    <w:bookmarkEnd w:id="1082"/>
    <w:bookmarkStart w:name="z1158" w:id="1083"/>
    <w:p>
      <w:pPr>
        <w:spacing w:after="0"/>
        <w:ind w:left="0"/>
        <w:jc w:val="both"/>
      </w:pPr>
      <w:r>
        <w:rPr>
          <w:rFonts w:ascii="Times New Roman"/>
          <w:b w:val="false"/>
          <w:i w:val="false"/>
          <w:color w:val="000000"/>
          <w:sz w:val="28"/>
        </w:rPr>
        <w:t>
      5) қажет болған жағдайда куәландыруға кедергі келтіретін ішкі инсинератордың ішкі құрылғылары шығарылады және бөлшектенеді.</w:t>
      </w:r>
    </w:p>
    <w:bookmarkEnd w:id="1083"/>
    <w:p>
      <w:pPr>
        <w:spacing w:after="0"/>
        <w:ind w:left="0"/>
        <w:jc w:val="both"/>
      </w:pPr>
      <w:r>
        <w:rPr>
          <w:rFonts w:ascii="Times New Roman"/>
          <w:b w:val="false"/>
          <w:i w:val="false"/>
          <w:color w:val="000000"/>
          <w:sz w:val="28"/>
        </w:rPr>
        <w:t>
      Кеме қатынасы тіркелімінің қызметкері күлдіктің, футеровканың, форсунка құрылғысының, шиберлер, инсинератордың іргетасқа бекітілу және ішкі бетінің жағдайын тексереді.</w:t>
      </w:r>
    </w:p>
    <w:bookmarkStart w:name="z1159" w:id="1084"/>
    <w:p>
      <w:pPr>
        <w:spacing w:after="0"/>
        <w:ind w:left="0"/>
        <w:jc w:val="left"/>
      </w:pPr>
      <w:r>
        <w:rPr>
          <w:rFonts w:ascii="Times New Roman"/>
          <w:b/>
          <w:i w:val="false"/>
          <w:color w:val="000000"/>
        </w:rPr>
        <w:t xml:space="preserve"> 3-параграф. Сыныптамалық куәландыру</w:t>
      </w:r>
    </w:p>
    <w:bookmarkEnd w:id="1084"/>
    <w:bookmarkStart w:name="z1160" w:id="1085"/>
    <w:p>
      <w:pPr>
        <w:spacing w:after="0"/>
        <w:ind w:left="0"/>
        <w:jc w:val="both"/>
      </w:pPr>
      <w:r>
        <w:rPr>
          <w:rFonts w:ascii="Times New Roman"/>
          <w:b w:val="false"/>
          <w:i w:val="false"/>
          <w:color w:val="000000"/>
          <w:sz w:val="28"/>
        </w:rPr>
        <w:t>
      558. Сыныптамалық куәландыру кезінде Кеме қатынасы тіркелімінің қызметкері атқарылған жұмыстың көлемі және сапасын растайтын құжаттарды, қабылдау жұмысының актілерін, ауыстырылған құрал-жабдықтың, материалдың, түтіктің, арматураның, гидравликалық сынаулардың сертификаттарын тексереді.</w:t>
      </w:r>
    </w:p>
    <w:bookmarkEnd w:id="1085"/>
    <w:bookmarkStart w:name="z1161" w:id="1086"/>
    <w:p>
      <w:pPr>
        <w:spacing w:after="0"/>
        <w:ind w:left="0"/>
        <w:jc w:val="both"/>
      </w:pPr>
      <w:r>
        <w:rPr>
          <w:rFonts w:ascii="Times New Roman"/>
          <w:b w:val="false"/>
          <w:i w:val="false"/>
          <w:color w:val="000000"/>
          <w:sz w:val="28"/>
        </w:rPr>
        <w:t>
      559. Сыныптамалық куәландыру кезінде Кеме қатынасы тіркелімінің қызметкері кезекті куәландыру кезіндегі барлық талаптар орындалғандығына, жөндеу және кемелерден ластануды болдырмау бойынша жабдықтарды ауыстыру бойынша барлық жұмыстар аяқталғандығына, ал құжаттар осы Қағидалардың 558-тармағында көрсетілген нұсқауларға сәйкес үлгіде ресімделгендігіне көз жеткізеді.</w:t>
      </w:r>
    </w:p>
    <w:bookmarkEnd w:id="1086"/>
    <w:bookmarkStart w:name="z1162" w:id="1087"/>
    <w:p>
      <w:pPr>
        <w:spacing w:after="0"/>
        <w:ind w:left="0"/>
        <w:jc w:val="both"/>
      </w:pPr>
      <w:r>
        <w:rPr>
          <w:rFonts w:ascii="Times New Roman"/>
          <w:b w:val="false"/>
          <w:i w:val="false"/>
          <w:color w:val="000000"/>
          <w:sz w:val="28"/>
        </w:rPr>
        <w:t>
      560. Кемелерден ластануды болдырмау бойынша жабдықтар куәландыру және тексеру кезінде осы Қағидалардың 562, 571-тармақтағы нұсқауларын басшылыққа алады.</w:t>
      </w:r>
    </w:p>
    <w:bookmarkEnd w:id="1087"/>
    <w:bookmarkStart w:name="z1163" w:id="1088"/>
    <w:p>
      <w:pPr>
        <w:spacing w:after="0"/>
        <w:ind w:left="0"/>
        <w:jc w:val="both"/>
      </w:pPr>
      <w:r>
        <w:rPr>
          <w:rFonts w:ascii="Times New Roman"/>
          <w:b w:val="false"/>
          <w:i w:val="false"/>
          <w:color w:val="000000"/>
          <w:sz w:val="28"/>
        </w:rPr>
        <w:t>
      561. Сыныптамалық куәландыру оң нәтижесінде кемеге мұнайдан, пайдаланылған судан және қоқыстардан ластануды болдырмау туралы куәлік беріледі.</w:t>
      </w:r>
    </w:p>
    <w:bookmarkEnd w:id="1088"/>
    <w:bookmarkStart w:name="z1164" w:id="1089"/>
    <w:p>
      <w:pPr>
        <w:spacing w:after="0"/>
        <w:ind w:left="0"/>
        <w:jc w:val="left"/>
      </w:pPr>
      <w:r>
        <w:rPr>
          <w:rFonts w:ascii="Times New Roman"/>
          <w:b/>
          <w:i w:val="false"/>
          <w:color w:val="000000"/>
        </w:rPr>
        <w:t xml:space="preserve"> 4-параграф. Жыл сайынғы куәландыру</w:t>
      </w:r>
    </w:p>
    <w:bookmarkEnd w:id="1089"/>
    <w:bookmarkStart w:name="z1165" w:id="1090"/>
    <w:p>
      <w:pPr>
        <w:spacing w:after="0"/>
        <w:ind w:left="0"/>
        <w:jc w:val="both"/>
      </w:pPr>
      <w:r>
        <w:rPr>
          <w:rFonts w:ascii="Times New Roman"/>
          <w:b w:val="false"/>
          <w:i w:val="false"/>
          <w:color w:val="000000"/>
          <w:sz w:val="28"/>
        </w:rPr>
        <w:t>
      562. Сүзгіш жабдықты және пайдаланылған суларды өңдеуге арналған қондырғыны жыл сайынғы куәландыру кезінде, Кеме қатынасы тіркелімінің қызметкеріне Кеме қатынасы тіркелімінің тану туралы куәлігі бар зертханада орындалған куәландыру күнінен екі айдан аспаған байқаулардың талдау нәтижелері ұсыналады.</w:t>
      </w:r>
    </w:p>
    <w:bookmarkEnd w:id="1090"/>
    <w:bookmarkStart w:name="z1166" w:id="1091"/>
    <w:p>
      <w:pPr>
        <w:spacing w:after="0"/>
        <w:ind w:left="0"/>
        <w:jc w:val="both"/>
      </w:pPr>
      <w:r>
        <w:rPr>
          <w:rFonts w:ascii="Times New Roman"/>
          <w:b w:val="false"/>
          <w:i w:val="false"/>
          <w:color w:val="000000"/>
          <w:sz w:val="28"/>
        </w:rPr>
        <w:t>
      563. Кеме қатынасы тіркелімінің қызметкері нормасы техникалық шарттарда немесе сүзгіш жабдықтың паспортында көрсетілген, сүзгіш элементтер және сүзгіш материалдардың борттық қорының болуын тексереді.</w:t>
      </w:r>
    </w:p>
    <w:bookmarkEnd w:id="1091"/>
    <w:bookmarkStart w:name="z1167" w:id="1092"/>
    <w:p>
      <w:pPr>
        <w:spacing w:after="0"/>
        <w:ind w:left="0"/>
        <w:jc w:val="both"/>
      </w:pPr>
      <w:r>
        <w:rPr>
          <w:rFonts w:ascii="Times New Roman"/>
          <w:b w:val="false"/>
          <w:i w:val="false"/>
          <w:color w:val="000000"/>
          <w:sz w:val="28"/>
        </w:rPr>
        <w:t>
      564. Сигнализаторды, автоматтық өлшеу жүйелерін, балластық тастау және жуатын суларды тіркеу және басқару, тұнба танкілеріндегі "мұнай-су" бөлу шекараларын анықтауға арналған құралдарды, мұнайы бар суларды айдау, беру және жинау жүйелерін куәландыру кезінде Кеме қатынасы тіркелімінің қызметкері сыртқы тексеруді және оларды әрекетте тексеруді жүргізеді, сондай-ақ тозу, саңылау, қарсыласудың оқшаулануын өлшеу туралы актілердің болуын тексереді.</w:t>
      </w:r>
    </w:p>
    <w:bookmarkEnd w:id="1092"/>
    <w:bookmarkStart w:name="z1168" w:id="1093"/>
    <w:p>
      <w:pPr>
        <w:spacing w:after="0"/>
        <w:ind w:left="0"/>
        <w:jc w:val="both"/>
      </w:pPr>
      <w:r>
        <w:rPr>
          <w:rFonts w:ascii="Times New Roman"/>
          <w:b w:val="false"/>
          <w:i w:val="false"/>
          <w:color w:val="000000"/>
          <w:sz w:val="28"/>
        </w:rPr>
        <w:t>
      565. Кеме қатынасы тіркелімінің қызметкері кемелерден ластануды болдырмау бойынша жабдықта орнатылған сақтандырғыш клапандарды тексереді.</w:t>
      </w:r>
    </w:p>
    <w:bookmarkEnd w:id="1093"/>
    <w:p>
      <w:pPr>
        <w:spacing w:after="0"/>
        <w:ind w:left="0"/>
        <w:jc w:val="both"/>
      </w:pPr>
      <w:r>
        <w:rPr>
          <w:rFonts w:ascii="Times New Roman"/>
          <w:b w:val="false"/>
          <w:i w:val="false"/>
          <w:color w:val="000000"/>
          <w:sz w:val="28"/>
        </w:rPr>
        <w:t>
      Сақтандырғыш клапандар 1,1 аспайтын жұмыс қысымына тексеріледі және кеме иесімен пломбыланады.</w:t>
      </w:r>
    </w:p>
    <w:bookmarkStart w:name="z1169" w:id="1094"/>
    <w:p>
      <w:pPr>
        <w:spacing w:after="0"/>
        <w:ind w:left="0"/>
        <w:jc w:val="both"/>
      </w:pPr>
      <w:r>
        <w:rPr>
          <w:rFonts w:ascii="Times New Roman"/>
          <w:b w:val="false"/>
          <w:i w:val="false"/>
          <w:color w:val="000000"/>
          <w:sz w:val="28"/>
        </w:rPr>
        <w:t>
      566. Ағын суларды өңдеуге арналған қондырғыны әрекетте тексеру Кеме қатынасы тіркелімі қызметкерінің келісімімен кемеде құралған пайдаланылған суларда немесе борт сыртындағы суларда куәландыру шартына байланысты, жүргізіледі.</w:t>
      </w:r>
    </w:p>
    <w:bookmarkEnd w:id="1094"/>
    <w:bookmarkStart w:name="z1170" w:id="1095"/>
    <w:p>
      <w:pPr>
        <w:spacing w:after="0"/>
        <w:ind w:left="0"/>
        <w:jc w:val="both"/>
      </w:pPr>
      <w:r>
        <w:rPr>
          <w:rFonts w:ascii="Times New Roman"/>
          <w:b w:val="false"/>
          <w:i w:val="false"/>
          <w:color w:val="000000"/>
          <w:sz w:val="28"/>
        </w:rPr>
        <w:t>
      567. Пайдаланылған суларды айдау, беру және шығару жүйелері іс-қимылда тексеріледі.</w:t>
      </w:r>
    </w:p>
    <w:bookmarkEnd w:id="1095"/>
    <w:bookmarkStart w:name="z1171" w:id="1096"/>
    <w:p>
      <w:pPr>
        <w:spacing w:after="0"/>
        <w:ind w:left="0"/>
        <w:jc w:val="both"/>
      </w:pPr>
      <w:r>
        <w:rPr>
          <w:rFonts w:ascii="Times New Roman"/>
          <w:b w:val="false"/>
          <w:i w:val="false"/>
          <w:color w:val="000000"/>
          <w:sz w:val="28"/>
        </w:rPr>
        <w:t>
      568. Кеме қатынасы тіркелімінің қызметкері жабдықты пайдалану бойынша нұсқаулықтың болуын тексереді және инсинераторға іс-қимылда сыртқы қарау жүргізеді және тексереді.</w:t>
      </w:r>
    </w:p>
    <w:bookmarkEnd w:id="1096"/>
    <w:p>
      <w:pPr>
        <w:spacing w:after="0"/>
        <w:ind w:left="0"/>
        <w:jc w:val="both"/>
      </w:pPr>
      <w:r>
        <w:rPr>
          <w:rFonts w:ascii="Times New Roman"/>
          <w:b w:val="false"/>
          <w:i w:val="false"/>
          <w:color w:val="000000"/>
          <w:sz w:val="28"/>
        </w:rPr>
        <w:t>
      Сыртқы қарау кезінде: қыздыру бөлігіндегі оқшаулау жағдайын, экрандардың жағдайын және бекітілуін, инсинераторлардың қоршауын (олар болса), жинақтаушы құрал-жабдықтың орналасуын және бектілуін, форсунды құрылғылар, құбырлар, арматуралар, автоматтау құрылғылары, сигнал беру және бақылау, сорғылар және вентиляторлар, жүгі бар бункерлердің қақпағының жабылу беріктілігі; тұйықталудың болуы және әрекеті, отын бөлігін жинауға арналған түп қойманың болуын, жанбаған қалдықтарда сақтауға арналған, жабылатын сыйымдылықпен алмалы бекітудің болуы, инсинератор бөлмесіндегі өрт сөндіру құралы тексеріледі.</w:t>
      </w:r>
    </w:p>
    <w:p>
      <w:pPr>
        <w:spacing w:after="0"/>
        <w:ind w:left="0"/>
        <w:jc w:val="both"/>
      </w:pPr>
      <w:r>
        <w:rPr>
          <w:rFonts w:ascii="Times New Roman"/>
          <w:b w:val="false"/>
          <w:i w:val="false"/>
          <w:color w:val="000000"/>
          <w:sz w:val="28"/>
        </w:rPr>
        <w:t>
      Техникалық құжаттамада көрсетілген қоқысты әр түрде және режимде тікелей мақсаты бойынша әрекетте тексеру кезінде: жану процесінің тура және жанама мүмкіндігін, блоктау жұмысын, форсунканың Кеме қатынасы тіркелімінің тармағына сәйкес өшірілу мүмкіндігін, автоматтандыру, сигнал беру және бақылау құралдарының дұрыс жұмыс істеуін, инсинератор бөлмесіндегі желдеткіш жұмысының жүйесі тексеріледі.</w:t>
      </w:r>
    </w:p>
    <w:bookmarkStart w:name="z1172" w:id="1097"/>
    <w:p>
      <w:pPr>
        <w:spacing w:after="0"/>
        <w:ind w:left="0"/>
        <w:jc w:val="both"/>
      </w:pPr>
      <w:r>
        <w:rPr>
          <w:rFonts w:ascii="Times New Roman"/>
          <w:b w:val="false"/>
          <w:i w:val="false"/>
          <w:color w:val="000000"/>
          <w:sz w:val="28"/>
        </w:rPr>
        <w:t>
      569. Кеме қатынасы тіркелімінің қызметкері жабдықты пайдалану бойынша нұсқаулықтың болуын тексереді, қоқысты өңдеуге арналған құрылғыға сыртқы қарауды жүргізеді және іс-қимылда тексеру жүргізеді.</w:t>
      </w:r>
    </w:p>
    <w:bookmarkEnd w:id="1097"/>
    <w:bookmarkStart w:name="z1173" w:id="1098"/>
    <w:p>
      <w:pPr>
        <w:spacing w:after="0"/>
        <w:ind w:left="0"/>
        <w:jc w:val="both"/>
      </w:pPr>
      <w:r>
        <w:rPr>
          <w:rFonts w:ascii="Times New Roman"/>
          <w:b w:val="false"/>
          <w:i w:val="false"/>
          <w:color w:val="000000"/>
          <w:sz w:val="28"/>
        </w:rPr>
        <w:t>
      570. Кеме қатынасы тіркелімінің қызметкері Кеме қатынасы тіркелімімен келісілген ілмек арматураның мұнайы бар суларды және пайдаланылған суларды борттың сыртына ағызу жүйесінің пломбылау схемасының бар болуын тексереді.</w:t>
      </w:r>
    </w:p>
    <w:bookmarkEnd w:id="1098"/>
    <w:bookmarkStart w:name="z1174" w:id="1099"/>
    <w:p>
      <w:pPr>
        <w:spacing w:after="0"/>
        <w:ind w:left="0"/>
        <w:jc w:val="both"/>
      </w:pPr>
      <w:r>
        <w:rPr>
          <w:rFonts w:ascii="Times New Roman"/>
          <w:b w:val="false"/>
          <w:i w:val="false"/>
          <w:color w:val="000000"/>
          <w:sz w:val="28"/>
        </w:rPr>
        <w:t>
      571. Кемелерден ластануды болдырмау бойынша кемелерде мұнайдың құйылуымен күресу бойынша кемелік жинақтың жинақтылығын және болуын және оның элементтерінің техникалық жай-күйін тексереді.</w:t>
      </w:r>
    </w:p>
    <w:bookmarkEnd w:id="1099"/>
    <w:bookmarkStart w:name="z1175" w:id="1100"/>
    <w:p>
      <w:pPr>
        <w:spacing w:after="0"/>
        <w:ind w:left="0"/>
        <w:jc w:val="both"/>
      </w:pPr>
      <w:r>
        <w:rPr>
          <w:rFonts w:ascii="Times New Roman"/>
          <w:b w:val="false"/>
          <w:i w:val="false"/>
          <w:color w:val="000000"/>
          <w:sz w:val="28"/>
        </w:rPr>
        <w:t>
      572. Кемелерден ластануды болдырмау бойынша жабдықты жыл сайынғы куәландырудың нәтижесі жыл сайынғы куәландыру актісінде көрсетіледі.</w:t>
      </w:r>
    </w:p>
    <w:bookmarkEnd w:id="1100"/>
    <w:bookmarkStart w:name="z1176" w:id="1101"/>
    <w:p>
      <w:pPr>
        <w:spacing w:after="0"/>
        <w:ind w:left="0"/>
        <w:jc w:val="left"/>
      </w:pPr>
      <w:r>
        <w:rPr>
          <w:rFonts w:ascii="Times New Roman"/>
          <w:b/>
          <w:i w:val="false"/>
          <w:color w:val="000000"/>
        </w:rPr>
        <w:t xml:space="preserve"> 5-параграф. Гидравликалық сынау</w:t>
      </w:r>
    </w:p>
    <w:bookmarkEnd w:id="1101"/>
    <w:bookmarkStart w:name="z1177" w:id="1102"/>
    <w:p>
      <w:pPr>
        <w:spacing w:after="0"/>
        <w:ind w:left="0"/>
        <w:jc w:val="both"/>
      </w:pPr>
      <w:r>
        <w:rPr>
          <w:rFonts w:ascii="Times New Roman"/>
          <w:b w:val="false"/>
          <w:i w:val="false"/>
          <w:color w:val="000000"/>
          <w:sz w:val="28"/>
        </w:rPr>
        <w:t>
      573. Құрама цистерналарды, айдау, беру және мұнайы бар және пайдаланылған суларды шығару жүйелерін гидравликалық сынау алғашқы сыныптамалық куәландырудан кейінгі екіншісінің алдында және әрі қарай олардың арасындағы екі кезеңнен кейін жүргізіледі.</w:t>
      </w:r>
    </w:p>
    <w:bookmarkEnd w:id="1102"/>
    <w:p>
      <w:pPr>
        <w:spacing w:after="0"/>
        <w:ind w:left="0"/>
        <w:jc w:val="both"/>
      </w:pPr>
      <w:r>
        <w:rPr>
          <w:rFonts w:ascii="Times New Roman"/>
          <w:b w:val="false"/>
          <w:i w:val="false"/>
          <w:color w:val="000000"/>
          <w:sz w:val="28"/>
        </w:rPr>
        <w:t>
      Гидравликалық сынау, сондай-ақ жөндеу кезінде құбырлар, арматуралар және басқа элементтер ауыстырылған жағдайда міндетті.</w:t>
      </w:r>
    </w:p>
    <w:bookmarkStart w:name="z1178" w:id="1103"/>
    <w:p>
      <w:pPr>
        <w:spacing w:after="0"/>
        <w:ind w:left="0"/>
        <w:jc w:val="both"/>
      </w:pPr>
      <w:r>
        <w:rPr>
          <w:rFonts w:ascii="Times New Roman"/>
          <w:b w:val="false"/>
          <w:i w:val="false"/>
          <w:color w:val="000000"/>
          <w:sz w:val="28"/>
        </w:rPr>
        <w:t>
      574. Кемелік жабдықтауға кіретін және мұнай, мұнайы бар суларды және ағын суларды айдау үшін қолданылатын шлангілер, гидравликалық сынауға жыл сайын ұсынылуы қажет.</w:t>
      </w:r>
    </w:p>
    <w:bookmarkEnd w:id="1103"/>
    <w:bookmarkStart w:name="z1179" w:id="1104"/>
    <w:p>
      <w:pPr>
        <w:spacing w:after="0"/>
        <w:ind w:left="0"/>
        <w:jc w:val="both"/>
      </w:pPr>
      <w:r>
        <w:rPr>
          <w:rFonts w:ascii="Times New Roman"/>
          <w:b w:val="false"/>
          <w:i w:val="false"/>
          <w:color w:val="000000"/>
          <w:sz w:val="28"/>
        </w:rPr>
        <w:t>
      575. Гидравликалық сынау кезіндегі байқау қысымы:</w:t>
      </w:r>
    </w:p>
    <w:bookmarkEnd w:id="1104"/>
    <w:bookmarkStart w:name="z1180" w:id="1105"/>
    <w:p>
      <w:pPr>
        <w:spacing w:after="0"/>
        <w:ind w:left="0"/>
        <w:jc w:val="both"/>
      </w:pPr>
      <w:r>
        <w:rPr>
          <w:rFonts w:ascii="Times New Roman"/>
          <w:b w:val="false"/>
          <w:i w:val="false"/>
          <w:color w:val="000000"/>
          <w:sz w:val="28"/>
        </w:rPr>
        <w:t>
      1) мұнайы бар сулардың құрама цистерналары - әуе түтігінің жоғарысына дейінгі сулы бағананың қысымы;</w:t>
      </w:r>
    </w:p>
    <w:bookmarkEnd w:id="1105"/>
    <w:bookmarkStart w:name="z1181" w:id="1106"/>
    <w:p>
      <w:pPr>
        <w:spacing w:after="0"/>
        <w:ind w:left="0"/>
        <w:jc w:val="both"/>
      </w:pPr>
      <w:r>
        <w:rPr>
          <w:rFonts w:ascii="Times New Roman"/>
          <w:b w:val="false"/>
          <w:i w:val="false"/>
          <w:color w:val="000000"/>
          <w:sz w:val="28"/>
        </w:rPr>
        <w:t>
      2) ағын сулардың құрама цистерналары – тиегі жоқ құйма құбырдағы, сулы бағананың төменге дейінгі санитарлық құрал қысымы;</w:t>
      </w:r>
    </w:p>
    <w:bookmarkEnd w:id="1106"/>
    <w:bookmarkStart w:name="z1182" w:id="1107"/>
    <w:p>
      <w:pPr>
        <w:spacing w:after="0"/>
        <w:ind w:left="0"/>
        <w:jc w:val="both"/>
      </w:pPr>
      <w:r>
        <w:rPr>
          <w:rFonts w:ascii="Times New Roman"/>
          <w:b w:val="false"/>
          <w:i w:val="false"/>
          <w:color w:val="000000"/>
          <w:sz w:val="28"/>
        </w:rPr>
        <w:t>
      3) кемелік жабдыққа кіретін және мұнайды, мұнайы бар суларды және пайдаланылған суларды айдауға арналған шлангілер қолданыстағы стандарттарға сәйкес жасалады және шлангі бойынша айдауға рұқсат етілген сұйық түрі, дайындау күні, жұмыс қысымы, сынау күні және осы сынаулар кезіндегі байқау қысымы көрсетілген ұйымдастырушы – дайындаушының сертификатымен келеді, мұнайы бар және ағын суларды, басқа құбырларды айдау, беру және шығару жүйелерінің, шлангілердің 1,5 жұмыс қысымына тең қысым. Шлангіге сертификатта көрсетілген мәліметтері бар таңба соғылады.</w:t>
      </w:r>
    </w:p>
    <w:bookmarkEnd w:id="1107"/>
    <w:bookmarkStart w:name="z1183" w:id="1108"/>
    <w:p>
      <w:pPr>
        <w:spacing w:after="0"/>
        <w:ind w:left="0"/>
        <w:jc w:val="both"/>
      </w:pPr>
      <w:r>
        <w:rPr>
          <w:rFonts w:ascii="Times New Roman"/>
          <w:b w:val="false"/>
          <w:i w:val="false"/>
          <w:color w:val="000000"/>
          <w:sz w:val="28"/>
        </w:rPr>
        <w:t>
      576. Егер сызат, жарық, көрінетін қалдық деформациялар, ағып кетулер байқалмаса, танкілер, цистерналар, құбырлар, арматура, шлангілер сынақтан өткен болып есептеледі.</w:t>
      </w:r>
    </w:p>
    <w:bookmarkEnd w:id="1108"/>
    <w:bookmarkStart w:name="z1184" w:id="1109"/>
    <w:p>
      <w:pPr>
        <w:spacing w:after="0"/>
        <w:ind w:left="0"/>
        <w:jc w:val="left"/>
      </w:pPr>
      <w:r>
        <w:rPr>
          <w:rFonts w:ascii="Times New Roman"/>
          <w:b/>
          <w:i w:val="false"/>
          <w:color w:val="000000"/>
        </w:rPr>
        <w:t xml:space="preserve"> 6-параграф. Техникалық жай-күйін анықтау</w:t>
      </w:r>
    </w:p>
    <w:bookmarkEnd w:id="1109"/>
    <w:bookmarkStart w:name="z1185" w:id="1110"/>
    <w:p>
      <w:pPr>
        <w:spacing w:after="0"/>
        <w:ind w:left="0"/>
        <w:jc w:val="both"/>
      </w:pPr>
      <w:r>
        <w:rPr>
          <w:rFonts w:ascii="Times New Roman"/>
          <w:b w:val="false"/>
          <w:i w:val="false"/>
          <w:color w:val="000000"/>
          <w:sz w:val="28"/>
        </w:rPr>
        <w:t>
      577. Кемелерден ластануды болдырмауға арналған жабдықтардың техникалық жай-күйі алдыңғы куәландыру актісін ескере отырып, куәландыру нәтижесі бойынша және байқалған тозулар, зақымданулар, жарамсыздықтар, құжаттама бойынша жүргізілген жөндеулер және құжат бойынша ауыстырулармен, кеме иесі ұсынатын өлшеу нәтижелерімен, ақаулық актісімен, сынау актісімен, паспортпен, формулярлармен белгіленеді.</w:t>
      </w:r>
    </w:p>
    <w:bookmarkEnd w:id="1110"/>
    <w:bookmarkStart w:name="z1186" w:id="1111"/>
    <w:p>
      <w:pPr>
        <w:spacing w:after="0"/>
        <w:ind w:left="0"/>
        <w:jc w:val="both"/>
      </w:pPr>
      <w:r>
        <w:rPr>
          <w:rFonts w:ascii="Times New Roman"/>
          <w:b w:val="false"/>
          <w:i w:val="false"/>
          <w:color w:val="000000"/>
          <w:sz w:val="28"/>
        </w:rPr>
        <w:t>
      578. Жабдық элементтерінің, тораптың және бөліктің рұқсат етілген тозу және ақаулық нормасы техникалық шарттарға, паспорттарға, формулярларға, ұйымдастырушы-дайындаушының нұсқаулығына, Кеме қатынасының тіркелімі танылған нормативтік құжаттарға, сондай-ақ осы тараудың нұсқауларына сәйкес белгіленеді.</w:t>
      </w:r>
    </w:p>
    <w:bookmarkEnd w:id="1111"/>
    <w:bookmarkStart w:name="z1187" w:id="1112"/>
    <w:p>
      <w:pPr>
        <w:spacing w:after="0"/>
        <w:ind w:left="0"/>
        <w:jc w:val="both"/>
      </w:pPr>
      <w:r>
        <w:rPr>
          <w:rFonts w:ascii="Times New Roman"/>
          <w:b w:val="false"/>
          <w:i w:val="false"/>
          <w:color w:val="000000"/>
          <w:sz w:val="28"/>
        </w:rPr>
        <w:t>
      579. Кемелерден ластануды болдырмауға арналған жабдықтардың техникалық жай-күйі егер ол жұмысқа қабілетті болса және талдау нормативтерден ауытқымаса, рұқсат етілмейтін тозулар және ақаулар байқалмаса жарамды деп табылады.</w:t>
      </w:r>
    </w:p>
    <w:bookmarkEnd w:id="1112"/>
    <w:bookmarkStart w:name="z1188" w:id="1113"/>
    <w:p>
      <w:pPr>
        <w:spacing w:after="0"/>
        <w:ind w:left="0"/>
        <w:jc w:val="both"/>
      </w:pPr>
      <w:r>
        <w:rPr>
          <w:rFonts w:ascii="Times New Roman"/>
          <w:b w:val="false"/>
          <w:i w:val="false"/>
          <w:color w:val="000000"/>
          <w:sz w:val="28"/>
        </w:rPr>
        <w:t>
      580. Кемелерден ластануды болдырмау бойынша жабдықтардың техникалық жай-күйі жарамсыз деп есептеледі, егер мыналар байқалса:</w:t>
      </w:r>
    </w:p>
    <w:bookmarkEnd w:id="1113"/>
    <w:bookmarkStart w:name="z1189" w:id="1114"/>
    <w:p>
      <w:pPr>
        <w:spacing w:after="0"/>
        <w:ind w:left="0"/>
        <w:jc w:val="both"/>
      </w:pPr>
      <w:r>
        <w:rPr>
          <w:rFonts w:ascii="Times New Roman"/>
          <w:b w:val="false"/>
          <w:i w:val="false"/>
          <w:color w:val="000000"/>
          <w:sz w:val="28"/>
        </w:rPr>
        <w:t>
      1) кемелерден ластануды болдырмау бойынша жабдықтың қалыпты жұмыс істеуіне кедергі келтіретін жарамсыздықтар және ақаулар;</w:t>
      </w:r>
    </w:p>
    <w:bookmarkEnd w:id="1114"/>
    <w:bookmarkStart w:name="z1190" w:id="1115"/>
    <w:p>
      <w:pPr>
        <w:spacing w:after="0"/>
        <w:ind w:left="0"/>
        <w:jc w:val="both"/>
      </w:pPr>
      <w:r>
        <w:rPr>
          <w:rFonts w:ascii="Times New Roman"/>
          <w:b w:val="false"/>
          <w:i w:val="false"/>
          <w:color w:val="000000"/>
          <w:sz w:val="28"/>
        </w:rPr>
        <w:t>
      2) қанағаттанарлықсыз талдау нәтижелері.</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92" w:id="1116"/>
    <w:p>
      <w:pPr>
        <w:spacing w:after="0"/>
        <w:ind w:left="0"/>
        <w:jc w:val="left"/>
      </w:pPr>
      <w:r>
        <w:rPr>
          <w:rFonts w:ascii="Times New Roman"/>
          <w:b/>
          <w:i w:val="false"/>
          <w:color w:val="000000"/>
        </w:rPr>
        <w:t xml:space="preserve"> Бүліну (тоқтап қалу) себептерін белгілеу схемасы</w:t>
      </w:r>
    </w:p>
    <w:bookmarkEnd w:id="1116"/>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2-қосымша</w:t>
            </w:r>
          </w:p>
        </w:tc>
      </w:tr>
    </w:tbl>
    <w:bookmarkStart w:name="z1194" w:id="1117"/>
    <w:p>
      <w:pPr>
        <w:spacing w:after="0"/>
        <w:ind w:left="0"/>
        <w:jc w:val="left"/>
      </w:pPr>
      <w:r>
        <w:rPr>
          <w:rFonts w:ascii="Times New Roman"/>
          <w:b/>
          <w:i w:val="false"/>
          <w:color w:val="000000"/>
        </w:rPr>
        <w:t xml:space="preserve"> Корпус байланыстарының негізгі топтарының қалдық қалыңдық нормалары</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байланыстарының негізгі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орташа қалдық қалыңдық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жалпы иіліміне қатысатын жүк люктерінің комингстері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Кеменің палуба төсеніші, бүйір белдіктерімен бірлескен түп қаптамасы, палуба жинағы және орта бөлігінің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0,80(0,90)t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сол сияқты өтпелі аудандарда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(0,85)t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шеттерінде де солай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Кеменің орта бөлігіндегі екінші түп төсемі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сол сияқты өтпелі аудандарда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сол сияқты шеттерінде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(0,7)t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бойлық аралықтардың борттарының қаптамалары және кеме корпустары бойынша кез келген қимадағы бойлық фермалар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Ішкі борттардың қаптамалары, борттық және бойлық аралықтардың, көлденең су өткізбейтін аралықтар және кеме корпусы бойынша кез келген бөліктердегі фермалар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 t - корпустың байланыс элементтері тобының орташа қалыңдығы;</w:t>
            </w:r>
          </w:p>
          <w:p>
            <w:pPr>
              <w:spacing w:after="20"/>
              <w:ind w:left="20"/>
              <w:jc w:val="both"/>
            </w:pPr>
            <w:r>
              <w:rPr>
                <w:rFonts w:ascii="Times New Roman"/>
                <w:b w:val="false"/>
                <w:i w:val="false"/>
                <w:color w:val="000000"/>
                <w:sz w:val="20"/>
              </w:rPr>
              <w:t>
2) жақшаларда "Т*R1", "Т*R2", "Т*R2-RSN", "Т*R3-RSN", "Т*R3", "Т***" сыныпты байланыс топтарының қалдық қалыңдық нормалары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3-қосымша</w:t>
            </w:r>
          </w:p>
        </w:tc>
      </w:tr>
    </w:tbl>
    <w:bookmarkStart w:name="z1196" w:id="1118"/>
    <w:p>
      <w:pPr>
        <w:spacing w:after="0"/>
        <w:ind w:left="0"/>
        <w:jc w:val="left"/>
      </w:pPr>
      <w:r>
        <w:rPr>
          <w:rFonts w:ascii="Times New Roman"/>
          <w:b/>
          <w:i w:val="false"/>
          <w:color w:val="000000"/>
        </w:rPr>
        <w:t xml:space="preserve"> Қаптама табақтарының жергілікті қалдық деформацияларының нормалары (жаншылудың)</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жергілікті қалдық деформациялардың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Палуба мен түпке (кеме-алаңдардың жүк палубаларынан басқа) бөлек</w:t>
            </w:r>
          </w:p>
          <w:p>
            <w:pPr>
              <w:spacing w:after="20"/>
              <w:ind w:left="20"/>
              <w:jc w:val="both"/>
            </w:pP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bi/В бір қимада корпус ені бойынша жаншылудың таралу дәрежесі:</w:t>
            </w:r>
          </w:p>
          <w:p>
            <w:pPr>
              <w:spacing w:after="20"/>
              <w:ind w:left="20"/>
              <w:jc w:val="both"/>
            </w:pPr>
            <w:r>
              <w:rPr>
                <w:rFonts w:ascii="Times New Roman"/>
                <w:b w:val="false"/>
                <w:i w:val="false"/>
                <w:color w:val="000000"/>
                <w:sz w:val="20"/>
              </w:rPr>
              <w:t>
корпустың орта бөлігіндегі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шеттерінде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Палуба мен түпке (кеме-алаңдардың жүк палубаларынан басқа) жаншылу майысудың шекті жебесі f мм:</w:t>
            </w:r>
          </w:p>
          <w:p>
            <w:pPr>
              <w:spacing w:after="20"/>
              <w:ind w:left="20"/>
              <w:jc w:val="both"/>
            </w:pPr>
            <w:r>
              <w:rPr>
                <w:rFonts w:ascii="Times New Roman"/>
                <w:b w:val="false"/>
                <w:i w:val="false"/>
                <w:color w:val="000000"/>
                <w:sz w:val="20"/>
              </w:rPr>
              <w:t>
кеменің орта бөлігіндегі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шеттерінде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Кеме-алаңдарының жүк палубаларында жаншылу майысудың шекті жебесі f мм:</w:t>
            </w:r>
          </w:p>
          <w:p>
            <w:pPr>
              <w:spacing w:after="20"/>
              <w:ind w:left="20"/>
              <w:jc w:val="both"/>
            </w:pPr>
            <w:r>
              <w:rPr>
                <w:rFonts w:ascii="Times New Roman"/>
                <w:b w:val="false"/>
                <w:i w:val="false"/>
                <w:color w:val="000000"/>
                <w:sz w:val="20"/>
              </w:rPr>
              <w:t>
кеменің орта бөлігіндегі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шеттерінде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Құрғақ жүктеу кеменің екінші түп төсемінде - жаншылу майысудың шекті жебесі f мм:</w:t>
            </w:r>
          </w:p>
          <w:p>
            <w:pPr>
              <w:spacing w:after="20"/>
              <w:ind w:left="20"/>
              <w:jc w:val="both"/>
            </w:pPr>
            <w:r>
              <w:rPr>
                <w:rFonts w:ascii="Times New Roman"/>
                <w:b w:val="false"/>
                <w:i w:val="false"/>
                <w:color w:val="000000"/>
                <w:sz w:val="20"/>
              </w:rPr>
              <w:t>
кеменің орта бөлігіндегі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аудандарында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шеттерінде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Корпус ұзындығы бойынша орналасуына қарамай борттарға, ішкі борттар мен екінші түпке жаншылу майысудың шекті көрсеткіші f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 В - кеме түбінің ені, палуба – кеме ені мен жүк люкстері енінің айырмасы;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 - көлденең қимадағы кеме ені бойынша корпус ені қосындысы бойынша жаншылу ұзындығы;</w:t>
            </w:r>
          </w:p>
          <w:p>
            <w:pPr>
              <w:spacing w:after="20"/>
              <w:ind w:left="20"/>
              <w:jc w:val="both"/>
            </w:pPr>
          </w:p>
          <w:p>
            <w:pPr>
              <w:spacing w:after="20"/>
              <w:ind w:left="20"/>
              <w:jc w:val="both"/>
            </w:pPr>
            <w:r>
              <w:rPr>
                <w:rFonts w:ascii="Times New Roman"/>
                <w:b w:val="false"/>
                <w:i w:val="false"/>
                <w:color w:val="000000"/>
                <w:sz w:val="20"/>
              </w:rPr>
              <w:t>
2) жақшаларда "Т*R1", "Т*R2", "Т*R2-RSN", "Т*R3-RSN", "Т*R3", "Т***" сыныпты кемелердің байланыс топтарының қалдық қалыңдық нормалары келтірілген.</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4-қосымша</w:t>
            </w:r>
          </w:p>
        </w:tc>
      </w:tr>
    </w:tbl>
    <w:bookmarkStart w:name="z1198" w:id="1119"/>
    <w:p>
      <w:pPr>
        <w:spacing w:after="0"/>
        <w:ind w:left="0"/>
        <w:jc w:val="left"/>
      </w:pPr>
      <w:r>
        <w:rPr>
          <w:rFonts w:ascii="Times New Roman"/>
          <w:b/>
          <w:i w:val="false"/>
          <w:color w:val="000000"/>
        </w:rPr>
        <w:t xml:space="preserve"> Қаптама табақтардың ең жұқа қалыңдығы</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табақтардың ең жұқа қалыңдығы, мм</w:t>
            </w:r>
          </w:p>
          <w:p>
            <w:pPr>
              <w:spacing w:after="20"/>
              <w:ind w:left="20"/>
              <w:jc w:val="both"/>
            </w:pPr>
            <w:r>
              <w:rPr>
                <w:rFonts w:ascii="Times New Roman"/>
                <w:b w:val="false"/>
                <w:i w:val="false"/>
                <w:color w:val="000000"/>
                <w:sz w:val="20"/>
              </w:rPr>
              <w:t>
кеменің ұзындығы, м, сыныбы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"Т*R1", "Т*R2", "Т*R2-RSN"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қаптама</w:t>
            </w:r>
          </w:p>
          <w:p>
            <w:pPr>
              <w:spacing w:after="20"/>
              <w:ind w:left="20"/>
              <w:jc w:val="both"/>
            </w:pPr>
            <w:r>
              <w:rPr>
                <w:rFonts w:ascii="Times New Roman"/>
                <w:b w:val="false"/>
                <w:i w:val="false"/>
                <w:color w:val="000000"/>
                <w:sz w:val="20"/>
              </w:rPr>
              <w:t>
1) Сыртқы қаптама (2)-7)-тармақшаларда айтылған жағдайлардан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Балластты және отынды цистерналарды шектейтін сыртқы қаптама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қаптаманың жақтық белдемі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Кеменің орта бөлігінде жоғарғы белі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Екі түпті емес құйма кемелердің түп қаптамасы және жүк танктер ауданында екі бортсыз құйма кемелердің борт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Негізгі жазықтықта 0,04В биіктікке дейін тұмсықтық шетіндегі түп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Тұмсық шеттеріндегі борт қаптамалары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Палуба және платформа төсеніштері</w:t>
            </w:r>
          </w:p>
          <w:p>
            <w:pPr>
              <w:spacing w:after="20"/>
              <w:ind w:left="20"/>
              <w:jc w:val="both"/>
            </w:pPr>
            <w:r>
              <w:rPr>
                <w:rFonts w:ascii="Times New Roman"/>
                <w:b w:val="false"/>
                <w:i w:val="false"/>
                <w:color w:val="000000"/>
                <w:sz w:val="20"/>
              </w:rPr>
              <w:t>
1) Палуба төсеніші (2)-8) тармақшаларда айтылған жағдайлардан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Кеменің орта бөлігіндегі палубалық стрингер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Қондырмалармен қорғалмаған шеттерінде, люк арасындағы маңдайшалар, ют және қондырма палубалар ауданында (корпустың жалпы иілімін қатыспайтын) бөліктердегі жоғарғы палуба төсеніші. Бак палуба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Қондырмалармен қорғалған орта, ют және қондырма палубасы бөліктерінен шығатын бөліктердегі (корпустың жалпы иіліміне қатыспайтын) жоғарғы палуба төсеніші.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 танкі аудандарындағы сұйық зат таситын кемелер палубасының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Итерілетін кемелердің шеттеріндегі палуба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Кеменің орта бөлігінде және қондырмалармен қорғалмаған бөліктерде корпустың жалпы иіліміне қатысатын қондырма палубасының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қондырмалармен қорғалмаған кеменің орта бөлігінен тыс бөліктерде корпустың жалпы иіліміне қатысатын қондырма палубасының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төсеніштері</w:t>
            </w:r>
          </w:p>
          <w:p>
            <w:pPr>
              <w:spacing w:after="20"/>
              <w:ind w:left="20"/>
              <w:jc w:val="both"/>
            </w:pPr>
            <w:r>
              <w:rPr>
                <w:rFonts w:ascii="Times New Roman"/>
                <w:b w:val="false"/>
                <w:i w:val="false"/>
                <w:color w:val="000000"/>
                <w:sz w:val="20"/>
              </w:rPr>
              <w:t xml:space="preserve">
1) Жүк кемелерінің екінші түп төсеніші (2) және 3) тармақшаларда айтылған жағдайлардан басқа)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Жүк ауданы шеңберінде алаң - кемелердегі палуба төсеніші, грейферлермен тиеу-түсіру көзделген жағдайда, құрғақ жүк тасу кемесінің екінші түп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танкілері ауданындағы сұйық зат таситын кемелердің екінші түп төсеніші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Аралықтар және ішкі борттар</w:t>
            </w:r>
          </w:p>
          <w:p>
            <w:pPr>
              <w:spacing w:after="20"/>
              <w:ind w:left="20"/>
              <w:jc w:val="both"/>
            </w:pPr>
            <w:r>
              <w:rPr>
                <w:rFonts w:ascii="Times New Roman"/>
                <w:b w:val="false"/>
                <w:i w:val="false"/>
                <w:color w:val="000000"/>
                <w:sz w:val="20"/>
              </w:rPr>
              <w:t xml:space="preserve">
1) Су өткізбейтін аралықтар және ішкі борттар қаптамасы (2)-9) тармақшада айтылған жағдайлардан басқа)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Форпик аралығының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трюмдер ауданындағы кемелердің ішкі борттар және су өткізбейтін аралықтардың төменгі табақтары.</w:t>
            </w:r>
          </w:p>
          <w:p>
            <w:pPr>
              <w:spacing w:after="20"/>
              <w:ind w:left="20"/>
              <w:jc w:val="both"/>
            </w:pPr>
            <w:r>
              <w:rPr>
                <w:rFonts w:ascii="Times New Roman"/>
                <w:b w:val="false"/>
                <w:i w:val="false"/>
                <w:color w:val="000000"/>
                <w:sz w:val="20"/>
              </w:rPr>
              <w:t xml:space="preserve">
Жүк танктерінің ауданындағы бөліктері жүкпен толтырылған және толтырылмауын шектейтін ішкі борттар, сондай-ақ көлденең аралықтардың, сұйық зат таситын кемелердің қаптамалары (төменгі белдеуден басқа)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Жүк трюмдері ауданында құрғақ жүк таситын кемелерінің өткізбейтін аралықтарын (төменгі табақтарды қоспағанда) қаптау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Жүк трюмдарының толық ашылған кемелердің ішкі борттар қаптамасы, жүк трюмдары толық ашылмаған кемелердің ішкі борттарының және көлденең аралықтардың төменгі табақтары, егер грейферлермен тиеу-түсіру көзделсе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Сұйық зат таситын кемелердің жүк танктерінің ауданындағы ішкі борттардың, сондай-ақ жүкпен толтырылған және толтырылмаған бөліктерді ажырататын көлденең аралықтардың төменгі табақтары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Жүкпен толтырлыған сұйық зат таситын кемелерді шектейтін көлденең аралықтардың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алаңдар шегінде кеме-алаңдар аралықтарының жоғарғы белдеуі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байланыстар</w:t>
            </w:r>
          </w:p>
          <w:p>
            <w:pPr>
              <w:spacing w:after="20"/>
              <w:ind w:left="20"/>
              <w:jc w:val="both"/>
            </w:pPr>
            <w:r>
              <w:rPr>
                <w:rFonts w:ascii="Times New Roman"/>
                <w:b w:val="false"/>
                <w:i w:val="false"/>
                <w:color w:val="000000"/>
                <w:sz w:val="20"/>
              </w:rPr>
              <w:t>
1) Егер грейферлермен тиеу-түсіру көзделсе, кеме-алаңдардың жүк төсемі және жүк люктерінің астындағы құрғақ жүк кемелерінің екінші түбінің төсемі астындағы қаңылтыр конструкциялар мен рамалық жинақ арқалықтарының қабырғалары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люктерінің үздіксіз бойлық комингстері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люктерінің көлденең комингстері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Корпустың жалпы иіліміне қатыспайтын машина-қазандық бөлімдер және машиналық бөлімдер каптарының шахталар табақтары, қондырма қабырғалары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корпустың жалпы иіліміне қатысатын қондырма қабырғаларының қаптамасы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Кестеде келтірілген табақтар қалыңдығы 550 мм тең шпацийге сәйкес.</w:t>
            </w:r>
          </w:p>
          <w:p>
            <w:pPr>
              <w:spacing w:after="20"/>
              <w:ind w:left="20"/>
              <w:jc w:val="both"/>
            </w:pPr>
            <w:r>
              <w:rPr>
                <w:rFonts w:ascii="Times New Roman"/>
                <w:b w:val="false"/>
                <w:i w:val="false"/>
                <w:color w:val="000000"/>
                <w:sz w:val="20"/>
              </w:rPr>
              <w:t xml:space="preserve">
2. Егер шпация а0 көп қабылданса, онда кестеде көрсетілген байланыстар қалыңдығы (5.1 тармақшадағыдан басқа) мм,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t = (а/ а0 -1)[t], көлемге өседі, мұндағы а – нақты шпация, мм.; а0 – а0=550 мм қабылданатын қалыпты шпация; [t] – корпустың бөлек байланыстарының рұқсат етілген қалдық қалыңдығының кестелік мәні;</w:t>
            </w:r>
          </w:p>
          <w:p>
            <w:pPr>
              <w:spacing w:after="20"/>
              <w:ind w:left="20"/>
              <w:jc w:val="both"/>
            </w:pPr>
          </w:p>
          <w:p>
            <w:pPr>
              <w:spacing w:after="20"/>
              <w:ind w:left="20"/>
              <w:jc w:val="both"/>
            </w:pPr>
            <w:r>
              <w:rPr>
                <w:rFonts w:ascii="Times New Roman"/>
                <w:b w:val="false"/>
                <w:i w:val="false"/>
                <w:color w:val="000000"/>
                <w:sz w:val="20"/>
              </w:rPr>
              <w:t xml:space="preserve">
3. Егер шпация а0 аз қабылданса және/немесе байланыстар жоғарғы беріктілікті болаттан жасалса, онда кестеде көрсетілген байланыс қалыңдықтары (5.1 тармақтан басқа)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t =[1-15,3а/( а0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еН )]х [t], көлемге кемуі мүмкін, мұндағы а, а0, [t] 2 ескертпеге сәйкес (а&gt; а0 кезде а= а0 қабылданады), R еН - байланыс материалының ағымдық шегі, МПА;</w:t>
            </w:r>
          </w:p>
          <w:p>
            <w:pPr>
              <w:spacing w:after="20"/>
              <w:ind w:left="20"/>
              <w:jc w:val="both"/>
            </w:pPr>
          </w:p>
          <w:p>
            <w:pPr>
              <w:spacing w:after="20"/>
              <w:ind w:left="20"/>
              <w:jc w:val="both"/>
            </w:pPr>
            <w:r>
              <w:rPr>
                <w:rFonts w:ascii="Times New Roman"/>
                <w:b w:val="false"/>
                <w:i w:val="false"/>
                <w:color w:val="000000"/>
                <w:sz w:val="20"/>
              </w:rPr>
              <w:t>
4. Ұзындығы 50 м асатын "Т*R2-RSN", "Т*R3-RSN", "Т*R3", "Т***" сыныпты кемелер үшін кеменің орта бөлігіндегі құрылым жинағының көлденең жүйесін қолдану кезінде кестемен регламенттелетін қалыңдық қалдығы ұлғайтылады:</w:t>
            </w:r>
          </w:p>
          <w:p>
            <w:pPr>
              <w:spacing w:after="20"/>
              <w:ind w:left="20"/>
              <w:jc w:val="both"/>
            </w:pPr>
            <w:r>
              <w:rPr>
                <w:rFonts w:ascii="Times New Roman"/>
                <w:b w:val="false"/>
                <w:i w:val="false"/>
                <w:color w:val="000000"/>
                <w:sz w:val="20"/>
              </w:rPr>
              <w:t>
осы кестенің 1 – тармағының 1) тармақшасына сәйкес түбін қаптау үшін-1,2 (L – 50)/90 шамасына; осы кестенің 4-тармағының 9)тармақшасына сәйкес жүк танктері ауданында екінші түбінің төсемі (осы кестенің 3-тармағы) және сұйық зат таситын кемелердің ішкі борттарының төменгі табақтары үшін-0,7 (шамасына L-50) / 90.</w:t>
            </w:r>
          </w:p>
          <w:p>
            <w:pPr>
              <w:spacing w:after="20"/>
              <w:ind w:left="20"/>
              <w:jc w:val="both"/>
            </w:pPr>
            <w:r>
              <w:rPr>
                <w:rFonts w:ascii="Times New Roman"/>
                <w:b w:val="false"/>
                <w:i w:val="false"/>
                <w:color w:val="000000"/>
                <w:sz w:val="20"/>
              </w:rPr>
              <w:t>
5. Осы кестенің 1-тармағының 6) тармақшасының "Т*R2-RSN", "Т*R3-RSN" сыныпты кемелер үшін тұмсық ұшындағы түптің қаптамасының қалдық қалыңдығы туралы нұсқаулары тұмсыз перпендикулярынан 0,2 L дейін тұрған корпус ауданына қолданылады. Бұл ретте "Т*R2-RSN", "Т*R3-RSN" сыныпты, толқыны бойынша кемінде 3,5 м шектелген теңізде пайдалануға рұқсат етілген кемелер үшін 0,15 L-ден 0,20 L-ге дейінгі алдыңғы перпендикулярдан қалатын корпус учаскесі үшін кеме қатынасы тіркелімінің келісімі бойынша кеменің ортаңғы бөлігі үшін талап етілетін мәндер қалдық қалыңдығын кемітуге жол беріледі.</w:t>
            </w:r>
          </w:p>
          <w:p>
            <w:pPr>
              <w:spacing w:after="20"/>
              <w:ind w:left="20"/>
              <w:jc w:val="both"/>
            </w:pPr>
            <w:r>
              <w:rPr>
                <w:rFonts w:ascii="Times New Roman"/>
                <w:b w:val="false"/>
                <w:i w:val="false"/>
                <w:color w:val="000000"/>
                <w:sz w:val="20"/>
              </w:rPr>
              <w:t>
6. Сынып формуласында мұзды күшейту белгісі бар кемелер үшін сыртқы қаптаманың мұз белдеуінің жекелеген табақтарының қалдық қалыңдығы кеме орнататын мұзды күшейту санаты кезінде корпустың тиісті ауданы үшін Қағидаларда талап етілетін қалыңдығынан кемінде 0,8-ге тең.</w:t>
            </w:r>
          </w:p>
          <w:p>
            <w:pPr>
              <w:spacing w:after="20"/>
              <w:ind w:left="20"/>
              <w:jc w:val="both"/>
            </w:pPr>
            <w:r>
              <w:rPr>
                <w:rFonts w:ascii="Times New Roman"/>
                <w:b w:val="false"/>
                <w:i w:val="false"/>
                <w:color w:val="000000"/>
                <w:sz w:val="20"/>
              </w:rPr>
              <w:t>
7. Мұзжарғыштардың сыртқы қаптамасының мұз белдеуінің жекелеген табақтарының қалдық қалыңдығы жобалық қалыңдығының кемінде 0,8-ге тең.</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Кестеде келтірілген мәндерге қарамастан, сүйреткіш, итергіштердің, мұзжарғыштардың (мұз белдеуінен тыс), балқытқыштардың, буксирлердің, итергіштердің, мұзжарғыштардың көлденең қалқандарының (бортқа іргелес жатқан табақтардың панельдері үшін) қаптамасының, балқытқыштардың бойлық және көлденең қалқандарының сыртқы қаптамасының және палуба төсемінің қалдық қалыңдығы II топтағы кемелер үшін ТКСЖҚ 2-қосымшасымен реттелетін байланыстардың тиісті тобының қалдық қалыңдығының орташа нормаларынан кем емес.</w:t>
            </w:r>
          </w:p>
          <w:p>
            <w:pPr>
              <w:spacing w:after="20"/>
              <w:ind w:left="20"/>
              <w:jc w:val="both"/>
            </w:pPr>
            <w:r>
              <w:rPr>
                <w:rFonts w:ascii="Times New Roman"/>
                <w:b w:val="false"/>
                <w:i w:val="false"/>
                <w:color w:val="000000"/>
                <w:sz w:val="20"/>
              </w:rPr>
              <w:t>
9. Кемелердің қаптамалары мен төсемдерінің жекелеген табақтарының қалдық қалыңдығы 25 м-ден кем, II топтағы кемелер үшін ТКСЖҚ реттелетін тиісті байланыстар тобының орташа қалдық қалыңдығының нормалары бойынша қабылданады.</w:t>
            </w:r>
          </w:p>
          <w:p>
            <w:pPr>
              <w:spacing w:after="20"/>
              <w:ind w:left="20"/>
              <w:jc w:val="both"/>
            </w:pPr>
            <w:r>
              <w:rPr>
                <w:rFonts w:ascii="Times New Roman"/>
                <w:b w:val="false"/>
                <w:i w:val="false"/>
                <w:color w:val="000000"/>
                <w:sz w:val="20"/>
              </w:rPr>
              <w:t>
10. Алдыңғы ұшының айналма жолдарының шанатәрізді нысаны бар кемелер үшін осы кестенің 1-тармағының 6) тармақшасын көрсету тұмсық көтергіш ауданында түбінің жазық учаскесінен кеменің енінің 4% жоғары орналасқан корпус учаскесіне қолданылады.</w:t>
            </w:r>
          </w:p>
          <w:p>
            <w:pPr>
              <w:spacing w:after="20"/>
              <w:ind w:left="20"/>
              <w:jc w:val="both"/>
            </w:pPr>
            <w:r>
              <w:rPr>
                <w:rFonts w:ascii="Times New Roman"/>
                <w:b w:val="false"/>
                <w:i w:val="false"/>
                <w:color w:val="000000"/>
                <w:sz w:val="20"/>
              </w:rPr>
              <w:t>
11. Осы кестенің 1-тармағының 6) тармақшасында талап етілетін "Т*R2-RSN", "Т*R3-RSN", "Т*R3" сыныпты кемелер үшін түбінің қаптамасының қалыңдығы корпустың түбіне орнатылған қаттылықтың бойлық жиектерінен және әрбір шпацияның көлденең жиынтықтың арқалықтарынан тұратын аудандарында 0,5 мм-ге азаяды.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5-қосымша</w:t>
            </w:r>
          </w:p>
        </w:tc>
      </w:tr>
    </w:tbl>
    <w:bookmarkStart w:name="z1200" w:id="1120"/>
    <w:p>
      <w:pPr>
        <w:spacing w:after="0"/>
        <w:ind w:left="0"/>
        <w:jc w:val="left"/>
      </w:pPr>
      <w:r>
        <w:rPr>
          <w:rFonts w:ascii="Times New Roman"/>
          <w:b/>
          <w:i w:val="false"/>
          <w:color w:val="000000"/>
        </w:rPr>
        <w:t xml:space="preserve"> Корпус байланыстарының негізгі топтары</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байланыстарының негізгі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қалыңдығының нормалары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Дюралюминий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Түптің қаптамасы, түптің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 төсеніші (қондырма шатыры), палуба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Борттың қаптамасы, борттың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Алюминиево- магний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Түптің қаптамасы, түптің жинағы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палубасы (қондырма шатыры), палуба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Борттың қаптамасы, борттың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мұндағы t-корпустың байланыс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6-қосымша</w:t>
            </w:r>
          </w:p>
        </w:tc>
      </w:tr>
    </w:tbl>
    <w:bookmarkStart w:name="z1202" w:id="1121"/>
    <w:p>
      <w:pPr>
        <w:spacing w:after="0"/>
        <w:ind w:left="0"/>
        <w:jc w:val="left"/>
      </w:pPr>
      <w:r>
        <w:rPr>
          <w:rFonts w:ascii="Times New Roman"/>
          <w:b/>
          <w:i w:val="false"/>
          <w:color w:val="000000"/>
        </w:rPr>
        <w:t xml:space="preserve"> Жергілікті қалдық деформациялардың нормалары </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қалдық деформациялардың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Палуба мен түбі үшін бөлек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bi/B бір қимасындағы корпустың ені бойынша ойықтардың салыстырмалы ұзындығы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Бір </w:t>
            </w:r>
          </w:p>
          <w:p>
            <w:pPr>
              <w:spacing w:after="20"/>
              <w:ind w:left="2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hi/H қимасындағы бүйірлердің биіктігі бойынша ойықтардың салыстырмалы ұзындығы әрбір борт үшін бөлек</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bi - кеменің ені бойынша жеке ойықтың ұзындығы (мөлшері);</w:t>
            </w:r>
          </w:p>
          <w:p>
            <w:pPr>
              <w:spacing w:after="20"/>
              <w:ind w:left="20"/>
              <w:jc w:val="both"/>
            </w:pPr>
            <w:r>
              <w:rPr>
                <w:rFonts w:ascii="Times New Roman"/>
                <w:b w:val="false"/>
                <w:i w:val="false"/>
                <w:color w:val="000000"/>
                <w:sz w:val="20"/>
              </w:rPr>
              <w:t>
В - кеменің ені; hi - борттың биіктігі бойынша жеке ойықтың ұзындығы (мөлшері);</w:t>
            </w:r>
          </w:p>
          <w:p>
            <w:pPr>
              <w:spacing w:after="20"/>
              <w:ind w:left="20"/>
              <w:jc w:val="both"/>
            </w:pPr>
            <w:r>
              <w:rPr>
                <w:rFonts w:ascii="Times New Roman"/>
                <w:b w:val="false"/>
                <w:i w:val="false"/>
                <w:color w:val="000000"/>
                <w:sz w:val="20"/>
              </w:rPr>
              <w:t>
Н - борттың биіктігі.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7-қосымша</w:t>
            </w:r>
          </w:p>
        </w:tc>
      </w:tr>
    </w:tbl>
    <w:bookmarkStart w:name="z1204" w:id="1122"/>
    <w:p>
      <w:pPr>
        <w:spacing w:after="0"/>
        <w:ind w:left="0"/>
        <w:jc w:val="left"/>
      </w:pPr>
      <w:r>
        <w:rPr>
          <w:rFonts w:ascii="Times New Roman"/>
          <w:b/>
          <w:i w:val="false"/>
          <w:color w:val="000000"/>
        </w:rPr>
        <w:t xml:space="preserve"> Ақаулар мен зақымдану нормалары</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мен зақымдану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ағуы, сүзгілеу, бетонның қараюы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сүзілген дымқыл беті бар жеке қара дақтар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бетінің бұзылуы, ойылу, бетонның тозуы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Плитаның ауданының 10 % жартылай жалаңаштанған арматурамен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тесіктерді, жарықтарды бітеу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жерлерде тығыздалған тесіктер мен қиылысатын жарықтар алаңы плита алаңының 30%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8-қосымша</w:t>
            </w:r>
          </w:p>
        </w:tc>
      </w:tr>
    </w:tbl>
    <w:bookmarkStart w:name="z1206" w:id="1123"/>
    <w:p>
      <w:pPr>
        <w:spacing w:after="0"/>
        <w:ind w:left="0"/>
        <w:jc w:val="left"/>
      </w:pPr>
      <w:r>
        <w:rPr>
          <w:rFonts w:ascii="Times New Roman"/>
          <w:b/>
          <w:i w:val="false"/>
          <w:color w:val="000000"/>
        </w:rPr>
        <w:t xml:space="preserve"> Орташа қалдық шамалардың нормалары</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байланыс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шамалардың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Түптің қаптамасы, түптің жинағы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 төсемесі, палуба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Борттың қаптамасы, борттың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t-корпустың байланыс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9-қосымша</w:t>
            </w:r>
          </w:p>
        </w:tc>
      </w:tr>
    </w:tbl>
    <w:bookmarkStart w:name="z1208" w:id="1124"/>
    <w:p>
      <w:pPr>
        <w:spacing w:after="0"/>
        <w:ind w:left="0"/>
        <w:jc w:val="left"/>
      </w:pPr>
      <w:r>
        <w:rPr>
          <w:rFonts w:ascii="Times New Roman"/>
          <w:b/>
          <w:i w:val="false"/>
          <w:color w:val="000000"/>
        </w:rPr>
        <w:t xml:space="preserve"> Орташа қалдық шамалардың нормалары</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байланыс топтары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қалдық шамалардың нормалары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қаптамасы, түптің жинағы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қаптау, палуба төсемі, борттық және палубалық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t-корпустың байланыс элементтерінің жобалық қалыңдығы,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10-қосымша</w:t>
            </w:r>
          </w:p>
        </w:tc>
      </w:tr>
    </w:tbl>
    <w:bookmarkStart w:name="z1210" w:id="1125"/>
    <w:p>
      <w:pPr>
        <w:spacing w:after="0"/>
        <w:ind w:left="0"/>
        <w:jc w:val="left"/>
      </w:pPr>
      <w:r>
        <w:rPr>
          <w:rFonts w:ascii="Times New Roman"/>
          <w:b/>
          <w:i w:val="false"/>
          <w:color w:val="000000"/>
        </w:rPr>
        <w:t xml:space="preserve"> Оқшаулау кедергісінің рұқсат етілген мәні</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кедергісінің рұқсат етілген мәні, 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 кезінде рұқсат етілетін ең аз оқшаулау кедергісі техникалық шарттармен немесе дайындаушы ұйыммен белгіленген электр машиналары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немесе дайындаушы ұйымның деректері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Номиналды кернеу кезінде оқшаулау кедергісінің ең төменгі рұқсат етілген мәні туралы деректер жоқ ескекті электр қондырғысының негізгі электр машиналары және кеме электр станциясының генераторлары, В:</w:t>
            </w:r>
          </w:p>
          <w:p>
            <w:pPr>
              <w:spacing w:after="20"/>
              <w:ind w:left="20"/>
              <w:jc w:val="both"/>
            </w:pPr>
            <w:r>
              <w:rPr>
                <w:rFonts w:ascii="Times New Roman"/>
                <w:b w:val="false"/>
                <w:i w:val="false"/>
                <w:color w:val="000000"/>
                <w:sz w:val="20"/>
              </w:rPr>
              <w:t>
500-ге дейін</w:t>
            </w:r>
          </w:p>
          <w:p>
            <w:pPr>
              <w:spacing w:after="20"/>
              <w:ind w:left="20"/>
              <w:jc w:val="both"/>
            </w:pPr>
            <w:r>
              <w:rPr>
                <w:rFonts w:ascii="Times New Roman"/>
                <w:b w:val="false"/>
                <w:i w:val="false"/>
                <w:color w:val="000000"/>
                <w:sz w:val="20"/>
              </w:rPr>
              <w:t>
500-ден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0,001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Оқшаулау кедергісінің ең төменгі рұқсат етілген мәні туралы деректер жоқ өзге де электр машиналары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Ажыратылған тұтынушылар кезіндегі негізгі тарату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тарату құрылғылары, басқару пульттері, номиналды рұқсат етілген кернеу кезінде, В:</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500-ге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Магниттік станциялар, іске қосу құрылғылары, резисторлар.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Номиналды кернеу кезіндегі қуат кабельдері, В:</w:t>
            </w:r>
          </w:p>
          <w:p>
            <w:pPr>
              <w:spacing w:after="20"/>
              <w:ind w:left="20"/>
              <w:jc w:val="both"/>
            </w:pPr>
            <w:r>
              <w:rPr>
                <w:rFonts w:ascii="Times New Roman"/>
                <w:b w:val="false"/>
                <w:i w:val="false"/>
                <w:color w:val="000000"/>
                <w:sz w:val="20"/>
              </w:rPr>
              <w:t>
500 дейін</w:t>
            </w:r>
          </w:p>
          <w:p>
            <w:pPr>
              <w:spacing w:after="20"/>
              <w:ind w:left="20"/>
              <w:jc w:val="both"/>
            </w:pPr>
            <w:r>
              <w:rPr>
                <w:rFonts w:ascii="Times New Roman"/>
                <w:b w:val="false"/>
                <w:i w:val="false"/>
                <w:color w:val="000000"/>
                <w:sz w:val="20"/>
              </w:rPr>
              <w:t>
500-ден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0,2U</w:t>
            </w:r>
          </w:p>
          <w:p>
            <w:pPr>
              <w:spacing w:after="20"/>
              <w:ind w:left="20"/>
              <w:jc w:val="both"/>
            </w:pPr>
            <w:r>
              <w:rPr>
                <w:rFonts w:ascii="Times New Roman"/>
                <w:b w:val="false"/>
                <w:i w:val="false"/>
                <w:color w:val="000000"/>
                <w:sz w:val="20"/>
              </w:rPr>
              <w:t>
0,002</w:t>
            </w:r>
          </w:p>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Номиналды кернеу кезіндегі жарықтандыру желісінің қоректендіру тізбектері, В:</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220-ға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Номиналды кернеу кезіндегі басқару, дабыл және бақылау тізбектері, В:</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101-ден 500-ге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Номиналды кернеу кезінде тұтынушылар ажыратылған кезде аккумуляторлық батареялар, В: </w:t>
            </w:r>
          </w:p>
          <w:p>
            <w:pPr>
              <w:spacing w:after="20"/>
              <w:ind w:left="20"/>
              <w:jc w:val="both"/>
            </w:pPr>
            <w:r>
              <w:rPr>
                <w:rFonts w:ascii="Times New Roman"/>
                <w:b w:val="false"/>
                <w:i w:val="false"/>
                <w:color w:val="000000"/>
                <w:sz w:val="20"/>
              </w:rPr>
              <w:t xml:space="preserve">
24 дейін </w:t>
            </w:r>
          </w:p>
          <w:p>
            <w:pPr>
              <w:spacing w:after="20"/>
              <w:ind w:left="20"/>
              <w:jc w:val="both"/>
            </w:pPr>
            <w:r>
              <w:rPr>
                <w:rFonts w:ascii="Times New Roman"/>
                <w:b w:val="false"/>
                <w:i w:val="false"/>
                <w:color w:val="000000"/>
                <w:sz w:val="20"/>
              </w:rPr>
              <w:t>
25-тен 220-ға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1. U - номиналды кернеу, В.</w:t>
            </w:r>
          </w:p>
          <w:p>
            <w:pPr>
              <w:spacing w:after="20"/>
              <w:ind w:left="20"/>
              <w:jc w:val="both"/>
            </w:pPr>
            <w:r>
              <w:rPr>
                <w:rFonts w:ascii="Times New Roman"/>
                <w:b w:val="false"/>
                <w:i w:val="false"/>
                <w:color w:val="000000"/>
                <w:sz w:val="20"/>
              </w:rPr>
              <w:t>
2. Оқшаулау кедергісін өлшеу электр жабдығының қыздырылған күйінде жүргізілуі керек.</w:t>
            </w:r>
          </w:p>
          <w:p>
            <w:pPr>
              <w:spacing w:after="20"/>
              <w:ind w:left="20"/>
              <w:jc w:val="both"/>
            </w:pPr>
            <w:r>
              <w:rPr>
                <w:rFonts w:ascii="Times New Roman"/>
                <w:b w:val="false"/>
                <w:i w:val="false"/>
                <w:color w:val="000000"/>
                <w:sz w:val="20"/>
              </w:rPr>
              <w:t>
3. Электр машиналарында оқшаулау кедергісі орамалар мен корпус арасында және әртүрлі фазалардың, тармақтардың және кернеулердің жанасатын орамдары арасында өлшенеді.</w:t>
            </w:r>
          </w:p>
          <w:p>
            <w:pPr>
              <w:spacing w:after="20"/>
              <w:ind w:left="20"/>
              <w:jc w:val="both"/>
            </w:pPr>
            <w:r>
              <w:rPr>
                <w:rFonts w:ascii="Times New Roman"/>
                <w:b w:val="false"/>
                <w:i w:val="false"/>
                <w:color w:val="000000"/>
                <w:sz w:val="20"/>
              </w:rPr>
              <w:t>
4. Тарату құрылғыларында оқшаулау кедергісі шиналар мен корпус арасында және әртүрлі фазалар мен полюстер арасында сыртқы тізбектер, жұмыс жерлендірулері, кернеу шарғылары және басқалары өшірілген кезде өлшенеді.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11-қосымша</w:t>
            </w:r>
          </w:p>
        </w:tc>
      </w:tr>
    </w:tbl>
    <w:bookmarkStart w:name="z1212" w:id="1126"/>
    <w:p>
      <w:pPr>
        <w:spacing w:after="0"/>
        <w:ind w:left="0"/>
        <w:jc w:val="left"/>
      </w:pPr>
      <w:r>
        <w:rPr>
          <w:rFonts w:ascii="Times New Roman"/>
          <w:b/>
          <w:i w:val="false"/>
          <w:color w:val="000000"/>
        </w:rPr>
        <w:t xml:space="preserve"> Куәландыру объектісі</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куәландыру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Сыныптамалық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Мұнаймен ластануын болдырмау жөніндегі жабдықтар мен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Танктер (тұндырма, жүк), құрама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Сүзгілеуші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Сигнализатор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Балласты және шаю суларының төгінділерін автоматты өлшеу, тіркеу және басқару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Тұндырғыш танктердегі "мұнай-су" бөлімінің шекарасын анықтауға арналған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Құрамында мұнай бар суларды айдау, тапсыру және ағызу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Ағынды сулардың ластануын болдырмауға арналған жабдықтар мен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Ағынды суларды өңдеуге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Құрама 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Ағынды суларды айдау, тапсыру және ағызу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Бақылау-өлшеу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Қоқыспен ластанудың алдын алу жөніндегі жабдықтар мен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Қоқысты жағуға арналған қондырғы (инсинератор)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Қоқысты өңдеуге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Қоқыс жинауға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Бақылау-өлшеу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Мұнайдың төгілуіне қарсы күрес жөніндегі кеме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Бақылау құралдарының жарамдылығы тексеріледі немесе Кеме қатынасы тіркелімін тану туралы куәлігі бар зертханада орындалған салыстырмалы талдаулардың нәтижелері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12-қосымша</w:t>
            </w:r>
          </w:p>
        </w:tc>
      </w:tr>
    </w:tbl>
    <w:bookmarkStart w:name="z1214" w:id="1127"/>
    <w:p>
      <w:pPr>
        <w:spacing w:after="0"/>
        <w:ind w:left="0"/>
        <w:jc w:val="left"/>
      </w:pPr>
      <w:r>
        <w:rPr>
          <w:rFonts w:ascii="Times New Roman"/>
          <w:b/>
          <w:i w:val="false"/>
          <w:color w:val="000000"/>
        </w:rPr>
        <w:t xml:space="preserve"> Тетіктердің техникалық жай-күйін анықтау әдістемесі</w:t>
      </w:r>
    </w:p>
    <w:bookmarkEnd w:id="1127"/>
    <w:bookmarkStart w:name="z1215" w:id="1128"/>
    <w:p>
      <w:pPr>
        <w:spacing w:after="0"/>
        <w:ind w:left="0"/>
        <w:jc w:val="left"/>
      </w:pPr>
      <w:r>
        <w:rPr>
          <w:rFonts w:ascii="Times New Roman"/>
          <w:b/>
          <w:i w:val="false"/>
          <w:color w:val="000000"/>
        </w:rPr>
        <w:t xml:space="preserve"> 1-тарау. Жалпы нұсқаулар</w:t>
      </w:r>
    </w:p>
    <w:bookmarkEnd w:id="1128"/>
    <w:bookmarkStart w:name="z1216" w:id="1129"/>
    <w:p>
      <w:pPr>
        <w:spacing w:after="0"/>
        <w:ind w:left="0"/>
        <w:jc w:val="both"/>
      </w:pPr>
      <w:r>
        <w:rPr>
          <w:rFonts w:ascii="Times New Roman"/>
          <w:b w:val="false"/>
          <w:i w:val="false"/>
          <w:color w:val="000000"/>
          <w:sz w:val="28"/>
        </w:rPr>
        <w:t>
      1. Механизмдердің техникалық жай-күйін анықтаудың осы Қағидалардың және ТКСЖҚ талаптарына қатысты жасалды.</w:t>
      </w:r>
    </w:p>
    <w:bookmarkEnd w:id="1129"/>
    <w:bookmarkStart w:name="z1217" w:id="1130"/>
    <w:p>
      <w:pPr>
        <w:spacing w:after="0"/>
        <w:ind w:left="0"/>
        <w:jc w:val="both"/>
      </w:pPr>
      <w:r>
        <w:rPr>
          <w:rFonts w:ascii="Times New Roman"/>
          <w:b w:val="false"/>
          <w:i w:val="false"/>
          <w:color w:val="000000"/>
          <w:sz w:val="28"/>
        </w:rPr>
        <w:t>
      2. Кезекті куәландыру кезінде кемелер тетіктердің техникалық жай-күйін айқындау үшін пайдаланылады, сондай-ақ кемелер тетіктердің техникалық жай-күйін нақтылау қажет болған жағдайда бастапқы, жыл сайынғы және кезектен тыс куәландыру кезінде пайдаланылады.</w:t>
      </w:r>
    </w:p>
    <w:bookmarkEnd w:id="1130"/>
    <w:bookmarkStart w:name="z1218" w:id="1131"/>
    <w:p>
      <w:pPr>
        <w:spacing w:after="0"/>
        <w:ind w:left="0"/>
        <w:jc w:val="both"/>
      </w:pPr>
      <w:r>
        <w:rPr>
          <w:rFonts w:ascii="Times New Roman"/>
          <w:b w:val="false"/>
          <w:i w:val="false"/>
          <w:color w:val="000000"/>
          <w:sz w:val="28"/>
        </w:rPr>
        <w:t>
      3. Тетіктердің ақауын кеме иесінің өкілінің қатысуымен Кеме қатынасы тіркелімін механизмдердің ақауын тану туралы куәлігі бар ұйымның мамандары жүргізеді.</w:t>
      </w:r>
    </w:p>
    <w:bookmarkEnd w:id="1131"/>
    <w:bookmarkStart w:name="z1219" w:id="1132"/>
    <w:p>
      <w:pPr>
        <w:spacing w:after="0"/>
        <w:ind w:left="0"/>
        <w:jc w:val="both"/>
      </w:pPr>
      <w:r>
        <w:rPr>
          <w:rFonts w:ascii="Times New Roman"/>
          <w:b w:val="false"/>
          <w:i w:val="false"/>
          <w:color w:val="000000"/>
          <w:sz w:val="28"/>
        </w:rPr>
        <w:t>
      4. Тетіктер ақаулы болған кезде алдыңғы ақау материалдары мен пайдалану құжаттары: формулярлар, паспорттар, сипаттамалар, сызбалар, схемалар, машиналық (вахталық) журналдар, жылу техникалық бақылау журналдары пайдаланылады.</w:t>
      </w:r>
    </w:p>
    <w:bookmarkEnd w:id="1132"/>
    <w:bookmarkStart w:name="z1220" w:id="1133"/>
    <w:p>
      <w:pPr>
        <w:spacing w:after="0"/>
        <w:ind w:left="0"/>
        <w:jc w:val="both"/>
      </w:pPr>
      <w:r>
        <w:rPr>
          <w:rFonts w:ascii="Times New Roman"/>
          <w:b w:val="false"/>
          <w:i w:val="false"/>
          <w:color w:val="000000"/>
          <w:sz w:val="28"/>
        </w:rPr>
        <w:t>
      5. Тетіктер ақаулы болған кезде орындалады:</w:t>
      </w:r>
    </w:p>
    <w:bookmarkEnd w:id="1133"/>
    <w:bookmarkStart w:name="z1221" w:id="1134"/>
    <w:p>
      <w:pPr>
        <w:spacing w:after="0"/>
        <w:ind w:left="0"/>
        <w:jc w:val="both"/>
      </w:pPr>
      <w:r>
        <w:rPr>
          <w:rFonts w:ascii="Times New Roman"/>
          <w:b w:val="false"/>
          <w:i w:val="false"/>
          <w:color w:val="000000"/>
          <w:sz w:val="28"/>
        </w:rPr>
        <w:t>
      1) көрнекі бақылау үшін қол жетімді барлық тетіктердің бөлшектері мен тораптарын бөлшектеу және тексеру;</w:t>
      </w:r>
    </w:p>
    <w:bookmarkEnd w:id="1134"/>
    <w:bookmarkStart w:name="z1222" w:id="1135"/>
    <w:p>
      <w:pPr>
        <w:spacing w:after="0"/>
        <w:ind w:left="0"/>
        <w:jc w:val="both"/>
      </w:pPr>
      <w:r>
        <w:rPr>
          <w:rFonts w:ascii="Times New Roman"/>
          <w:b w:val="false"/>
          <w:i w:val="false"/>
          <w:color w:val="000000"/>
          <w:sz w:val="28"/>
        </w:rPr>
        <w:t>
      2) тетіктер бөлшектерінің саңылауларын өлшеу және тозуын анықтау;</w:t>
      </w:r>
    </w:p>
    <w:bookmarkEnd w:id="1135"/>
    <w:bookmarkStart w:name="z1223" w:id="1136"/>
    <w:p>
      <w:pPr>
        <w:spacing w:after="0"/>
        <w:ind w:left="0"/>
        <w:jc w:val="both"/>
      </w:pPr>
      <w:r>
        <w:rPr>
          <w:rFonts w:ascii="Times New Roman"/>
          <w:b w:val="false"/>
          <w:i w:val="false"/>
          <w:color w:val="000000"/>
          <w:sz w:val="28"/>
        </w:rPr>
        <w:t>
      3) тетіктердің бөлшектерін бұзбайтын бақылау әдістерімен ақаулау (қажет болған жағдайда).</w:t>
      </w:r>
    </w:p>
    <w:bookmarkEnd w:id="1136"/>
    <w:bookmarkStart w:name="z1224" w:id="1137"/>
    <w:p>
      <w:pPr>
        <w:spacing w:after="0"/>
        <w:ind w:left="0"/>
        <w:jc w:val="both"/>
      </w:pPr>
      <w:r>
        <w:rPr>
          <w:rFonts w:ascii="Times New Roman"/>
          <w:b w:val="false"/>
          <w:i w:val="false"/>
          <w:color w:val="000000"/>
          <w:sz w:val="28"/>
        </w:rPr>
        <w:t>
      6. Осы Қағиданың 254-тармағына сәйкес барлық тетіктер ақауларды жоюға жатады.</w:t>
      </w:r>
    </w:p>
    <w:bookmarkEnd w:id="1137"/>
    <w:p>
      <w:pPr>
        <w:spacing w:after="0"/>
        <w:ind w:left="0"/>
        <w:jc w:val="both"/>
      </w:pPr>
      <w:r>
        <w:rPr>
          <w:rFonts w:ascii="Times New Roman"/>
          <w:b w:val="false"/>
          <w:i w:val="false"/>
          <w:color w:val="000000"/>
          <w:sz w:val="28"/>
        </w:rPr>
        <w:t>
      Ақаулау көлемі ақаулау жөніндегі нұсқаулықпен және басқа да нормативтік-техникалық құжаттамамен айқындалады.</w:t>
      </w:r>
    </w:p>
    <w:bookmarkStart w:name="z1225" w:id="1138"/>
    <w:p>
      <w:pPr>
        <w:spacing w:after="0"/>
        <w:ind w:left="0"/>
        <w:jc w:val="both"/>
      </w:pPr>
      <w:r>
        <w:rPr>
          <w:rFonts w:ascii="Times New Roman"/>
          <w:b w:val="false"/>
          <w:i w:val="false"/>
          <w:color w:val="000000"/>
          <w:sz w:val="28"/>
        </w:rPr>
        <w:t>
      7. Ақаулау мақсаттары үшін кемедегі тетіктерді бөлшектеу барлық қажетті өлшеулер мен бақылаудың орындалуын қамтамасыз ететін көлемде жүзеге асырылады.</w:t>
      </w:r>
    </w:p>
    <w:bookmarkEnd w:id="1138"/>
    <w:bookmarkStart w:name="z1226" w:id="1139"/>
    <w:p>
      <w:pPr>
        <w:spacing w:after="0"/>
        <w:ind w:left="0"/>
        <w:jc w:val="both"/>
      </w:pPr>
      <w:r>
        <w:rPr>
          <w:rFonts w:ascii="Times New Roman"/>
          <w:b w:val="false"/>
          <w:i w:val="false"/>
          <w:color w:val="000000"/>
          <w:sz w:val="28"/>
        </w:rPr>
        <w:t>
      8. Ақаулау нәтижелері бойынша негізгі және қосалқы қозғалтқыштардың, оларға қызмет көрсететін жүйелер мен агрегаттардың, білік өткізгіштердің, берілістердің бөлшектерін бақылау кестелерін қамтитын кеме тетіктерін ақаулау актісі жасалады.</w:t>
      </w:r>
    </w:p>
    <w:bookmarkEnd w:id="1139"/>
    <w:bookmarkStart w:name="z1227" w:id="1140"/>
    <w:p>
      <w:pPr>
        <w:spacing w:after="0"/>
        <w:ind w:left="0"/>
        <w:jc w:val="both"/>
      </w:pPr>
      <w:r>
        <w:rPr>
          <w:rFonts w:ascii="Times New Roman"/>
          <w:b w:val="false"/>
          <w:i w:val="false"/>
          <w:color w:val="000000"/>
          <w:sz w:val="28"/>
        </w:rPr>
        <w:t>
      9. Кеме тетіктерінің ақаулығы актісінде мыналар көрсетіледі:</w:t>
      </w:r>
    </w:p>
    <w:bookmarkEnd w:id="1140"/>
    <w:bookmarkStart w:name="z1228" w:id="1141"/>
    <w:p>
      <w:pPr>
        <w:spacing w:after="0"/>
        <w:ind w:left="0"/>
        <w:jc w:val="both"/>
      </w:pPr>
      <w:r>
        <w:rPr>
          <w:rFonts w:ascii="Times New Roman"/>
          <w:b w:val="false"/>
          <w:i w:val="false"/>
          <w:color w:val="000000"/>
          <w:sz w:val="28"/>
        </w:rPr>
        <w:t>
      1) негізгі қосылыстардағы саңылауларды өлшеу нәтижелері;</w:t>
      </w:r>
    </w:p>
    <w:bookmarkEnd w:id="1141"/>
    <w:bookmarkStart w:name="z1229" w:id="1142"/>
    <w:p>
      <w:pPr>
        <w:spacing w:after="0"/>
        <w:ind w:left="0"/>
        <w:jc w:val="both"/>
      </w:pPr>
      <w:r>
        <w:rPr>
          <w:rFonts w:ascii="Times New Roman"/>
          <w:b w:val="false"/>
          <w:i w:val="false"/>
          <w:color w:val="000000"/>
          <w:sz w:val="28"/>
        </w:rPr>
        <w:t>
      2) ішкі жану қозғалтқыштарының жауапты бөлшектерін (иінді біліктерді, олардың мойынтіректерін, піспектерді, цилиндрлік төлкелерді, піспектік саусақтар мен төлкелерді, шатун болттарын), редукторларды, білік өткізгіштерді және олардың мойынтіректерін өлшеу және тозу деректері;</w:t>
      </w:r>
    </w:p>
    <w:bookmarkEnd w:id="1142"/>
    <w:bookmarkStart w:name="z1230" w:id="1143"/>
    <w:p>
      <w:pPr>
        <w:spacing w:after="0"/>
        <w:ind w:left="0"/>
        <w:jc w:val="both"/>
      </w:pPr>
      <w:r>
        <w:rPr>
          <w:rFonts w:ascii="Times New Roman"/>
          <w:b w:val="false"/>
          <w:i w:val="false"/>
          <w:color w:val="000000"/>
          <w:sz w:val="28"/>
        </w:rPr>
        <w:t>
      3) жауапты бөлшектерде анықталған ақаулардың эскиздері.</w:t>
      </w:r>
    </w:p>
    <w:bookmarkEnd w:id="1143"/>
    <w:p>
      <w:pPr>
        <w:spacing w:after="0"/>
        <w:ind w:left="0"/>
        <w:jc w:val="both"/>
      </w:pPr>
      <w:r>
        <w:rPr>
          <w:rFonts w:ascii="Times New Roman"/>
          <w:b w:val="false"/>
          <w:i w:val="false"/>
          <w:color w:val="000000"/>
          <w:sz w:val="28"/>
        </w:rPr>
        <w:t>
      Қажет болған жағдайда бөлшектердің беріктігі тексеру есептеулерімен және қосымша аспаптық бақылаумен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Қосымшаға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кеме тетіктерінің ақаулығы актісі кеме қатынасы тіркелімінің қызметкеріне ұсынылады, ол куәландыруды жүргізеді, тетіктердің техникалық жай-күйін айқындайды және жөндеу көлемін келіседі.</w:t>
      </w:r>
    </w:p>
    <w:p>
      <w:pPr>
        <w:spacing w:after="0"/>
        <w:ind w:left="0"/>
        <w:jc w:val="both"/>
      </w:pPr>
      <w:r>
        <w:rPr>
          <w:rFonts w:ascii="Times New Roman"/>
          <w:b w:val="false"/>
          <w:i w:val="false"/>
          <w:color w:val="000000"/>
          <w:sz w:val="28"/>
        </w:rPr>
        <w:t>
      Кеме қатынасы тіркелімінің қызметкері оның қатысуымен бақылау өлшемдерін жүргізуді талап етеді.</w:t>
      </w:r>
    </w:p>
    <w:bookmarkStart w:name="z1232" w:id="1144"/>
    <w:p>
      <w:pPr>
        <w:spacing w:after="0"/>
        <w:ind w:left="0"/>
        <w:jc w:val="left"/>
      </w:pPr>
      <w:r>
        <w:rPr>
          <w:rFonts w:ascii="Times New Roman"/>
          <w:b/>
          <w:i w:val="false"/>
          <w:color w:val="000000"/>
        </w:rPr>
        <w:t xml:space="preserve"> 2-тарау. Қозғалтқыштардың техникалық жағдайын анықтау</w:t>
      </w:r>
    </w:p>
    <w:bookmarkEnd w:id="1144"/>
    <w:p>
      <w:pPr>
        <w:spacing w:after="0"/>
        <w:ind w:left="0"/>
        <w:jc w:val="left"/>
      </w:pPr>
    </w:p>
    <w:p>
      <w:pPr>
        <w:spacing w:after="0"/>
        <w:ind w:left="0"/>
        <w:jc w:val="both"/>
      </w:pPr>
      <w:r>
        <w:rPr>
          <w:rFonts w:ascii="Times New Roman"/>
          <w:b w:val="false"/>
          <w:i w:val="false"/>
          <w:color w:val="000000"/>
          <w:sz w:val="28"/>
        </w:rPr>
        <w:t xml:space="preserve">
      11. I және II қималардағы иінді білік мойынының эллиптикасы осы Қосымшаға </w:t>
      </w:r>
      <w:r>
        <w:rPr>
          <w:rFonts w:ascii="Times New Roman"/>
          <w:b w:val="false"/>
          <w:i w:val="false"/>
          <w:color w:val="000000"/>
          <w:sz w:val="28"/>
        </w:rPr>
        <w:t>2-қосымшасына</w:t>
      </w:r>
      <w:r>
        <w:rPr>
          <w:rFonts w:ascii="Times New Roman"/>
          <w:b w:val="false"/>
          <w:i w:val="false"/>
          <w:color w:val="000000"/>
          <w:sz w:val="28"/>
        </w:rPr>
        <w:t xml:space="preserve"> сәйкес тиісті қималарда аа және бб бағыттарында өлшенген ең үлкен және ең кіші диаметрлердің айырмасы ретінде айқындалады</w:t>
      </w:r>
    </w:p>
    <w:p>
      <w:pPr>
        <w:spacing w:after="0"/>
        <w:ind w:left="0"/>
        <w:jc w:val="both"/>
      </w:pPr>
      <w:r>
        <w:rPr>
          <w:rFonts w:ascii="Times New Roman"/>
          <w:b w:val="false"/>
          <w:i w:val="false"/>
          <w:color w:val="000000"/>
          <w:sz w:val="28"/>
        </w:rPr>
        <w:t>
      Мойын конустығы I және II қималарда аа бағытында, сондай-ақ сол қималарда бб бағытында өлшенген ең үлкен және ең кіші диаметрлердің айырмашылығы ретінде анықталады.</w:t>
      </w:r>
    </w:p>
    <w:p>
      <w:pPr>
        <w:spacing w:after="0"/>
        <w:ind w:left="0"/>
        <w:jc w:val="both"/>
      </w:pPr>
      <w:r>
        <w:rPr>
          <w:rFonts w:ascii="Times New Roman"/>
          <w:b w:val="false"/>
          <w:i w:val="false"/>
          <w:color w:val="000000"/>
          <w:sz w:val="28"/>
        </w:rPr>
        <w:t>
      Иінді біліктің мойын диаметрлерін өлшеу қателігі 0,01 миллиметрден төмен емес микрометрмен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Қозғалтқыш бөлшектерін бақылауды жүзеге асыру үшін кестені толтырады, онда тек осы Қосымшаға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нысанға сәйкес әртүрлі бұлғақты немесе түпкілікті мойындарға жататын эллиптикалық және конустық максималды мәндер енгізіледі.</w:t>
      </w:r>
    </w:p>
    <w:p>
      <w:pPr>
        <w:spacing w:after="0"/>
        <w:ind w:left="0"/>
        <w:jc w:val="both"/>
      </w:pPr>
      <w:r>
        <w:rPr>
          <w:rFonts w:ascii="Times New Roman"/>
          <w:b w:val="false"/>
          <w:i w:val="false"/>
          <w:color w:val="000000"/>
          <w:sz w:val="28"/>
        </w:rPr>
        <w:t>
      Осы параметрлер бойынша иінді біліктің техникалық жағдайы нақты және нормативтік шамаларды салыстыру нәтижесінде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Иінді біліктің мойнын өлшеу кезінде мәндері осы Қосымшаға </w:t>
      </w:r>
      <w:r>
        <w:rPr>
          <w:rFonts w:ascii="Times New Roman"/>
          <w:b w:val="false"/>
          <w:i w:val="false"/>
          <w:color w:val="000000"/>
          <w:sz w:val="28"/>
        </w:rPr>
        <w:t>3-қосымшасына</w:t>
      </w:r>
      <w:r>
        <w:rPr>
          <w:rFonts w:ascii="Times New Roman"/>
          <w:b w:val="false"/>
          <w:i w:val="false"/>
          <w:color w:val="000000"/>
          <w:sz w:val="28"/>
        </w:rPr>
        <w:t xml:space="preserve"> енгізілетін және нормаланатын мәндермен салыстырылатын түпкілікті және бұлғақты мойындар диаметрінің барынша азаюы тіркеледі.</w:t>
      </w:r>
    </w:p>
    <w:p>
      <w:pPr>
        <w:spacing w:after="0"/>
        <w:ind w:left="0"/>
        <w:jc w:val="both"/>
      </w:pPr>
      <w:r>
        <w:rPr>
          <w:rFonts w:ascii="Times New Roman"/>
          <w:b w:val="false"/>
          <w:i w:val="false"/>
          <w:color w:val="000000"/>
          <w:sz w:val="28"/>
        </w:rPr>
        <w:t>
      Салыстыру нәтижелері бойынша осы параметр бойынша біліктің техникалық жағдайы анықталады.</w:t>
      </w:r>
    </w:p>
    <w:bookmarkStart w:name="z1236" w:id="1145"/>
    <w:p>
      <w:pPr>
        <w:spacing w:after="0"/>
        <w:ind w:left="0"/>
        <w:jc w:val="both"/>
      </w:pPr>
      <w:r>
        <w:rPr>
          <w:rFonts w:ascii="Times New Roman"/>
          <w:b w:val="false"/>
          <w:i w:val="false"/>
          <w:color w:val="000000"/>
          <w:sz w:val="28"/>
        </w:rPr>
        <w:t>
      14. Иінді біліктің негізгі мойынының соғуы ортаңғы бөлімдерде біліктің соңғы мойынының астына орнатылатын және ортаңғы мойынның астына бір реттелетін цехтағы екі тұрақты призмалық тіректерде анықталады.</w:t>
      </w:r>
    </w:p>
    <w:bookmarkEnd w:id="1145"/>
    <w:p>
      <w:pPr>
        <w:spacing w:after="0"/>
        <w:ind w:left="0"/>
        <w:jc w:val="both"/>
      </w:pPr>
      <w:r>
        <w:rPr>
          <w:rFonts w:ascii="Times New Roman"/>
          <w:b w:val="false"/>
          <w:i w:val="false"/>
          <w:color w:val="000000"/>
          <w:sz w:val="28"/>
        </w:rPr>
        <w:t>
      Бұл жағдайда мойынның эллиптикасы осы Қағидаларда рұқсат етілген шектерде болуы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Соққы осы Қосымшаның </w:t>
      </w:r>
      <w:r>
        <w:rPr>
          <w:rFonts w:ascii="Times New Roman"/>
          <w:b w:val="false"/>
          <w:i w:val="false"/>
          <w:color w:val="000000"/>
          <w:sz w:val="28"/>
        </w:rPr>
        <w:t>4-қосымшасына</w:t>
      </w:r>
      <w:r>
        <w:rPr>
          <w:rFonts w:ascii="Times New Roman"/>
          <w:b w:val="false"/>
          <w:i w:val="false"/>
          <w:color w:val="000000"/>
          <w:sz w:val="28"/>
        </w:rPr>
        <w:t xml:space="preserve"> сәйкес индикатордың көмегімен осы оске перпендикуляр ортаңғы қимада мойын бетінің нүктелерінен базалық айналу осіне дейінгі ең үлкен және ең аз арақашықтық айырмасы ретінде өлшенеді.</w:t>
      </w:r>
    </w:p>
    <w:p>
      <w:pPr>
        <w:spacing w:after="0"/>
        <w:ind w:left="0"/>
        <w:jc w:val="both"/>
      </w:pPr>
      <w:r>
        <w:rPr>
          <w:rFonts w:ascii="Times New Roman"/>
          <w:b w:val="false"/>
          <w:i w:val="false"/>
          <w:color w:val="000000"/>
          <w:sz w:val="28"/>
        </w:rPr>
        <w:t>
      Қозғалтқыштан бөлшектелмеген иінді біліктің негізгі мойынының соғуы мойынтіректердің жоғарғы қақпақтары алынып тасталған кезде мойынның ортаңғы бөлігіндегі индикатормен өлшенеді. Индикатор өлшегіш аяқты алдын ала басу арқылы орнатылады. Бұл ретте индикатордың кіші көрсеткі ауытқуына 1-2 миллиметр шегінде жол беріледі.</w:t>
      </w:r>
    </w:p>
    <w:p>
      <w:pPr>
        <w:spacing w:after="0"/>
        <w:ind w:left="0"/>
        <w:jc w:val="both"/>
      </w:pPr>
      <w:r>
        <w:rPr>
          <w:rFonts w:ascii="Times New Roman"/>
          <w:b w:val="false"/>
          <w:i w:val="false"/>
          <w:color w:val="000000"/>
          <w:sz w:val="28"/>
        </w:rPr>
        <w:t xml:space="preserve">
      Соққы мәні иінді біліктің толық айналымы үшін индикатордың ең үлкен және ең кіші көрсеткіштерінің айырмашылығы ретінде анықталады. </w:t>
      </w:r>
    </w:p>
    <w:bookmarkStart w:name="z1238" w:id="1146"/>
    <w:p>
      <w:pPr>
        <w:spacing w:after="0"/>
        <w:ind w:left="0"/>
        <w:jc w:val="both"/>
      </w:pPr>
      <w:r>
        <w:rPr>
          <w:rFonts w:ascii="Times New Roman"/>
          <w:b w:val="false"/>
          <w:i w:val="false"/>
          <w:color w:val="000000"/>
          <w:sz w:val="28"/>
        </w:rPr>
        <w:t>
      16. Соққыны орнату және өлшеу үшін өлшеу қателігі 0,01 миллиметрден аспайтын сағат түріндегі индикаторлар қолданылады.</w:t>
      </w:r>
    </w:p>
    <w:bookmarkEnd w:id="1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Қосымшаның </w:t>
      </w:r>
      <w:r>
        <w:rPr>
          <w:rFonts w:ascii="Times New Roman"/>
          <w:b w:val="false"/>
          <w:i w:val="false"/>
          <w:color w:val="000000"/>
          <w:sz w:val="28"/>
        </w:rPr>
        <w:t>2-қосымшасына</w:t>
      </w:r>
      <w:r>
        <w:rPr>
          <w:rFonts w:ascii="Times New Roman"/>
          <w:b w:val="false"/>
          <w:i w:val="false"/>
          <w:color w:val="000000"/>
          <w:sz w:val="28"/>
        </w:rPr>
        <w:t xml:space="preserve"> тек түпкілікті мойынның соғуының ең жоғары мәні енгізіледі.</w:t>
      </w:r>
    </w:p>
    <w:p>
      <w:pPr>
        <w:spacing w:after="0"/>
        <w:ind w:left="0"/>
        <w:jc w:val="both"/>
      </w:pPr>
      <w:r>
        <w:rPr>
          <w:rFonts w:ascii="Times New Roman"/>
          <w:b w:val="false"/>
          <w:i w:val="false"/>
          <w:color w:val="000000"/>
          <w:sz w:val="28"/>
        </w:rPr>
        <w:t>
      Мойын соғуының өлшенген максималды мәні нормаланғанмен салыстырылады, оның негізінде осы параметр бойынша техникалық күй анықталады.</w:t>
      </w:r>
    </w:p>
    <w:p>
      <w:pPr>
        <w:spacing w:after="0"/>
        <w:ind w:left="0"/>
        <w:jc w:val="both"/>
      </w:pPr>
      <w:r>
        <w:rPr>
          <w:rFonts w:ascii="Times New Roman"/>
          <w:b w:val="false"/>
          <w:i w:val="false"/>
          <w:color w:val="000000"/>
          <w:sz w:val="28"/>
        </w:rPr>
        <w:t>
      Рұқсат етілген нормалардан асқан кезде иінді білік бөлшектеледі және оның негізгі мойындарының соғуы жоғарыда көрсетілген тәсілмен призмаларда тексеріледі.</w:t>
      </w:r>
    </w:p>
    <w:bookmarkStart w:name="z1240" w:id="1147"/>
    <w:p>
      <w:pPr>
        <w:spacing w:after="0"/>
        <w:ind w:left="0"/>
        <w:jc w:val="both"/>
      </w:pPr>
      <w:r>
        <w:rPr>
          <w:rFonts w:ascii="Times New Roman"/>
          <w:b w:val="false"/>
          <w:i w:val="false"/>
          <w:color w:val="000000"/>
          <w:sz w:val="28"/>
        </w:rPr>
        <w:t>
      18. Раскептерді өлшеу сермермен және бекітілген білік өткізгішпен құрастырылған қозғалтқышта жүргізіледі.</w:t>
      </w:r>
    </w:p>
    <w:bookmarkEnd w:id="1147"/>
    <w:bookmarkStart w:name="z1241" w:id="1148"/>
    <w:p>
      <w:pPr>
        <w:spacing w:after="0"/>
        <w:ind w:left="0"/>
        <w:jc w:val="both"/>
      </w:pPr>
      <w:r>
        <w:rPr>
          <w:rFonts w:ascii="Times New Roman"/>
          <w:b w:val="false"/>
          <w:i w:val="false"/>
          <w:color w:val="000000"/>
          <w:sz w:val="28"/>
        </w:rPr>
        <w:t xml:space="preserve">
      19. Иінді біліктің раскептері иінді біліктің иіндіқосиіні арасындағы иінді біліктің диаметрлі қарама-қарсы позицияларында өлшенетін қашықтық айырмашылығы: төменгі өлі нүкте – жоғарғы өлі нүкте (бұдан әрі - ТӨН, ЖӨН), сол жақ борт-оң жақ борт ретінде анықталады. </w:t>
      </w:r>
    </w:p>
    <w:bookmarkEnd w:id="1148"/>
    <w:bookmarkStart w:name="z1242" w:id="1149"/>
    <w:p>
      <w:pPr>
        <w:spacing w:after="0"/>
        <w:ind w:left="0"/>
        <w:jc w:val="both"/>
      </w:pPr>
      <w:r>
        <w:rPr>
          <w:rFonts w:ascii="Times New Roman"/>
          <w:b w:val="false"/>
          <w:i w:val="false"/>
          <w:color w:val="000000"/>
          <w:sz w:val="28"/>
        </w:rPr>
        <w:t>
      20. Өлшеу микрометриялық нутромермен немесе қозғалтқышпен бірге 0,01 мм-ден аспайтын қателікпен жеткізілетін арнайы индикатормен жүргізіледі.</w:t>
      </w:r>
    </w:p>
    <w:bookmarkEnd w:id="1149"/>
    <w:bookmarkStart w:name="z1243" w:id="1150"/>
    <w:p>
      <w:pPr>
        <w:spacing w:after="0"/>
        <w:ind w:left="0"/>
        <w:jc w:val="both"/>
      </w:pPr>
      <w:r>
        <w:rPr>
          <w:rFonts w:ascii="Times New Roman"/>
          <w:b w:val="false"/>
          <w:i w:val="false"/>
          <w:color w:val="000000"/>
          <w:sz w:val="28"/>
        </w:rPr>
        <w:t xml:space="preserve">
      21. Өлшеу құралы өндіруші-ұйыммен дайындалған арнайы нүктелік ұяларға орнатылады. </w:t>
      </w:r>
    </w:p>
    <w:bookmarkEnd w:id="1150"/>
    <w:p>
      <w:pPr>
        <w:spacing w:after="0"/>
        <w:ind w:left="0"/>
        <w:jc w:val="both"/>
      </w:pPr>
      <w:r>
        <w:rPr>
          <w:rFonts w:ascii="Times New Roman"/>
          <w:b w:val="false"/>
          <w:i w:val="false"/>
          <w:color w:val="000000"/>
          <w:sz w:val="28"/>
        </w:rPr>
        <w:t>
      Олар болмаған жағдайда қажетті нүктелер жынысөзекпен салынады.</w:t>
      </w:r>
    </w:p>
    <w:bookmarkStart w:name="z1244" w:id="1151"/>
    <w:p>
      <w:pPr>
        <w:spacing w:after="0"/>
        <w:ind w:left="0"/>
        <w:jc w:val="both"/>
      </w:pPr>
      <w:r>
        <w:rPr>
          <w:rFonts w:ascii="Times New Roman"/>
          <w:b w:val="false"/>
          <w:i w:val="false"/>
          <w:color w:val="000000"/>
          <w:sz w:val="28"/>
        </w:rPr>
        <w:t>
      22. Өлшеу құралының ұзындығы щектер арасында орнатылғанға дейін өлшенетін қашықтықтан 3,0-3,5 миллиметрден асатындай етіп реттеледі.</w:t>
      </w:r>
    </w:p>
    <w:bookmarkEnd w:id="1151"/>
    <w:bookmarkStart w:name="z1245" w:id="1152"/>
    <w:p>
      <w:pPr>
        <w:spacing w:after="0"/>
        <w:ind w:left="0"/>
        <w:jc w:val="both"/>
      </w:pPr>
      <w:r>
        <w:rPr>
          <w:rFonts w:ascii="Times New Roman"/>
          <w:b w:val="false"/>
          <w:i w:val="false"/>
          <w:color w:val="000000"/>
          <w:sz w:val="28"/>
        </w:rPr>
        <w:t>
      23. Иінді білікті қозғалтқыштың айналу бағытына бұру кезінде ТӨН басынан бастап өлшеудің соңына дейін құрылғы тек серіппелі қысым күшімен ұсталуы керек.</w:t>
      </w:r>
    </w:p>
    <w:bookmarkEnd w:id="1152"/>
    <w:bookmarkStart w:name="z1246" w:id="1153"/>
    <w:p>
      <w:pPr>
        <w:spacing w:after="0"/>
        <w:ind w:left="0"/>
        <w:jc w:val="both"/>
      </w:pPr>
      <w:r>
        <w:rPr>
          <w:rFonts w:ascii="Times New Roman"/>
          <w:b w:val="false"/>
          <w:i w:val="false"/>
          <w:color w:val="000000"/>
          <w:sz w:val="28"/>
        </w:rPr>
        <w:t>
      24. ЖӨН-де раскеп өлшеу аймағын бұлғақпен өткеннен кейін бірден өлшенеді.</w:t>
      </w:r>
    </w:p>
    <w:bookmarkEnd w:id="1153"/>
    <w:bookmarkStart w:name="z1247" w:id="1154"/>
    <w:p>
      <w:pPr>
        <w:spacing w:after="0"/>
        <w:ind w:left="0"/>
        <w:jc w:val="both"/>
      </w:pPr>
      <w:r>
        <w:rPr>
          <w:rFonts w:ascii="Times New Roman"/>
          <w:b w:val="false"/>
          <w:i w:val="false"/>
          <w:color w:val="000000"/>
          <w:sz w:val="28"/>
        </w:rPr>
        <w:t xml:space="preserve">
      25. Иінді біліктің раскептерін анықтау кезінде іргелес негізгі мойынтіректердің жақтау мойынтіректерінің төменгі кірістірулеріне жалғасуы бақыланады. </w:t>
      </w:r>
    </w:p>
    <w:bookmarkEnd w:id="1154"/>
    <w:p>
      <w:pPr>
        <w:spacing w:after="0"/>
        <w:ind w:left="0"/>
        <w:jc w:val="both"/>
      </w:pPr>
      <w:r>
        <w:rPr>
          <w:rFonts w:ascii="Times New Roman"/>
          <w:b w:val="false"/>
          <w:i w:val="false"/>
          <w:color w:val="000000"/>
          <w:sz w:val="28"/>
        </w:rPr>
        <w:t xml:space="preserve">
      Егер саңылаудың басқа мәні техникалық шарттармен немесе пайдалану жөніндегі нұсқаулықпен анықталмаса, қалыңдығы 0,03 мм қуысбұрғы өтпейді.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Раскептің ең жоғары мәні осы Қосымшаның </w:t>
      </w:r>
      <w:r>
        <w:rPr>
          <w:rFonts w:ascii="Times New Roman"/>
          <w:b w:val="false"/>
          <w:i w:val="false"/>
          <w:color w:val="000000"/>
          <w:sz w:val="28"/>
        </w:rPr>
        <w:t>3-қосымшасына</w:t>
      </w:r>
      <w:r>
        <w:rPr>
          <w:rFonts w:ascii="Times New Roman"/>
          <w:b w:val="false"/>
          <w:i w:val="false"/>
          <w:color w:val="000000"/>
          <w:sz w:val="28"/>
        </w:rPr>
        <w:t xml:space="preserve"> енгізіледі және нормаланатын ТКСЖҚ-мен салыстырылады.</w:t>
      </w:r>
    </w:p>
    <w:p>
      <w:pPr>
        <w:spacing w:after="0"/>
        <w:ind w:left="0"/>
        <w:jc w:val="both"/>
      </w:pPr>
      <w:r>
        <w:rPr>
          <w:rFonts w:ascii="Times New Roman"/>
          <w:b w:val="false"/>
          <w:i w:val="false"/>
          <w:color w:val="000000"/>
          <w:sz w:val="28"/>
        </w:rPr>
        <w:t>
      Салыстыру нәтижелері бойынша иінді біліктің техникалық жағдайы осы параметр бойынша анықталады.</w:t>
      </w:r>
    </w:p>
    <w:bookmarkStart w:name="z1249" w:id="1155"/>
    <w:p>
      <w:pPr>
        <w:spacing w:after="0"/>
        <w:ind w:left="0"/>
        <w:jc w:val="both"/>
      </w:pPr>
      <w:r>
        <w:rPr>
          <w:rFonts w:ascii="Times New Roman"/>
          <w:b w:val="false"/>
          <w:i w:val="false"/>
          <w:color w:val="000000"/>
          <w:sz w:val="28"/>
        </w:rPr>
        <w:t>
      27. Негізгі қозғалатын бөліктердің (біліктердің, бұлғақтардың, соташықтардың, тартқыштардың, теңгергіштердің, тісті доңғалақтардың, муфталардың) бұзылуын, қажалуын, жарылуын анықтау көзбен немесе бұзбай бақылау әдісімен жүргізіледі.</w:t>
      </w:r>
    </w:p>
    <w:bookmarkEnd w:id="1155"/>
    <w:p>
      <w:pPr>
        <w:spacing w:after="0"/>
        <w:ind w:left="0"/>
        <w:jc w:val="both"/>
      </w:pPr>
      <w:r>
        <w:rPr>
          <w:rFonts w:ascii="Times New Roman"/>
          <w:b w:val="false"/>
          <w:i w:val="false"/>
          <w:color w:val="000000"/>
          <w:sz w:val="28"/>
        </w:rPr>
        <w:t>
      Макроскопиялық жарықтар, тоттану және эрозиялық бұзылулар, қозғалатын бөліктердің бетіндегі қажалулар 5 есе үлкейтумен үлкейткіш әйнекпен тексеру кезінде анықталады.</w:t>
      </w:r>
    </w:p>
    <w:bookmarkStart w:name="z1250" w:id="1156"/>
    <w:p>
      <w:pPr>
        <w:spacing w:after="0"/>
        <w:ind w:left="0"/>
        <w:jc w:val="both"/>
      </w:pPr>
      <w:r>
        <w:rPr>
          <w:rFonts w:ascii="Times New Roman"/>
          <w:b w:val="false"/>
          <w:i w:val="false"/>
          <w:color w:val="000000"/>
          <w:sz w:val="28"/>
        </w:rPr>
        <w:t>
      28. Беткі және беткі қабат асты жарықтары магнитті ұнтақ немесе бұзбайтын бақылаудың басқа әдістері арқылы анықталады.</w:t>
      </w:r>
    </w:p>
    <w:bookmarkEnd w:id="1156"/>
    <w:bookmarkStart w:name="z1251" w:id="1157"/>
    <w:p>
      <w:pPr>
        <w:spacing w:after="0"/>
        <w:ind w:left="0"/>
        <w:jc w:val="both"/>
      </w:pPr>
      <w:r>
        <w:rPr>
          <w:rFonts w:ascii="Times New Roman"/>
          <w:b w:val="false"/>
          <w:i w:val="false"/>
          <w:color w:val="000000"/>
          <w:sz w:val="28"/>
        </w:rPr>
        <w:t>
      29. Дөңгелек қиманың соташықтары мен бұлғақтары иілістері токарлық станоктың орталықтарында, ал дөңгелек емес қиманың соташықтары мен бұлғақтары сағат түріндегі индикаторлар мен арнайы жақтаулардың көмегімен призмаларда анықталады.</w:t>
      </w:r>
    </w:p>
    <w:bookmarkEnd w:id="1157"/>
    <w:p>
      <w:pPr>
        <w:spacing w:after="0"/>
        <w:ind w:left="0"/>
        <w:jc w:val="both"/>
      </w:pPr>
      <w:r>
        <w:rPr>
          <w:rFonts w:ascii="Times New Roman"/>
          <w:b w:val="false"/>
          <w:i w:val="false"/>
          <w:color w:val="000000"/>
          <w:sz w:val="28"/>
        </w:rPr>
        <w:t>
      Бұлғақтарды бұрау бақылау тақтасында бақылау білікшелері мен призмалар түріндегі қосалқы өлшеу негіздерін қолдана отырып анықталады.</w:t>
      </w:r>
    </w:p>
    <w:bookmarkStart w:name="z1252" w:id="1158"/>
    <w:p>
      <w:pPr>
        <w:spacing w:after="0"/>
        <w:ind w:left="0"/>
        <w:jc w:val="both"/>
      </w:pPr>
      <w:r>
        <w:rPr>
          <w:rFonts w:ascii="Times New Roman"/>
          <w:b w:val="false"/>
          <w:i w:val="false"/>
          <w:color w:val="000000"/>
          <w:sz w:val="28"/>
        </w:rPr>
        <w:t>
      30. Негізгі бөліктердегі (жақтаулар, картерлер, блоктар, цилиндрлік төлкелер, қозғалтқыш тұғырғылар және параллельдер) сынықтар, жарықтар, қуыстар немесе бояулар 5 есе үлкейтумен үлкейткіш әйнекпен немесе капиллярлық және тоқтыағымдық әдістермен тексерілген кезде анықталады. Соңғы жағдайда арнайы құрылғылар қолданылады.</w:t>
      </w:r>
    </w:p>
    <w:bookmarkEnd w:id="1158"/>
    <w:bookmarkStart w:name="z1253" w:id="1159"/>
    <w:p>
      <w:pPr>
        <w:spacing w:after="0"/>
        <w:ind w:left="0"/>
        <w:jc w:val="both"/>
      </w:pPr>
      <w:r>
        <w:rPr>
          <w:rFonts w:ascii="Times New Roman"/>
          <w:b w:val="false"/>
          <w:i w:val="false"/>
          <w:color w:val="000000"/>
          <w:sz w:val="28"/>
        </w:rPr>
        <w:t>
      31. Блоктардың, цилиндрлік төлкелердің зақымдануын анықтау үшін гидравликалық сынақтар жүргізіледі.</w:t>
      </w:r>
    </w:p>
    <w:bookmarkEnd w:id="1159"/>
    <w:bookmarkStart w:name="z1254" w:id="1160"/>
    <w:p>
      <w:pPr>
        <w:spacing w:after="0"/>
        <w:ind w:left="0"/>
        <w:jc w:val="both"/>
      </w:pPr>
      <w:r>
        <w:rPr>
          <w:rFonts w:ascii="Times New Roman"/>
          <w:b w:val="false"/>
          <w:i w:val="false"/>
          <w:color w:val="000000"/>
          <w:sz w:val="28"/>
        </w:rPr>
        <w:t>
      32. Осы Қосымшаның 11, 12, 13, 14, 15, 16, 17, 18, 19, 20, 21, 22, 23, 24, 25 және 26-тармақтарында көзделген өлшемдерді орындау үшін, егер олар бөлшектердің өлшемдерін берілген дәлдікпен өлшеуді жүзеге асыруға мүмкіндік берсе және Кеме қатынасының тіркелімімен танылса, бөлшектемей диагностикалау әдістері мен аспаптарын пайдалануға жол беріледі.</w:t>
      </w:r>
    </w:p>
    <w:bookmarkEnd w:id="1160"/>
    <w:bookmarkStart w:name="z1255" w:id="1161"/>
    <w:p>
      <w:pPr>
        <w:spacing w:after="0"/>
        <w:ind w:left="0"/>
        <w:jc w:val="both"/>
      </w:pPr>
      <w:r>
        <w:rPr>
          <w:rFonts w:ascii="Times New Roman"/>
          <w:b w:val="false"/>
          <w:i w:val="false"/>
          <w:color w:val="000000"/>
          <w:sz w:val="28"/>
        </w:rPr>
        <w:t>
      33. Осы Қосымшаның 27 және 30-тармақтарында көрсетілген жылжымалы бөлшектердің немесе қозғалтқыш қаңқасының бөлшектерінің ақаулары анықталған кезде осы Қосымшаға 2-қосымшада ақаудың түрі және зақымдалған бөлік, сондай-ақ оның көмегімен ақау анықталған әдіс (көрнекі, тоқтыағымды) көрсетіледі.</w:t>
      </w:r>
    </w:p>
    <w:bookmarkEnd w:id="1161"/>
    <w:p>
      <w:pPr>
        <w:spacing w:after="0"/>
        <w:ind w:left="0"/>
        <w:jc w:val="both"/>
      </w:pPr>
      <w:r>
        <w:rPr>
          <w:rFonts w:ascii="Times New Roman"/>
          <w:b w:val="false"/>
          <w:i w:val="false"/>
          <w:color w:val="000000"/>
          <w:sz w:val="28"/>
        </w:rPr>
        <w:t>
      Егер ақаулар табылмаса, онда олар: "зақым жоқ" деп жазады және бақылау жүргізілген әдісті көрсетеді.</w:t>
      </w:r>
    </w:p>
    <w:bookmarkStart w:name="z1256" w:id="1162"/>
    <w:p>
      <w:pPr>
        <w:spacing w:after="0"/>
        <w:ind w:left="0"/>
        <w:jc w:val="left"/>
      </w:pPr>
      <w:r>
        <w:rPr>
          <w:rFonts w:ascii="Times New Roman"/>
          <w:b/>
          <w:i w:val="false"/>
          <w:color w:val="000000"/>
        </w:rPr>
        <w:t xml:space="preserve"> 3-тарау. Негізгі тісті берілістердің техникалық жай-күйін анықтау</w:t>
      </w:r>
    </w:p>
    <w:bookmarkEnd w:id="1162"/>
    <w:bookmarkStart w:name="z1257" w:id="1163"/>
    <w:p>
      <w:pPr>
        <w:spacing w:after="0"/>
        <w:ind w:left="0"/>
        <w:jc w:val="both"/>
      </w:pPr>
      <w:r>
        <w:rPr>
          <w:rFonts w:ascii="Times New Roman"/>
          <w:b w:val="false"/>
          <w:i w:val="false"/>
          <w:color w:val="000000"/>
          <w:sz w:val="28"/>
        </w:rPr>
        <w:t>
      34. Негізгі берілістердің техникалық жағдайы тістердің тозуы (тістің қалыңдығының өзгеруі), сондай-ақ жөндеуге арналған техникалық шарттарда және басқа да нормативтік құжаттарда көрсетілген параметрлер (жалпы нормалдың ұзындығы, іліністегі бүйірлік саңылау) және тісті доңғалақ бетінің күйі бойынша анықталады.</w:t>
      </w:r>
    </w:p>
    <w:bookmarkEnd w:id="1163"/>
    <w:bookmarkStart w:name="z1258" w:id="1164"/>
    <w:p>
      <w:pPr>
        <w:spacing w:after="0"/>
        <w:ind w:left="0"/>
        <w:jc w:val="both"/>
      </w:pPr>
      <w:r>
        <w:rPr>
          <w:rFonts w:ascii="Times New Roman"/>
          <w:b w:val="false"/>
          <w:i w:val="false"/>
          <w:color w:val="000000"/>
          <w:sz w:val="28"/>
        </w:rPr>
        <w:t xml:space="preserve">
      35. Тістің қалыңдығын цилиндрлік тіктісті және қисықтісті берілістерді анықтау үшін тістердің қалыңдығын тұрақты хорда өлшеу әдісі қолданылады. </w:t>
      </w:r>
    </w:p>
    <w:bookmarkEnd w:id="1164"/>
    <w:p>
      <w:pPr>
        <w:spacing w:after="0"/>
        <w:ind w:left="0"/>
        <w:jc w:val="both"/>
      </w:pPr>
      <w:r>
        <w:rPr>
          <w:rFonts w:ascii="Times New Roman"/>
          <w:b w:val="false"/>
          <w:i w:val="false"/>
          <w:color w:val="000000"/>
          <w:sz w:val="28"/>
        </w:rPr>
        <w:t>
      Сыртқы іліністің тегершігі үшін штангентісөлшегіштер мен индикатор басы бар хордты тісөлшегіштері қолданылады.</w:t>
      </w:r>
    </w:p>
    <w:bookmarkStart w:name="z1259" w:id="1165"/>
    <w:p>
      <w:pPr>
        <w:spacing w:after="0"/>
        <w:ind w:left="0"/>
        <w:jc w:val="both"/>
      </w:pPr>
      <w:r>
        <w:rPr>
          <w:rFonts w:ascii="Times New Roman"/>
          <w:b w:val="false"/>
          <w:i w:val="false"/>
          <w:color w:val="000000"/>
          <w:sz w:val="28"/>
        </w:rPr>
        <w:t>
      36. Тістің теориялық қалыңдығы с тұрақты хорды бойынша келесі формула бойынша анықталады (егер техникалық құжаттамада көрсетілмесе):</w:t>
      </w:r>
    </w:p>
    <w:bookmarkEnd w:id="1165"/>
    <w:p>
      <w:pPr>
        <w:spacing w:after="0"/>
        <w:ind w:left="0"/>
        <w:jc w:val="both"/>
      </w:pPr>
      <w:r>
        <w:rPr>
          <w:rFonts w:ascii="Times New Roman"/>
          <w:b w:val="false"/>
          <w:i w:val="false"/>
          <w:color w:val="000000"/>
          <w:sz w:val="28"/>
        </w:rPr>
        <w:t>
      Sc =(1,387+0,643</w:t>
      </w:r>
    </w:p>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редуктордың төлқұжат деректерінен алынған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ілінісу модулі.</w:t>
      </w:r>
    </w:p>
    <w:bookmarkStart w:name="z1260" w:id="1166"/>
    <w:p>
      <w:pPr>
        <w:spacing w:after="0"/>
        <w:ind w:left="0"/>
        <w:jc w:val="both"/>
      </w:pPr>
      <w:r>
        <w:rPr>
          <w:rFonts w:ascii="Times New Roman"/>
          <w:b w:val="false"/>
          <w:i w:val="false"/>
          <w:color w:val="000000"/>
          <w:sz w:val="28"/>
        </w:rPr>
        <w:t>
      37. Тұрақты хордадан бастап тістердің шыңдарының шеңберіне дейінгі қашықтық формула бойынша анықталады (егер техникалық құжаттамада көрсетілмесе):</w:t>
      </w:r>
    </w:p>
    <w:bookmarkEnd w:id="1166"/>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w:t>
      </w:r>
      <w:r>
        <w:rPr>
          <w:rFonts w:ascii="Times New Roman"/>
          <w:b w:val="false"/>
          <w:i w:val="false"/>
          <w:color w:val="000000"/>
          <w:sz w:val="28"/>
        </w:rPr>
        <w:t xml:space="preserve"> = (0,748 - 0,117 </w:t>
      </w:r>
    </w:p>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m.</w:t>
      </w:r>
      <w:r>
        <w:br/>
      </w:r>
      <w:r>
        <w:rPr>
          <w:rFonts w:ascii="Times New Roman"/>
          <w:b w:val="false"/>
          <w:i w:val="false"/>
          <w:color w:val="000000"/>
          <w:sz w:val="28"/>
        </w:rPr>
        <w:t>
</w:t>
      </w:r>
    </w:p>
    <w:bookmarkStart w:name="z1261" w:id="1167"/>
    <w:p>
      <w:pPr>
        <w:spacing w:after="0"/>
        <w:ind w:left="0"/>
        <w:jc w:val="both"/>
      </w:pPr>
      <w:r>
        <w:rPr>
          <w:rFonts w:ascii="Times New Roman"/>
          <w:b w:val="false"/>
          <w:i w:val="false"/>
          <w:color w:val="000000"/>
          <w:sz w:val="28"/>
        </w:rPr>
        <w:t>
      38. Тұрақты хорда бойымен тістің қалыңдығын өлшегенде, жұмыс істейтін тіс өлшегіштің көмегімен құрылғының тірек жолағы есептелген қашықтыққа жылжытылады. Содан кейін, тіс өлшегішті тексерілетін беріліс тісіне тірек жолағымен тістің жоғарғы жағына тірелетіндей етіп орнатып, осы Қосымшаның 4-қосымшасына сәйкес тістің нақты қалыңдығын өлшейді.</w:t>
      </w:r>
    </w:p>
    <w:bookmarkEnd w:id="1167"/>
    <w:bookmarkStart w:name="z1262" w:id="1168"/>
    <w:p>
      <w:pPr>
        <w:spacing w:after="0"/>
        <w:ind w:left="0"/>
        <w:jc w:val="both"/>
      </w:pPr>
      <w:r>
        <w:rPr>
          <w:rFonts w:ascii="Times New Roman"/>
          <w:b w:val="false"/>
          <w:i w:val="false"/>
          <w:color w:val="000000"/>
          <w:sz w:val="28"/>
        </w:rPr>
        <w:t>
      39. Тістің қалыңдығының өзгеруі формула бойынша анықталады:</w:t>
      </w:r>
    </w:p>
    <w:bookmarkEnd w:id="1168"/>
    <w:p>
      <w:pPr>
        <w:spacing w:after="0"/>
        <w:ind w:left="0"/>
        <w:jc w:val="both"/>
      </w:pPr>
      <w:r>
        <w:rPr>
          <w:rFonts w:ascii="Times New Roman"/>
          <w:b w:val="false"/>
          <w:i w:val="false"/>
          <w:color w:val="000000"/>
          <w:sz w:val="28"/>
        </w:rPr>
        <w:t>
      б = Sc - Sд</w:t>
      </w:r>
    </w:p>
    <w:bookmarkStart w:name="z1263" w:id="1169"/>
    <w:p>
      <w:pPr>
        <w:spacing w:after="0"/>
        <w:ind w:left="0"/>
        <w:jc w:val="both"/>
      </w:pPr>
      <w:r>
        <w:rPr>
          <w:rFonts w:ascii="Times New Roman"/>
          <w:b w:val="false"/>
          <w:i w:val="false"/>
          <w:color w:val="000000"/>
          <w:sz w:val="28"/>
        </w:rPr>
        <w:t>
      40. Тістің қалыңдығын өлшеу үшін хордалы тіс өлшегішпен бірге жылжыту тіс өлшегіші немесе тангенциалды тіс өлшегіш қолданылады.</w:t>
      </w:r>
    </w:p>
    <w:bookmarkEnd w:id="1169"/>
    <w:bookmarkStart w:name="z1264" w:id="1170"/>
    <w:p>
      <w:pPr>
        <w:spacing w:after="0"/>
        <w:ind w:left="0"/>
        <w:jc w:val="both"/>
      </w:pPr>
      <w:r>
        <w:rPr>
          <w:rFonts w:ascii="Times New Roman"/>
          <w:b w:val="false"/>
          <w:i w:val="false"/>
          <w:color w:val="000000"/>
          <w:sz w:val="28"/>
        </w:rPr>
        <w:t>
      41. Жалпы нормалдың ұзындығын өлшеу кезінде нормалөлшегіштер, тіс өлшегіш микрометрлерді, жалпақ ұштықтарды қолдана отырып әмбебап өлшеу аспаптарын, жарамсыз деп табатын калибрлерді пайдалануға рұқсат етіледі.</w:t>
      </w:r>
    </w:p>
    <w:bookmarkEnd w:id="1170"/>
    <w:bookmarkStart w:name="z1265" w:id="1171"/>
    <w:p>
      <w:pPr>
        <w:spacing w:after="0"/>
        <w:ind w:left="0"/>
        <w:jc w:val="both"/>
      </w:pPr>
      <w:r>
        <w:rPr>
          <w:rFonts w:ascii="Times New Roman"/>
          <w:b w:val="false"/>
          <w:i w:val="false"/>
          <w:color w:val="000000"/>
          <w:sz w:val="28"/>
        </w:rPr>
        <w:t>
      42. L жалпы нормалының ұзындығы осы Қосымшаның 6-қосымшасына сәйкес тістердің әр түрлі бүйір беттері арасындағы қашықтық ретінде анықталады.</w:t>
      </w:r>
    </w:p>
    <w:bookmarkEnd w:id="1171"/>
    <w:p>
      <w:pPr>
        <w:spacing w:after="0"/>
        <w:ind w:left="0"/>
        <w:jc w:val="both"/>
      </w:pPr>
      <w:r>
        <w:rPr>
          <w:rFonts w:ascii="Times New Roman"/>
          <w:b w:val="false"/>
          <w:i w:val="false"/>
          <w:color w:val="000000"/>
          <w:sz w:val="28"/>
        </w:rPr>
        <w:t>
      L бақылау таңдалған тістер тобын өлшеу нәтижелерін нормативтік құжаттардан алынған жалпы DL нормасының рұқсат етілген ұзындығымен салыстыруға дейін азаяды.</w:t>
      </w:r>
    </w:p>
    <w:bookmarkStart w:name="z1266" w:id="1172"/>
    <w:p>
      <w:pPr>
        <w:spacing w:after="0"/>
        <w:ind w:left="0"/>
        <w:jc w:val="both"/>
      </w:pPr>
      <w:r>
        <w:rPr>
          <w:rFonts w:ascii="Times New Roman"/>
          <w:b w:val="false"/>
          <w:i w:val="false"/>
          <w:color w:val="000000"/>
          <w:sz w:val="28"/>
        </w:rPr>
        <w:t>
      43. Сп бүйірлік саңылауы қуыс бұрғымен немесе пластикалық қысу әдісімен өлшенеді.</w:t>
      </w:r>
    </w:p>
    <w:bookmarkEnd w:id="1172"/>
    <w:bookmarkStart w:name="z1267" w:id="1173"/>
    <w:p>
      <w:pPr>
        <w:spacing w:after="0"/>
        <w:ind w:left="0"/>
        <w:jc w:val="both"/>
      </w:pPr>
      <w:r>
        <w:rPr>
          <w:rFonts w:ascii="Times New Roman"/>
          <w:b w:val="false"/>
          <w:i w:val="false"/>
          <w:color w:val="000000"/>
          <w:sz w:val="28"/>
        </w:rPr>
        <w:t>
      44. Иілгіш сығу әдісімен сп анықтау үшін қорғасын сымын осы Қосымшаның 7-қосымшасына сәйкес 8-10 тістің бейіні бойынша тегершікке салады.</w:t>
      </w:r>
    </w:p>
    <w:bookmarkEnd w:id="1173"/>
    <w:p>
      <w:pPr>
        <w:spacing w:after="0"/>
        <w:ind w:left="0"/>
        <w:jc w:val="both"/>
      </w:pPr>
      <w:r>
        <w:rPr>
          <w:rFonts w:ascii="Times New Roman"/>
          <w:b w:val="false"/>
          <w:i w:val="false"/>
          <w:color w:val="000000"/>
          <w:sz w:val="28"/>
        </w:rPr>
        <w:t>
      Сымның ұштары пластикалық маймен бекітілген. Сымның қалыңдығы ол шамамен 0,1/т-ге тең қабылданатын, сп-дан 0,10-0,20 миллиметрге артық таңдалады, мұндағы т- тегершіктің модулі.</w:t>
      </w:r>
    </w:p>
    <w:p>
      <w:pPr>
        <w:spacing w:after="0"/>
        <w:ind w:left="0"/>
        <w:jc w:val="both"/>
      </w:pPr>
      <w:r>
        <w:rPr>
          <w:rFonts w:ascii="Times New Roman"/>
          <w:b w:val="false"/>
          <w:i w:val="false"/>
          <w:color w:val="000000"/>
          <w:sz w:val="28"/>
        </w:rPr>
        <w:t xml:space="preserve">
      Әрі қарай, беріліс бұрылып, микрометриялық әдіспен алдыңғы және артқы жағынан А және В сымдарының қалыңдығы сәйкесінше өлшенеді. Осыдан кейін пайдаланылған тістер тобы үшін Аср және Вср орташа арифметикалық мәндері табылды. </w:t>
      </w:r>
    </w:p>
    <w:p>
      <w:pPr>
        <w:spacing w:after="0"/>
        <w:ind w:left="0"/>
        <w:jc w:val="both"/>
      </w:pPr>
      <w:r>
        <w:rPr>
          <w:rFonts w:ascii="Times New Roman"/>
          <w:b w:val="false"/>
          <w:i w:val="false"/>
          <w:color w:val="000000"/>
          <w:sz w:val="28"/>
        </w:rPr>
        <w:t>
      Бүйірлік алшақтық формула бойынша есептеледі:</w:t>
      </w:r>
    </w:p>
    <w:p>
      <w:pPr>
        <w:spacing w:after="0"/>
        <w:ind w:left="0"/>
        <w:jc w:val="both"/>
      </w:pPr>
      <w:r>
        <w:rPr>
          <w:rFonts w:ascii="Times New Roman"/>
          <w:b w:val="false"/>
          <w:i w:val="false"/>
          <w:color w:val="000000"/>
          <w:sz w:val="28"/>
        </w:rPr>
        <w:t>
      сп = Аср + Вср</w:t>
      </w:r>
    </w:p>
    <w:bookmarkStart w:name="z1268" w:id="1174"/>
    <w:p>
      <w:pPr>
        <w:spacing w:after="0"/>
        <w:ind w:left="0"/>
        <w:jc w:val="both"/>
      </w:pPr>
      <w:r>
        <w:rPr>
          <w:rFonts w:ascii="Times New Roman"/>
          <w:b w:val="false"/>
          <w:i w:val="false"/>
          <w:color w:val="000000"/>
          <w:sz w:val="28"/>
        </w:rPr>
        <w:t>
      45. Бас тісті беріліс бөлшектерін бақылауды жүзеге асыру үшін осы Қосымшаның 8-қосымшасында толтырылады, онда осы Қосымшаның 8-қосымшасында белгіленген нысанға сәйкес осы Қосымшаның 35, 36, 37, 38, 39, 40, 41, 42, 43 және 44-тармақтарына сәйкес айқындалған шамалардың ең жоғары мәндері ғана енгізіледі.</w:t>
      </w:r>
    </w:p>
    <w:bookmarkEnd w:id="1174"/>
    <w:bookmarkStart w:name="z1269" w:id="1175"/>
    <w:p>
      <w:pPr>
        <w:spacing w:after="0"/>
        <w:ind w:left="0"/>
        <w:jc w:val="both"/>
      </w:pPr>
      <w:r>
        <w:rPr>
          <w:rFonts w:ascii="Times New Roman"/>
          <w:b w:val="false"/>
          <w:i w:val="false"/>
          <w:color w:val="000000"/>
          <w:sz w:val="28"/>
        </w:rPr>
        <w:t>
      46. Нормативтік құжаттарда осы Қосымшаның 36, 37, 38, 39, 40, 41, 42, 43 және 44-тармақтары бойынша параметрлерді бақылау қажеттілігі туралы нұсқаулар болмаған кезде осы Қосымшаның 8-қосымшасына осы Қосымшаның 34-тармағы бойынша айқындалатын тозу мәні енгізіледі.</w:t>
      </w:r>
    </w:p>
    <w:bookmarkEnd w:id="1175"/>
    <w:p>
      <w:pPr>
        <w:spacing w:after="0"/>
        <w:ind w:left="0"/>
        <w:jc w:val="both"/>
      </w:pPr>
      <w:r>
        <w:rPr>
          <w:rFonts w:ascii="Times New Roman"/>
          <w:b w:val="false"/>
          <w:i w:val="false"/>
          <w:color w:val="000000"/>
          <w:sz w:val="28"/>
        </w:rPr>
        <w:t xml:space="preserve">
      Берілістің техникалық жай-күйі шамалардың нақты және нормативтік мәндерін салыстыру нәтижелері бойынша айқындалады. </w:t>
      </w:r>
    </w:p>
    <w:bookmarkStart w:name="z1270" w:id="1176"/>
    <w:p>
      <w:pPr>
        <w:spacing w:after="0"/>
        <w:ind w:left="0"/>
        <w:jc w:val="both"/>
      </w:pPr>
      <w:r>
        <w:rPr>
          <w:rFonts w:ascii="Times New Roman"/>
          <w:b w:val="false"/>
          <w:i w:val="false"/>
          <w:color w:val="000000"/>
          <w:sz w:val="28"/>
        </w:rPr>
        <w:t xml:space="preserve">
      47. Бөлшектелген күйде негізгі берілістердің бөлшектері ақауларды анықтау үшін 5 есе үлкейтумен үлкейткіш әйнектің көмегімен тексеріледі. </w:t>
      </w:r>
    </w:p>
    <w:bookmarkEnd w:id="1176"/>
    <w:p>
      <w:pPr>
        <w:spacing w:after="0"/>
        <w:ind w:left="0"/>
        <w:jc w:val="both"/>
      </w:pPr>
      <w:r>
        <w:rPr>
          <w:rFonts w:ascii="Times New Roman"/>
          <w:b w:val="false"/>
          <w:i w:val="false"/>
          <w:color w:val="000000"/>
          <w:sz w:val="28"/>
        </w:rPr>
        <w:t>
      Тегершік үшін бұзылулардың (қажалу, сыну, бүрлену, бояу) және жарықтардың болуы анықталады.</w:t>
      </w:r>
    </w:p>
    <w:bookmarkStart w:name="z1271" w:id="1177"/>
    <w:p>
      <w:pPr>
        <w:spacing w:after="0"/>
        <w:ind w:left="0"/>
        <w:jc w:val="both"/>
      </w:pPr>
      <w:r>
        <w:rPr>
          <w:rFonts w:ascii="Times New Roman"/>
          <w:b w:val="false"/>
          <w:i w:val="false"/>
          <w:color w:val="000000"/>
          <w:sz w:val="28"/>
        </w:rPr>
        <w:t>
      48. Жарықтарды анықтау үшін бұзбайтын бақылау, мысалы, капиллярлық әдістері қолданылады.</w:t>
      </w:r>
    </w:p>
    <w:bookmarkEnd w:id="1177"/>
    <w:bookmarkStart w:name="z1272" w:id="1178"/>
    <w:p>
      <w:pPr>
        <w:spacing w:after="0"/>
        <w:ind w:left="0"/>
        <w:jc w:val="both"/>
      </w:pPr>
      <w:r>
        <w:rPr>
          <w:rFonts w:ascii="Times New Roman"/>
          <w:b w:val="false"/>
          <w:i w:val="false"/>
          <w:color w:val="000000"/>
          <w:sz w:val="28"/>
        </w:rPr>
        <w:t>
      49. Осы Қосымшаның 47-тармағында көрсетілген негізгі беріліс берілістерінің ақаулары анықталған кезде осы Қосымшаға 2-қосымшада ақаудың түрі, сондай-ақ оның көмегімен ақау анықталған әдіс көрсетіледі. Әйтпесе, олар: "зақым жоқ" деп жазады және бақылау жүргізілген әдісті көрсетеді.</w:t>
      </w:r>
    </w:p>
    <w:bookmarkEnd w:id="1178"/>
    <w:bookmarkStart w:name="z1273" w:id="1179"/>
    <w:p>
      <w:pPr>
        <w:spacing w:after="0"/>
        <w:ind w:left="0"/>
        <w:jc w:val="left"/>
      </w:pPr>
      <w:r>
        <w:rPr>
          <w:rFonts w:ascii="Times New Roman"/>
          <w:b/>
          <w:i w:val="false"/>
          <w:color w:val="000000"/>
        </w:rPr>
        <w:t xml:space="preserve"> 4-тарау. Білік өткізгіштердің техникалық жай-күйін анықтау</w:t>
      </w:r>
    </w:p>
    <w:bookmarkEnd w:id="1179"/>
    <w:bookmarkStart w:name="z1274" w:id="1180"/>
    <w:p>
      <w:pPr>
        <w:spacing w:after="0"/>
        <w:ind w:left="0"/>
        <w:jc w:val="both"/>
      </w:pPr>
      <w:r>
        <w:rPr>
          <w:rFonts w:ascii="Times New Roman"/>
          <w:b w:val="false"/>
          <w:i w:val="false"/>
          <w:color w:val="000000"/>
          <w:sz w:val="28"/>
        </w:rPr>
        <w:t>
      50. Жұмыс білік өткізгіштерінің тозуы осы Әдістеменің 11-13-тармақтарында баяндалғанға ұқсас анықталады.</w:t>
      </w:r>
    </w:p>
    <w:bookmarkEnd w:id="1180"/>
    <w:bookmarkStart w:name="z1275" w:id="1181"/>
    <w:p>
      <w:pPr>
        <w:spacing w:after="0"/>
        <w:ind w:left="0"/>
        <w:jc w:val="both"/>
      </w:pPr>
      <w:r>
        <w:rPr>
          <w:rFonts w:ascii="Times New Roman"/>
          <w:b w:val="false"/>
          <w:i w:val="false"/>
          <w:color w:val="000000"/>
          <w:sz w:val="28"/>
        </w:rPr>
        <w:t>
      51. Білік өткізгіштің бөлшектерін бақылауды жүзеге асыру үшін осы Қосымшаның 9-қосымшасына сәйкес толтырылады, онда осы Қосымшаның 2-қосымшасында белгіленген нысанға сәйкес білік өткізгіш біліктерінің әрқайсысының мойындары үшін диаметрлердің азаюының және цилиндрліктен ауытқудың ең жоғары мәндері енгізіледі.</w:t>
      </w:r>
    </w:p>
    <w:bookmarkEnd w:id="1181"/>
    <w:bookmarkStart w:name="z1276" w:id="1182"/>
    <w:p>
      <w:pPr>
        <w:spacing w:after="0"/>
        <w:ind w:left="0"/>
        <w:jc w:val="both"/>
      </w:pPr>
      <w:r>
        <w:rPr>
          <w:rFonts w:ascii="Times New Roman"/>
          <w:b w:val="false"/>
          <w:i w:val="false"/>
          <w:color w:val="000000"/>
          <w:sz w:val="28"/>
        </w:rPr>
        <w:t>
      52. Білік өткізгіштің техникалық жай-күйі нақты мәндерді осы Қағида 325-тармағының 26) және 29) тармақшаларына сәйкес нормаланатын мәндермен салыстыру нәтижелері бойынша айқындалады.</w:t>
      </w:r>
    </w:p>
    <w:bookmarkEnd w:id="1182"/>
    <w:bookmarkStart w:name="z1277" w:id="1183"/>
    <w:p>
      <w:pPr>
        <w:spacing w:after="0"/>
        <w:ind w:left="0"/>
        <w:jc w:val="both"/>
      </w:pPr>
      <w:r>
        <w:rPr>
          <w:rFonts w:ascii="Times New Roman"/>
          <w:b w:val="false"/>
          <w:i w:val="false"/>
          <w:color w:val="000000"/>
          <w:sz w:val="28"/>
        </w:rPr>
        <w:t>
      53. Бөлшектелген күйде білік өткізгіштің бөлшектері ақауларды анықтау үшін 5 есе үлкейтумен үлкейткіш әйнектің көмегімен тексеріледі.</w:t>
      </w:r>
    </w:p>
    <w:bookmarkEnd w:id="1183"/>
    <w:p>
      <w:pPr>
        <w:spacing w:after="0"/>
        <w:ind w:left="0"/>
        <w:jc w:val="both"/>
      </w:pPr>
      <w:r>
        <w:rPr>
          <w:rFonts w:ascii="Times New Roman"/>
          <w:b w:val="false"/>
          <w:i w:val="false"/>
          <w:color w:val="000000"/>
          <w:sz w:val="28"/>
        </w:rPr>
        <w:t xml:space="preserve">
      Үйкеліс беттерінде қажамалардың, ұрылған жерлердің, татанулардың және басқа да беткі ақаулардың болуы анықталады. </w:t>
      </w:r>
    </w:p>
    <w:p>
      <w:pPr>
        <w:spacing w:after="0"/>
        <w:ind w:left="0"/>
        <w:jc w:val="both"/>
      </w:pPr>
      <w:r>
        <w:rPr>
          <w:rFonts w:ascii="Times New Roman"/>
          <w:b w:val="false"/>
          <w:i w:val="false"/>
          <w:color w:val="000000"/>
          <w:sz w:val="28"/>
        </w:rPr>
        <w:t>
      Біліктерде жарықтардың болуы анықталады. Тесіктер мен ойықтар, ойық кілтектер, диаметрлердің өзгеруі аймақтарындағы біліктердің учаскелері әсіресе мұқият тексеріледі.</w:t>
      </w:r>
    </w:p>
    <w:bookmarkStart w:name="z1278" w:id="1184"/>
    <w:p>
      <w:pPr>
        <w:spacing w:after="0"/>
        <w:ind w:left="0"/>
        <w:jc w:val="both"/>
      </w:pPr>
      <w:r>
        <w:rPr>
          <w:rFonts w:ascii="Times New Roman"/>
          <w:b w:val="false"/>
          <w:i w:val="false"/>
          <w:color w:val="000000"/>
          <w:sz w:val="28"/>
        </w:rPr>
        <w:t>
      54. Ақауларды анықтау үшін бақылаудың бұзбайтын әдістері: білік өткізгіштің біліктерінің күйін бағалау үшін – магнитті-ұнтақты әдіс, ал мойынтіректер үшін-ультрадыбыстық ақаукөргіштік қолданылады.</w:t>
      </w:r>
    </w:p>
    <w:bookmarkEnd w:id="1184"/>
    <w:bookmarkStart w:name="z1279" w:id="1185"/>
    <w:p>
      <w:pPr>
        <w:spacing w:after="0"/>
        <w:ind w:left="0"/>
        <w:jc w:val="both"/>
      </w:pPr>
      <w:r>
        <w:rPr>
          <w:rFonts w:ascii="Times New Roman"/>
          <w:b w:val="false"/>
          <w:i w:val="false"/>
          <w:color w:val="000000"/>
          <w:sz w:val="28"/>
        </w:rPr>
        <w:t>
      55. Осы Әдістеменің 53-тармағында көрсетілген біліктердің зақымдануы анықталған кезде осы Әдістеменің 2-қосымшасына сәйкес зақымдану түрі, сондай-ақ оның көмегімен зақымдану анықталған әдіс көрсетіледі. Олай болмаған жағдайда, олар: "зақым жоқ" деп жазады және бақылау жүргізілген әдісті көрсетеді.</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1-қосымша</w:t>
            </w:r>
          </w:p>
        </w:tc>
      </w:tr>
    </w:tbl>
    <w:bookmarkStart w:name="z1281" w:id="1186"/>
    <w:p>
      <w:pPr>
        <w:spacing w:after="0"/>
        <w:ind w:left="0"/>
        <w:jc w:val="left"/>
      </w:pPr>
      <w:r>
        <w:rPr>
          <w:rFonts w:ascii="Times New Roman"/>
          <w:b/>
          <w:i w:val="false"/>
          <w:color w:val="000000"/>
        </w:rPr>
        <w:t xml:space="preserve"> Кеме тетіктерін ақау актісінің нысаны  АКТ  кеме тетіктерінің ақаулары</w:t>
      </w:r>
    </w:p>
    <w:bookmarkEnd w:id="1186"/>
    <w:p>
      <w:pPr>
        <w:spacing w:after="0"/>
        <w:ind w:left="0"/>
        <w:jc w:val="both"/>
      </w:pPr>
      <w:r>
        <w:rPr>
          <w:rFonts w:ascii="Times New Roman"/>
          <w:b w:val="false"/>
          <w:i w:val="false"/>
          <w:color w:val="000000"/>
          <w:sz w:val="28"/>
        </w:rPr>
        <w:t xml:space="preserve">
      ________________________________________                   "__" _______ 20__ ж. </w:t>
      </w:r>
    </w:p>
    <w:p>
      <w:pPr>
        <w:spacing w:after="0"/>
        <w:ind w:left="0"/>
        <w:jc w:val="both"/>
      </w:pPr>
      <w:r>
        <w:rPr>
          <w:rFonts w:ascii="Times New Roman"/>
          <w:b w:val="false"/>
          <w:i w:val="false"/>
          <w:color w:val="000000"/>
          <w:sz w:val="28"/>
        </w:rPr>
        <w:t xml:space="preserve">
      (ақауларды өткізу орны) </w:t>
      </w:r>
    </w:p>
    <w:p>
      <w:pPr>
        <w:spacing w:after="0"/>
        <w:ind w:left="0"/>
        <w:jc w:val="both"/>
      </w:pPr>
      <w:r>
        <w:rPr>
          <w:rFonts w:ascii="Times New Roman"/>
          <w:b w:val="false"/>
          <w:i w:val="false"/>
          <w:color w:val="000000"/>
          <w:sz w:val="28"/>
        </w:rPr>
        <w:t xml:space="preserve">
      Кеменің атауы ____________________________________________________________ </w:t>
      </w:r>
    </w:p>
    <w:p>
      <w:pPr>
        <w:spacing w:after="0"/>
        <w:ind w:left="0"/>
        <w:jc w:val="both"/>
      </w:pPr>
      <w:r>
        <w:rPr>
          <w:rFonts w:ascii="Times New Roman"/>
          <w:b w:val="false"/>
          <w:i w:val="false"/>
          <w:color w:val="000000"/>
          <w:sz w:val="28"/>
        </w:rPr>
        <w:t xml:space="preserve">
      Жоба нөмірі ______________________________________________________________ </w:t>
      </w:r>
    </w:p>
    <w:p>
      <w:pPr>
        <w:spacing w:after="0"/>
        <w:ind w:left="0"/>
        <w:jc w:val="both"/>
      </w:pPr>
      <w:r>
        <w:rPr>
          <w:rFonts w:ascii="Times New Roman"/>
          <w:b w:val="false"/>
          <w:i w:val="false"/>
          <w:color w:val="000000"/>
          <w:sz w:val="28"/>
        </w:rPr>
        <w:t xml:space="preserve">
      Кеме иесі ________________________________________________________________ </w:t>
      </w:r>
    </w:p>
    <w:p>
      <w:pPr>
        <w:spacing w:after="0"/>
        <w:ind w:left="0"/>
        <w:jc w:val="both"/>
      </w:pPr>
      <w:r>
        <w:rPr>
          <w:rFonts w:ascii="Times New Roman"/>
          <w:b w:val="false"/>
          <w:i w:val="false"/>
          <w:color w:val="000000"/>
          <w:sz w:val="28"/>
        </w:rPr>
        <w:t xml:space="preserve">
      Біз, төменде қол қойғандар,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лауазымдары) </w:t>
      </w:r>
    </w:p>
    <w:p>
      <w:pPr>
        <w:spacing w:after="0"/>
        <w:ind w:left="0"/>
        <w:jc w:val="both"/>
      </w:pPr>
      <w:r>
        <w:rPr>
          <w:rFonts w:ascii="Times New Roman"/>
          <w:b w:val="false"/>
          <w:i w:val="false"/>
          <w:color w:val="000000"/>
          <w:sz w:val="28"/>
        </w:rPr>
        <w:t xml:space="preserve">
      Тексеру, іс-әрекеттегі сынақ құжаттарымен танысу және механизмдердің </w:t>
      </w:r>
    </w:p>
    <w:p>
      <w:pPr>
        <w:spacing w:after="0"/>
        <w:ind w:left="0"/>
        <w:jc w:val="both"/>
      </w:pPr>
      <w:r>
        <w:rPr>
          <w:rFonts w:ascii="Times New Roman"/>
          <w:b w:val="false"/>
          <w:i w:val="false"/>
          <w:color w:val="000000"/>
          <w:sz w:val="28"/>
        </w:rPr>
        <w:t xml:space="preserve">
      параметрлерін өлшеу нәтижесінде мыналар анықталды: </w:t>
      </w:r>
    </w:p>
    <w:p>
      <w:pPr>
        <w:spacing w:after="0"/>
        <w:ind w:left="0"/>
        <w:jc w:val="both"/>
      </w:pPr>
      <w:r>
        <w:rPr>
          <w:rFonts w:ascii="Times New Roman"/>
          <w:b w:val="false"/>
          <w:i w:val="false"/>
          <w:color w:val="000000"/>
          <w:sz w:val="28"/>
        </w:rPr>
        <w:t xml:space="preserve">
      соңғы орташа жөндеудің жылы, орны және реттік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
      Механизмдердің техникалық жағдайы: </w:t>
      </w:r>
    </w:p>
    <w:p>
      <w:pPr>
        <w:spacing w:after="0"/>
        <w:ind w:left="0"/>
        <w:jc w:val="both"/>
      </w:pPr>
      <w:r>
        <w:rPr>
          <w:rFonts w:ascii="Times New Roman"/>
          <w:b w:val="false"/>
          <w:i w:val="false"/>
          <w:color w:val="000000"/>
          <w:sz w:val="28"/>
        </w:rPr>
        <w:t xml:space="preserve">
      алдыңғы куәландыру актісі бойынша (ақау алдында)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ақау нәтижелері бойынша ____________________________________________________</w:t>
      </w:r>
    </w:p>
    <w:p>
      <w:pPr>
        <w:spacing w:after="0"/>
        <w:ind w:left="0"/>
        <w:jc w:val="left"/>
      </w:pPr>
      <w:r>
        <w:rPr>
          <w:rFonts w:ascii="Times New Roman"/>
          <w:b/>
          <w:i w:val="false"/>
          <w:color w:val="000000"/>
        </w:rPr>
        <w:t xml:space="preserve"> Жөндеуге жататын ақаулар және жөндеу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атауы және анықталған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2" w:id="1187"/>
    <w:p>
      <w:pPr>
        <w:spacing w:after="0"/>
        <w:ind w:left="0"/>
        <w:jc w:val="left"/>
      </w:pPr>
      <w:r>
        <w:rPr>
          <w:rFonts w:ascii="Times New Roman"/>
          <w:b/>
          <w:i w:val="false"/>
          <w:color w:val="000000"/>
        </w:rPr>
        <w:t xml:space="preserve"> Қорытынды</w:t>
      </w:r>
    </w:p>
    <w:bookmarkEnd w:id="118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 қозғалтқыш бөлшектерін бақылау кестесі, беріліс бөлшектерін бақылау кестесі, білік өткізгіш тораптары мен бөлшектерін бақылау кестесі, ақаулардың эскиздері</w:t>
      </w:r>
    </w:p>
    <w:p>
      <w:pPr>
        <w:spacing w:after="0"/>
        <w:ind w:left="0"/>
        <w:jc w:val="both"/>
      </w:pPr>
      <w:r>
        <w:rPr>
          <w:rFonts w:ascii="Times New Roman"/>
          <w:b w:val="false"/>
          <w:i w:val="false"/>
          <w:color w:val="000000"/>
          <w:sz w:val="28"/>
        </w:rPr>
        <w:t>
      Қолтаңбалар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 қатынасы тіркелімі қызметкерінің қорытындысы</w:t>
      </w:r>
    </w:p>
    <w:p>
      <w:pPr>
        <w:spacing w:after="0"/>
        <w:ind w:left="0"/>
        <w:jc w:val="both"/>
      </w:pPr>
      <w:r>
        <w:rPr>
          <w:rFonts w:ascii="Times New Roman"/>
          <w:b w:val="false"/>
          <w:i w:val="false"/>
          <w:color w:val="000000"/>
          <w:sz w:val="28"/>
        </w:rPr>
        <w:t>
      Механизмдердің ақауларының нәтижелеріне сәйкес техникалық жай-күйі танылады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Ақау кезінде анықталған жөндеу жұмыстарының көлемі келісіледі.</w:t>
      </w:r>
    </w:p>
    <w:p>
      <w:pPr>
        <w:spacing w:after="0"/>
        <w:ind w:left="0"/>
        <w:jc w:val="both"/>
      </w:pPr>
      <w:r>
        <w:rPr>
          <w:rFonts w:ascii="Times New Roman"/>
          <w:b w:val="false"/>
          <w:i w:val="false"/>
          <w:color w:val="000000"/>
          <w:sz w:val="28"/>
        </w:rPr>
        <w:t>
      Қосымша талаптар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 қатынасы тіркелімінің қызметкері ________________________________________</w:t>
      </w:r>
    </w:p>
    <w:p>
      <w:pPr>
        <w:spacing w:after="0"/>
        <w:ind w:left="0"/>
        <w:jc w:val="both"/>
      </w:pPr>
      <w:r>
        <w:rPr>
          <w:rFonts w:ascii="Times New Roman"/>
          <w:b w:val="false"/>
          <w:i w:val="false"/>
          <w:color w:val="000000"/>
          <w:sz w:val="28"/>
        </w:rPr>
        <w:t xml:space="preserve">
      "__" ___________ 20__ж. </w:t>
      </w:r>
    </w:p>
    <w:p>
      <w:pPr>
        <w:spacing w:after="0"/>
        <w:ind w:left="0"/>
        <w:jc w:val="both"/>
      </w:pPr>
      <w:r>
        <w:rPr>
          <w:rFonts w:ascii="Times New Roman"/>
          <w:b w:val="false"/>
          <w:i w:val="false"/>
          <w:color w:val="000000"/>
          <w:sz w:val="28"/>
        </w:rPr>
        <w:t xml:space="preserve">
      ____________________________                         _________________________ </w:t>
      </w:r>
    </w:p>
    <w:p>
      <w:pPr>
        <w:spacing w:after="0"/>
        <w:ind w:left="0"/>
        <w:jc w:val="both"/>
      </w:pPr>
      <w:r>
        <w:rPr>
          <w:rFonts w:ascii="Times New Roman"/>
          <w:b w:val="false"/>
          <w:i w:val="false"/>
          <w:color w:val="000000"/>
          <w:sz w:val="28"/>
        </w:rPr>
        <w:t>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2-қосымша</w:t>
            </w:r>
          </w:p>
        </w:tc>
      </w:tr>
    </w:tbl>
    <w:bookmarkStart w:name="z1284" w:id="1188"/>
    <w:p>
      <w:pPr>
        <w:spacing w:after="0"/>
        <w:ind w:left="0"/>
        <w:jc w:val="left"/>
      </w:pPr>
      <w:r>
        <w:rPr>
          <w:rFonts w:ascii="Times New Roman"/>
          <w:b/>
          <w:i w:val="false"/>
          <w:color w:val="000000"/>
        </w:rPr>
        <w:t xml:space="preserve"> Иінді және байырғы мойынның тозуын анықтау орындары</w:t>
      </w:r>
    </w:p>
    <w:bookmarkEnd w:id="1188"/>
    <w:p>
      <w:pPr>
        <w:spacing w:after="0"/>
        <w:ind w:left="0"/>
        <w:jc w:val="left"/>
      </w:pPr>
      <w:r>
        <w:br/>
      </w:r>
    </w:p>
    <w:p>
      <w:pPr>
        <w:spacing w:after="0"/>
        <w:ind w:left="0"/>
        <w:jc w:val="both"/>
      </w:pPr>
      <w:r>
        <w:drawing>
          <wp:inline distT="0" distB="0" distL="0" distR="0">
            <wp:extent cx="4267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67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Иінді (А) және байырғы (б) мойынның тозуын анықтау орындары:  А-өлшеу құралын орнату орны раскепов анықтамасы.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 xml:space="preserve"> 3-қосымша</w:t>
            </w:r>
          </w:p>
        </w:tc>
      </w:tr>
    </w:tbl>
    <w:bookmarkStart w:name="z1286" w:id="1189"/>
    <w:p>
      <w:pPr>
        <w:spacing w:after="0"/>
        <w:ind w:left="0"/>
        <w:jc w:val="left"/>
      </w:pPr>
      <w:r>
        <w:rPr>
          <w:rFonts w:ascii="Times New Roman"/>
          <w:b/>
          <w:i w:val="false"/>
          <w:color w:val="000000"/>
        </w:rPr>
        <w:t xml:space="preserve"> Қозғалтқыш бөлшектерін бақылау Қозғалтқыш бөлшектерін бақылау</w:t>
      </w:r>
    </w:p>
    <w:bookmarkEnd w:id="1189"/>
    <w:p>
      <w:pPr>
        <w:spacing w:after="0"/>
        <w:ind w:left="0"/>
        <w:jc w:val="both"/>
      </w:pPr>
      <w:r>
        <w:rPr>
          <w:rFonts w:ascii="Times New Roman"/>
          <w:b w:val="false"/>
          <w:i w:val="false"/>
          <w:color w:val="000000"/>
          <w:sz w:val="28"/>
        </w:rPr>
        <w:t>
      Кеменің атауы _____________________________________________________</w:t>
      </w:r>
    </w:p>
    <w:p>
      <w:pPr>
        <w:spacing w:after="0"/>
        <w:ind w:left="0"/>
        <w:jc w:val="both"/>
      </w:pPr>
      <w:r>
        <w:rPr>
          <w:rFonts w:ascii="Times New Roman"/>
          <w:b w:val="false"/>
          <w:i w:val="false"/>
          <w:color w:val="000000"/>
          <w:sz w:val="28"/>
        </w:rPr>
        <w:t>
      Кеме иесі __________________________________________________________</w:t>
      </w:r>
    </w:p>
    <w:p>
      <w:pPr>
        <w:spacing w:after="0"/>
        <w:ind w:left="0"/>
        <w:jc w:val="both"/>
      </w:pPr>
      <w:r>
        <w:rPr>
          <w:rFonts w:ascii="Times New Roman"/>
          <w:b w:val="false"/>
          <w:i w:val="false"/>
          <w:color w:val="000000"/>
          <w:sz w:val="28"/>
        </w:rPr>
        <w:t>
      Қозғалтқыш маркасы ___________________________________________________</w:t>
      </w:r>
    </w:p>
    <w:p>
      <w:pPr>
        <w:spacing w:after="0"/>
        <w:ind w:left="0"/>
        <w:jc w:val="both"/>
      </w:pPr>
      <w:r>
        <w:rPr>
          <w:rFonts w:ascii="Times New Roman"/>
          <w:b w:val="false"/>
          <w:i w:val="false"/>
          <w:color w:val="000000"/>
          <w:sz w:val="28"/>
        </w:rPr>
        <w:t>
      Зауыт №___________________________________________________________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______________________________________________________</w:t>
      </w:r>
    </w:p>
    <w:p>
      <w:pPr>
        <w:spacing w:after="0"/>
        <w:ind w:left="0"/>
        <w:jc w:val="both"/>
      </w:pPr>
      <w:r>
        <w:rPr>
          <w:rFonts w:ascii="Times New Roman"/>
          <w:b w:val="false"/>
          <w:i w:val="false"/>
          <w:color w:val="000000"/>
          <w:sz w:val="28"/>
        </w:rPr>
        <w:t>
      Жұмыс істеді ________________________________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 мағынасы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мойындар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қозғалмалы бөліктер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жарықтар, бадас, қалдық деформациялар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жарықтар,</w:t>
            </w:r>
          </w:p>
          <w:p>
            <w:pPr>
              <w:spacing w:after="20"/>
              <w:ind w:left="20"/>
              <w:jc w:val="both"/>
            </w:pPr>
            <w:r>
              <w:rPr>
                <w:rFonts w:ascii="Times New Roman"/>
                <w:b w:val="false"/>
                <w:i w:val="false"/>
                <w:color w:val="000000"/>
                <w:sz w:val="20"/>
              </w:rPr>
              <w:t>
раковиналар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4-қосымша</w:t>
            </w:r>
          </w:p>
        </w:tc>
      </w:tr>
    </w:tbl>
    <w:bookmarkStart w:name="z1288" w:id="1190"/>
    <w:p>
      <w:pPr>
        <w:spacing w:after="0"/>
        <w:ind w:left="0"/>
        <w:jc w:val="left"/>
      </w:pPr>
      <w:r>
        <w:rPr>
          <w:rFonts w:ascii="Times New Roman"/>
          <w:b/>
          <w:i w:val="false"/>
          <w:color w:val="000000"/>
        </w:rPr>
        <w:t xml:space="preserve"> Иінді білік</w:t>
      </w:r>
    </w:p>
    <w:bookmarkEnd w:id="1190"/>
    <w:p>
      <w:pPr>
        <w:spacing w:after="0"/>
        <w:ind w:left="0"/>
        <w:jc w:val="left"/>
      </w:pPr>
      <w:r>
        <w:br/>
      </w:r>
    </w:p>
    <w:p>
      <w:pPr>
        <w:spacing w:after="0"/>
        <w:ind w:left="0"/>
        <w:jc w:val="both"/>
      </w:pPr>
      <w:r>
        <w:drawing>
          <wp:inline distT="0" distB="0" distL="0" distR="0">
            <wp:extent cx="4521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21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Тетіктердің техникалық </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5-қосымша</w:t>
            </w:r>
          </w:p>
        </w:tc>
      </w:tr>
    </w:tbl>
    <w:bookmarkStart w:name="z1290" w:id="1191"/>
    <w:p>
      <w:pPr>
        <w:spacing w:after="0"/>
        <w:ind w:left="0"/>
        <w:jc w:val="left"/>
      </w:pPr>
      <w:r>
        <w:rPr>
          <w:rFonts w:ascii="Times New Roman"/>
          <w:b/>
          <w:i w:val="false"/>
          <w:color w:val="000000"/>
        </w:rPr>
        <w:t xml:space="preserve"> Тұрақты аккорд бойынша тістің қалыңдығын өлшеу схемасы</w:t>
      </w:r>
    </w:p>
    <w:bookmarkEnd w:id="1191"/>
    <w:p>
      <w:pPr>
        <w:spacing w:after="0"/>
        <w:ind w:left="0"/>
        <w:jc w:val="left"/>
      </w:pPr>
      <w:r>
        <w:br/>
      </w:r>
    </w:p>
    <w:p>
      <w:pPr>
        <w:spacing w:after="0"/>
        <w:ind w:left="0"/>
        <w:jc w:val="both"/>
      </w:pPr>
      <w:r>
        <w:drawing>
          <wp:inline distT="0" distB="0" distL="0" distR="0">
            <wp:extent cx="1676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76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6-қосымша</w:t>
            </w:r>
          </w:p>
        </w:tc>
      </w:tr>
    </w:tbl>
    <w:bookmarkStart w:name="z1292" w:id="1192"/>
    <w:p>
      <w:pPr>
        <w:spacing w:after="0"/>
        <w:ind w:left="0"/>
        <w:jc w:val="left"/>
      </w:pPr>
      <w:r>
        <w:rPr>
          <w:rFonts w:ascii="Times New Roman"/>
          <w:b/>
          <w:i w:val="false"/>
          <w:color w:val="000000"/>
        </w:rPr>
        <w:t xml:space="preserve"> Жалпы норманың ұзындығын өлшеу схемасы</w:t>
      </w:r>
    </w:p>
    <w:bookmarkEnd w:id="1192"/>
    <w:p>
      <w:pPr>
        <w:spacing w:after="0"/>
        <w:ind w:left="0"/>
        <w:jc w:val="left"/>
      </w:pPr>
      <w:r>
        <w:br/>
      </w:r>
    </w:p>
    <w:p>
      <w:pPr>
        <w:spacing w:after="0"/>
        <w:ind w:left="0"/>
        <w:jc w:val="both"/>
      </w:pPr>
      <w:r>
        <w:drawing>
          <wp:inline distT="0" distB="0" distL="0" distR="0">
            <wp:extent cx="2882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829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7-қосымша</w:t>
            </w:r>
          </w:p>
        </w:tc>
      </w:tr>
    </w:tbl>
    <w:bookmarkStart w:name="z1294" w:id="1193"/>
    <w:p>
      <w:pPr>
        <w:spacing w:after="0"/>
        <w:ind w:left="0"/>
        <w:jc w:val="left"/>
      </w:pPr>
      <w:r>
        <w:rPr>
          <w:rFonts w:ascii="Times New Roman"/>
          <w:b/>
          <w:i w:val="false"/>
          <w:color w:val="000000"/>
        </w:rPr>
        <w:t xml:space="preserve"> Анықтау кезінде қорғасын сымын орнату орны бүйірлік саңылау</w:t>
      </w:r>
    </w:p>
    <w:bookmarkEnd w:id="1193"/>
    <w:p>
      <w:pPr>
        <w:spacing w:after="0"/>
        <w:ind w:left="0"/>
        <w:jc w:val="both"/>
      </w:pPr>
      <w:r>
        <w:rPr>
          <w:rFonts w:ascii="Times New Roman"/>
          <w:b w:val="false"/>
          <w:i w:val="false"/>
          <w:color w:val="000000"/>
          <w:sz w:val="28"/>
        </w:rPr>
        <w:t>
      Сым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829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 xml:space="preserve">жағдайын анықтауға </w:t>
            </w:r>
            <w:r>
              <w:br/>
            </w:r>
            <w:r>
              <w:rPr>
                <w:rFonts w:ascii="Times New Roman"/>
                <w:b w:val="false"/>
                <w:i w:val="false"/>
                <w:color w:val="000000"/>
                <w:sz w:val="20"/>
              </w:rPr>
              <w:t>8-қосымша</w:t>
            </w:r>
          </w:p>
        </w:tc>
      </w:tr>
    </w:tbl>
    <w:bookmarkStart w:name="z1296" w:id="1194"/>
    <w:p>
      <w:pPr>
        <w:spacing w:after="0"/>
        <w:ind w:left="0"/>
        <w:jc w:val="left"/>
      </w:pPr>
      <w:r>
        <w:rPr>
          <w:rFonts w:ascii="Times New Roman"/>
          <w:b/>
          <w:i w:val="false"/>
          <w:color w:val="000000"/>
        </w:rPr>
        <w:t xml:space="preserve"> Негізгі тісті беріліс бөлшектерін бақылау Негізгі тісті беріліс бөлшектерін бақылау</w:t>
      </w:r>
    </w:p>
    <w:bookmarkEnd w:id="1194"/>
    <w:p>
      <w:pPr>
        <w:spacing w:after="0"/>
        <w:ind w:left="0"/>
        <w:jc w:val="both"/>
      </w:pPr>
      <w:r>
        <w:rPr>
          <w:rFonts w:ascii="Times New Roman"/>
          <w:b w:val="false"/>
          <w:i w:val="false"/>
          <w:color w:val="000000"/>
          <w:sz w:val="28"/>
        </w:rPr>
        <w:t>
      Кеменің атауы ____________________________________________</w:t>
      </w:r>
    </w:p>
    <w:p>
      <w:pPr>
        <w:spacing w:after="0"/>
        <w:ind w:left="0"/>
        <w:jc w:val="both"/>
      </w:pPr>
      <w:r>
        <w:rPr>
          <w:rFonts w:ascii="Times New Roman"/>
          <w:b w:val="false"/>
          <w:i w:val="false"/>
          <w:color w:val="000000"/>
          <w:sz w:val="28"/>
        </w:rPr>
        <w:t>
      Кеме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қалыңдығының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қалыпты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w:t>
            </w:r>
          </w:p>
          <w:p>
            <w:pPr>
              <w:spacing w:after="20"/>
              <w:ind w:left="20"/>
              <w:jc w:val="both"/>
            </w:pPr>
            <w:r>
              <w:rPr>
                <w:rFonts w:ascii="Times New Roman"/>
                <w:b w:val="false"/>
                <w:i w:val="false"/>
                <w:color w:val="000000"/>
                <w:sz w:val="20"/>
              </w:rPr>
              <w:t>
алшақтық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p>
            <w:pPr>
              <w:spacing w:after="20"/>
              <w:ind w:left="20"/>
              <w:jc w:val="both"/>
            </w:pPr>
            <w:r>
              <w:rPr>
                <w:rFonts w:ascii="Times New Roman"/>
                <w:b w:val="false"/>
                <w:i w:val="false"/>
                <w:color w:val="000000"/>
                <w:sz w:val="20"/>
              </w:rPr>
              <w:t>
жойылу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Қолтаңбалар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Тетіктердің техникалық</w:t>
            </w:r>
            <w:r>
              <w:br/>
            </w:r>
            <w:r>
              <w:rPr>
                <w:rFonts w:ascii="Times New Roman"/>
                <w:b w:val="false"/>
                <w:i w:val="false"/>
                <w:color w:val="000000"/>
                <w:sz w:val="20"/>
              </w:rPr>
              <w:t>жағдайын анықтауға</w:t>
            </w:r>
            <w:r>
              <w:br/>
            </w:r>
            <w:r>
              <w:rPr>
                <w:rFonts w:ascii="Times New Roman"/>
                <w:b w:val="false"/>
                <w:i w:val="false"/>
                <w:color w:val="000000"/>
                <w:sz w:val="20"/>
              </w:rPr>
              <w:t>9-қосымша</w:t>
            </w:r>
          </w:p>
        </w:tc>
      </w:tr>
    </w:tbl>
    <w:bookmarkStart w:name="z1298" w:id="1195"/>
    <w:p>
      <w:pPr>
        <w:spacing w:after="0"/>
        <w:ind w:left="0"/>
        <w:jc w:val="left"/>
      </w:pPr>
      <w:r>
        <w:rPr>
          <w:rFonts w:ascii="Times New Roman"/>
          <w:b/>
          <w:i w:val="false"/>
          <w:color w:val="000000"/>
        </w:rPr>
        <w:t xml:space="preserve"> Білік өткізгіштің бөлшектерін бақылау</w:t>
      </w:r>
    </w:p>
    <w:bookmarkEnd w:id="1195"/>
    <w:p>
      <w:pPr>
        <w:spacing w:after="0"/>
        <w:ind w:left="0"/>
        <w:jc w:val="both"/>
      </w:pPr>
      <w:r>
        <w:rPr>
          <w:rFonts w:ascii="Times New Roman"/>
          <w:b w:val="false"/>
          <w:i w:val="false"/>
          <w:color w:val="000000"/>
          <w:sz w:val="28"/>
        </w:rPr>
        <w:t>
      Кеменің атауы ____________________________________________</w:t>
      </w:r>
    </w:p>
    <w:p>
      <w:pPr>
        <w:spacing w:after="0"/>
        <w:ind w:left="0"/>
        <w:jc w:val="both"/>
      </w:pPr>
      <w:r>
        <w:rPr>
          <w:rFonts w:ascii="Times New Roman"/>
          <w:b w:val="false"/>
          <w:i w:val="false"/>
          <w:color w:val="000000"/>
          <w:sz w:val="28"/>
        </w:rPr>
        <w:t>
      Кеме иесі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параметр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жағдайы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Диаметрді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p>
            <w:pPr>
              <w:spacing w:after="20"/>
              <w:ind w:left="20"/>
              <w:jc w:val="both"/>
            </w:pPr>
            <w:r>
              <w:rPr>
                <w:rFonts w:ascii="Times New Roman"/>
                <w:b w:val="false"/>
                <w:i w:val="false"/>
                <w:color w:val="000000"/>
                <w:sz w:val="20"/>
              </w:rPr>
              <w:t>
бос орындар,</w:t>
            </w:r>
          </w:p>
          <w:p>
            <w:pPr>
              <w:spacing w:after="20"/>
              <w:ind w:left="20"/>
              <w:jc w:val="both"/>
            </w:pPr>
            <w:r>
              <w:rPr>
                <w:rFonts w:ascii="Times New Roman"/>
                <w:b w:val="false"/>
                <w:i w:val="false"/>
                <w:color w:val="000000"/>
                <w:sz w:val="20"/>
              </w:rPr>
              <w:t>
шұңқырлар және</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ақаулар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w:t>
            </w:r>
            <w:r>
              <w:br/>
            </w:r>
            <w:r>
              <w:rPr>
                <w:rFonts w:ascii="Times New Roman"/>
                <w:b w:val="false"/>
                <w:i w:val="false"/>
                <w:color w:val="000000"/>
                <w:sz w:val="20"/>
              </w:rPr>
              <w:t>куәландыру қағидаларына</w:t>
            </w:r>
            <w:r>
              <w:br/>
            </w:r>
            <w:r>
              <w:rPr>
                <w:rFonts w:ascii="Times New Roman"/>
                <w:b w:val="false"/>
                <w:i w:val="false"/>
                <w:color w:val="000000"/>
                <w:sz w:val="20"/>
              </w:rPr>
              <w:t>13-қосымша</w:t>
            </w:r>
          </w:p>
        </w:tc>
      </w:tr>
    </w:tbl>
    <w:bookmarkStart w:name="z1300" w:id="1196"/>
    <w:p>
      <w:pPr>
        <w:spacing w:after="0"/>
        <w:ind w:left="0"/>
        <w:jc w:val="left"/>
      </w:pPr>
      <w:r>
        <w:rPr>
          <w:rFonts w:ascii="Times New Roman"/>
          <w:b/>
          <w:i w:val="false"/>
          <w:color w:val="000000"/>
        </w:rPr>
        <w:t xml:space="preserve"> Есептеу әдісімен пайдаланудағы кеме корпустарының техникалық жай-күйін айқындау жөніндегі әдістемелік нұсқаулар</w:t>
      </w:r>
    </w:p>
    <w:bookmarkEnd w:id="1196"/>
    <w:bookmarkStart w:name="z1301" w:id="1197"/>
    <w:p>
      <w:pPr>
        <w:spacing w:after="0"/>
        <w:ind w:left="0"/>
        <w:jc w:val="left"/>
      </w:pPr>
      <w:r>
        <w:rPr>
          <w:rFonts w:ascii="Times New Roman"/>
          <w:b/>
          <w:i w:val="false"/>
          <w:color w:val="000000"/>
        </w:rPr>
        <w:t xml:space="preserve"> 1-тарау. Жалпы ережелер</w:t>
      </w:r>
    </w:p>
    <w:bookmarkEnd w:id="1197"/>
    <w:bookmarkStart w:name="z1302" w:id="1198"/>
    <w:p>
      <w:pPr>
        <w:spacing w:after="0"/>
        <w:ind w:left="0"/>
        <w:jc w:val="both"/>
      </w:pPr>
      <w:r>
        <w:rPr>
          <w:rFonts w:ascii="Times New Roman"/>
          <w:b w:val="false"/>
          <w:i w:val="false"/>
          <w:color w:val="000000"/>
          <w:sz w:val="28"/>
        </w:rPr>
        <w:t>
      1. Осы Есепті әдіспен пайдаланудағы кемелер корпустарының техникалық жай-күйін айқындау есепті әдіспен пайдаланудағы кемелер корпустарының техникалық жай-күйін айқындауға, сондай-ақ бір жобадағы кемелер сериясы үшін корпустардың тозу нормативтерін және қалдық деформацияларын есептеуге арналған.</w:t>
      </w:r>
    </w:p>
    <w:bookmarkEnd w:id="1198"/>
    <w:bookmarkStart w:name="z1303" w:id="1199"/>
    <w:p>
      <w:pPr>
        <w:spacing w:after="0"/>
        <w:ind w:left="0"/>
        <w:jc w:val="both"/>
      </w:pPr>
      <w:r>
        <w:rPr>
          <w:rFonts w:ascii="Times New Roman"/>
          <w:b w:val="false"/>
          <w:i w:val="false"/>
          <w:color w:val="000000"/>
          <w:sz w:val="28"/>
        </w:rPr>
        <w:t>
      2. Осы Қосымша осы Қағидалардың 230-тармағына сәйкес жатқызылған кемелер корпустарының техникалық жай-күйін айқындау үшін қолданылады.</w:t>
      </w:r>
    </w:p>
    <w:bookmarkEnd w:id="1199"/>
    <w:bookmarkStart w:name="z1304" w:id="1200"/>
    <w:p>
      <w:pPr>
        <w:spacing w:after="0"/>
        <w:ind w:left="0"/>
        <w:jc w:val="both"/>
      </w:pPr>
      <w:r>
        <w:rPr>
          <w:rFonts w:ascii="Times New Roman"/>
          <w:b w:val="false"/>
          <w:i w:val="false"/>
          <w:color w:val="000000"/>
          <w:sz w:val="28"/>
        </w:rPr>
        <w:t>
      3. Осы Қосымшаның 2-тармағында көзделмеген кемелер үшін нұсқау нормаларын қолдануға кеме қатынасы тіркелімінің келісімі бойынша жол беріледі.</w:t>
      </w:r>
    </w:p>
    <w:bookmarkEnd w:id="1200"/>
    <w:bookmarkStart w:name="z1305" w:id="1201"/>
    <w:p>
      <w:pPr>
        <w:spacing w:after="0"/>
        <w:ind w:left="0"/>
        <w:jc w:val="both"/>
      </w:pPr>
      <w:r>
        <w:rPr>
          <w:rFonts w:ascii="Times New Roman"/>
          <w:b w:val="false"/>
          <w:i w:val="false"/>
          <w:color w:val="000000"/>
          <w:sz w:val="28"/>
        </w:rPr>
        <w:t>
      4. Кеме корпусының техникалық жай-күйі корпустың шекті моментін қауіпсіздік қорының коэффициентінің нормативтік мәніне көбейтілген есептік иілу моментімен салыстыру нәтижелері бойынша айқындалады.</w:t>
      </w:r>
    </w:p>
    <w:bookmarkEnd w:id="1201"/>
    <w:bookmarkStart w:name="z1306" w:id="1202"/>
    <w:p>
      <w:pPr>
        <w:spacing w:after="0"/>
        <w:ind w:left="0"/>
        <w:jc w:val="both"/>
      </w:pPr>
      <w:r>
        <w:rPr>
          <w:rFonts w:ascii="Times New Roman"/>
          <w:b w:val="false"/>
          <w:i w:val="false"/>
          <w:color w:val="000000"/>
          <w:sz w:val="28"/>
        </w:rPr>
        <w:t>
      5. Бірдей пайдалану шектеулерімен пайдаланылатын бір жобаның кемелерінің корпустары үшін қалдық қалыңдықтардың рұқсат етілген мәндерінің нормативтерін және деформация параметрлерін әзірлеу кезінде (жүзу ауданы мен маусымы, толқындар бойынша шектеу, жүк көтергіштігі, тиеу мен балласт жасаудың рұқсат етілген жағдайлары) корпустың шекті сәтінің ықтимал ақаулар (тозу және деформациялар) комбинацияларының параметрлеріне тәуелділігін алу мақсатында есептеулер сериясы орындалады.</w:t>
      </w:r>
    </w:p>
    <w:bookmarkEnd w:id="1202"/>
    <w:bookmarkStart w:name="z1307" w:id="1203"/>
    <w:p>
      <w:pPr>
        <w:spacing w:after="0"/>
        <w:ind w:left="0"/>
        <w:jc w:val="both"/>
      </w:pPr>
      <w:r>
        <w:rPr>
          <w:rFonts w:ascii="Times New Roman"/>
          <w:b w:val="false"/>
          <w:i w:val="false"/>
          <w:color w:val="000000"/>
          <w:sz w:val="28"/>
        </w:rPr>
        <w:t>
      6. Есеп айырысу әдісімен корпустардың техникалық жай күйін анықтауға арналған құжаттар мыналарды ескере отырып ресімделеді:</w:t>
      </w:r>
    </w:p>
    <w:bookmarkEnd w:id="1203"/>
    <w:bookmarkStart w:name="z1308" w:id="1204"/>
    <w:p>
      <w:pPr>
        <w:spacing w:after="0"/>
        <w:ind w:left="0"/>
        <w:jc w:val="both"/>
      </w:pPr>
      <w:r>
        <w:rPr>
          <w:rFonts w:ascii="Times New Roman"/>
          <w:b w:val="false"/>
          <w:i w:val="false"/>
          <w:color w:val="000000"/>
          <w:sz w:val="28"/>
        </w:rPr>
        <w:t>
      1) Нақты кеме корпусының техникалық жай-күйін есептеу әдісімен айқындау кезінде кеме қатынасы тіркеліміне осы Қосымшаның 3-тарауына сәйкес орындалған ақау актісі және есептеулер ұсынылады;</w:t>
      </w:r>
    </w:p>
    <w:bookmarkEnd w:id="1204"/>
    <w:bookmarkStart w:name="z1309" w:id="1205"/>
    <w:p>
      <w:pPr>
        <w:spacing w:after="0"/>
        <w:ind w:left="0"/>
        <w:jc w:val="both"/>
      </w:pPr>
      <w:r>
        <w:rPr>
          <w:rFonts w:ascii="Times New Roman"/>
          <w:b w:val="false"/>
          <w:i w:val="false"/>
          <w:color w:val="000000"/>
          <w:sz w:val="28"/>
        </w:rPr>
        <w:t>
      2) Кеме қатынасы тіркелімінің есебінде тұрған бір жобаның кемелер сериясы үшін байланыстардың тозуы мен қалдық деформацияларының нормативтерін әзірлеу кезінде нормативтерді есептеу нәтижелері нұсқау хаты түрінде ресімделеді, оған осы нұсқаулықтарға сәйкес корпустың жалпы беріктігі шарттары бойынша айқындалған есеп айырысу нормативтері де, сондай-ақ осы Қағидаларда көзделген жалпы нормативтер мен пкпмс-тер де енгізіледі. осы кемелер сериясы үшін өзгеріс жоқ.</w:t>
      </w:r>
    </w:p>
    <w:bookmarkEnd w:id="1205"/>
    <w:p>
      <w:pPr>
        <w:spacing w:after="0"/>
        <w:ind w:left="0"/>
        <w:jc w:val="both"/>
      </w:pPr>
      <w:r>
        <w:rPr>
          <w:rFonts w:ascii="Times New Roman"/>
          <w:b w:val="false"/>
          <w:i w:val="false"/>
          <w:color w:val="000000"/>
          <w:sz w:val="28"/>
        </w:rPr>
        <w:t>
      Нұсқаулық хатты осы жобаның кемелері есепте тұрған кеме қатынасы тіркелімінің қызметкері бекітеді;</w:t>
      </w:r>
    </w:p>
    <w:bookmarkStart w:name="z1310" w:id="1206"/>
    <w:p>
      <w:pPr>
        <w:spacing w:after="0"/>
        <w:ind w:left="0"/>
        <w:jc w:val="both"/>
      </w:pPr>
      <w:r>
        <w:rPr>
          <w:rFonts w:ascii="Times New Roman"/>
          <w:b w:val="false"/>
          <w:i w:val="false"/>
          <w:color w:val="000000"/>
          <w:sz w:val="28"/>
        </w:rPr>
        <w:t>
      3) осы Қосымша 6-тармағының 2) тармақшасына ұқсас жасалған, кеме қатынасы тіркелімінің бірнеше қызметкерінің есебінде тұрған бір жобаның кемелер сериясы үшін корпустардың қалдық қалыңдығы мен қалдық деформацияларының рұқсат етілетін мәндерінің есептік нормативтері бар нұсқаулық хатты кеме қатынасы тіркелімі бекітеді.</w:t>
      </w:r>
    </w:p>
    <w:bookmarkEnd w:id="1206"/>
    <w:bookmarkStart w:name="z1311" w:id="1207"/>
    <w:p>
      <w:pPr>
        <w:spacing w:after="0"/>
        <w:ind w:left="0"/>
        <w:jc w:val="left"/>
      </w:pPr>
      <w:r>
        <w:rPr>
          <w:rFonts w:ascii="Times New Roman"/>
          <w:b/>
          <w:i w:val="false"/>
          <w:color w:val="000000"/>
        </w:rPr>
        <w:t xml:space="preserve"> 2-тарау. Корпус ақауларының нормаланған параметрлері</w:t>
      </w:r>
    </w:p>
    <w:bookmarkEnd w:id="1207"/>
    <w:bookmarkStart w:name="z1312" w:id="1208"/>
    <w:p>
      <w:pPr>
        <w:spacing w:after="0"/>
        <w:ind w:left="0"/>
        <w:jc w:val="both"/>
      </w:pPr>
      <w:r>
        <w:rPr>
          <w:rFonts w:ascii="Times New Roman"/>
          <w:b w:val="false"/>
          <w:i w:val="false"/>
          <w:color w:val="000000"/>
          <w:sz w:val="28"/>
        </w:rPr>
        <w:t>
      7. Осы Қосымшаның 5-тармағына сәйкес тозу және деформация нормативтерін әзірлеу кезінде есептеумен кеме ұзындығының орта бөлігінде, яғни мидель-шпангоуттан садақ пен арқаға 0,35 l қашықтықта орналасқан байланыстың қалдық қалыңдығы мен деформацияларының параметрлері айқындалады.</w:t>
      </w:r>
    </w:p>
    <w:bookmarkEnd w:id="1208"/>
    <w:p>
      <w:pPr>
        <w:spacing w:after="0"/>
        <w:ind w:left="0"/>
        <w:jc w:val="both"/>
      </w:pPr>
      <w:r>
        <w:rPr>
          <w:rFonts w:ascii="Times New Roman"/>
          <w:b w:val="false"/>
          <w:i w:val="false"/>
          <w:color w:val="000000"/>
          <w:sz w:val="28"/>
        </w:rPr>
        <w:t>
      Егер кеменің есептік көлденең қималары көрсетілген шектен тыс болса, онда есептелетін параметрлердің қолданылу аясы тиісінше кеңейеді.</w:t>
      </w:r>
    </w:p>
    <w:bookmarkStart w:name="z1313" w:id="1209"/>
    <w:p>
      <w:pPr>
        <w:spacing w:after="0"/>
        <w:ind w:left="0"/>
        <w:jc w:val="both"/>
      </w:pPr>
      <w:r>
        <w:rPr>
          <w:rFonts w:ascii="Times New Roman"/>
          <w:b w:val="false"/>
          <w:i w:val="false"/>
          <w:color w:val="000000"/>
          <w:sz w:val="28"/>
        </w:rPr>
        <w:t>
      8. Тозу мен деформациялардың жеке нормативтерін әзірлеу кезінде байланыстардың жол берілетін орташа қалдық қалыңдығы, корпустың бір көлденең қимасында палуба мен түбінің ойықтарының (кеме - алаңдардың жүк палубасын қоспағанда) жиынтық ұзындығы, түбіндегі, палубасындағы (кеме - алаңдардың палубасын қоса алғанда) ойықтардың иілу көрсеткі, екінші түбінің төсемі, ал көлденең жүйесі бар кемелер үшін палуба жиынтығы, түбі және кең белдеуі де осы конструкциялардағы иілу көрсеткісі болып табылады.</w:t>
      </w:r>
    </w:p>
    <w:bookmarkEnd w:id="1209"/>
    <w:bookmarkStart w:name="z1314" w:id="1210"/>
    <w:p>
      <w:pPr>
        <w:spacing w:after="0"/>
        <w:ind w:left="0"/>
        <w:jc w:val="both"/>
      </w:pPr>
      <w:r>
        <w:rPr>
          <w:rFonts w:ascii="Times New Roman"/>
          <w:b w:val="false"/>
          <w:i w:val="false"/>
          <w:color w:val="000000"/>
          <w:sz w:val="28"/>
        </w:rPr>
        <w:t>
      9. Осы Қағидалармен және МДС ПКПП-ға сәйкес бойлық қалқандардың, борттардың және ішкі борттардың орташа қалдық қалыңдығы мен деформация параметрлерінің нормативтері жалпы беріктік есептеулерінің негізінде айқындалмайды, бірақ тағайындалады.</w:t>
      </w:r>
    </w:p>
    <w:bookmarkEnd w:id="1210"/>
    <w:p>
      <w:pPr>
        <w:spacing w:after="0"/>
        <w:ind w:left="0"/>
        <w:jc w:val="both"/>
      </w:pPr>
      <w:r>
        <w:rPr>
          <w:rFonts w:ascii="Times New Roman"/>
          <w:b w:val="false"/>
          <w:i w:val="false"/>
          <w:color w:val="000000"/>
          <w:sz w:val="28"/>
        </w:rPr>
        <w:t>
      Бұл жағдайда осы конструкциялардағы рұқсат етілген орташа қалдық қалыңдығы мен деформация параметрлері басқа байланыстардың тозуы мен деформациясының нормативтерін әзірлеу кезінде жалпы беріктік есептеулерінде ескеріледі.</w:t>
      </w:r>
    </w:p>
    <w:bookmarkStart w:name="z1315" w:id="1211"/>
    <w:p>
      <w:pPr>
        <w:spacing w:after="0"/>
        <w:ind w:left="0"/>
        <w:jc w:val="both"/>
      </w:pPr>
      <w:r>
        <w:rPr>
          <w:rFonts w:ascii="Times New Roman"/>
          <w:b w:val="false"/>
          <w:i w:val="false"/>
          <w:color w:val="000000"/>
          <w:sz w:val="28"/>
        </w:rPr>
        <w:t>
      10. Есептеу нәтижелеріне қарамастан, кеменің ортаңғы бөлігіндегі палуба мен түбі ойықтарының иілуінің және палуба төсемінің гофрленуінің, түбінің қаптамасының және ширстрек белдеуінің ең жоғары рұқсат етілген иілу көрсеткісі осы Қағидалардың және кемелер ұштары үшін ПКПМС талаптарында көзделгеннен артық қабылданбайды.</w:t>
      </w:r>
    </w:p>
    <w:bookmarkEnd w:id="1211"/>
    <w:bookmarkStart w:name="z1316" w:id="1212"/>
    <w:p>
      <w:pPr>
        <w:spacing w:after="0"/>
        <w:ind w:left="0"/>
        <w:jc w:val="both"/>
      </w:pPr>
      <w:r>
        <w:rPr>
          <w:rFonts w:ascii="Times New Roman"/>
          <w:b w:val="false"/>
          <w:i w:val="false"/>
          <w:color w:val="000000"/>
          <w:sz w:val="28"/>
        </w:rPr>
        <w:t>
      11. Есептеумен анықталған ойықтардың рұқсат етілген иілу көрсеткісі кезінде қаптаманың және жинақтың бұзылуына жол берілмейді.</w:t>
      </w:r>
    </w:p>
    <w:bookmarkEnd w:id="1212"/>
    <w:bookmarkStart w:name="z1317" w:id="1213"/>
    <w:p>
      <w:pPr>
        <w:spacing w:after="0"/>
        <w:ind w:left="0"/>
        <w:jc w:val="left"/>
      </w:pPr>
      <w:r>
        <w:rPr>
          <w:rFonts w:ascii="Times New Roman"/>
          <w:b/>
          <w:i w:val="false"/>
          <w:color w:val="000000"/>
        </w:rPr>
        <w:t xml:space="preserve"> 3-тарау. Корпустың техникалық жағдайын анықтау</w:t>
      </w:r>
    </w:p>
    <w:bookmarkEnd w:id="1213"/>
    <w:bookmarkStart w:name="z1318" w:id="1214"/>
    <w:p>
      <w:pPr>
        <w:spacing w:after="0"/>
        <w:ind w:left="0"/>
        <w:jc w:val="both"/>
      </w:pPr>
      <w:r>
        <w:rPr>
          <w:rFonts w:ascii="Times New Roman"/>
          <w:b w:val="false"/>
          <w:i w:val="false"/>
          <w:color w:val="000000"/>
          <w:sz w:val="28"/>
        </w:rPr>
        <w:t>
      12. Корпустың жарамды техникалық жағдайы кезінде жалпы беріктік шарты орындалады:</w:t>
      </w:r>
    </w:p>
    <w:bookmarkEnd w:id="1214"/>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 xml:space="preserve"> </w:t>
      </w:r>
      <w:r>
        <w:rPr>
          <w:rFonts w:ascii="Times New Roman"/>
          <w:b w:val="false"/>
          <w:i w:val="false"/>
          <w:color w:val="000000"/>
          <w:vertAlign w:val="subscript"/>
        </w:rPr>
        <w:t>экс</w:t>
      </w:r>
      <w:r>
        <w:rPr>
          <w:rFonts w:ascii="Times New Roman"/>
          <w:b w:val="false"/>
          <w:i w:val="false"/>
          <w:color w:val="000000"/>
          <w:sz w:val="28"/>
        </w:rPr>
        <w:t xml:space="preserve"> &gt; K</w:t>
      </w:r>
      <w:r>
        <w:rPr>
          <w:rFonts w:ascii="Times New Roman"/>
          <w:b w:val="false"/>
          <w:i w:val="false"/>
          <w:color w:val="000000"/>
          <w:vertAlign w:val="subscript"/>
        </w:rPr>
        <w:t>годн</w:t>
      </w:r>
      <w:r>
        <w:rPr>
          <w:rFonts w:ascii="Times New Roman"/>
          <w:b w:val="false"/>
          <w:i w:val="false"/>
          <w:color w:val="000000"/>
          <w:sz w:val="28"/>
        </w:rPr>
        <w:t xml:space="preserve"> |М</w:t>
      </w:r>
      <w:r>
        <w:rPr>
          <w:rFonts w:ascii="Times New Roman"/>
          <w:b w:val="false"/>
          <w:i w:val="false"/>
          <w:color w:val="000000"/>
          <w:vertAlign w:val="subscript"/>
        </w:rPr>
        <w:t>р</w:t>
      </w:r>
      <w:r>
        <w:rPr>
          <w:rFonts w:ascii="Times New Roman"/>
          <w:b w:val="false"/>
          <w:i w:val="false"/>
          <w:color w:val="000000"/>
          <w:sz w:val="28"/>
        </w:rPr>
        <w:t>| (1)</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экс</w:t>
      </w:r>
      <w:r>
        <w:rPr>
          <w:rFonts w:ascii="Times New Roman"/>
          <w:b w:val="false"/>
          <w:i w:val="false"/>
          <w:color w:val="000000"/>
          <w:sz w:val="28"/>
        </w:rPr>
        <w:t xml:space="preserve"> абсолюттік шама бойынша иілу және иілу үшін тозу мен қалдық деформацияларды ескере отырып айқындалған кеме корпусының пайдаланудағы бұрынғы шекті сәті, кН·м.</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годн</w:t>
      </w:r>
      <w:r>
        <w:rPr>
          <w:rFonts w:ascii="Times New Roman"/>
          <w:b w:val="false"/>
          <w:i w:val="false"/>
          <w:color w:val="000000"/>
          <w:sz w:val="28"/>
        </w:rPr>
        <w:t>-жарамды техникалық жай-күй үшін қауіпсіздік қорының коэффициентінің нормативтік мәні;</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р</w:t>
      </w:r>
      <w:r>
        <w:rPr>
          <w:rFonts w:ascii="Times New Roman"/>
          <w:b w:val="false"/>
          <w:i w:val="false"/>
          <w:color w:val="000000"/>
          <w:sz w:val="28"/>
        </w:rPr>
        <w:t xml:space="preserve"> - модуль бойынша алынған иілу және иілу кезіндегі есептік иілу моменті, кН·м.</w:t>
      </w:r>
    </w:p>
    <w:bookmarkStart w:name="z1319" w:id="1215"/>
    <w:p>
      <w:pPr>
        <w:spacing w:after="0"/>
        <w:ind w:left="0"/>
        <w:jc w:val="both"/>
      </w:pPr>
      <w:r>
        <w:rPr>
          <w:rFonts w:ascii="Times New Roman"/>
          <w:b w:val="false"/>
          <w:i w:val="false"/>
          <w:color w:val="000000"/>
          <w:sz w:val="28"/>
        </w:rPr>
        <w:t>
      13. Кеме корпусының пайдаланудағы шекті сәті формула бойынша есептеледі:</w:t>
      </w:r>
    </w:p>
    <w:bookmarkEnd w:id="1215"/>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жс</w:t>
      </w:r>
      <w:r>
        <w:rPr>
          <w:rFonts w:ascii="Times New Roman"/>
          <w:b w:val="false"/>
          <w:i w:val="false"/>
          <w:color w:val="000000"/>
          <w:sz w:val="28"/>
        </w:rPr>
        <w:t>=103W</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экс</w:t>
      </w:r>
      <w:r>
        <w:rPr>
          <w:rFonts w:ascii="Times New Roman"/>
          <w:b w:val="false"/>
          <w:i w:val="false"/>
          <w:color w:val="000000"/>
          <w:sz w:val="28"/>
        </w:rPr>
        <w:t xml:space="preserve"> </w:t>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Wпp.экс - қарастырылып отырған корпус қимасының қазіргі уақытта байланыстардағы қалдық қалыңдықтар мен осы қимадағы деформациялардың параметрлерін ескере отырып, кернеу қимасының бір нүктесінде осы байланысқа қатысты м</w:t>
      </w:r>
      <w:r>
        <w:rPr>
          <w:rFonts w:ascii="Times New Roman"/>
          <w:b w:val="false"/>
          <w:i w:val="false"/>
          <w:color w:val="000000"/>
          <w:vertAlign w:val="superscript"/>
        </w:rPr>
        <w:t>3</w:t>
      </w:r>
      <w:r>
        <w:rPr>
          <w:rFonts w:ascii="Times New Roman"/>
          <w:b w:val="false"/>
          <w:i w:val="false"/>
          <w:color w:val="000000"/>
          <w:sz w:val="28"/>
        </w:rPr>
        <w:t xml:space="preserve"> қауіпті болады деген болжаммен анықталған қарсылық экс - моменті;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 көрсетілген байланыстағы қауіпті кернеу тең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жүктемені көтермейтін байланыстар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 kHR</w:t>
      </w:r>
      <w:r>
        <w:rPr>
          <w:rFonts w:ascii="Times New Roman"/>
          <w:b w:val="false"/>
          <w:i w:val="false"/>
          <w:color w:val="000000"/>
          <w:vertAlign w:val="subscript"/>
        </w:rPr>
        <w:t>eH</w:t>
      </w:r>
      <w:r>
        <w:rPr>
          <w:rFonts w:ascii="Times New Roman"/>
          <w:b w:val="false"/>
          <w:i w:val="false"/>
          <w:color w:val="000000"/>
          <w:sz w:val="28"/>
        </w:rPr>
        <w:t xml:space="preserve"> ,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жүктемені көтеретін байланыстар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vertAlign w:val="subscript"/>
        </w:rPr>
        <w:t>оп</w:t>
      </w:r>
      <w:r>
        <w:rPr>
          <w:rFonts w:ascii="Times New Roman"/>
          <w:b w:val="false"/>
          <w:i w:val="false"/>
          <w:color w:val="000000"/>
          <w:sz w:val="28"/>
        </w:rPr>
        <w:t xml:space="preserve"> = 0,9 kHR</w:t>
      </w:r>
      <w:r>
        <w:rPr>
          <w:rFonts w:ascii="Times New Roman"/>
          <w:b w:val="false"/>
          <w:i w:val="false"/>
          <w:color w:val="000000"/>
          <w:vertAlign w:val="subscript"/>
        </w:rPr>
        <w:t>eH</w:t>
      </w:r>
      <w:r>
        <w:rPr>
          <w:rFonts w:ascii="Times New Roman"/>
          <w:b w:val="false"/>
          <w:i w:val="false"/>
          <w:color w:val="000000"/>
          <w:sz w:val="28"/>
        </w:rPr>
        <w:t xml:space="preserve"> ,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eH</w:t>
      </w:r>
      <w:r>
        <w:rPr>
          <w:rFonts w:ascii="Times New Roman"/>
          <w:b w:val="false"/>
          <w:i w:val="false"/>
          <w:color w:val="000000"/>
          <w:sz w:val="28"/>
        </w:rPr>
        <w:t xml:space="preserve"> - материалдың аққыштық шегі, МПа;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H</w:t>
      </w:r>
      <w:r>
        <w:rPr>
          <w:rFonts w:ascii="Times New Roman"/>
          <w:b w:val="false"/>
          <w:i w:val="false"/>
          <w:color w:val="000000"/>
          <w:sz w:val="28"/>
        </w:rPr>
        <w:t>=1 - 0,089(R</w:t>
      </w:r>
      <w:r>
        <w:rPr>
          <w:rFonts w:ascii="Times New Roman"/>
          <w:b w:val="false"/>
          <w:i w:val="false"/>
          <w:color w:val="000000"/>
          <w:vertAlign w:val="subscript"/>
        </w:rPr>
        <w:t>eH</w:t>
      </w:r>
      <w:r>
        <w:rPr>
          <w:rFonts w:ascii="Times New Roman"/>
          <w:b w:val="false"/>
          <w:i w:val="false"/>
          <w:color w:val="000000"/>
          <w:sz w:val="28"/>
        </w:rPr>
        <w:t xml:space="preserve"> /235 - 1) - 0,129 (R</w:t>
      </w:r>
      <w:r>
        <w:rPr>
          <w:rFonts w:ascii="Times New Roman"/>
          <w:b w:val="false"/>
          <w:i w:val="false"/>
          <w:color w:val="000000"/>
          <w:vertAlign w:val="subscript"/>
        </w:rPr>
        <w:t>eH</w:t>
      </w:r>
      <w:r>
        <w:rPr>
          <w:rFonts w:ascii="Times New Roman"/>
          <w:b w:val="false"/>
          <w:i w:val="false"/>
          <w:color w:val="000000"/>
          <w:sz w:val="28"/>
        </w:rPr>
        <w:t xml:space="preserve"> /235 - 1)</w:t>
      </w:r>
      <w:r>
        <w:rPr>
          <w:rFonts w:ascii="Times New Roman"/>
          <w:b w:val="false"/>
          <w:i w:val="false"/>
          <w:color w:val="000000"/>
          <w:vertAlign w:val="super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235 МПа &gt; R</w:t>
      </w:r>
      <w:r>
        <w:rPr>
          <w:rFonts w:ascii="Times New Roman"/>
          <w:b w:val="false"/>
          <w:i w:val="false"/>
          <w:color w:val="000000"/>
          <w:vertAlign w:val="subscript"/>
        </w:rPr>
        <w:t>eH</w:t>
      </w:r>
      <w:r>
        <w:rPr>
          <w:rFonts w:ascii="Times New Roman"/>
          <w:b w:val="false"/>
          <w:i w:val="false"/>
          <w:color w:val="000000"/>
          <w:sz w:val="28"/>
        </w:rPr>
        <w:t xml:space="preserve"> &gt; 390 Мпа</w:t>
      </w:r>
    </w:p>
    <w:bookmarkStart w:name="z1320" w:id="1216"/>
    <w:p>
      <w:pPr>
        <w:spacing w:after="0"/>
        <w:ind w:left="0"/>
        <w:jc w:val="both"/>
      </w:pPr>
      <w:r>
        <w:rPr>
          <w:rFonts w:ascii="Times New Roman"/>
          <w:b w:val="false"/>
          <w:i w:val="false"/>
          <w:color w:val="000000"/>
          <w:sz w:val="28"/>
        </w:rPr>
        <w:t xml:space="preserve">
      14. Kгодн қауіпсіздік қоры коэффициентінің нормативтік мәндері осы нұсқауларға Қосымшада келтірілген. </w:t>
      </w:r>
    </w:p>
    <w:bookmarkEnd w:id="1216"/>
    <w:bookmarkStart w:name="z1321" w:id="1217"/>
    <w:p>
      <w:pPr>
        <w:spacing w:after="0"/>
        <w:ind w:left="0"/>
        <w:jc w:val="both"/>
      </w:pPr>
      <w:r>
        <w:rPr>
          <w:rFonts w:ascii="Times New Roman"/>
          <w:b w:val="false"/>
          <w:i w:val="false"/>
          <w:color w:val="000000"/>
          <w:sz w:val="28"/>
        </w:rPr>
        <w:t>
      15. Кеменің иілу және иілу кезіндегі иілу моментінің есептік мәндері осы Қосымшаға және ПКПМС сәйкес есептелуі керек.</w:t>
      </w:r>
    </w:p>
    <w:bookmarkEnd w:id="1217"/>
    <w:p>
      <w:pPr>
        <w:spacing w:after="0"/>
        <w:ind w:left="0"/>
        <w:jc w:val="both"/>
      </w:pPr>
      <w:r>
        <w:rPr>
          <w:rFonts w:ascii="Times New Roman"/>
          <w:b w:val="false"/>
          <w:i w:val="false"/>
          <w:color w:val="000000"/>
          <w:sz w:val="28"/>
        </w:rPr>
        <w:t>
      Кеме қатынасы тіркелімімен арнайы келісілгеннен кейін оларды пайдалану тәжірибесімен растаған жағдайда, кеменің техникалық жобасында қабылданған есептік иілу сәтінің мәндерін пайдалануға жол беріледі.</w:t>
      </w:r>
    </w:p>
    <w:bookmarkStart w:name="z1322" w:id="1218"/>
    <w:p>
      <w:pPr>
        <w:spacing w:after="0"/>
        <w:ind w:left="0"/>
        <w:jc w:val="both"/>
      </w:pPr>
      <w:r>
        <w:rPr>
          <w:rFonts w:ascii="Times New Roman"/>
          <w:b w:val="false"/>
          <w:i w:val="false"/>
          <w:color w:val="000000"/>
          <w:sz w:val="28"/>
        </w:rPr>
        <w:t>
      16. Шекті сәт бойынша жалпы беріктікті тексеруді кеменің ұзындығы бойынша иілу моменттерінің бөлінуін ескере отырып, ең әлсіреген екі - үш көлденең қимада орындау керек.</w:t>
      </w:r>
    </w:p>
    <w:bookmarkEnd w:id="1218"/>
    <w:p>
      <w:pPr>
        <w:spacing w:after="0"/>
        <w:ind w:left="0"/>
        <w:jc w:val="both"/>
      </w:pPr>
      <w:r>
        <w:rPr>
          <w:rFonts w:ascii="Times New Roman"/>
          <w:b w:val="false"/>
          <w:i w:val="false"/>
          <w:color w:val="000000"/>
          <w:sz w:val="28"/>
        </w:rPr>
        <w:t>
      Бұл жағдайда қиманың әлсіреуінің конструктивті себептерін де, байланыстардың тозуы мен қалдық деформацияларына байланысты беріктіктің төмендеуін де ескеру қажет.</w:t>
      </w:r>
    </w:p>
    <w:p>
      <w:pPr>
        <w:spacing w:after="0"/>
        <w:ind w:left="0"/>
        <w:jc w:val="both"/>
      </w:pPr>
      <w:r>
        <w:rPr>
          <w:rFonts w:ascii="Times New Roman"/>
          <w:b w:val="false"/>
          <w:i w:val="false"/>
          <w:color w:val="000000"/>
          <w:sz w:val="28"/>
        </w:rPr>
        <w:t>
      Кеменің ұзындығы бойынша неғұрлым әлсіреген қиманың орналасуы күмән тудырмайтын жағдайларда осы қиманың беріктігін тексеруге рұқсат етіледі.</w:t>
      </w:r>
    </w:p>
    <w:bookmarkStart w:name="z1323" w:id="1219"/>
    <w:p>
      <w:pPr>
        <w:spacing w:after="0"/>
        <w:ind w:left="0"/>
        <w:jc w:val="both"/>
      </w:pPr>
      <w:r>
        <w:rPr>
          <w:rFonts w:ascii="Times New Roman"/>
          <w:b w:val="false"/>
          <w:i w:val="false"/>
          <w:color w:val="000000"/>
          <w:sz w:val="28"/>
        </w:rPr>
        <w:t>
      17. Корпустың техникалық жай-күйін анықтау үшін осы Қосымша 1-теңсіздігінің орындалуын тексеру қажет.</w:t>
      </w:r>
    </w:p>
    <w:bookmarkEnd w:id="1219"/>
    <w:p>
      <w:pPr>
        <w:spacing w:after="0"/>
        <w:ind w:left="0"/>
        <w:jc w:val="both"/>
      </w:pPr>
      <w:r>
        <w:rPr>
          <w:rFonts w:ascii="Times New Roman"/>
          <w:b w:val="false"/>
          <w:i w:val="false"/>
          <w:color w:val="000000"/>
          <w:sz w:val="28"/>
        </w:rPr>
        <w:t>
      Егер ол орындалса, корпустың техникалық жай-күйі осы Қағидалардың 290-тармағының, сондай-ақ осы Қосымшаның 20-тармағының талаптарын ескере отырып, 286 және 287-тармақтардың талаптарын орындау шартымен жарамды деп танылады.</w:t>
      </w:r>
    </w:p>
    <w:p>
      <w:pPr>
        <w:spacing w:after="0"/>
        <w:ind w:left="0"/>
        <w:jc w:val="both"/>
      </w:pPr>
      <w:r>
        <w:rPr>
          <w:rFonts w:ascii="Times New Roman"/>
          <w:b w:val="false"/>
          <w:i w:val="false"/>
          <w:color w:val="000000"/>
          <w:sz w:val="28"/>
        </w:rPr>
        <w:t>
      Егер осы Қосымшаның 1-теңсіздігі орындалмаса, онда кеме иесі кеме қатынасы тіркеліміне шектеулермен пайдалану жөнінде ұсыныстар береді.</w:t>
      </w:r>
    </w:p>
    <w:p>
      <w:pPr>
        <w:spacing w:after="0"/>
        <w:ind w:left="0"/>
        <w:jc w:val="both"/>
      </w:pPr>
      <w:r>
        <w:rPr>
          <w:rFonts w:ascii="Times New Roman"/>
          <w:b w:val="false"/>
          <w:i w:val="false"/>
          <w:color w:val="000000"/>
          <w:sz w:val="28"/>
        </w:rPr>
        <w:t>
      Шектеу ретінде есептік иілу моментін төмендететін шектеулер қабылданады.</w:t>
      </w:r>
    </w:p>
    <w:bookmarkStart w:name="z1324" w:id="1220"/>
    <w:p>
      <w:pPr>
        <w:spacing w:after="0"/>
        <w:ind w:left="0"/>
        <w:jc w:val="both"/>
      </w:pPr>
      <w:r>
        <w:rPr>
          <w:rFonts w:ascii="Times New Roman"/>
          <w:b w:val="false"/>
          <w:i w:val="false"/>
          <w:color w:val="000000"/>
          <w:sz w:val="28"/>
        </w:rPr>
        <w:t>
      18. Қабылданған шектеулерден кейін кемені пайдалану мүмкіндігін анықтау үшін теңсіздіктің орындалып жатқанын тексеру қажет</w:t>
      </w:r>
    </w:p>
    <w:bookmarkEnd w:id="1220"/>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пр</w:t>
      </w:r>
      <w:r>
        <w:rPr>
          <w:rFonts w:ascii="Times New Roman"/>
          <w:b w:val="false"/>
          <w:i w:val="false"/>
          <w:color w:val="000000"/>
          <w:sz w:val="28"/>
        </w:rPr>
        <w:t>.</w:t>
      </w:r>
      <w:r>
        <w:rPr>
          <w:rFonts w:ascii="Times New Roman"/>
          <w:b w:val="false"/>
          <w:i w:val="false"/>
          <w:color w:val="000000"/>
          <w:vertAlign w:val="subscript"/>
        </w:rPr>
        <w:t>экс</w:t>
      </w:r>
      <w:r>
        <w:rPr>
          <w:rFonts w:ascii="Times New Roman"/>
          <w:b w:val="false"/>
          <w:i w:val="false"/>
          <w:color w:val="000000"/>
          <w:sz w:val="28"/>
        </w:rPr>
        <w:t xml:space="preserve"> &gt; K</w:t>
      </w:r>
      <w:r>
        <w:rPr>
          <w:rFonts w:ascii="Times New Roman"/>
          <w:b w:val="false"/>
          <w:i w:val="false"/>
          <w:color w:val="000000"/>
          <w:vertAlign w:val="subscript"/>
        </w:rPr>
        <w:t>годн</w:t>
      </w:r>
      <w:r>
        <w:rPr>
          <w:rFonts w:ascii="Times New Roman"/>
          <w:b w:val="false"/>
          <w:i w:val="false"/>
          <w:color w:val="000000"/>
          <w:sz w:val="28"/>
        </w:rPr>
        <w:t xml:space="preserve"> М</w:t>
      </w:r>
      <w:r>
        <w:rPr>
          <w:rFonts w:ascii="Times New Roman"/>
          <w:b w:val="false"/>
          <w:i w:val="false"/>
          <w:color w:val="000000"/>
          <w:vertAlign w:val="subscript"/>
        </w:rPr>
        <w:t>р</w:t>
      </w:r>
      <w:r>
        <w:rPr>
          <w:rFonts w:ascii="Times New Roman"/>
          <w:b w:val="false"/>
          <w:i w:val="false"/>
          <w:color w:val="000000"/>
          <w:sz w:val="28"/>
        </w:rPr>
        <w:t>.</w:t>
      </w:r>
      <w:r>
        <w:rPr>
          <w:rFonts w:ascii="Times New Roman"/>
          <w:b w:val="false"/>
          <w:i w:val="false"/>
          <w:color w:val="000000"/>
          <w:vertAlign w:val="subscript"/>
        </w:rPr>
        <w:t>огр</w:t>
      </w:r>
      <w:r>
        <w:rPr>
          <w:rFonts w:ascii="Times New Roman"/>
          <w:b w:val="false"/>
          <w:i w:val="false"/>
          <w:color w:val="000000"/>
          <w:sz w:val="28"/>
        </w:rPr>
        <w:t xml:space="preserve"> , (6)</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р</w:t>
      </w:r>
      <w:r>
        <w:rPr>
          <w:rFonts w:ascii="Times New Roman"/>
          <w:b w:val="false"/>
          <w:i w:val="false"/>
          <w:color w:val="000000"/>
          <w:sz w:val="28"/>
        </w:rPr>
        <w:t>.</w:t>
      </w:r>
      <w:r>
        <w:rPr>
          <w:rFonts w:ascii="Times New Roman"/>
          <w:b w:val="false"/>
          <w:i w:val="false"/>
          <w:color w:val="000000"/>
          <w:vertAlign w:val="subscript"/>
        </w:rPr>
        <w:t>огр</w:t>
      </w:r>
      <w:r>
        <w:rPr>
          <w:rFonts w:ascii="Times New Roman"/>
          <w:b w:val="false"/>
          <w:i w:val="false"/>
          <w:color w:val="000000"/>
          <w:sz w:val="28"/>
        </w:rPr>
        <w:t xml:space="preserve"> - пайдаланудың қабылданған шектеулері кезінде есептелген есептелген иілу моменті.</w:t>
      </w:r>
    </w:p>
    <w:bookmarkStart w:name="z1325" w:id="1221"/>
    <w:p>
      <w:pPr>
        <w:spacing w:after="0"/>
        <w:ind w:left="0"/>
        <w:jc w:val="both"/>
      </w:pPr>
      <w:r>
        <w:rPr>
          <w:rFonts w:ascii="Times New Roman"/>
          <w:b w:val="false"/>
          <w:i w:val="false"/>
          <w:color w:val="000000"/>
          <w:sz w:val="28"/>
        </w:rPr>
        <w:t>
      19. Егер осы Қосымшаның 6-теңсіздігі орындалса, онда кемені осы Қағидалардың және ПКПМС-тің жергілікті беріктікке, жергілікті тозуға және бүлінуге қойылатын талаптарын орындау шартымен осы Қағидалардың 288, 289және 292-тармақтарына сәйкес белгіленген шектеулермен пайдалануға жол беріледі.</w:t>
      </w:r>
    </w:p>
    <w:bookmarkEnd w:id="1221"/>
    <w:p>
      <w:pPr>
        <w:spacing w:after="0"/>
        <w:ind w:left="0"/>
        <w:jc w:val="both"/>
      </w:pPr>
      <w:r>
        <w:rPr>
          <w:rFonts w:ascii="Times New Roman"/>
          <w:b w:val="false"/>
          <w:i w:val="false"/>
          <w:color w:val="000000"/>
          <w:sz w:val="28"/>
        </w:rPr>
        <w:t>
      Осы Қосымшаның 6-теңсіздігі орындалмаған кезде корпустың техникалық жай-күйі жарамсыз деп танылады.</w:t>
      </w:r>
    </w:p>
    <w:bookmarkStart w:name="z1326" w:id="1222"/>
    <w:p>
      <w:pPr>
        <w:spacing w:after="0"/>
        <w:ind w:left="0"/>
        <w:jc w:val="both"/>
      </w:pPr>
      <w:r>
        <w:rPr>
          <w:rFonts w:ascii="Times New Roman"/>
          <w:b w:val="false"/>
          <w:i w:val="false"/>
          <w:color w:val="000000"/>
          <w:sz w:val="28"/>
        </w:rPr>
        <w:t>
      20. Егер теңсіздік орындалса, көрсетілген параметрлерден асатын рамалық байланыстардың шеткі деформацияларына жол беріледі</w:t>
      </w:r>
    </w:p>
    <w:bookmarkEnd w:id="122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изн</w:t>
      </w:r>
      <w:r>
        <w:rPr>
          <w:rFonts w:ascii="Times New Roman"/>
          <w:b w:val="false"/>
          <w:i w:val="false"/>
          <w:color w:val="000000"/>
          <w:sz w:val="28"/>
        </w:rPr>
        <w:t xml:space="preserve">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K</w:t>
      </w:r>
      <w:r>
        <w:rPr>
          <w:rFonts w:ascii="Times New Roman"/>
          <w:b w:val="false"/>
          <w:i w:val="false"/>
          <w:color w:val="000000"/>
          <w:vertAlign w:val="subscript"/>
        </w:rPr>
        <w:t>кд</w:t>
      </w:r>
      <w:r>
        <w:rPr>
          <w:rFonts w:ascii="Times New Roman"/>
          <w:b w:val="false"/>
          <w:i w:val="false"/>
          <w:color w:val="000000"/>
          <w:sz w:val="28"/>
        </w:rPr>
        <w:t>+1-</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W</w:t>
      </w:r>
      <w:r>
        <w:rPr>
          <w:rFonts w:ascii="Times New Roman"/>
          <w:b w:val="false"/>
          <w:i w:val="false"/>
          <w:color w:val="000000"/>
          <w:vertAlign w:val="subscript"/>
        </w:rPr>
        <w:t>р</w:t>
      </w:r>
      <w:r>
        <w:rPr>
          <w:rFonts w:ascii="Times New Roman"/>
          <w:b w:val="false"/>
          <w:i w:val="false"/>
          <w:color w:val="000000"/>
          <w:sz w:val="28"/>
        </w:rPr>
        <w:t xml:space="preserve"> &gt;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изн</w:t>
      </w:r>
      <w:r>
        <w:rPr>
          <w:rFonts w:ascii="Times New Roman"/>
          <w:b w:val="false"/>
          <w:i w:val="false"/>
          <w:color w:val="000000"/>
          <w:sz w:val="28"/>
        </w:rPr>
        <w:t xml:space="preserve"> - тозуды ескере отырып есептелген байланыстың көлденең қимасының кедергі моменті;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w:t>
      </w:r>
      <w:r>
        <w:rPr>
          <w:rFonts w:ascii="Times New Roman"/>
          <w:b w:val="false"/>
          <w:i w:val="false"/>
          <w:color w:val="000000"/>
          <w:sz w:val="28"/>
        </w:rPr>
        <w:t>- қарастырылып отырған байланыстың көлденең қимасының қарсылық моменті;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кд</w:t>
      </w:r>
      <w:r>
        <w:rPr>
          <w:rFonts w:ascii="Times New Roman"/>
          <w:b w:val="false"/>
          <w:i w:val="false"/>
          <w:color w:val="000000"/>
          <w:sz w:val="28"/>
        </w:rPr>
        <w:t xml:space="preserve"> - шеткі деформацияның сәуленің беріктігіне әсер ету коэффициенті, формула бойынша есептеледі: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кд</w:t>
      </w:r>
      <w:r>
        <w:rPr>
          <w:rFonts w:ascii="Times New Roman"/>
          <w:b w:val="false"/>
          <w:i w:val="false"/>
          <w:color w:val="000000"/>
          <w:sz w:val="28"/>
        </w:rPr>
        <w:t xml:space="preserve">= 1 -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[-1,875 + 0,106 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 xml:space="preserve"> + 35,06(</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2 - 0,0012(h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)2(</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- 0,575(</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/h</w:t>
      </w:r>
      <w:r>
        <w:rPr>
          <w:rFonts w:ascii="Times New Roman"/>
          <w:b w:val="false"/>
          <w:i w:val="false"/>
          <w:color w:val="000000"/>
          <w:vertAlign w:val="subscript"/>
        </w:rPr>
        <w:t>с</w:t>
      </w:r>
      <w:r>
        <w:rPr>
          <w:rFonts w:ascii="Times New Roman"/>
          <w:b w:val="false"/>
          <w:i w:val="false"/>
          <w:color w:val="000000"/>
          <w:sz w:val="28"/>
        </w:rPr>
        <w:t>) 2/(h</w:t>
      </w:r>
      <w:r>
        <w:rPr>
          <w:rFonts w:ascii="Times New Roman"/>
          <w:b w:val="false"/>
          <w:i w:val="false"/>
          <w:color w:val="000000"/>
          <w:vertAlign w:val="subscript"/>
        </w:rPr>
        <w:t>с</w:t>
      </w:r>
      <w:r>
        <w:rPr>
          <w:rFonts w:ascii="Times New Roman"/>
          <w:b w:val="false"/>
          <w:i w:val="false"/>
          <w:color w:val="000000"/>
          <w:sz w:val="28"/>
        </w:rPr>
        <w:t>/t</w:t>
      </w:r>
      <w:r>
        <w:rPr>
          <w:rFonts w:ascii="Times New Roman"/>
          <w:b w:val="false"/>
          <w:i w:val="false"/>
          <w:color w:val="000000"/>
          <w:vertAlign w:val="subscript"/>
        </w:rPr>
        <w:t>с</w:t>
      </w:r>
      <w:r>
        <w:rPr>
          <w:rFonts w:ascii="Times New Roman"/>
          <w:b w:val="false"/>
          <w:i w:val="false"/>
          <w:color w:val="000000"/>
          <w:sz w:val="28"/>
        </w:rPr>
        <w:t>)] / h</w:t>
      </w:r>
      <w:r>
        <w:rPr>
          <w:rFonts w:ascii="Times New Roman"/>
          <w:b w:val="false"/>
          <w:i w:val="false"/>
          <w:color w:val="000000"/>
          <w:vertAlign w:val="subscript"/>
        </w:rPr>
        <w:t>с</w:t>
      </w: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hс , tc - арқалық қабырғасының биіктігі, қалыңдығы,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қабырға дөңес иілу көрсеткісі, мм;</w:t>
      </w:r>
      <w:r>
        <w:br/>
      </w:r>
      <w:r>
        <w:rPr>
          <w:rFonts w:ascii="Times New Roman"/>
          <w:b w:val="false"/>
          <w:i w:val="false"/>
          <w:color w:val="000000"/>
          <w:sz w:val="28"/>
        </w:rPr>
        <w:t>
</w:t>
      </w:r>
      <w:r>
        <w:br/>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ұштарындағы флоралар мен бимстер үшін және кеменің кез келген ауданындағы борттық жиынтықтың рамалық байланыстары үшін, егер шпангоуттың бимс пен флорамен түйісу түйіндері зақымдалмаса (книц тұрақтылығын жоғалтпаса, жарықтар мен үзілістер болмаса)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0,67; рамалық жиынтықтың қалған арқалықтары үшін </w:t>
      </w:r>
    </w:p>
    <w:p>
      <w:pPr>
        <w:spacing w:after="0"/>
        <w:ind w:left="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1143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r>
        <w:br/>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борттық жиынтықтың рамалық байланыстары үшін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0,55, II топтағы кемелердің қалған байланыстары үшін және I топтағы кемелердің ұштарында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=0,60, I топтағы кемелердің ортаңғы бөлігіндегі флоралар, бимс, килсондар және карлингс үшін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=0,70.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жағдайларда теңсіздік орындалады:</w:t>
      </w:r>
    </w:p>
    <w:p>
      <w:pPr>
        <w:spacing w:after="0"/>
        <w:ind w:left="0"/>
        <w:jc w:val="both"/>
      </w:pPr>
      <w:r>
        <w:rPr>
          <w:rFonts w:ascii="Times New Roman"/>
          <w:b w:val="false"/>
          <w:i w:val="false"/>
          <w:color w:val="000000"/>
          <w:sz w:val="28"/>
        </w:rPr>
        <w:t>
      f &lt; 0,2 h</w:t>
      </w:r>
      <w:r>
        <w:rPr>
          <w:rFonts w:ascii="Times New Roman"/>
          <w:b w:val="false"/>
          <w:i w:val="false"/>
          <w:color w:val="000000"/>
          <w:vertAlign w:val="subscript"/>
        </w:rPr>
        <w:t>с</w:t>
      </w:r>
      <w:r>
        <w:rPr>
          <w:rFonts w:ascii="Times New Roman"/>
          <w:b w:val="false"/>
          <w:i w:val="false"/>
          <w:color w:val="000000"/>
          <w:sz w:val="28"/>
        </w:rPr>
        <w:t>. (9)</w:t>
      </w:r>
    </w:p>
    <w:bookmarkStart w:name="z1327" w:id="1223"/>
    <w:p>
      <w:pPr>
        <w:spacing w:after="0"/>
        <w:ind w:left="0"/>
        <w:jc w:val="both"/>
      </w:pPr>
      <w:r>
        <w:rPr>
          <w:rFonts w:ascii="Times New Roman"/>
          <w:b w:val="false"/>
          <w:i w:val="false"/>
          <w:color w:val="000000"/>
          <w:sz w:val="28"/>
        </w:rPr>
        <w:t>
      21. Ұзындығы 50 метр және одан аз кемелер үшін осы Қосымшаның 12, 13, 14, 15, 16, 17 және 18-тармақтарына сәйкес есептеулерді орындамауға жол беріледі.</w:t>
      </w:r>
    </w:p>
    <w:bookmarkEnd w:id="1223"/>
    <w:bookmarkStart w:name="z1328" w:id="1224"/>
    <w:p>
      <w:pPr>
        <w:spacing w:after="0"/>
        <w:ind w:left="0"/>
        <w:jc w:val="both"/>
      </w:pPr>
      <w:r>
        <w:rPr>
          <w:rFonts w:ascii="Times New Roman"/>
          <w:b w:val="false"/>
          <w:i w:val="false"/>
          <w:color w:val="000000"/>
          <w:sz w:val="28"/>
        </w:rPr>
        <w:t xml:space="preserve">
      22. Егер палубалық және түптік белдеу үшін теңсіздікті орындау бөлек қамтамасыз етілсе, корпустың техникалық жай-күйі жарамды деп танылады: </w:t>
      </w:r>
    </w:p>
    <w:bookmarkEnd w:id="1224"/>
    <w:p>
      <w:pPr>
        <w:spacing w:after="0"/>
        <w:ind w:left="0"/>
        <w:jc w:val="both"/>
      </w:pPr>
      <w:r>
        <w:rPr>
          <w:rFonts w:ascii="Times New Roman"/>
          <w:b w:val="false"/>
          <w:i w:val="false"/>
          <w:color w:val="000000"/>
          <w:sz w:val="28"/>
        </w:rPr>
        <w:t>
      F.экс &gt; kF (10)</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экс</w:t>
      </w:r>
      <w:r>
        <w:rPr>
          <w:rFonts w:ascii="Times New Roman"/>
          <w:b w:val="false"/>
          <w:i w:val="false"/>
          <w:color w:val="000000"/>
          <w:sz w:val="28"/>
        </w:rPr>
        <w:t xml:space="preserve"> - корпус байланыстарының қалдық қалыңдығын ескере отырып, корпустың палубалық немесе түптік белдеуінің бойлық байланыстарының көлденең қимасының жиынтық аумағы;</w:t>
      </w:r>
    </w:p>
    <w:p>
      <w:pPr>
        <w:spacing w:after="0"/>
        <w:ind w:left="0"/>
        <w:jc w:val="both"/>
      </w:pPr>
      <w:r>
        <w:rPr>
          <w:rFonts w:ascii="Times New Roman"/>
          <w:b w:val="false"/>
          <w:i w:val="false"/>
          <w:color w:val="000000"/>
          <w:sz w:val="28"/>
        </w:rPr>
        <w:t>
      F - жобаланатын кеме үшін Қағидалармен талап етілетін палубалық немесе түптік белдеудің бойлық байланыстарының көлденең қимасының жиынтық аумағы;</w:t>
      </w:r>
    </w:p>
    <w:p>
      <w:pPr>
        <w:spacing w:after="0"/>
        <w:ind w:left="0"/>
        <w:jc w:val="both"/>
      </w:pPr>
      <w:r>
        <w:rPr>
          <w:rFonts w:ascii="Times New Roman"/>
          <w:b w:val="false"/>
          <w:i w:val="false"/>
          <w:color w:val="000000"/>
          <w:sz w:val="28"/>
        </w:rPr>
        <w:t>
      k - коэффициент, байланыстар топтарының орташа қалдық қалыңдығының нормаларына сандық тең қабылданады.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экс</w:t>
      </w:r>
      <w:r>
        <w:rPr>
          <w:rFonts w:ascii="Times New Roman"/>
          <w:b w:val="false"/>
          <w:i w:val="false"/>
          <w:color w:val="000000"/>
          <w:sz w:val="28"/>
        </w:rPr>
        <w:t xml:space="preserve"> ойықтар болған кезде палубаның және түбінің қаттылығының бойлық қабырғалары, сондай-ақ ойықтар аймағында орналасқан палуба төсемінің және түбінің қаптамасының оларға іргелес пластиналары айқындау кезінде ескерілмейді..</w:t>
      </w:r>
    </w:p>
    <w:p>
      <w:pPr>
        <w:spacing w:after="0"/>
        <w:ind w:left="0"/>
        <w:jc w:val="both"/>
      </w:pPr>
      <w:r>
        <w:rPr>
          <w:rFonts w:ascii="Times New Roman"/>
          <w:b w:val="false"/>
          <w:i w:val="false"/>
          <w:color w:val="000000"/>
          <w:sz w:val="28"/>
        </w:rPr>
        <w:t>
      Есептеу үшін осы Қосымша 16-тармағының талаптарына сәйкес неғұрлым көлденең қималар таңдалады.</w:t>
      </w:r>
    </w:p>
    <w:bookmarkStart w:name="z1329" w:id="1225"/>
    <w:p>
      <w:pPr>
        <w:spacing w:after="0"/>
        <w:ind w:left="0"/>
        <w:jc w:val="left"/>
      </w:pPr>
      <w:r>
        <w:rPr>
          <w:rFonts w:ascii="Times New Roman"/>
          <w:b/>
          <w:i w:val="false"/>
          <w:color w:val="000000"/>
        </w:rPr>
        <w:t xml:space="preserve"> 4-тарау. Корпустың шекті моментін анықтау</w:t>
      </w:r>
    </w:p>
    <w:bookmarkEnd w:id="1225"/>
    <w:bookmarkStart w:name="z1330" w:id="1226"/>
    <w:p>
      <w:pPr>
        <w:spacing w:after="0"/>
        <w:ind w:left="0"/>
        <w:jc w:val="both"/>
      </w:pPr>
      <w:r>
        <w:rPr>
          <w:rFonts w:ascii="Times New Roman"/>
          <w:b w:val="false"/>
          <w:i w:val="false"/>
          <w:color w:val="000000"/>
          <w:sz w:val="28"/>
        </w:rPr>
        <w:t>
      23. Кеме корпусының пайдаланудағы шекті сәті осы Қосымшаның 4-тарауына сәйкес айқындалады.</w:t>
      </w:r>
    </w:p>
    <w:bookmarkEnd w:id="1226"/>
    <w:bookmarkStart w:name="z1331" w:id="1227"/>
    <w:p>
      <w:pPr>
        <w:spacing w:after="0"/>
        <w:ind w:left="0"/>
        <w:jc w:val="both"/>
      </w:pPr>
      <w:r>
        <w:rPr>
          <w:rFonts w:ascii="Times New Roman"/>
          <w:b w:val="false"/>
          <w:i w:val="false"/>
          <w:color w:val="000000"/>
          <w:sz w:val="28"/>
        </w:rPr>
        <w:t>
      24. Қабырғалар арасындағы қашықтықтың жартысына тең ені қосылған белдіктері бар қаттылықтың деформацияланған бойлық жиектерін осы Қағидалардың талаптарына сәйкес айқындалған</w:t>
      </w:r>
    </w:p>
    <w:bookmarkEnd w:id="1227"/>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редукциялық коэффициенттері бар баламалы Арқалыққа қосу керек, мұнда деформацияланған жиектің иілу көрсеткісі h осы Қағидалардың 15-қосымшасына сәйкес өлшеулер негізінде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қатынасы тіркелімімен келісілген деформацияланған қабырғаларды қысқартудың басқа әдістерін қолдануға болады.</w:t>
      </w:r>
    </w:p>
    <w:bookmarkStart w:name="z1332" w:id="1228"/>
    <w:p>
      <w:pPr>
        <w:spacing w:after="0"/>
        <w:ind w:left="0"/>
        <w:jc w:val="both"/>
      </w:pPr>
      <w:r>
        <w:rPr>
          <w:rFonts w:ascii="Times New Roman"/>
          <w:b w:val="false"/>
          <w:i w:val="false"/>
          <w:color w:val="000000"/>
          <w:sz w:val="28"/>
        </w:rPr>
        <w:t>
      25. Пластиналардың редукциялық коэффициенттері ПКПМС талаптарына сәйкес анықталады.</w:t>
      </w:r>
    </w:p>
    <w:bookmarkEnd w:id="1228"/>
    <w:p>
      <w:pPr>
        <w:spacing w:after="0"/>
        <w:ind w:left="0"/>
        <w:jc w:val="both"/>
      </w:pPr>
      <w:r>
        <w:rPr>
          <w:rFonts w:ascii="Times New Roman"/>
          <w:b w:val="false"/>
          <w:i w:val="false"/>
          <w:color w:val="000000"/>
          <w:sz w:val="28"/>
        </w:rPr>
        <w:t>
      Жиынтықтың көлденең жүйесіндегі пластиналардың редукциялық коэффициенттерін кеменің құрылыс механикасы әдістерімен анықтауға рұқсат етіледі.</w:t>
      </w:r>
    </w:p>
    <w:p>
      <w:pPr>
        <w:spacing w:after="0"/>
        <w:ind w:left="0"/>
        <w:jc w:val="both"/>
      </w:pPr>
      <w:r>
        <w:rPr>
          <w:rFonts w:ascii="Times New Roman"/>
          <w:b w:val="false"/>
          <w:i w:val="false"/>
          <w:color w:val="000000"/>
          <w:sz w:val="28"/>
        </w:rPr>
        <w:t>
      Кеменің құрылыс механикасының теңдеулерін қолдану бухтиналар мен гофрлеу аймағындағы плиталар үшін міндетті болып табылады, ал бастапқы өлім көрсеткісі өлшеулер негізінде тағайындалады.</w:t>
      </w:r>
    </w:p>
    <w:p>
      <w:pPr>
        <w:spacing w:after="0"/>
        <w:ind w:left="0"/>
        <w:jc w:val="both"/>
      </w:pPr>
      <w:r>
        <w:rPr>
          <w:rFonts w:ascii="Times New Roman"/>
          <w:b w:val="false"/>
          <w:i w:val="false"/>
          <w:color w:val="000000"/>
          <w:sz w:val="28"/>
        </w:rPr>
        <w:t>
      Жиынның бойлық жүйесі кезіндегі пластиналардың редукциялық коэффициенттері осы Қосымшаның 24-тармағына сәйкес айқындалған оларды қолдайтын бойлық жиектердің</w:t>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коэффициенттерінен аспайды.</w:t>
      </w:r>
      <w:r>
        <w:br/>
      </w:r>
      <w:r>
        <w:rPr>
          <w:rFonts w:ascii="Times New Roman"/>
          <w:b w:val="false"/>
          <w:i w:val="false"/>
          <w:color w:val="000000"/>
          <w:sz w:val="28"/>
        </w:rPr>
        <w:t>
</w:t>
      </w:r>
    </w:p>
    <w:bookmarkStart w:name="z1333" w:id="1229"/>
    <w:p>
      <w:pPr>
        <w:spacing w:after="0"/>
        <w:ind w:left="0"/>
        <w:jc w:val="both"/>
      </w:pPr>
      <w:r>
        <w:rPr>
          <w:rFonts w:ascii="Times New Roman"/>
          <w:b w:val="false"/>
          <w:i w:val="false"/>
          <w:color w:val="000000"/>
          <w:sz w:val="28"/>
        </w:rPr>
        <w:t>
      26. Бойлық қаттылық жиектерінің редукциялық коэффициенттері, бойлық байланыстардың көлденең қимасының ауданы және олардың инерция моменттері осы байланыстардың қалдық қалыңдығымен есептеледі, яғни корпустың ақауы кезінде өлшенген байланыстардың тозуын ескере отырып.</w:t>
      </w:r>
    </w:p>
    <w:bookmarkEnd w:id="1229"/>
    <w:p>
      <w:pPr>
        <w:spacing w:after="0"/>
        <w:ind w:left="0"/>
        <w:jc w:val="both"/>
      </w:pPr>
      <w:r>
        <w:rPr>
          <w:rFonts w:ascii="Times New Roman"/>
          <w:b w:val="false"/>
          <w:i w:val="false"/>
          <w:color w:val="000000"/>
          <w:sz w:val="28"/>
        </w:rPr>
        <w:t>
      Жиынтықтың көлденең жүйесіндегі бұғаздар мен гофрленген аудандардағы қаттылықтың деформацияланған бойлық қабырғалары мен пластиналарының редукциялық коэффициенттері дефектация кезінде өлшенген қабырғалар мен пластиналардың иілу көрсеткілері үшін анықталады.</w:t>
      </w:r>
    </w:p>
    <w:p>
      <w:pPr>
        <w:spacing w:after="0"/>
        <w:ind w:left="0"/>
        <w:jc w:val="both"/>
      </w:pPr>
      <w:r>
        <w:rPr>
          <w:rFonts w:ascii="Times New Roman"/>
          <w:b w:val="false"/>
          <w:i w:val="false"/>
          <w:color w:val="000000"/>
          <w:sz w:val="28"/>
        </w:rPr>
        <w:t>
      Қалдық қалыңдықтар мен деформациялардың жеке нормативтерін әзірлеу кезінде қаттылықтың деформацияланған бойлық жиектерінің саны осы көлденең қимадағы ойықтардың жалпы еніне сәйкес қабылданады.</w:t>
      </w:r>
    </w:p>
    <w:p>
      <w:pPr>
        <w:spacing w:after="0"/>
        <w:ind w:left="0"/>
        <w:jc w:val="both"/>
      </w:pPr>
      <w:r>
        <w:rPr>
          <w:rFonts w:ascii="Times New Roman"/>
          <w:b w:val="false"/>
          <w:i w:val="false"/>
          <w:color w:val="000000"/>
          <w:sz w:val="28"/>
        </w:rPr>
        <w:t>
      Жиынтықтың көлденең жүйесі бар корпус аймағында палубаның, түбінің және кең белдіктің барлық тақтайшалары гофрлеу кезінде рұқсат етілген иілу көрсеткісімен деформацияланған деп саналады.</w:t>
      </w:r>
    </w:p>
    <w:bookmarkStart w:name="z1334" w:id="1230"/>
    <w:p>
      <w:pPr>
        <w:spacing w:after="0"/>
        <w:ind w:left="0"/>
        <w:jc w:val="both"/>
      </w:pPr>
      <w:r>
        <w:rPr>
          <w:rFonts w:ascii="Times New Roman"/>
          <w:b w:val="false"/>
          <w:i w:val="false"/>
          <w:color w:val="000000"/>
          <w:sz w:val="28"/>
        </w:rPr>
        <w:t>
      27. Корпустың техникалық жай-күйін болжау кезінде шекті сәтті анықтау үшін қажетті байланыстардың тозуының есептік жылдамдығы қаралып отырған кеменің немесе кемелер сериясының ақаулары материалдарын өңдеу нәтижелері бойынша, ал мұндай материалдар болмаған жағдайда қабылданады.</w:t>
      </w:r>
    </w:p>
    <w:bookmarkEnd w:id="1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Есептеу әдісімен пайдаланудағы </w:t>
            </w:r>
            <w:r>
              <w:br/>
            </w:r>
            <w:r>
              <w:rPr>
                <w:rFonts w:ascii="Times New Roman"/>
                <w:b w:val="false"/>
                <w:i w:val="false"/>
                <w:color w:val="000000"/>
                <w:sz w:val="20"/>
              </w:rPr>
              <w:t xml:space="preserve">кемелер корпустарының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 xml:space="preserve">анықтауға </w:t>
            </w:r>
            <w:r>
              <w:br/>
            </w:r>
            <w:r>
              <w:rPr>
                <w:rFonts w:ascii="Times New Roman"/>
                <w:b w:val="false"/>
                <w:i w:val="false"/>
                <w:color w:val="000000"/>
                <w:sz w:val="20"/>
              </w:rPr>
              <w:t>1-қосымша</w:t>
            </w:r>
          </w:p>
        </w:tc>
      </w:tr>
    </w:tbl>
    <w:bookmarkStart w:name="z1336" w:id="1231"/>
    <w:p>
      <w:pPr>
        <w:spacing w:after="0"/>
        <w:ind w:left="0"/>
        <w:jc w:val="left"/>
      </w:pPr>
      <w:r>
        <w:rPr>
          <w:rFonts w:ascii="Times New Roman"/>
          <w:b/>
          <w:i w:val="false"/>
          <w:color w:val="000000"/>
        </w:rPr>
        <w:t xml:space="preserve"> Кеме класы</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Kгодн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"Т*R3-RSN"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"Т*R2-RSN"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 куәландыру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14 -қосымша </w:t>
            </w:r>
          </w:p>
        </w:tc>
      </w:tr>
    </w:tbl>
    <w:bookmarkStart w:name="z1337" w:id="1232"/>
    <w:p>
      <w:pPr>
        <w:spacing w:after="0"/>
        <w:ind w:left="0"/>
        <w:jc w:val="left"/>
      </w:pPr>
      <w:r>
        <w:rPr>
          <w:rFonts w:ascii="Times New Roman"/>
          <w:b/>
          <w:i w:val="false"/>
          <w:color w:val="000000"/>
        </w:rPr>
        <w:t xml:space="preserve"> Кеме қатынасы тіркелімінің құжаттар тізбесі</w:t>
      </w:r>
    </w:p>
    <w:bookmarkEnd w:id="1232"/>
    <w:bookmarkStart w:name="z1338" w:id="1233"/>
    <w:p>
      <w:pPr>
        <w:spacing w:after="0"/>
        <w:ind w:left="0"/>
        <w:jc w:val="both"/>
      </w:pPr>
      <w:r>
        <w:rPr>
          <w:rFonts w:ascii="Times New Roman"/>
          <w:b w:val="false"/>
          <w:i w:val="false"/>
          <w:color w:val="000000"/>
          <w:sz w:val="28"/>
        </w:rPr>
        <w:t>
      1. Кеме қатынасы тіркелімінің құжаттары кемеге де, жеке және заңды тұлғаларға да құжаттарды беру мақсаттарына және жіктеу қызметін жүзеге асыру кезінде кеме қатынасы тіркелімі көрсететін қызмет түріне қарай беріледі.</w:t>
      </w:r>
    </w:p>
    <w:bookmarkEnd w:id="1233"/>
    <w:bookmarkStart w:name="z1339" w:id="1234"/>
    <w:p>
      <w:pPr>
        <w:spacing w:after="0"/>
        <w:ind w:left="0"/>
        <w:jc w:val="both"/>
      </w:pPr>
      <w:r>
        <w:rPr>
          <w:rFonts w:ascii="Times New Roman"/>
          <w:b w:val="false"/>
          <w:i w:val="false"/>
          <w:color w:val="000000"/>
          <w:sz w:val="28"/>
        </w:rPr>
        <w:t>
      2. Кеме қатынасы тіркелімінің құрылыстағы кемелерді жіктеуді және бастапқы куәландыруды жүзеге асыратын қызметкері осы Қосымшаның кестесінің 1, 2, 3, 4, 5, 20, 23 және 24-тармақтарында көрсетілген құжаттарды ресімдейді.</w:t>
      </w:r>
    </w:p>
    <w:bookmarkEnd w:id="1234"/>
    <w:p>
      <w:pPr>
        <w:spacing w:after="0"/>
        <w:ind w:left="0"/>
        <w:jc w:val="both"/>
      </w:pPr>
      <w:r>
        <w:rPr>
          <w:rFonts w:ascii="Times New Roman"/>
          <w:b w:val="false"/>
          <w:i w:val="false"/>
          <w:color w:val="000000"/>
          <w:sz w:val="28"/>
        </w:rPr>
        <w:t>
      Кемені пайдалануда бастапқы куәландыру кезінде, сондай-ақ кеменің атауы өзгерген кезде барлық куәліктер жаңасымен ауыстырылады. Кеме иесін ауыстырған кезде жаңа куәліктер ауыстырылады, онда кеме иесі көрсетіледі.</w:t>
      </w:r>
    </w:p>
    <w:bookmarkStart w:name="z1340" w:id="1235"/>
    <w:p>
      <w:pPr>
        <w:spacing w:after="0"/>
        <w:ind w:left="0"/>
        <w:jc w:val="both"/>
      </w:pPr>
      <w:r>
        <w:rPr>
          <w:rFonts w:ascii="Times New Roman"/>
          <w:b w:val="false"/>
          <w:i w:val="false"/>
          <w:color w:val="000000"/>
          <w:sz w:val="28"/>
        </w:rPr>
        <w:t>
      3. Кеме қатынасы тіркеліміне осы Қосымшаның кестесінің 20, 23, 24-тармақтарында көрсетілген құжаттар салынғаннан, қайта жабдықталғаннан және жаңғыртылғаннан кейін барлық бас объектілерге ұсынылады.</w:t>
      </w:r>
    </w:p>
    <w:bookmarkEnd w:id="1235"/>
    <w:bookmarkStart w:name="z1341" w:id="1236"/>
    <w:p>
      <w:pPr>
        <w:spacing w:after="0"/>
        <w:ind w:left="0"/>
        <w:jc w:val="both"/>
      </w:pPr>
      <w:r>
        <w:rPr>
          <w:rFonts w:ascii="Times New Roman"/>
          <w:b w:val="false"/>
          <w:i w:val="false"/>
          <w:color w:val="000000"/>
          <w:sz w:val="28"/>
        </w:rPr>
        <w:t>
      4. Кеме жасалғаннан кейін ресімделген құжаттар кеме қатынасы тіркеліміне пошта арқылы, кеме қатынасы тіркелімінің қызметкеріне – кемемен бірге капитанның оларды алғаны туралы қолхатымен не пошта арқылы жіберіледі.</w:t>
      </w:r>
    </w:p>
    <w:bookmarkEnd w:id="1236"/>
    <w:bookmarkStart w:name="z1342" w:id="1237"/>
    <w:p>
      <w:pPr>
        <w:spacing w:after="0"/>
        <w:ind w:left="0"/>
        <w:jc w:val="both"/>
      </w:pPr>
      <w:r>
        <w:rPr>
          <w:rFonts w:ascii="Times New Roman"/>
          <w:b w:val="false"/>
          <w:i w:val="false"/>
          <w:color w:val="000000"/>
          <w:sz w:val="28"/>
        </w:rPr>
        <w:t>
      5. Осы қосымшаның кестелерінде көрсетілген құжаттардың барлық аталған нысандары кеме қатынасы тіркелімі директорының бұйрығымен бекітіледі.</w:t>
      </w:r>
    </w:p>
    <w:bookmarkEnd w:id="1237"/>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тіркелімінің қызметкері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Классификациялық куәліктері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РС-3.1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куәліктері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және аралас "өзен-теңіз" жүзу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РС-2.7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Классификациялық куәліктері (тек кемені мемлекеттік тіркеу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тіркеуді жүзеге асыратын органға ұсынуға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жарамдылық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РС-1.7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теңіз кемелеріне, сондай-ақ адамдарды тасымалдау шарттары бойынша тасымалдау үшін пайдаланылатын жолаушылар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РС-2.4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ағынды сулармен және қоқыспен ластанудың алдын алу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РС-2.1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аралыққа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кемелерге теңіз аудандарында айдап өту кезінде рұқсатты ресімдеу кезінде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РС-1.9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"Т***"класты теңіз кемелерінің жүк маркасы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РС-1.8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РС-2.2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жабдықтауға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РС-2.3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Радиожабдыққа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 жасамайтын " Т "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РС-2.6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рұқсат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(операторға) конструкцияларды дәнекерлеуді орындауға рұқсат беру кезінде беріледі регламенттелген</w:t>
            </w:r>
          </w:p>
          <w:p>
            <w:pPr>
              <w:spacing w:after="20"/>
              <w:ind w:left="20"/>
              <w:jc w:val="both"/>
            </w:pPr>
            <w:r>
              <w:rPr>
                <w:rFonts w:ascii="Times New Roman"/>
                <w:b w:val="false"/>
                <w:i w:val="false"/>
                <w:color w:val="000000"/>
                <w:sz w:val="20"/>
              </w:rPr>
              <w:t>
ПОМС 5 бөлім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атмосфераның ластануын болдырмау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РС-2.8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қауіпті жүктерді тасымалдауға жарамдылығы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жарамды деп танылған "Т" класты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РС-2.9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тұруға арналған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РС-3.0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консервациялау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кемелеріне 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РС-5.0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құралдар/жабдықтар ережелеріне сәйкестігі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кемені салу кезінде пайдалануға болжанатын пайдаланылған кемелердің тетіктеріне, электр және басқа да жабдықтарына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куәландыру нәтижелерін егжей-тегжейлі көрсету қажет болса, кемені немесе оның элементтерін кез келген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жыл сайын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элементтерінің техникалық жай-күйі алдыңғы куәландырумен салыстырғанда өзгермеген жағдайларда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РС-1.3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 кезекті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 кезекті куәландырылғаннан кейін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классификациялық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және оның элементтерін куәландыру нәтижелері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РС-3.3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ыдыстарды гидравликалық сынауды ішкі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РС-1.6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құрылғыны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құрылғыны куәландыру кезінде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РС-4.0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куәландыру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тану туралы куәлікті ресімдеу үшін ресімделеді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 </w:t>
            </w:r>
            <w:r>
              <w:br/>
            </w:r>
            <w:r>
              <w:rPr>
                <w:rFonts w:ascii="Times New Roman"/>
                <w:b w:val="false"/>
                <w:i w:val="false"/>
                <w:color w:val="000000"/>
                <w:sz w:val="20"/>
              </w:rPr>
              <w:t>куәландыру қағидаларына</w:t>
            </w:r>
            <w:r>
              <w:br/>
            </w:r>
            <w:r>
              <w:rPr>
                <w:rFonts w:ascii="Times New Roman"/>
                <w:b w:val="false"/>
                <w:i w:val="false"/>
                <w:color w:val="000000"/>
                <w:sz w:val="20"/>
              </w:rPr>
              <w:t>15-қосымша</w:t>
            </w:r>
          </w:p>
        </w:tc>
      </w:tr>
    </w:tbl>
    <w:bookmarkStart w:name="z1344" w:id="1238"/>
    <w:p>
      <w:pPr>
        <w:spacing w:after="0"/>
        <w:ind w:left="0"/>
        <w:jc w:val="left"/>
      </w:pPr>
      <w:r>
        <w:rPr>
          <w:rFonts w:ascii="Times New Roman"/>
          <w:b/>
          <w:i w:val="false"/>
          <w:color w:val="000000"/>
        </w:rPr>
        <w:t xml:space="preserve"> Металл корпустардың техникалық жағдайын анықтау әдістемесі</w:t>
      </w:r>
    </w:p>
    <w:bookmarkEnd w:id="1238"/>
    <w:bookmarkStart w:name="z1345" w:id="1239"/>
    <w:p>
      <w:pPr>
        <w:spacing w:after="0"/>
        <w:ind w:left="0"/>
        <w:jc w:val="left"/>
      </w:pPr>
      <w:r>
        <w:rPr>
          <w:rFonts w:ascii="Times New Roman"/>
          <w:b/>
          <w:i w:val="false"/>
          <w:color w:val="000000"/>
        </w:rPr>
        <w:t xml:space="preserve"> 1-тарау. Жалпы нұсқаулар</w:t>
      </w:r>
    </w:p>
    <w:bookmarkEnd w:id="1239"/>
    <w:bookmarkStart w:name="z1346" w:id="1240"/>
    <w:p>
      <w:pPr>
        <w:spacing w:after="0"/>
        <w:ind w:left="0"/>
        <w:jc w:val="both"/>
      </w:pPr>
      <w:r>
        <w:rPr>
          <w:rFonts w:ascii="Times New Roman"/>
          <w:b w:val="false"/>
          <w:i w:val="false"/>
          <w:color w:val="000000"/>
          <w:sz w:val="28"/>
        </w:rPr>
        <w:t>
      1. Осы Металл корпустардың техникалық жай-күйін айқындау әдістемесі осы Қағидалардың 3-тарауының 6 және 7-параграфының талаптарына қатысты және кезекті куәландыру кезінде болат кемелер мен жеңіл қорытпалардан жасалған кемелер корпустарының техникалық жай-күйін айқындау үшін жасалды.</w:t>
      </w:r>
    </w:p>
    <w:bookmarkEnd w:id="1240"/>
    <w:bookmarkStart w:name="z1347" w:id="1241"/>
    <w:p>
      <w:pPr>
        <w:spacing w:after="0"/>
        <w:ind w:left="0"/>
        <w:jc w:val="both"/>
      </w:pPr>
      <w:r>
        <w:rPr>
          <w:rFonts w:ascii="Times New Roman"/>
          <w:b w:val="false"/>
          <w:i w:val="false"/>
          <w:color w:val="000000"/>
          <w:sz w:val="28"/>
        </w:rPr>
        <w:t>
      2. Осы Қосымша кеме корпусының техникалық жай-күйін нақтылау қажет болған жағдайда куәландырудың басқа түрлерінде де қолданылады.</w:t>
      </w:r>
    </w:p>
    <w:bookmarkEnd w:id="1241"/>
    <w:bookmarkStart w:name="z1348" w:id="1242"/>
    <w:p>
      <w:pPr>
        <w:spacing w:after="0"/>
        <w:ind w:left="0"/>
        <w:jc w:val="both"/>
      </w:pPr>
      <w:r>
        <w:rPr>
          <w:rFonts w:ascii="Times New Roman"/>
          <w:b w:val="false"/>
          <w:i w:val="false"/>
          <w:color w:val="000000"/>
          <w:sz w:val="28"/>
        </w:rPr>
        <w:t>
      3. Кеме корпусының ақауын кеме иесінің өкілінің немесе кеме қатынасы тіркелімінің қатысуымен кеме қатынасы тіркелімін корпустың ақауын тану туралы куәлігі бар ұйымның мамандары жүргізеді.</w:t>
      </w:r>
    </w:p>
    <w:bookmarkEnd w:id="1242"/>
    <w:bookmarkStart w:name="z1349" w:id="1243"/>
    <w:p>
      <w:pPr>
        <w:spacing w:after="0"/>
        <w:ind w:left="0"/>
        <w:jc w:val="both"/>
      </w:pPr>
      <w:r>
        <w:rPr>
          <w:rFonts w:ascii="Times New Roman"/>
          <w:b w:val="false"/>
          <w:i w:val="false"/>
          <w:color w:val="000000"/>
          <w:sz w:val="28"/>
        </w:rPr>
        <w:t>
      4. Корпустың ақауы кезінде өлшеу көлемі осы Қосымшаның 2 және 3-тарауларын ескере отырып, алдыңғы ақау материалдарының негізінде айқындалады.</w:t>
      </w:r>
    </w:p>
    <w:bookmarkEnd w:id="1243"/>
    <w:bookmarkStart w:name="z1350" w:id="1244"/>
    <w:p>
      <w:pPr>
        <w:spacing w:after="0"/>
        <w:ind w:left="0"/>
        <w:jc w:val="both"/>
      </w:pPr>
      <w:r>
        <w:rPr>
          <w:rFonts w:ascii="Times New Roman"/>
          <w:b w:val="false"/>
          <w:i w:val="false"/>
          <w:color w:val="000000"/>
          <w:sz w:val="28"/>
        </w:rPr>
        <w:t>
      5. Тексеру, қалдық қалыңдығын, деформация параметрлерін және басқа да зақымдарды өлшеу нәтижелері бойынша мынадай құжаттар ресімделеді:</w:t>
      </w:r>
    </w:p>
    <w:bookmarkEnd w:id="1244"/>
    <w:bookmarkStart w:name="z1351" w:id="1245"/>
    <w:p>
      <w:pPr>
        <w:spacing w:after="0"/>
        <w:ind w:left="0"/>
        <w:jc w:val="both"/>
      </w:pPr>
      <w:r>
        <w:rPr>
          <w:rFonts w:ascii="Times New Roman"/>
          <w:b w:val="false"/>
          <w:i w:val="false"/>
          <w:color w:val="000000"/>
          <w:sz w:val="28"/>
        </w:rPr>
        <w:t>
      1) тозу және қалдық деформациялар бойынша байланыстардың негізгі топтарының техникалық жай күйін анықтай отырып қалдық дефектация кезінде анықталған барлық қалдық деформациялардың қалдық қалыңдығы мен параметрлерін өлшеу нәтижелерінің кестелері;</w:t>
      </w:r>
    </w:p>
    <w:bookmarkEnd w:id="1245"/>
    <w:bookmarkStart w:name="z1352" w:id="1246"/>
    <w:p>
      <w:pPr>
        <w:spacing w:after="0"/>
        <w:ind w:left="0"/>
        <w:jc w:val="both"/>
      </w:pPr>
      <w:r>
        <w:rPr>
          <w:rFonts w:ascii="Times New Roman"/>
          <w:b w:val="false"/>
          <w:i w:val="false"/>
          <w:color w:val="000000"/>
          <w:sz w:val="28"/>
        </w:rPr>
        <w:t>
      2) корпустың байланыс топтарының тозған және бүлінген элементтерін ауыстыру және жөндеу жөніндегі жұмыстардың көлемін көрсете отырып ақау актілері;</w:t>
      </w:r>
    </w:p>
    <w:bookmarkEnd w:id="1246"/>
    <w:bookmarkStart w:name="z1353" w:id="1247"/>
    <w:p>
      <w:pPr>
        <w:spacing w:after="0"/>
        <w:ind w:left="0"/>
        <w:jc w:val="both"/>
      </w:pPr>
      <w:r>
        <w:rPr>
          <w:rFonts w:ascii="Times New Roman"/>
          <w:b w:val="false"/>
          <w:i w:val="false"/>
          <w:color w:val="000000"/>
          <w:sz w:val="28"/>
        </w:rPr>
        <w:t>
      3) осы Қағидалардың 287 және 289-тармақтарында санамаланған қалдық қалыңдығын, деформация параметрлерін және басқа да зақымдарды көрсете отырып, екі борттан, палуба төсемдерінен және қос түбінен сыртқы қаптаманы созудың, ішкі борттар мен өткізбейтін қалқандардың қаптамасының сызбалары.</w:t>
      </w:r>
    </w:p>
    <w:bookmarkEnd w:id="1247"/>
    <w:bookmarkStart w:name="z1354" w:id="1248"/>
    <w:p>
      <w:pPr>
        <w:spacing w:after="0"/>
        <w:ind w:left="0"/>
        <w:jc w:val="both"/>
      </w:pPr>
      <w:r>
        <w:rPr>
          <w:rFonts w:ascii="Times New Roman"/>
          <w:b w:val="false"/>
          <w:i w:val="false"/>
          <w:color w:val="000000"/>
          <w:sz w:val="28"/>
        </w:rPr>
        <w:t xml:space="preserve">
      6. Дефектация аяқталғаннан кейін алынған нәтижелерге, оның ішінде алдыңғы дефектация деректерімен салыстырғанда талдау жасалады. </w:t>
      </w:r>
    </w:p>
    <w:bookmarkEnd w:id="1248"/>
    <w:p>
      <w:pPr>
        <w:spacing w:after="0"/>
        <w:ind w:left="0"/>
        <w:jc w:val="both"/>
      </w:pPr>
      <w:r>
        <w:rPr>
          <w:rFonts w:ascii="Times New Roman"/>
          <w:b w:val="false"/>
          <w:i w:val="false"/>
          <w:color w:val="000000"/>
          <w:sz w:val="28"/>
        </w:rPr>
        <w:t>
      Сәйкессіздіктер анықталған кезде немесе алынған нәтижелердің дұрыстығына күмән туындаған жағдайда қайта өлшеу жүргізіледі.</w:t>
      </w:r>
    </w:p>
    <w:p>
      <w:pPr>
        <w:spacing w:after="0"/>
        <w:ind w:left="0"/>
        <w:jc w:val="both"/>
      </w:pPr>
      <w:r>
        <w:rPr>
          <w:rFonts w:ascii="Times New Roman"/>
          <w:b w:val="false"/>
          <w:i w:val="false"/>
          <w:color w:val="000000"/>
          <w:sz w:val="28"/>
        </w:rPr>
        <w:t>
      Ресімделген құжаттар кеме қатынасы тіркелімінің қызметкерімен келісіледі, ол қажет болған жағдайда оның қатысуымен қалдық қалыңдығының мәндерін және деформация параметрлерін бақылау тексеруін жүргізуді талап етеді.</w:t>
      </w:r>
    </w:p>
    <w:p>
      <w:pPr>
        <w:spacing w:after="0"/>
        <w:ind w:left="0"/>
        <w:jc w:val="both"/>
      </w:pPr>
      <w:r>
        <w:rPr>
          <w:rFonts w:ascii="Times New Roman"/>
          <w:b w:val="false"/>
          <w:i w:val="false"/>
          <w:color w:val="000000"/>
          <w:sz w:val="28"/>
        </w:rPr>
        <w:t>
      Ұзындығы 25 метрге дейінгі кемелер үшін созылу сызбалары жасалмайды, ал ақаулар ақау актісінде тіркелуі керек.</w:t>
      </w:r>
    </w:p>
    <w:bookmarkStart w:name="z1355" w:id="1249"/>
    <w:p>
      <w:pPr>
        <w:spacing w:after="0"/>
        <w:ind w:left="0"/>
        <w:jc w:val="both"/>
      </w:pPr>
      <w:r>
        <w:rPr>
          <w:rFonts w:ascii="Times New Roman"/>
          <w:b w:val="false"/>
          <w:i w:val="false"/>
          <w:color w:val="000000"/>
          <w:sz w:val="28"/>
        </w:rPr>
        <w:t>
      7. Осы Қосымша 5-тармағының 3) тармақшасына сәйкес сыртқы қаптаманың созылуында жөндеу жұмыстары аяқталғаннан кейін жөндеу нәтижесінде болған барлық өзгерістер (қаптаманы, төсемді, жинақты ауыстыру, жарықтарды дәнекерлеу, деформацияларды түзету) қосымша тіркеледі.</w:t>
      </w:r>
    </w:p>
    <w:bookmarkEnd w:id="1249"/>
    <w:p>
      <w:pPr>
        <w:spacing w:after="0"/>
        <w:ind w:left="0"/>
        <w:jc w:val="both"/>
      </w:pPr>
      <w:r>
        <w:rPr>
          <w:rFonts w:ascii="Times New Roman"/>
          <w:b w:val="false"/>
          <w:i w:val="false"/>
          <w:color w:val="000000"/>
          <w:sz w:val="28"/>
        </w:rPr>
        <w:t>
      Созылу сызбалары кемеде келесі кезекті куәландыруға дейін сақталады.</w:t>
      </w:r>
    </w:p>
    <w:bookmarkStart w:name="z1356" w:id="1250"/>
    <w:p>
      <w:pPr>
        <w:spacing w:after="0"/>
        <w:ind w:left="0"/>
        <w:jc w:val="left"/>
      </w:pPr>
      <w:r>
        <w:rPr>
          <w:rFonts w:ascii="Times New Roman"/>
          <w:b/>
          <w:i w:val="false"/>
          <w:color w:val="000000"/>
        </w:rPr>
        <w:t xml:space="preserve"> 2-тарау. Байланыстардың қалдық қалыңдығы бойынша корпустың техникалық жай-күйін анықтау</w:t>
      </w:r>
    </w:p>
    <w:bookmarkEnd w:id="1250"/>
    <w:bookmarkStart w:name="z1357" w:id="1251"/>
    <w:p>
      <w:pPr>
        <w:spacing w:after="0"/>
        <w:ind w:left="0"/>
        <w:jc w:val="both"/>
      </w:pPr>
      <w:r>
        <w:rPr>
          <w:rFonts w:ascii="Times New Roman"/>
          <w:b w:val="false"/>
          <w:i w:val="false"/>
          <w:color w:val="000000"/>
          <w:sz w:val="28"/>
        </w:rPr>
        <w:t>
      8. Коррозиядан және тозудан тозуды анықтау кезінде келесі терминдер қолданылады:</w:t>
      </w:r>
    </w:p>
    <w:bookmarkEnd w:id="1251"/>
    <w:bookmarkStart w:name="z1358" w:id="1252"/>
    <w:p>
      <w:pPr>
        <w:spacing w:after="0"/>
        <w:ind w:left="0"/>
        <w:jc w:val="both"/>
      </w:pPr>
      <w:r>
        <w:rPr>
          <w:rFonts w:ascii="Times New Roman"/>
          <w:b w:val="false"/>
          <w:i w:val="false"/>
          <w:color w:val="000000"/>
          <w:sz w:val="28"/>
        </w:rPr>
        <w:t>
      1) жергілікті тозу – тозу, байланыс бетінің жекелеген бөліктерін қамтиды;</w:t>
      </w:r>
    </w:p>
    <w:bookmarkEnd w:id="1252"/>
    <w:bookmarkStart w:name="z1359" w:id="1253"/>
    <w:p>
      <w:pPr>
        <w:spacing w:after="0"/>
        <w:ind w:left="0"/>
        <w:jc w:val="both"/>
      </w:pPr>
      <w:r>
        <w:rPr>
          <w:rFonts w:ascii="Times New Roman"/>
          <w:b w:val="false"/>
          <w:i w:val="false"/>
          <w:color w:val="000000"/>
          <w:sz w:val="28"/>
        </w:rPr>
        <w:t>
      2) үздіксіз тозу -тозу, бүкіл байланыс бетін қамтиды;</w:t>
      </w:r>
    </w:p>
    <w:bookmarkEnd w:id="1253"/>
    <w:bookmarkStart w:name="z1360" w:id="1254"/>
    <w:p>
      <w:pPr>
        <w:spacing w:after="0"/>
        <w:ind w:left="0"/>
        <w:jc w:val="both"/>
      </w:pPr>
      <w:r>
        <w:rPr>
          <w:rFonts w:ascii="Times New Roman"/>
          <w:b w:val="false"/>
          <w:i w:val="false"/>
          <w:color w:val="000000"/>
          <w:sz w:val="28"/>
        </w:rPr>
        <w:t>
      3) біркелкі тозу-батып кетумен үздіксіз тозу, бүкіл байланыс бетінде бірдей;</w:t>
      </w:r>
    </w:p>
    <w:bookmarkEnd w:id="1254"/>
    <w:bookmarkStart w:name="z1361" w:id="1255"/>
    <w:p>
      <w:pPr>
        <w:spacing w:after="0"/>
        <w:ind w:left="0"/>
        <w:jc w:val="both"/>
      </w:pPr>
      <w:r>
        <w:rPr>
          <w:rFonts w:ascii="Times New Roman"/>
          <w:b w:val="false"/>
          <w:i w:val="false"/>
          <w:color w:val="000000"/>
          <w:sz w:val="28"/>
        </w:rPr>
        <w:t>
      4) біркелкі емес тозу-батып кетумен үздіксіз тозу, байланыстың бүкіл бетінде әртүрлі;</w:t>
      </w:r>
    </w:p>
    <w:bookmarkEnd w:id="1255"/>
    <w:bookmarkStart w:name="z1362" w:id="1256"/>
    <w:p>
      <w:pPr>
        <w:spacing w:after="0"/>
        <w:ind w:left="0"/>
        <w:jc w:val="both"/>
      </w:pPr>
      <w:r>
        <w:rPr>
          <w:rFonts w:ascii="Times New Roman"/>
          <w:b w:val="false"/>
          <w:i w:val="false"/>
          <w:color w:val="000000"/>
          <w:sz w:val="28"/>
        </w:rPr>
        <w:t>
      5) жараның тозуы- тозу жеке раковиналар түрінде.</w:t>
      </w:r>
    </w:p>
    <w:bookmarkEnd w:id="1256"/>
    <w:bookmarkStart w:name="z1363" w:id="1257"/>
    <w:p>
      <w:pPr>
        <w:spacing w:after="0"/>
        <w:ind w:left="0"/>
        <w:jc w:val="both"/>
      </w:pPr>
      <w:r>
        <w:rPr>
          <w:rFonts w:ascii="Times New Roman"/>
          <w:b w:val="false"/>
          <w:i w:val="false"/>
          <w:color w:val="000000"/>
          <w:sz w:val="28"/>
        </w:rPr>
        <w:t>
      9. Байланыс элементтерінің қалдық қалыңдығы корпустың ортаңғы бөлігінде және әр ұшының бір қимасында кем дегенде екі тән қимада анықталады.</w:t>
      </w:r>
    </w:p>
    <w:bookmarkEnd w:id="1257"/>
    <w:p>
      <w:pPr>
        <w:spacing w:after="0"/>
        <w:ind w:left="0"/>
        <w:jc w:val="both"/>
      </w:pPr>
      <w:r>
        <w:rPr>
          <w:rFonts w:ascii="Times New Roman"/>
          <w:b w:val="false"/>
          <w:i w:val="false"/>
          <w:color w:val="000000"/>
          <w:sz w:val="28"/>
        </w:rPr>
        <w:t>
      Ұзындығы 50 метрге дейінгі кемелер корпусының ортаңғы бөлігінде бір сипаттағы қимада өлшеулер жүргізуге жол беріледі.</w:t>
      </w:r>
    </w:p>
    <w:p>
      <w:pPr>
        <w:spacing w:after="0"/>
        <w:ind w:left="0"/>
        <w:jc w:val="both"/>
      </w:pPr>
      <w:r>
        <w:rPr>
          <w:rFonts w:ascii="Times New Roman"/>
          <w:b w:val="false"/>
          <w:i w:val="false"/>
          <w:color w:val="000000"/>
          <w:sz w:val="28"/>
        </w:rPr>
        <w:t>
      Қималардың саны кеменің конструктивтік ерекшеліктері мен жасына, тозу түріне, пайдалану жағдайларына байланысты айқындалады.</w:t>
      </w:r>
    </w:p>
    <w:bookmarkStart w:name="z1364" w:id="1258"/>
    <w:p>
      <w:pPr>
        <w:spacing w:after="0"/>
        <w:ind w:left="0"/>
        <w:jc w:val="both"/>
      </w:pPr>
      <w:r>
        <w:rPr>
          <w:rFonts w:ascii="Times New Roman"/>
          <w:b w:val="false"/>
          <w:i w:val="false"/>
          <w:color w:val="000000"/>
          <w:sz w:val="28"/>
        </w:rPr>
        <w:t>
      10. Ұзындығы 50 метр және одан асатын кемелер үшін кеме қатынасы тіркелімінің қызметкерімен байланыс элементтерінің қалдық қалыңдығын өлшеу орындарының көлденең қималары мен координаттарын белгілей отырып, корпустың ақау сызбасын әзірлеу және келісу қажет.</w:t>
      </w:r>
    </w:p>
    <w:bookmarkEnd w:id="1258"/>
    <w:bookmarkStart w:name="z1365" w:id="1259"/>
    <w:p>
      <w:pPr>
        <w:spacing w:after="0"/>
        <w:ind w:left="0"/>
        <w:jc w:val="both"/>
      </w:pPr>
      <w:r>
        <w:rPr>
          <w:rFonts w:ascii="Times New Roman"/>
          <w:b w:val="false"/>
          <w:i w:val="false"/>
          <w:color w:val="000000"/>
          <w:sz w:val="28"/>
        </w:rPr>
        <w:t>
      11. Схема келесі нұсқаулар мен шарттарды ескере отырып жасалады:</w:t>
      </w:r>
    </w:p>
    <w:bookmarkEnd w:id="1259"/>
    <w:bookmarkStart w:name="z1366" w:id="1260"/>
    <w:p>
      <w:pPr>
        <w:spacing w:after="0"/>
        <w:ind w:left="0"/>
        <w:jc w:val="both"/>
      </w:pPr>
      <w:r>
        <w:rPr>
          <w:rFonts w:ascii="Times New Roman"/>
          <w:b w:val="false"/>
          <w:i w:val="false"/>
          <w:color w:val="000000"/>
          <w:sz w:val="28"/>
        </w:rPr>
        <w:t>
      1) байланыс элементтерінің қалдық қалыңдығын анықтау үшін таңдалған көлденең қималар корпустың беріктігіне қатысты ең қауіпті болды(үлкен кесінділермен әлсіреген, көлденең қималары аз);</w:t>
      </w:r>
    </w:p>
    <w:bookmarkEnd w:id="1260"/>
    <w:bookmarkStart w:name="z1367" w:id="1261"/>
    <w:p>
      <w:pPr>
        <w:spacing w:after="0"/>
        <w:ind w:left="0"/>
        <w:jc w:val="both"/>
      </w:pPr>
      <w:r>
        <w:rPr>
          <w:rFonts w:ascii="Times New Roman"/>
          <w:b w:val="false"/>
          <w:i w:val="false"/>
          <w:color w:val="000000"/>
          <w:sz w:val="28"/>
        </w:rPr>
        <w:t>
      2) схеманың техникалық талаптарында, егер сыртқы тексеру немесе алдыңғы ақаулардың нәтижелері бойынша схемада көзделген қималармен салыстырғанда тозуы жоғары байланыс элементтерінің учаскелері анықталса, қосымша орындарда қалдық қалыңдығын өлшеу қажеттілігі ескертіледі.</w:t>
      </w:r>
    </w:p>
    <w:bookmarkEnd w:id="1261"/>
    <w:p>
      <w:pPr>
        <w:spacing w:after="0"/>
        <w:ind w:left="0"/>
        <w:jc w:val="both"/>
      </w:pPr>
      <w:r>
        <w:rPr>
          <w:rFonts w:ascii="Times New Roman"/>
          <w:b w:val="false"/>
          <w:i w:val="false"/>
          <w:color w:val="000000"/>
          <w:sz w:val="28"/>
        </w:rPr>
        <w:t>
      Схемада көзделген қималардағы сыртқы қаптаманы ауыстырған жағдайда, кейінгі дефекациялар кезінде қалдық қалыңдығын өлшеу ауыстырылған парақтары жоқ оларға жақын қималарда жүргізіледі;</w:t>
      </w:r>
    </w:p>
    <w:bookmarkStart w:name="z1368" w:id="1262"/>
    <w:p>
      <w:pPr>
        <w:spacing w:after="0"/>
        <w:ind w:left="0"/>
        <w:jc w:val="both"/>
      </w:pPr>
      <w:r>
        <w:rPr>
          <w:rFonts w:ascii="Times New Roman"/>
          <w:b w:val="false"/>
          <w:i w:val="false"/>
          <w:color w:val="000000"/>
          <w:sz w:val="28"/>
        </w:rPr>
        <w:t>
      3) байланыстардың әрбір тобының қалдық қалыңдығы (көлденең қимада) осы топтың барлық элементтері үшін айқындалады, бірақ палубаның, түбінің, екінші түбінің кемінде бес элементі және сыртқы және ішкі бүйірлері мен қалқандарының кемінде үш элементі үшін айқындауға жол беріледі.</w:t>
      </w:r>
    </w:p>
    <w:bookmarkEnd w:id="1262"/>
    <w:bookmarkStart w:name="z1369" w:id="1263"/>
    <w:p>
      <w:pPr>
        <w:spacing w:after="0"/>
        <w:ind w:left="0"/>
        <w:jc w:val="both"/>
      </w:pPr>
      <w:r>
        <w:rPr>
          <w:rFonts w:ascii="Times New Roman"/>
          <w:b w:val="false"/>
          <w:i w:val="false"/>
          <w:color w:val="000000"/>
          <w:sz w:val="28"/>
        </w:rPr>
        <w:t>
      12. Байланыс топтары элементтерінің орташа қалдық қалыңдығын өлшеу қателігі белгіленген мәндерден аспайтын ультрадыбыстық, микрометриялық, салмақтық немесе кеме қатынасы тіркелімімен келісілген басқа әдістермен жүргізіледі.</w:t>
      </w:r>
    </w:p>
    <w:bookmarkEnd w:id="1263"/>
    <w:bookmarkStart w:name="z1370" w:id="1264"/>
    <w:p>
      <w:pPr>
        <w:spacing w:after="0"/>
        <w:ind w:left="0"/>
        <w:jc w:val="both"/>
      </w:pPr>
      <w:r>
        <w:rPr>
          <w:rFonts w:ascii="Times New Roman"/>
          <w:b w:val="false"/>
          <w:i w:val="false"/>
          <w:color w:val="000000"/>
          <w:sz w:val="28"/>
        </w:rPr>
        <w:t>
      13. Осы Қосымша 9 және 10-тармақтарының талаптарына сәйкес таңдалған 200х200 миллиметр мөлшеріндегі ақаулы байланыс элементін өлшеу учаскесінде ультрадыбыстық әдіс кезінде байланыс элементінің қалдық қалыңдығын кемінде 10 өлшеу жүргізіледі.</w:t>
      </w:r>
    </w:p>
    <w:bookmarkEnd w:id="1264"/>
    <w:p>
      <w:pPr>
        <w:spacing w:after="0"/>
        <w:ind w:left="0"/>
        <w:jc w:val="both"/>
      </w:pPr>
      <w:r>
        <w:rPr>
          <w:rFonts w:ascii="Times New Roman"/>
          <w:b w:val="false"/>
          <w:i w:val="false"/>
          <w:color w:val="000000"/>
          <w:sz w:val="28"/>
        </w:rPr>
        <w:t>
      Байланыс элементінің орташа қалдық қалыңдығы өлшеу нәтижелерінің арифметикалық орташа мәні ретінде анықталады. Қалыңдықты өлшеу қателігі 0,15 мм-ден аспайды.</w:t>
      </w:r>
    </w:p>
    <w:p>
      <w:pPr>
        <w:spacing w:after="0"/>
        <w:ind w:left="0"/>
        <w:jc w:val="both"/>
      </w:pPr>
      <w:r>
        <w:rPr>
          <w:rFonts w:ascii="Times New Roman"/>
          <w:b w:val="false"/>
          <w:i w:val="false"/>
          <w:color w:val="000000"/>
          <w:sz w:val="28"/>
        </w:rPr>
        <w:t>
      Тереңдігі 1,5 мм және одан асатын жараларды өлшеу бетінде болған кезде осы Қосымшаның 1-формуласы бойынша ойық жараның тозуын ескеру қажет.</w:t>
      </w:r>
    </w:p>
    <w:bookmarkStart w:name="z1371" w:id="1265"/>
    <w:p>
      <w:pPr>
        <w:spacing w:after="0"/>
        <w:ind w:left="0"/>
        <w:jc w:val="both"/>
      </w:pPr>
      <w:r>
        <w:rPr>
          <w:rFonts w:ascii="Times New Roman"/>
          <w:b w:val="false"/>
          <w:i w:val="false"/>
          <w:color w:val="000000"/>
          <w:sz w:val="28"/>
        </w:rPr>
        <w:t>
      14. Байланыстар тобы элементтерінің орташа қалдық қалыңдығын анықтаудың микрометриялық әдісі кезінде осы Қосымша 9 және 10-тармақтарының талаптарына сәйкес таңдалған өлшеу учаскелерінде тесіктер бұрғыланады.</w:t>
      </w:r>
    </w:p>
    <w:bookmarkEnd w:id="1265"/>
    <w:bookmarkStart w:name="z1372" w:id="1266"/>
    <w:p>
      <w:pPr>
        <w:spacing w:after="0"/>
        <w:ind w:left="0"/>
        <w:jc w:val="both"/>
      </w:pPr>
      <w:r>
        <w:rPr>
          <w:rFonts w:ascii="Times New Roman"/>
          <w:b w:val="false"/>
          <w:i w:val="false"/>
          <w:color w:val="000000"/>
          <w:sz w:val="28"/>
        </w:rPr>
        <w:t>
      15. Өлшеу учаскесінде екі жақты тозу кезіндегі байланыс элементінің tcp, миллиметр орташа қалдық қалыңдығы формула бойынша анықталады:</w:t>
      </w:r>
    </w:p>
    <w:bookmarkEnd w:id="1266"/>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sz w:val="28"/>
        </w:rPr>
        <w:t xml:space="preserve"> = t</w:t>
      </w:r>
      <w:r>
        <w:rPr>
          <w:rFonts w:ascii="Times New Roman"/>
          <w:b w:val="false"/>
          <w:i w:val="false"/>
          <w:color w:val="000000"/>
          <w:vertAlign w:val="subscript"/>
        </w:rPr>
        <w:t>ср</w:t>
      </w:r>
      <w:r>
        <w:rPr>
          <w:rFonts w:ascii="Times New Roman"/>
          <w:b w:val="false"/>
          <w:i w:val="false"/>
          <w:color w:val="000000"/>
          <w:vertAlign w:val="superscript"/>
        </w:rPr>
        <w:t>св</w:t>
      </w:r>
      <w:r>
        <w:rPr>
          <w:rFonts w:ascii="Times New Roman"/>
          <w:b w:val="false"/>
          <w:i w:val="false"/>
          <w:color w:val="000000"/>
          <w:sz w:val="28"/>
        </w:rPr>
        <w:t>-0,5 h</w:t>
      </w:r>
      <w:r>
        <w:rPr>
          <w:rFonts w:ascii="Times New Roman"/>
          <w:b w:val="false"/>
          <w:i w:val="false"/>
          <w:color w:val="000000"/>
          <w:vertAlign w:val="subscript"/>
        </w:rPr>
        <w:t>ср</w:t>
      </w:r>
      <w:r>
        <w:rPr>
          <w:rFonts w:ascii="Times New Roman"/>
          <w:b w:val="false"/>
          <w:i w:val="false"/>
          <w:color w:val="000000"/>
          <w:vertAlign w:val="superscript"/>
        </w:rPr>
        <w:t>вя</w:t>
      </w:r>
      <w:r>
        <w:rPr>
          <w:rFonts w:ascii="Times New Roman"/>
          <w:b w:val="false"/>
          <w:i w:val="false"/>
          <w:color w:val="000000"/>
          <w:sz w:val="28"/>
        </w:rPr>
        <w:t xml:space="preserve">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в</w:t>
      </w:r>
      <w:r>
        <w:rPr>
          <w:rFonts w:ascii="Times New Roman"/>
          <w:b w:val="false"/>
          <w:i w:val="false"/>
          <w:color w:val="000000"/>
          <w:sz w:val="28"/>
        </w:rPr>
        <w:t>-0,5 h</w:t>
      </w:r>
      <w:r>
        <w:rPr>
          <w:rFonts w:ascii="Times New Roman"/>
          <w:b w:val="false"/>
          <w:i w:val="false"/>
          <w:color w:val="000000"/>
          <w:vertAlign w:val="subscript"/>
        </w:rPr>
        <w:t>ср</w:t>
      </w:r>
      <w:r>
        <w:rPr>
          <w:rFonts w:ascii="Times New Roman"/>
          <w:b w:val="false"/>
          <w:i w:val="false"/>
          <w:color w:val="000000"/>
          <w:vertAlign w:val="superscript"/>
        </w:rPr>
        <w:t>ня</w:t>
      </w:r>
      <w:r>
        <w:rPr>
          <w:rFonts w:ascii="Times New Roman"/>
          <w:b w:val="false"/>
          <w:i w:val="false"/>
          <w:color w:val="000000"/>
          <w:sz w:val="28"/>
        </w:rPr>
        <w:t xml:space="preserve">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н</w:t>
      </w:r>
      <w:r>
        <w:rPr>
          <w:rFonts w:ascii="Times New Roman"/>
          <w:b w:val="false"/>
          <w:i w:val="false"/>
          <w:color w:val="000000"/>
          <w:sz w:val="28"/>
        </w:rPr>
        <w:t xml:space="preserve"> ,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ср</w:t>
      </w:r>
      <w:r>
        <w:rPr>
          <w:rFonts w:ascii="Times New Roman"/>
          <w:b w:val="false"/>
          <w:i w:val="false"/>
          <w:color w:val="000000"/>
          <w:vertAlign w:val="superscript"/>
        </w:rPr>
        <w:t>св</w:t>
      </w:r>
      <w:r>
        <w:rPr>
          <w:rFonts w:ascii="Times New Roman"/>
          <w:b w:val="false"/>
          <w:i w:val="false"/>
          <w:color w:val="000000"/>
          <w:sz w:val="28"/>
        </w:rPr>
        <w:t xml:space="preserve"> - бұрғылау орындарындағы орташа қалдық қалыңдығы, мм; hсрвя , hсрня - ішкі және сыртқы бетіндегі жаралардың орташа тереңдігі,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в</w:t>
      </w:r>
      <w:r>
        <w:rPr>
          <w:rFonts w:ascii="Times New Roman"/>
          <w:b w:val="false"/>
          <w:i w:val="false"/>
          <w:color w:val="000000"/>
          <w:sz w:val="28"/>
        </w:rPr>
        <w:t xml:space="preserve">, </w:t>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vertAlign w:val="subscript"/>
        </w:rPr>
        <w:t>н</w:t>
      </w:r>
      <w:r>
        <w:rPr>
          <w:rFonts w:ascii="Times New Roman"/>
          <w:b w:val="false"/>
          <w:i w:val="false"/>
          <w:color w:val="000000"/>
          <w:sz w:val="28"/>
        </w:rPr>
        <w:t xml:space="preserve"> - осы тараудың 13-тармағына сәйкес ішкі және сыртқы беті бойынша ойық жаралы тозудың таралу дәрежесі.</w:t>
      </w:r>
      <w:r>
        <w:br/>
      </w:r>
      <w:r>
        <w:rPr>
          <w:rFonts w:ascii="Times New Roman"/>
          <w:b w:val="false"/>
          <w:i w:val="false"/>
          <w:color w:val="000000"/>
          <w:sz w:val="28"/>
        </w:rPr>
        <w:t>
</w:t>
      </w:r>
    </w:p>
    <w:bookmarkStart w:name="z1373" w:id="1267"/>
    <w:p>
      <w:pPr>
        <w:spacing w:after="0"/>
        <w:ind w:left="0"/>
        <w:jc w:val="both"/>
      </w:pPr>
      <w:r>
        <w:rPr>
          <w:rFonts w:ascii="Times New Roman"/>
          <w:b w:val="false"/>
          <w:i w:val="false"/>
          <w:color w:val="000000"/>
          <w:sz w:val="28"/>
        </w:rPr>
        <w:t>
      16. Осы Қосымшаның 1-формуласына кіретін шамалардың мәндері былайша айқындалады.</w:t>
      </w:r>
    </w:p>
    <w:bookmarkEnd w:id="1267"/>
    <w:p>
      <w:pPr>
        <w:spacing w:after="0"/>
        <w:ind w:left="0"/>
        <w:jc w:val="both"/>
      </w:pPr>
      <w:r>
        <w:rPr>
          <w:rFonts w:ascii="Times New Roman"/>
          <w:b w:val="false"/>
          <w:i w:val="false"/>
          <w:color w:val="000000"/>
          <w:sz w:val="28"/>
        </w:rPr>
        <w:t>
      Ақаулы байланыс элементінде осы Қосымшаның 9 және 10-тармақтарының талаптарына сәйкес өлшемдері 200х200 миллиметр болатын өлшеу учаскесі таңдалады. Таңдалған жарадан тыс жерде бұрғылау және қалыңдығын төрт өлшеу жүргізіледі, құрылғыны әр тесікке 90o бұрау.</w:t>
      </w:r>
    </w:p>
    <w:p>
      <w:pPr>
        <w:spacing w:after="0"/>
        <w:ind w:left="0"/>
        <w:jc w:val="both"/>
      </w:pPr>
      <w:r>
        <w:rPr>
          <w:rFonts w:ascii="Times New Roman"/>
          <w:b w:val="false"/>
          <w:i w:val="false"/>
          <w:color w:val="000000"/>
          <w:sz w:val="28"/>
        </w:rPr>
        <w:t>
      Құралдарды бұрғылау орындарындағы орташа қалдық қалыңдығы кемінде үш бұрғылауды өлшеу нәтижелерінің орташа арифметикалық мәні ретінде айқындалады.</w:t>
      </w:r>
    </w:p>
    <w:p>
      <w:pPr>
        <w:spacing w:after="0"/>
        <w:ind w:left="0"/>
        <w:jc w:val="both"/>
      </w:pPr>
      <w:r>
        <w:rPr>
          <w:rFonts w:ascii="Times New Roman"/>
          <w:b w:val="false"/>
          <w:i w:val="false"/>
          <w:color w:val="000000"/>
          <w:sz w:val="28"/>
        </w:rPr>
        <w:t>
      Жаралардың орташа тереңдігі h</w:t>
      </w:r>
      <w:r>
        <w:rPr>
          <w:rFonts w:ascii="Times New Roman"/>
          <w:b w:val="false"/>
          <w:i w:val="false"/>
          <w:color w:val="000000"/>
          <w:vertAlign w:val="subscript"/>
        </w:rPr>
        <w:t>ср</w:t>
      </w:r>
      <w:r>
        <w:rPr>
          <w:rFonts w:ascii="Times New Roman"/>
          <w:b w:val="false"/>
          <w:i w:val="false"/>
          <w:color w:val="000000"/>
          <w:vertAlign w:val="superscript"/>
        </w:rPr>
        <w:t>я</w:t>
      </w:r>
      <w:r>
        <w:rPr>
          <w:rFonts w:ascii="Times New Roman"/>
          <w:b w:val="false"/>
          <w:i w:val="false"/>
          <w:color w:val="000000"/>
          <w:sz w:val="28"/>
        </w:rPr>
        <w:t xml:space="preserve"> 6-10 жараның тереңдігін өлшеу нәтижелерінің орташа арифметикалық мәні ретінде анықталады.</w:t>
      </w:r>
    </w:p>
    <w:p>
      <w:pPr>
        <w:spacing w:after="0"/>
        <w:ind w:left="0"/>
        <w:jc w:val="both"/>
      </w:pPr>
      <w:r>
        <w:rPr>
          <w:rFonts w:ascii="Times New Roman"/>
          <w:b w:val="false"/>
          <w:i w:val="false"/>
          <w:color w:val="000000"/>
          <w:sz w:val="28"/>
        </w:rPr>
        <w:t>
      Өлшеу үшін ең терең жараларды таңдау керек. Өлшеу тереңдік өлшегішпен, сағат түрінің индикаторымен немесе басқа ұқсас құралмен жүргізілуі керек.</w:t>
      </w:r>
    </w:p>
    <w:bookmarkStart w:name="z1374" w:id="1268"/>
    <w:p>
      <w:pPr>
        <w:spacing w:after="0"/>
        <w:ind w:left="0"/>
        <w:jc w:val="both"/>
      </w:pPr>
      <w:r>
        <w:rPr>
          <w:rFonts w:ascii="Times New Roman"/>
          <w:b w:val="false"/>
          <w:i w:val="false"/>
          <w:color w:val="000000"/>
          <w:sz w:val="28"/>
        </w:rPr>
        <w:t>
      17. Жараның тозуының таралу дәрежесі жаралармен өлшенетін учаскеде орналасқан Sя, аумағының S учаскесінің бүкіл ауданына қатынасы ретінде анықталады:</w:t>
      </w:r>
    </w:p>
    <w:bookmarkEnd w:id="12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4300" cy="139700"/>
                    </a:xfrm>
                    <a:prstGeom prst="rect">
                      <a:avLst/>
                    </a:prstGeom>
                  </pic:spPr>
                </pic:pic>
              </a:graphicData>
            </a:graphic>
          </wp:inline>
        </w:drawing>
      </w:r>
    </w:p>
    <w:p>
      <w:pPr>
        <w:spacing w:after="0"/>
        <w:ind w:left="0"/>
        <w:jc w:val="left"/>
      </w:pPr>
      <w:r>
        <w:rPr>
          <w:rFonts w:ascii="Times New Roman"/>
          <w:b w:val="false"/>
          <w:i w:val="false"/>
          <w:color w:val="000000"/>
          <w:sz w:val="28"/>
        </w:rPr>
        <w:t>= S</w:t>
      </w:r>
      <w:r>
        <w:rPr>
          <w:rFonts w:ascii="Times New Roman"/>
          <w:b w:val="false"/>
          <w:i w:val="false"/>
          <w:color w:val="000000"/>
          <w:vertAlign w:val="subscript"/>
        </w:rPr>
        <w:t>я</w:t>
      </w:r>
      <w:r>
        <w:rPr>
          <w:rFonts w:ascii="Times New Roman"/>
          <w:b w:val="false"/>
          <w:i w:val="false"/>
          <w:color w:val="000000"/>
          <w:sz w:val="28"/>
        </w:rPr>
        <w:t>/S. (2)</w:t>
      </w:r>
      <w:r>
        <w:br/>
      </w:r>
      <w:r>
        <w:rPr>
          <w:rFonts w:ascii="Times New Roman"/>
          <w:b w:val="false"/>
          <w:i w:val="false"/>
          <w:color w:val="000000"/>
          <w:sz w:val="28"/>
        </w:rPr>
        <w:t>
</w:t>
      </w:r>
    </w:p>
    <w:bookmarkStart w:name="z1375" w:id="1269"/>
    <w:p>
      <w:pPr>
        <w:spacing w:after="0"/>
        <w:ind w:left="0"/>
        <w:jc w:val="both"/>
      </w:pPr>
      <w:r>
        <w:rPr>
          <w:rFonts w:ascii="Times New Roman"/>
          <w:b w:val="false"/>
          <w:i w:val="false"/>
          <w:color w:val="000000"/>
          <w:sz w:val="28"/>
        </w:rPr>
        <w:t>
      18. Элементтің әр жағындағы жаралардың таралу аймағын сым үлгілері, калькаға салынған торлы трафареттер немесе басқа ұқсас құрылғылар арқылы көзбен анықтау керек.</w:t>
      </w:r>
    </w:p>
    <w:bookmarkEnd w:id="1269"/>
    <w:bookmarkStart w:name="z1376" w:id="1270"/>
    <w:p>
      <w:pPr>
        <w:spacing w:after="0"/>
        <w:ind w:left="0"/>
        <w:jc w:val="both"/>
      </w:pPr>
      <w:r>
        <w:rPr>
          <w:rFonts w:ascii="Times New Roman"/>
          <w:b w:val="false"/>
          <w:i w:val="false"/>
          <w:color w:val="000000"/>
          <w:sz w:val="28"/>
        </w:rPr>
        <w:t>
      19. Микрометриялық әдіспен қалдық қалыңдығын өлшеу қателігі 0,1 миллиметрден аспайды, ойық жараның тереңдігі-0,2 миллиметр, ойық жараның тозу дәрежесі-0,1 миллиметр.</w:t>
      </w:r>
    </w:p>
    <w:bookmarkEnd w:id="1270"/>
    <w:bookmarkStart w:name="z1377" w:id="1271"/>
    <w:p>
      <w:pPr>
        <w:spacing w:after="0"/>
        <w:ind w:left="0"/>
        <w:jc w:val="both"/>
      </w:pPr>
      <w:r>
        <w:rPr>
          <w:rFonts w:ascii="Times New Roman"/>
          <w:b w:val="false"/>
          <w:i w:val="false"/>
          <w:color w:val="000000"/>
          <w:sz w:val="28"/>
        </w:rPr>
        <w:t>
      20. Осы Қосымша 9 және 10-тармақтарының талаптарына сәйкес таңдалған өлшеу учаскесінде байланыс тобының ақаулы элементінен орташа қалдық қалыңдығын айқындаудың салмақтық әдісі кезінде 200х200 миллиметр мөлшеріндегі жолақтар кесіледі, олар тазартылғаннан кейін өлшенеді және өлшенеді.</w:t>
      </w:r>
    </w:p>
    <w:bookmarkEnd w:id="1271"/>
    <w:bookmarkStart w:name="z1378" w:id="1272"/>
    <w:p>
      <w:pPr>
        <w:spacing w:after="0"/>
        <w:ind w:left="0"/>
        <w:jc w:val="both"/>
      </w:pPr>
      <w:r>
        <w:rPr>
          <w:rFonts w:ascii="Times New Roman"/>
          <w:b w:val="false"/>
          <w:i w:val="false"/>
          <w:color w:val="000000"/>
          <w:sz w:val="28"/>
        </w:rPr>
        <w:t>
      21. Орташа қалдық қалыңдығы формула бойынша анықталады, мм:</w:t>
      </w:r>
    </w:p>
    <w:bookmarkEnd w:id="1272"/>
    <w:p>
      <w:pPr>
        <w:spacing w:after="0"/>
        <w:ind w:left="0"/>
        <w:jc w:val="both"/>
      </w:pPr>
      <w:r>
        <w:rPr>
          <w:rFonts w:ascii="Times New Roman"/>
          <w:b w:val="false"/>
          <w:i w:val="false"/>
          <w:color w:val="000000"/>
          <w:sz w:val="28"/>
        </w:rPr>
        <w:t>
      t</w:t>
      </w:r>
      <w:r>
        <w:rPr>
          <w:rFonts w:ascii="Times New Roman"/>
          <w:b w:val="false"/>
          <w:i w:val="false"/>
          <w:color w:val="000000"/>
          <w:vertAlign w:val="subscript"/>
        </w:rPr>
        <w:t>ср</w:t>
      </w:r>
      <w:r>
        <w:rPr>
          <w:rFonts w:ascii="Times New Roman"/>
          <w:b w:val="false"/>
          <w:i w:val="false"/>
          <w:color w:val="000000"/>
          <w:sz w:val="28"/>
        </w:rPr>
        <w:t xml:space="preserve"> = 1000 М/(pS), (3)</w:t>
      </w:r>
    </w:p>
    <w:p>
      <w:pPr>
        <w:spacing w:after="0"/>
        <w:ind w:left="0"/>
        <w:jc w:val="both"/>
      </w:pPr>
      <w:r>
        <w:rPr>
          <w:rFonts w:ascii="Times New Roman"/>
          <w:b w:val="false"/>
          <w:i w:val="false"/>
          <w:color w:val="000000"/>
          <w:sz w:val="28"/>
        </w:rPr>
        <w:t>
      М - жолақтың салмағы, кг, 3 г аспайтын қателікпен анықталады;</w:t>
      </w:r>
    </w:p>
    <w:p>
      <w:pPr>
        <w:spacing w:after="0"/>
        <w:ind w:left="0"/>
        <w:jc w:val="both"/>
      </w:pPr>
      <w:r>
        <w:rPr>
          <w:rFonts w:ascii="Times New Roman"/>
          <w:b w:val="false"/>
          <w:i w:val="false"/>
          <w:color w:val="000000"/>
          <w:sz w:val="28"/>
        </w:rPr>
        <w:t>
      р - байланыс материалының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р=7850 кг/м</w:t>
      </w:r>
      <w:r>
        <w:rPr>
          <w:rFonts w:ascii="Times New Roman"/>
          <w:b w:val="false"/>
          <w:i w:val="false"/>
          <w:color w:val="000000"/>
          <w:vertAlign w:val="superscript"/>
        </w:rPr>
        <w:t>3</w:t>
      </w:r>
      <w:r>
        <w:rPr>
          <w:rFonts w:ascii="Times New Roman"/>
          <w:b w:val="false"/>
          <w:i w:val="false"/>
          <w:color w:val="000000"/>
          <w:sz w:val="28"/>
        </w:rPr>
        <w:t xml:space="preserve"> болат байланыстар қабылдау үшін;</w:t>
      </w:r>
    </w:p>
    <w:p>
      <w:pPr>
        <w:spacing w:after="0"/>
        <w:ind w:left="0"/>
        <w:jc w:val="both"/>
      </w:pPr>
      <w:r>
        <w:rPr>
          <w:rFonts w:ascii="Times New Roman"/>
          <w:b w:val="false"/>
          <w:i w:val="false"/>
          <w:color w:val="000000"/>
          <w:sz w:val="28"/>
        </w:rPr>
        <w:t>
      р=2700 кг/м</w:t>
      </w:r>
      <w:r>
        <w:rPr>
          <w:rFonts w:ascii="Times New Roman"/>
          <w:b w:val="false"/>
          <w:i w:val="false"/>
          <w:color w:val="000000"/>
          <w:vertAlign w:val="superscript"/>
        </w:rPr>
        <w:t>3</w:t>
      </w:r>
      <w:r>
        <w:rPr>
          <w:rFonts w:ascii="Times New Roman"/>
          <w:b w:val="false"/>
          <w:i w:val="false"/>
          <w:color w:val="000000"/>
          <w:sz w:val="28"/>
        </w:rPr>
        <w:t xml:space="preserve"> жеңіл қорытпалардан байланыстар үшін;</w:t>
      </w:r>
    </w:p>
    <w:p>
      <w:pPr>
        <w:spacing w:after="0"/>
        <w:ind w:left="0"/>
        <w:jc w:val="both"/>
      </w:pPr>
      <w:r>
        <w:rPr>
          <w:rFonts w:ascii="Times New Roman"/>
          <w:b w:val="false"/>
          <w:i w:val="false"/>
          <w:color w:val="000000"/>
          <w:sz w:val="28"/>
        </w:rPr>
        <w:t>
      S - тақтаның аумағы, м</w:t>
      </w:r>
      <w:r>
        <w:rPr>
          <w:rFonts w:ascii="Times New Roman"/>
          <w:b w:val="false"/>
          <w:i w:val="false"/>
          <w:color w:val="000000"/>
          <w:vertAlign w:val="superscript"/>
        </w:rPr>
        <w:t>2</w:t>
      </w:r>
      <w:r>
        <w:rPr>
          <w:rFonts w:ascii="Times New Roman"/>
          <w:b w:val="false"/>
          <w:i w:val="false"/>
          <w:color w:val="000000"/>
          <w:sz w:val="28"/>
        </w:rPr>
        <w:t>, 0,1 мм-ден аспайтын қателікпен өлшенген тараптардың нақты өлшемдерін көбейту арқылы анықталады.</w:t>
      </w:r>
    </w:p>
    <w:bookmarkStart w:name="z1379" w:id="1273"/>
    <w:p>
      <w:pPr>
        <w:spacing w:after="0"/>
        <w:ind w:left="0"/>
        <w:jc w:val="both"/>
      </w:pPr>
      <w:r>
        <w:rPr>
          <w:rFonts w:ascii="Times New Roman"/>
          <w:b w:val="false"/>
          <w:i w:val="false"/>
          <w:color w:val="000000"/>
          <w:sz w:val="28"/>
        </w:rPr>
        <w:t>
      22. Байланыстар тобының орташа қалдық қалыңдығының мәні формула бойынша анықталады:</w:t>
      </w:r>
    </w:p>
    <w:bookmarkEnd w:id="1273"/>
    <w:p>
      <w:pPr>
        <w:spacing w:after="0"/>
        <w:ind w:left="0"/>
        <w:jc w:val="both"/>
      </w:pPr>
      <w:r>
        <w:rPr>
          <w:rFonts w:ascii="Times New Roman"/>
          <w:b w:val="false"/>
          <w:i w:val="false"/>
          <w:color w:val="000000"/>
          <w:sz w:val="28"/>
        </w:rPr>
        <w:t>
      t</w:t>
      </w:r>
      <w:r>
        <w:rPr>
          <w:rFonts w:ascii="Times New Roman"/>
          <w:b w:val="false"/>
          <w:i w:val="false"/>
          <w:color w:val="000000"/>
          <w:vertAlign w:val="subscript"/>
        </w:rPr>
        <w:t>гр</w:t>
      </w:r>
      <w:r>
        <w:rPr>
          <w:rFonts w:ascii="Times New Roman"/>
          <w:b w:val="false"/>
          <w:i w:val="false"/>
          <w:color w:val="000000"/>
          <w:sz w:val="28"/>
        </w:rPr>
        <w:t>.</w:t>
      </w:r>
      <w:r>
        <w:rPr>
          <w:rFonts w:ascii="Times New Roman"/>
          <w:b w:val="false"/>
          <w:i w:val="false"/>
          <w:color w:val="000000"/>
          <w:vertAlign w:val="subscript"/>
        </w:rPr>
        <w:t>св</w:t>
      </w:r>
      <w:r>
        <w:rPr>
          <w:rFonts w:ascii="Times New Roman"/>
          <w:b w:val="false"/>
          <w:i w:val="false"/>
          <w:color w:val="000000"/>
          <w:sz w:val="28"/>
        </w:rPr>
        <w:t xml:space="preserve"> =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(t</w:t>
      </w:r>
      <w:r>
        <w:rPr>
          <w:rFonts w:ascii="Times New Roman"/>
          <w:b w:val="false"/>
          <w:i w:val="false"/>
          <w:color w:val="000000"/>
          <w:vertAlign w:val="subscript"/>
        </w:rPr>
        <w:t>ср</w:t>
      </w:r>
      <w:r>
        <w:rPr>
          <w:rFonts w:ascii="Times New Roman"/>
          <w:b w:val="false"/>
          <w:i w:val="false"/>
          <w:color w:val="000000"/>
          <w:sz w:val="28"/>
        </w:rPr>
        <w:t xml:space="preserve"> b</w:t>
      </w:r>
      <w:r>
        <w:rPr>
          <w:rFonts w:ascii="Times New Roman"/>
          <w:b w:val="false"/>
          <w:i w:val="false"/>
          <w:color w:val="000000"/>
          <w:vertAlign w:val="subscript"/>
        </w:rPr>
        <w:t>э</w:t>
      </w:r>
      <w:r>
        <w:rPr>
          <w:rFonts w:ascii="Times New Roman"/>
          <w:b w:val="false"/>
          <w:i w:val="false"/>
          <w:color w:val="000000"/>
          <w:sz w:val="28"/>
        </w:rPr>
        <w:t>) /</w:t>
      </w:r>
    </w:p>
    <w:p>
      <w:pPr>
        <w:spacing w:after="0"/>
        <w:ind w:left="0"/>
        <w:jc w:val="both"/>
      </w:pP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444500"/>
                    </a:xfrm>
                    <a:prstGeom prst="rect">
                      <a:avLst/>
                    </a:prstGeom>
                  </pic:spPr>
                </pic:pic>
              </a:graphicData>
            </a:graphic>
          </wp:inline>
        </w:drawing>
      </w:r>
    </w:p>
    <w:p>
      <w:pPr>
        <w:spacing w:after="0"/>
        <w:ind w:left="0"/>
        <w:jc w:val="left"/>
      </w:pPr>
      <w:r>
        <w:rPr>
          <w:rFonts w:ascii="Times New Roman"/>
          <w:b w:val="false"/>
          <w:i w:val="false"/>
          <w:color w:val="000000"/>
          <w:sz w:val="28"/>
        </w:rPr>
        <w:t>b</w:t>
      </w:r>
      <w:r>
        <w:rPr>
          <w:rFonts w:ascii="Times New Roman"/>
          <w:b w:val="false"/>
          <w:i w:val="false"/>
          <w:color w:val="000000"/>
          <w:vertAlign w:val="subscript"/>
        </w:rPr>
        <w:t>э</w:t>
      </w:r>
      <w:r>
        <w:rPr>
          <w:rFonts w:ascii="Times New Roman"/>
          <w:b w:val="false"/>
          <w:i w:val="false"/>
          <w:color w:val="000000"/>
          <w:sz w:val="28"/>
        </w:rPr>
        <w:t xml:space="preserve"> ,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cp</w:t>
      </w:r>
      <w:r>
        <w:rPr>
          <w:rFonts w:ascii="Times New Roman"/>
          <w:b w:val="false"/>
          <w:i w:val="false"/>
          <w:color w:val="000000"/>
          <w:sz w:val="28"/>
        </w:rPr>
        <w:t xml:space="preserve"> - корпустың байланыс элементінің орташа қалдық қалыңдығы, мм;</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э</w:t>
      </w:r>
      <w:r>
        <w:rPr>
          <w:rFonts w:ascii="Times New Roman"/>
          <w:b w:val="false"/>
          <w:i w:val="false"/>
          <w:color w:val="000000"/>
          <w:sz w:val="28"/>
        </w:rPr>
        <w:t xml:space="preserve"> - байланыс элементінің ені, м; </w:t>
      </w:r>
    </w:p>
    <w:p>
      <w:pPr>
        <w:spacing w:after="0"/>
        <w:ind w:left="0"/>
        <w:jc w:val="both"/>
      </w:pPr>
      <w:r>
        <w:rPr>
          <w:rFonts w:ascii="Times New Roman"/>
          <w:b w:val="false"/>
          <w:i w:val="false"/>
          <w:color w:val="000000"/>
          <w:sz w:val="28"/>
        </w:rPr>
        <w:t>
      п - байланыс тобындағы элементтер саны.</w:t>
      </w:r>
    </w:p>
    <w:bookmarkStart w:name="z1380" w:id="1274"/>
    <w:p>
      <w:pPr>
        <w:spacing w:after="0"/>
        <w:ind w:left="0"/>
        <w:jc w:val="both"/>
      </w:pPr>
      <w:r>
        <w:rPr>
          <w:rFonts w:ascii="Times New Roman"/>
          <w:b w:val="false"/>
          <w:i w:val="false"/>
          <w:color w:val="000000"/>
          <w:sz w:val="28"/>
        </w:rPr>
        <w:t>
      23. Байланыстар тобының орташа қалдық қалыңдығының алынған мәндері осы Қағидалардың 1 және 5-қосымшаларында көрсетілген нормалармен салыстырылады және әрбір қиманың байланыстар топтарының техникалық жай-күйін айқындайды.</w:t>
      </w:r>
    </w:p>
    <w:bookmarkEnd w:id="1274"/>
    <w:bookmarkStart w:name="z1381" w:id="1275"/>
    <w:p>
      <w:pPr>
        <w:spacing w:after="0"/>
        <w:ind w:left="0"/>
        <w:jc w:val="both"/>
      </w:pPr>
      <w:r>
        <w:rPr>
          <w:rFonts w:ascii="Times New Roman"/>
          <w:b w:val="false"/>
          <w:i w:val="false"/>
          <w:color w:val="000000"/>
          <w:sz w:val="28"/>
        </w:rPr>
        <w:t>
      24. Жөндеу, парақтарды және басқа байланыс элементтерін ауыстырғаннан кейін осы қимадағы байланыс тобының орташа қалдық қалыңдығының мәндері қайта анықталады, соның негізінде корпустың орташа қалдық қалыңдығы бойынша техникалық жағдайы анықталады.</w:t>
      </w:r>
    </w:p>
    <w:bookmarkEnd w:id="1275"/>
    <w:bookmarkStart w:name="z1382" w:id="1276"/>
    <w:p>
      <w:pPr>
        <w:spacing w:after="0"/>
        <w:ind w:left="0"/>
        <w:jc w:val="both"/>
      </w:pPr>
      <w:r>
        <w:rPr>
          <w:rFonts w:ascii="Times New Roman"/>
          <w:b w:val="false"/>
          <w:i w:val="false"/>
          <w:color w:val="000000"/>
          <w:sz w:val="28"/>
        </w:rPr>
        <w:t>
      25. Егер жекелеген элементтердің (зигоматикалық белдеулердің, ауыспалы су желісі ауданындағы қаптаманың) орташа қалдық қалыңдығы осы Қағиданың 4-қосымшасына сәйкес рұқсат етілген нормадан кем екені анықталса немесе неғұрлым дамыған жаралар ауданындағы қалдық қалыңдығы рұқсат етілгеннен аз болатыны анықталса, онда мұндай парақтар мен белдеулер ауыстырылады немесе жаралар орташа мөлшеріне қарамастан (олардың аз мөлшерімен) қайнатылады жалпы байланыс тобының қалдық қалыңдығы.</w:t>
      </w:r>
    </w:p>
    <w:bookmarkEnd w:id="1276"/>
    <w:bookmarkStart w:name="z1383" w:id="1277"/>
    <w:p>
      <w:pPr>
        <w:spacing w:after="0"/>
        <w:ind w:left="0"/>
        <w:jc w:val="both"/>
      </w:pPr>
      <w:r>
        <w:rPr>
          <w:rFonts w:ascii="Times New Roman"/>
          <w:b w:val="false"/>
          <w:i w:val="false"/>
          <w:color w:val="000000"/>
          <w:sz w:val="28"/>
        </w:rPr>
        <w:t>
      26. Егер ең көп тозу жиынтықтың арқалықтарын бекіту сызығы бойымен шоғырланса, қалдық қалыңдық ең тозған көлденең қимасы бойынша анықталады (арқалықтың дәнекерлеу аймағында, бірақ оның қабырғасынан 15 мм-ден аспайды, парақтағы ең үлкен тозу сызығы бойымен).</w:t>
      </w:r>
    </w:p>
    <w:bookmarkEnd w:id="1277"/>
    <w:bookmarkStart w:name="z1384" w:id="1278"/>
    <w:p>
      <w:pPr>
        <w:spacing w:after="0"/>
        <w:ind w:left="0"/>
        <w:jc w:val="both"/>
      </w:pPr>
      <w:r>
        <w:rPr>
          <w:rFonts w:ascii="Times New Roman"/>
          <w:b w:val="false"/>
          <w:i w:val="false"/>
          <w:color w:val="000000"/>
          <w:sz w:val="28"/>
        </w:rPr>
        <w:t>
      27. Егер көлденең арқалықтар бойындағы дәнекерлеу аудандарында жергілікті жоғары тозу балқыту жолымен немесе кеме қатынасы тіркелімімен келісілген өзге де тәсілмен жойылса, жөндеуден кейін корпустың техникалық жай-күйі туралы түпкілікті қорытынды жергілікті коррозия аймағынан тыс орындалған өлшеу нәтижелері бойынша қабылданады.</w:t>
      </w:r>
    </w:p>
    <w:bookmarkEnd w:id="1278"/>
    <w:bookmarkStart w:name="z1385" w:id="1279"/>
    <w:p>
      <w:pPr>
        <w:spacing w:after="0"/>
        <w:ind w:left="0"/>
        <w:jc w:val="both"/>
      </w:pPr>
      <w:r>
        <w:rPr>
          <w:rFonts w:ascii="Times New Roman"/>
          <w:b w:val="false"/>
          <w:i w:val="false"/>
          <w:color w:val="000000"/>
          <w:sz w:val="28"/>
        </w:rPr>
        <w:t>
      28. Жиын элементтерінің қалдық қалыңдығын өлшеу (белдіктердің қабырғалары) қаптамалар сияқты өлшеу әдістерімен және құралдарымен жүргізіледі.</w:t>
      </w:r>
    </w:p>
    <w:bookmarkEnd w:id="1279"/>
    <w:p>
      <w:pPr>
        <w:spacing w:after="0"/>
        <w:ind w:left="0"/>
        <w:jc w:val="both"/>
      </w:pPr>
      <w:r>
        <w:rPr>
          <w:rFonts w:ascii="Times New Roman"/>
          <w:b w:val="false"/>
          <w:i w:val="false"/>
          <w:color w:val="000000"/>
          <w:sz w:val="28"/>
        </w:rPr>
        <w:t>
      Техникалық мүмкін болатын жерлерде жиынтық элементтерінің қалыңдығы калибрмен, микрометрмен өлшенеді.</w:t>
      </w:r>
    </w:p>
    <w:p>
      <w:pPr>
        <w:spacing w:after="0"/>
        <w:ind w:left="0"/>
        <w:jc w:val="both"/>
      </w:pPr>
      <w:r>
        <w:rPr>
          <w:rFonts w:ascii="Times New Roman"/>
          <w:b w:val="false"/>
          <w:i w:val="false"/>
          <w:color w:val="000000"/>
          <w:sz w:val="28"/>
        </w:rPr>
        <w:t>
      Өлшенетін байланыстардың саны біртекті байланыстардың біркелкі емес тозу дәрежесіне байланысты сыртқы тексеру негізінде айқындалады.</w:t>
      </w:r>
    </w:p>
    <w:p>
      <w:pPr>
        <w:spacing w:after="0"/>
        <w:ind w:left="0"/>
        <w:jc w:val="both"/>
      </w:pPr>
      <w:r>
        <w:rPr>
          <w:rFonts w:ascii="Times New Roman"/>
          <w:b w:val="false"/>
          <w:i w:val="false"/>
          <w:color w:val="000000"/>
          <w:sz w:val="28"/>
        </w:rPr>
        <w:t>
      Құрылыс бояуын сақтаған жиынтық элементтерінде қалдық қалыңдығын өлшеуге жол берілмейді.</w:t>
      </w:r>
    </w:p>
    <w:bookmarkStart w:name="z1386" w:id="1280"/>
    <w:p>
      <w:pPr>
        <w:spacing w:after="0"/>
        <w:ind w:left="0"/>
        <w:jc w:val="both"/>
      </w:pPr>
      <w:r>
        <w:rPr>
          <w:rFonts w:ascii="Times New Roman"/>
          <w:b w:val="false"/>
          <w:i w:val="false"/>
          <w:color w:val="000000"/>
          <w:sz w:val="28"/>
        </w:rPr>
        <w:t>
      29. Егер сыртқы тексеру кезінде полособульбадан байланыстың едәуір тозуы анықталса, онда қиманың қалдық ауданы салмақ әдісімен анықталады.</w:t>
      </w:r>
    </w:p>
    <w:bookmarkEnd w:id="1280"/>
    <w:p>
      <w:pPr>
        <w:spacing w:after="0"/>
        <w:ind w:left="0"/>
        <w:jc w:val="both"/>
      </w:pPr>
      <w:r>
        <w:rPr>
          <w:rFonts w:ascii="Times New Roman"/>
          <w:b w:val="false"/>
          <w:i w:val="false"/>
          <w:color w:val="000000"/>
          <w:sz w:val="28"/>
        </w:rPr>
        <w:t>
      Ол үшін полособульба учаскесі кесіліп, оны қаптамадан бөліп, машинада өңдегеннен кейін ұзындығы бойынша 200 мм және (h - 20) мм биіктікте үлгіні алатындай етіп бөледі, мұндағы h - жолақтың бастапқы биіктігі. Тазалаудан кейін үлгі өлшенеді.</w:t>
      </w:r>
    </w:p>
    <w:p>
      <w:pPr>
        <w:spacing w:after="0"/>
        <w:ind w:left="0"/>
        <w:jc w:val="both"/>
      </w:pPr>
      <w:r>
        <w:rPr>
          <w:rFonts w:ascii="Times New Roman"/>
          <w:b w:val="false"/>
          <w:i w:val="false"/>
          <w:color w:val="000000"/>
          <w:sz w:val="28"/>
        </w:rPr>
        <w:t>
      Полособульба Кост қимасының қалдық ауданының қиманың теориялық ауданына қатынасы формула бойынша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ост</w:t>
      </w:r>
      <w:r>
        <w:rPr>
          <w:rFonts w:ascii="Times New Roman"/>
          <w:b w:val="false"/>
          <w:i w:val="false"/>
          <w:color w:val="000000"/>
          <w:sz w:val="28"/>
        </w:rPr>
        <w:t xml:space="preserve"> = М</w:t>
      </w:r>
      <w:r>
        <w:rPr>
          <w:rFonts w:ascii="Times New Roman"/>
          <w:b w:val="false"/>
          <w:i w:val="false"/>
          <w:color w:val="000000"/>
          <w:vertAlign w:val="subscript"/>
        </w:rPr>
        <w:t>из</w:t>
      </w:r>
      <w:r>
        <w:rPr>
          <w:rFonts w:ascii="Times New Roman"/>
          <w:b w:val="false"/>
          <w:i w:val="false"/>
          <w:color w:val="000000"/>
          <w:sz w:val="28"/>
        </w:rPr>
        <w:t>/М</w:t>
      </w:r>
      <w:r>
        <w:rPr>
          <w:rFonts w:ascii="Times New Roman"/>
          <w:b w:val="false"/>
          <w:i w:val="false"/>
          <w:color w:val="000000"/>
          <w:vertAlign w:val="subscript"/>
        </w:rPr>
        <w:t>т</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из</w:t>
      </w:r>
      <w:r>
        <w:rPr>
          <w:rFonts w:ascii="Times New Roman"/>
          <w:b w:val="false"/>
          <w:i w:val="false"/>
          <w:color w:val="000000"/>
          <w:sz w:val="28"/>
        </w:rPr>
        <w:t xml:space="preserve"> - 3 г аспайтын қателікпен анықталатын үлгінің массасы, г; Мт - осы Қағидалардың 15-қосымшасының 1-қосымшасына сәйкес биіктігі 20 мм-ге азайтылған ұзындығы 200 мм жолақты шамның теориялық массасы.</w:t>
      </w:r>
    </w:p>
    <w:p>
      <w:pPr>
        <w:spacing w:after="0"/>
        <w:ind w:left="0"/>
        <w:jc w:val="both"/>
      </w:pPr>
      <w:r>
        <w:rPr>
          <w:rFonts w:ascii="Times New Roman"/>
          <w:b w:val="false"/>
          <w:i w:val="false"/>
          <w:color w:val="000000"/>
          <w:sz w:val="28"/>
        </w:rPr>
        <w:t>
      мұндағы Ми</w:t>
      </w:r>
      <w:r>
        <w:rPr>
          <w:rFonts w:ascii="Times New Roman"/>
          <w:b w:val="false"/>
          <w:i w:val="false"/>
          <w:color w:val="000000"/>
          <w:vertAlign w:val="subscript"/>
        </w:rPr>
        <w:t>з</w:t>
      </w:r>
      <w:r>
        <w:rPr>
          <w:rFonts w:ascii="Times New Roman"/>
          <w:b w:val="false"/>
          <w:i w:val="false"/>
          <w:color w:val="000000"/>
          <w:sz w:val="28"/>
        </w:rPr>
        <w:t xml:space="preserve"> - кемдігі 3 г кем анықталатын нұсқа салмағы,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m</w:t>
      </w:r>
      <w:r>
        <w:rPr>
          <w:rFonts w:ascii="Times New Roman"/>
          <w:b w:val="false"/>
          <w:i w:val="false"/>
          <w:color w:val="000000"/>
          <w:sz w:val="28"/>
        </w:rPr>
        <w:t xml:space="preserve"> - биіктігі 20 мм төмендетілген ұзындығы 200 мм полособульбаның теориялық салмағы осы Қағидалардың 15-қосымшасының 1-қосымшасына сәйкес.</w:t>
      </w:r>
    </w:p>
    <w:bookmarkStart w:name="z1387" w:id="1281"/>
    <w:p>
      <w:pPr>
        <w:spacing w:after="0"/>
        <w:ind w:left="0"/>
        <w:jc w:val="left"/>
      </w:pPr>
      <w:r>
        <w:rPr>
          <w:rFonts w:ascii="Times New Roman"/>
          <w:b/>
          <w:i w:val="false"/>
          <w:color w:val="000000"/>
        </w:rPr>
        <w:t xml:space="preserve"> 3-тарау. Қалдық деформациясы бойынша кеме корпусының техникалық жай-күйін анықтау</w:t>
      </w:r>
    </w:p>
    <w:bookmarkEnd w:id="1281"/>
    <w:bookmarkStart w:name="z1388" w:id="1282"/>
    <w:p>
      <w:pPr>
        <w:spacing w:after="0"/>
        <w:ind w:left="0"/>
        <w:jc w:val="both"/>
      </w:pPr>
      <w:r>
        <w:rPr>
          <w:rFonts w:ascii="Times New Roman"/>
          <w:b w:val="false"/>
          <w:i w:val="false"/>
          <w:color w:val="000000"/>
          <w:sz w:val="28"/>
        </w:rPr>
        <w:t>
      30. Жаншылу жиынымен табақтардың жергілікті қалдық деформациясы үш нормалау параметрлерімен бағаланады:</w:t>
      </w:r>
    </w:p>
    <w:bookmarkEnd w:id="1282"/>
    <w:bookmarkStart w:name="z1389" w:id="1283"/>
    <w:p>
      <w:pPr>
        <w:spacing w:after="0"/>
        <w:ind w:left="0"/>
        <w:jc w:val="both"/>
      </w:pPr>
      <w:r>
        <w:rPr>
          <w:rFonts w:ascii="Times New Roman"/>
          <w:b w:val="false"/>
          <w:i w:val="false"/>
          <w:color w:val="000000"/>
          <w:sz w:val="28"/>
        </w:rPr>
        <w:t xml:space="preserve">
      1) Палуба мен түпке бөлек корпус ені бойынша </w:t>
      </w:r>
    </w:p>
    <w:bookmarkEnd w:id="12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b/В жаншылудың таралу дәрежесі немесе әрбір борт үшін бөлек кеме бортының биіктігі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h/H бойынша осы Қағидалардың 15-қосымшасындағы 2-қосымшаға сәйкес жүргізіледі, сондай-ақ борт биіктігі бойынша нормалау жеңіл ерітілген кемелер үшін ғана жүргізіледі;</w:t>
      </w:r>
      <w:r>
        <w:br/>
      </w:r>
      <w:r>
        <w:rPr>
          <w:rFonts w:ascii="Times New Roman"/>
          <w:b w:val="false"/>
          <w:i w:val="false"/>
          <w:color w:val="000000"/>
          <w:sz w:val="28"/>
        </w:rPr>
        <w:t>
</w:t>
      </w:r>
    </w:p>
    <w:bookmarkStart w:name="z1390" w:id="1284"/>
    <w:p>
      <w:pPr>
        <w:spacing w:after="0"/>
        <w:ind w:left="0"/>
        <w:jc w:val="both"/>
      </w:pPr>
      <w:r>
        <w:rPr>
          <w:rFonts w:ascii="Times New Roman"/>
          <w:b w:val="false"/>
          <w:i w:val="false"/>
          <w:color w:val="000000"/>
          <w:sz w:val="28"/>
        </w:rPr>
        <w:t>
      2) жаншылудың иілімі f ең көп болатын көрсеткіш бойынша;</w:t>
      </w:r>
    </w:p>
    <w:bookmarkEnd w:id="1284"/>
    <w:bookmarkStart w:name="z1391" w:id="1285"/>
    <w:p>
      <w:pPr>
        <w:spacing w:after="0"/>
        <w:ind w:left="0"/>
        <w:jc w:val="both"/>
      </w:pPr>
      <w:r>
        <w:rPr>
          <w:rFonts w:ascii="Times New Roman"/>
          <w:b w:val="false"/>
          <w:i w:val="false"/>
          <w:color w:val="000000"/>
          <w:sz w:val="28"/>
        </w:rPr>
        <w:t xml:space="preserve">
      3) </w:t>
      </w:r>
    </w:p>
    <w:bookmarkEnd w:id="1285"/>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жоспарда ең кіші өлшеміне жаншылу иілімінің f көрсеткішіне қатысты, сонымен қатар, ол үшін </w:t>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/l қатынасы, Қағидаларда көрсетілген ақырғы мағынасын асырса кемені пайдалануға тыйым салынады.</w:t>
      </w:r>
      <w:r>
        <w:br/>
      </w:r>
      <w:r>
        <w:rPr>
          <w:rFonts w:ascii="Times New Roman"/>
          <w:b w:val="false"/>
          <w:i w:val="false"/>
          <w:color w:val="000000"/>
          <w:sz w:val="28"/>
        </w:rPr>
        <w:t>
</w:t>
      </w:r>
    </w:p>
    <w:bookmarkStart w:name="z1392" w:id="1286"/>
    <w:p>
      <w:pPr>
        <w:spacing w:after="0"/>
        <w:ind w:left="0"/>
        <w:jc w:val="both"/>
      </w:pPr>
      <w:r>
        <w:rPr>
          <w:rFonts w:ascii="Times New Roman"/>
          <w:b w:val="false"/>
          <w:i w:val="false"/>
          <w:color w:val="000000"/>
          <w:sz w:val="28"/>
        </w:rPr>
        <w:t>
      31. Иілім көрсеткішінің мағынасын ең көп майысқан жеріндегі түрі өзгерген жиынды қимада өлшеу қажет.</w:t>
      </w:r>
    </w:p>
    <w:bookmarkEnd w:id="12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 cy="215900"/>
                    </a:xfrm>
                    <a:prstGeom prst="rect">
                      <a:avLst/>
                    </a:prstGeom>
                  </pic:spPr>
                </pic:pic>
              </a:graphicData>
            </a:graphic>
          </wp:inline>
        </w:drawing>
      </w:r>
    </w:p>
    <w:p>
      <w:pPr>
        <w:spacing w:after="0"/>
        <w:ind w:left="0"/>
        <w:jc w:val="left"/>
      </w:pPr>
      <w:r>
        <w:rPr>
          <w:rFonts w:ascii="Times New Roman"/>
          <w:b w:val="false"/>
          <w:i w:val="false"/>
          <w:color w:val="000000"/>
          <w:sz w:val="28"/>
        </w:rPr>
        <w:t>/l қатынасы жаншылудың бір "салыңдылығы". Ол аса жоғарылаған сайын, әсіресе осы аймақта қаптама мен жиынтық аса өзгертілген және бұдан әрі пайдалану үшін жиын мен қаптама ажырауы мүмкін.</w:t>
      </w:r>
      <w:r>
        <w:br/>
      </w:r>
      <w:r>
        <w:rPr>
          <w:rFonts w:ascii="Times New Roman"/>
          <w:b w:val="false"/>
          <w:i w:val="false"/>
          <w:color w:val="000000"/>
          <w:sz w:val="28"/>
        </w:rPr>
        <w:t>
</w:t>
      </w:r>
    </w:p>
    <w:bookmarkStart w:name="z1393" w:id="1287"/>
    <w:p>
      <w:pPr>
        <w:spacing w:after="0"/>
        <w:ind w:left="0"/>
        <w:jc w:val="both"/>
      </w:pPr>
      <w:r>
        <w:rPr>
          <w:rFonts w:ascii="Times New Roman"/>
          <w:b w:val="false"/>
          <w:i w:val="false"/>
          <w:color w:val="000000"/>
          <w:sz w:val="28"/>
        </w:rPr>
        <w:t>
      32. Кеме жиынының аралығынан рамалық сияқты және бос аралықтар деп түсінеді.</w:t>
      </w:r>
    </w:p>
    <w:bookmarkEnd w:id="1287"/>
    <w:p>
      <w:pPr>
        <w:spacing w:after="0"/>
        <w:ind w:left="0"/>
        <w:jc w:val="both"/>
      </w:pPr>
      <w:r>
        <w:rPr>
          <w:rFonts w:ascii="Times New Roman"/>
          <w:b w:val="false"/>
          <w:i w:val="false"/>
          <w:color w:val="000000"/>
          <w:sz w:val="28"/>
        </w:rPr>
        <w:t>
      Көлденең жүйеде кеме жиынтығының аралықтары арасындағы арақашықтықты – шпация, ал бойлық бойынша бойлық қабырғалар арасындағы арақашықтық, яғни кемелік жиын аралықтары арасындағы арақашықтық әрқашан тілімнің кіші бетінің көлеміне тең.</w:t>
      </w:r>
    </w:p>
    <w:p>
      <w:pPr>
        <w:spacing w:after="0"/>
        <w:ind w:left="0"/>
        <w:jc w:val="both"/>
      </w:pPr>
      <w:r>
        <w:rPr>
          <w:rFonts w:ascii="Times New Roman"/>
          <w:b w:val="false"/>
          <w:i w:val="false"/>
          <w:color w:val="000000"/>
          <w:sz w:val="28"/>
        </w:rPr>
        <w:t xml:space="preserve">
      Кеңірдекше қатару мен шығанақтың нормалары бойлық және көлденең жүйелер жиыны үшін біркелкі болады. </w:t>
      </w:r>
    </w:p>
    <w:bookmarkStart w:name="z1394" w:id="1288"/>
    <w:p>
      <w:pPr>
        <w:spacing w:after="0"/>
        <w:ind w:left="0"/>
        <w:jc w:val="both"/>
      </w:pPr>
      <w:r>
        <w:rPr>
          <w:rFonts w:ascii="Times New Roman"/>
          <w:b w:val="false"/>
          <w:i w:val="false"/>
          <w:color w:val="000000"/>
          <w:sz w:val="28"/>
        </w:rPr>
        <w:t>
      33. Осы Қағидаларға 15-қосымшадағы 3, 4 және 5-қосымшаға сәйкес жергілікті қалдық деформацияны (кеңірдекше қатару, шығанақ, жаншылу) өлшеуді арнайы шығанақ өлшеуішпен немесе сызықшамен, үлгі қимамен, метрмен орындау керек. Қалдық деформациялық иілім көрсеткіші кемдігі - 2 мм, жаншылу аралығының кемдігі - 0,1 м кем болып өлшенеді.</w:t>
      </w:r>
    </w:p>
    <w:bookmarkEnd w:id="1288"/>
    <w:bookmarkStart w:name="z1395" w:id="1289"/>
    <w:p>
      <w:pPr>
        <w:spacing w:after="0"/>
        <w:ind w:left="0"/>
        <w:jc w:val="both"/>
      </w:pPr>
      <w:r>
        <w:rPr>
          <w:rFonts w:ascii="Times New Roman"/>
          <w:b w:val="false"/>
          <w:i w:val="false"/>
          <w:color w:val="000000"/>
          <w:sz w:val="28"/>
        </w:rPr>
        <w:t>
      34. Жаншылу, шығанақ және кеңірдекше қатарудың ақауын табу кезінде табылған барлық ақаулардың өлшенген параметрлерін осы Қағидалардың 3 немесе 6-қосымшаларында көрсетілген нормалармен салыстыру негізінде қалдық деформация бойынша корпустың техникалық күйі жөніндегі қорытынды жасалады.</w:t>
      </w:r>
    </w:p>
    <w:bookmarkEnd w:id="1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1-қосымша </w:t>
            </w:r>
          </w:p>
        </w:tc>
      </w:tr>
    </w:tbl>
    <w:bookmarkStart w:name="z1397" w:id="1290"/>
    <w:p>
      <w:pPr>
        <w:spacing w:after="0"/>
        <w:ind w:left="0"/>
        <w:jc w:val="left"/>
      </w:pPr>
      <w:r>
        <w:rPr>
          <w:rFonts w:ascii="Times New Roman"/>
          <w:b/>
          <w:i w:val="false"/>
          <w:color w:val="000000"/>
        </w:rPr>
        <w:t xml:space="preserve"> Полосульбаның деформациялық нормалары</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Полосольбаның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200х(h - 20) мм өлшемді полосольбаның теориялық салмағы,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2-қосымша </w:t>
            </w:r>
          </w:p>
        </w:tc>
      </w:tr>
    </w:tbl>
    <w:bookmarkStart w:name="z1399" w:id="1291"/>
    <w:p>
      <w:pPr>
        <w:spacing w:after="0"/>
        <w:ind w:left="0"/>
        <w:jc w:val="left"/>
      </w:pPr>
      <w:r>
        <w:rPr>
          <w:rFonts w:ascii="Times New Roman"/>
          <w:b/>
          <w:i w:val="false"/>
          <w:color w:val="000000"/>
        </w:rPr>
        <w:t xml:space="preserve"> Корпус жаншылуы</w:t>
      </w:r>
    </w:p>
    <w:bookmarkEnd w:id="1291"/>
    <w:p>
      <w:pPr>
        <w:spacing w:after="0"/>
        <w:ind w:left="0"/>
        <w:jc w:val="left"/>
      </w:pPr>
      <w:r>
        <w:br/>
      </w:r>
    </w:p>
    <w:p>
      <w:pPr>
        <w:spacing w:after="0"/>
        <w:ind w:left="0"/>
        <w:jc w:val="both"/>
      </w:pPr>
      <w:r>
        <w:drawing>
          <wp:inline distT="0" distB="0" distL="0" distR="0">
            <wp:extent cx="39751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751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3-қосымша </w:t>
            </w:r>
          </w:p>
        </w:tc>
      </w:tr>
    </w:tbl>
    <w:bookmarkStart w:name="z1401" w:id="1292"/>
    <w:p>
      <w:pPr>
        <w:spacing w:after="0"/>
        <w:ind w:left="0"/>
        <w:jc w:val="left"/>
      </w:pPr>
      <w:r>
        <w:rPr>
          <w:rFonts w:ascii="Times New Roman"/>
          <w:b/>
          <w:i w:val="false"/>
          <w:color w:val="000000"/>
        </w:rPr>
        <w:t xml:space="preserve"> Кеңірдекше </w:t>
      </w:r>
    </w:p>
    <w:bookmarkEnd w:id="1292"/>
    <w:p>
      <w:pPr>
        <w:spacing w:after="0"/>
        <w:ind w:left="0"/>
        <w:jc w:val="left"/>
      </w:pPr>
      <w:r>
        <w:br/>
      </w:r>
    </w:p>
    <w:p>
      <w:pPr>
        <w:spacing w:after="0"/>
        <w:ind w:left="0"/>
        <w:jc w:val="both"/>
      </w:pPr>
      <w:r>
        <w:drawing>
          <wp:inline distT="0" distB="0" distL="0" distR="0">
            <wp:extent cx="3213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2131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4-қосымша </w:t>
            </w:r>
          </w:p>
        </w:tc>
      </w:tr>
    </w:tbl>
    <w:bookmarkStart w:name="z1403" w:id="1293"/>
    <w:p>
      <w:pPr>
        <w:spacing w:after="0"/>
        <w:ind w:left="0"/>
        <w:jc w:val="left"/>
      </w:pPr>
      <w:r>
        <w:rPr>
          <w:rFonts w:ascii="Times New Roman"/>
          <w:b/>
          <w:i w:val="false"/>
          <w:color w:val="000000"/>
        </w:rPr>
        <w:t xml:space="preserve"> Шығанақ</w:t>
      </w:r>
    </w:p>
    <w:bookmarkEnd w:id="1293"/>
    <w:p>
      <w:pPr>
        <w:spacing w:after="0"/>
        <w:ind w:left="0"/>
        <w:jc w:val="left"/>
      </w:pPr>
      <w:r>
        <w:br/>
      </w:r>
    </w:p>
    <w:p>
      <w:pPr>
        <w:spacing w:after="0"/>
        <w:ind w:left="0"/>
        <w:jc w:val="both"/>
      </w:pPr>
      <w:r>
        <w:drawing>
          <wp:inline distT="0" distB="0" distL="0" distR="0">
            <wp:extent cx="4368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68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Металл корпустардың </w:t>
            </w:r>
            <w:r>
              <w:br/>
            </w:r>
            <w:r>
              <w:rPr>
                <w:rFonts w:ascii="Times New Roman"/>
                <w:b w:val="false"/>
                <w:i w:val="false"/>
                <w:color w:val="000000"/>
                <w:sz w:val="20"/>
              </w:rPr>
              <w:t xml:space="preserve">техникалық жай-күйін </w:t>
            </w:r>
            <w:r>
              <w:br/>
            </w:r>
            <w:r>
              <w:rPr>
                <w:rFonts w:ascii="Times New Roman"/>
                <w:b w:val="false"/>
                <w:i w:val="false"/>
                <w:color w:val="000000"/>
                <w:sz w:val="20"/>
              </w:rPr>
              <w:t>анықтауға</w:t>
            </w:r>
            <w:r>
              <w:br/>
            </w:r>
            <w:r>
              <w:rPr>
                <w:rFonts w:ascii="Times New Roman"/>
                <w:b w:val="false"/>
                <w:i w:val="false"/>
                <w:color w:val="000000"/>
                <w:sz w:val="20"/>
              </w:rPr>
              <w:t xml:space="preserve">5-қосымша </w:t>
            </w:r>
          </w:p>
        </w:tc>
      </w:tr>
    </w:tbl>
    <w:bookmarkStart w:name="z1405" w:id="1294"/>
    <w:p>
      <w:pPr>
        <w:spacing w:after="0"/>
        <w:ind w:left="0"/>
        <w:jc w:val="left"/>
      </w:pPr>
      <w:r>
        <w:rPr>
          <w:rFonts w:ascii="Times New Roman"/>
          <w:b/>
          <w:i w:val="false"/>
          <w:color w:val="000000"/>
        </w:rPr>
        <w:t xml:space="preserve"> Жаншылу</w:t>
      </w:r>
    </w:p>
    <w:bookmarkEnd w:id="1294"/>
    <w:p>
      <w:pPr>
        <w:spacing w:after="0"/>
        <w:ind w:left="0"/>
        <w:jc w:val="left"/>
      </w:pPr>
      <w:r>
        <w:br/>
      </w:r>
    </w:p>
    <w:p>
      <w:pPr>
        <w:spacing w:after="0"/>
        <w:ind w:left="0"/>
        <w:jc w:val="both"/>
      </w:pPr>
      <w:r>
        <w:drawing>
          <wp:inline distT="0" distB="0" distL="0" distR="0">
            <wp:extent cx="3009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099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 xml:space="preserve">16-қосымша </w:t>
            </w:r>
          </w:p>
        </w:tc>
      </w:tr>
    </w:tbl>
    <w:bookmarkStart w:name="z1407" w:id="1295"/>
    <w:p>
      <w:pPr>
        <w:spacing w:after="0"/>
        <w:ind w:left="0"/>
        <w:jc w:val="left"/>
      </w:pPr>
      <w:r>
        <w:rPr>
          <w:rFonts w:ascii="Times New Roman"/>
          <w:b/>
          <w:i w:val="false"/>
          <w:color w:val="000000"/>
        </w:rPr>
        <w:t xml:space="preserve"> Еспелі біліктің резеңке металды біліктіректердегі саңылаулар нормалары</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қаптауының сыртқы диаметрі,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қаптауы мен резеңке металлды тақтайша жиын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төлкелері үшін және кронштейнді еспелі біліктер үшін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құбырлардың алдыңғы және артқы жағының төлкесі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кронштейнді төлкелері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Кронштейндер болмаған жағдайда мойынтіректердегі қондырылған саңылау 30% кемуі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 xml:space="preserve">17-қосымша </w:t>
            </w:r>
          </w:p>
        </w:tc>
      </w:tr>
    </w:tbl>
    <w:bookmarkStart w:name="z1409" w:id="1296"/>
    <w:p>
      <w:pPr>
        <w:spacing w:after="0"/>
        <w:ind w:left="0"/>
        <w:jc w:val="left"/>
      </w:pPr>
      <w:r>
        <w:rPr>
          <w:rFonts w:ascii="Times New Roman"/>
          <w:b/>
          <w:i w:val="false"/>
          <w:color w:val="000000"/>
        </w:rPr>
        <w:t xml:space="preserve"> Гельмпортты төлкелердегі саңылау нормалары</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белдігіндегі баллер диаметрі,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 мен баллер арасындағы саңылау,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ақырғы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кемелерін куәландыру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 xml:space="preserve">18-қосымша </w:t>
            </w:r>
          </w:p>
        </w:tc>
      </w:tr>
    </w:tbl>
    <w:bookmarkStart w:name="z1411" w:id="1297"/>
    <w:p>
      <w:pPr>
        <w:spacing w:after="0"/>
        <w:ind w:left="0"/>
        <w:jc w:val="left"/>
      </w:pPr>
      <w:r>
        <w:rPr>
          <w:rFonts w:ascii="Times New Roman"/>
          <w:b/>
          <w:i w:val="false"/>
          <w:color w:val="000000"/>
        </w:rPr>
        <w:t xml:space="preserve"> Электр жабдықтың техникалық жай-күйін анықтау </w:t>
      </w:r>
    </w:p>
    <w:bookmarkEnd w:id="1297"/>
    <w:bookmarkStart w:name="z1412" w:id="1298"/>
    <w:p>
      <w:pPr>
        <w:spacing w:after="0"/>
        <w:ind w:left="0"/>
        <w:jc w:val="left"/>
      </w:pPr>
      <w:r>
        <w:rPr>
          <w:rFonts w:ascii="Times New Roman"/>
          <w:b/>
          <w:i w:val="false"/>
          <w:color w:val="000000"/>
        </w:rPr>
        <w:t xml:space="preserve"> 1-тарау. Жалпы нұсқаулық</w:t>
      </w:r>
    </w:p>
    <w:bookmarkEnd w:id="1298"/>
    <w:bookmarkStart w:name="z1413" w:id="1299"/>
    <w:p>
      <w:pPr>
        <w:spacing w:after="0"/>
        <w:ind w:left="0"/>
        <w:jc w:val="both"/>
      </w:pPr>
      <w:r>
        <w:rPr>
          <w:rFonts w:ascii="Times New Roman"/>
          <w:b w:val="false"/>
          <w:i w:val="false"/>
          <w:color w:val="000000"/>
          <w:sz w:val="28"/>
        </w:rPr>
        <w:t>
      1. Электр жабдықтың техникалық жай-күйін анықтау осы Қағидаларда және ІСЖКЖҚ көрсетілген талаптарға пайдалану үшін жасалды және кезекті куәландыру кезінде кемелердің электр жабдықтарының техникалық жай-күйін анықтау үшін арналған.</w:t>
      </w:r>
    </w:p>
    <w:bookmarkEnd w:id="1299"/>
    <w:bookmarkStart w:name="z1414" w:id="1300"/>
    <w:p>
      <w:pPr>
        <w:spacing w:after="0"/>
        <w:ind w:left="0"/>
        <w:jc w:val="both"/>
      </w:pPr>
      <w:r>
        <w:rPr>
          <w:rFonts w:ascii="Times New Roman"/>
          <w:b w:val="false"/>
          <w:i w:val="false"/>
          <w:color w:val="000000"/>
          <w:sz w:val="28"/>
        </w:rPr>
        <w:t>
      2. Осы Қосымша сондай-ақ алғашқы, жыл сайынғы және электр жабдықтың техникалық жай-күйін анықтау қажеттілік кезінде кезектен тыс куәландыруларда пайдаланылады.</w:t>
      </w:r>
    </w:p>
    <w:bookmarkEnd w:id="1300"/>
    <w:bookmarkStart w:name="z1415" w:id="1301"/>
    <w:p>
      <w:pPr>
        <w:spacing w:after="0"/>
        <w:ind w:left="0"/>
        <w:jc w:val="both"/>
      </w:pPr>
      <w:r>
        <w:rPr>
          <w:rFonts w:ascii="Times New Roman"/>
          <w:b w:val="false"/>
          <w:i w:val="false"/>
          <w:color w:val="000000"/>
          <w:sz w:val="28"/>
        </w:rPr>
        <w:t>
      3. Электр жабдықтың ақауын табу электр жабдықтың ақауын табуға Кеме қатынасының тіркелімінің тану туралы куәлігі бар мекеме маманымен, кеме иесінің өкілі қатысуымен жүргізіледі.</w:t>
      </w:r>
    </w:p>
    <w:bookmarkEnd w:id="1301"/>
    <w:p>
      <w:pPr>
        <w:spacing w:after="0"/>
        <w:ind w:left="0"/>
        <w:jc w:val="both"/>
      </w:pPr>
      <w:r>
        <w:rPr>
          <w:rFonts w:ascii="Times New Roman"/>
          <w:b w:val="false"/>
          <w:i w:val="false"/>
          <w:color w:val="000000"/>
          <w:sz w:val="28"/>
        </w:rPr>
        <w:t>
      Электр жабдықтың ақауын табу кезінде алдыңғы ақау табу материалдары мен пайдалану құжаттары: сызбалар, схемалар, формулярлар, паспорттар, сипаттамалар, машиналық және электротехникалық журналдар қолданылады.</w:t>
      </w:r>
    </w:p>
    <w:bookmarkStart w:name="z1416" w:id="1302"/>
    <w:p>
      <w:pPr>
        <w:spacing w:after="0"/>
        <w:ind w:left="0"/>
        <w:jc w:val="both"/>
      </w:pPr>
      <w:r>
        <w:rPr>
          <w:rFonts w:ascii="Times New Roman"/>
          <w:b w:val="false"/>
          <w:i w:val="false"/>
          <w:color w:val="000000"/>
          <w:sz w:val="28"/>
        </w:rPr>
        <w:t>
      4. Электр жабдықтың ақауын табу кезінде орындалады:</w:t>
      </w:r>
    </w:p>
    <w:bookmarkEnd w:id="1302"/>
    <w:bookmarkStart w:name="z1417" w:id="1303"/>
    <w:p>
      <w:pPr>
        <w:spacing w:after="0"/>
        <w:ind w:left="0"/>
        <w:jc w:val="both"/>
      </w:pPr>
      <w:r>
        <w:rPr>
          <w:rFonts w:ascii="Times New Roman"/>
          <w:b w:val="false"/>
          <w:i w:val="false"/>
          <w:color w:val="000000"/>
          <w:sz w:val="28"/>
        </w:rPr>
        <w:t>
      1) электр жабдықтың көзбен шолып бақылау үшін рұқсат етілген барлық элементтерін қарау;</w:t>
      </w:r>
    </w:p>
    <w:bookmarkEnd w:id="1303"/>
    <w:bookmarkStart w:name="z1418" w:id="1304"/>
    <w:p>
      <w:pPr>
        <w:spacing w:after="0"/>
        <w:ind w:left="0"/>
        <w:jc w:val="both"/>
      </w:pPr>
      <w:r>
        <w:rPr>
          <w:rFonts w:ascii="Times New Roman"/>
          <w:b w:val="false"/>
          <w:i w:val="false"/>
          <w:color w:val="000000"/>
          <w:sz w:val="28"/>
        </w:rPr>
        <w:t>
      2) жүктеме салып әрекетте тексеру;</w:t>
      </w:r>
    </w:p>
    <w:bookmarkEnd w:id="1304"/>
    <w:bookmarkStart w:name="z1419" w:id="1305"/>
    <w:p>
      <w:pPr>
        <w:spacing w:after="0"/>
        <w:ind w:left="0"/>
        <w:jc w:val="both"/>
      </w:pPr>
      <w:r>
        <w:rPr>
          <w:rFonts w:ascii="Times New Roman"/>
          <w:b w:val="false"/>
          <w:i w:val="false"/>
          <w:color w:val="000000"/>
          <w:sz w:val="28"/>
        </w:rPr>
        <w:t>
      3) электр машиналардың біліктерінің оқшаулау, диаметр, коллекторлардың тозуы мен соғылуы мен байланыс сақиналар, ауа саңылаулары, ось қарқын қарсыласуын өлшеу.</w:t>
      </w:r>
    </w:p>
    <w:bookmarkEnd w:id="1305"/>
    <w:bookmarkStart w:name="z1420" w:id="1306"/>
    <w:p>
      <w:pPr>
        <w:spacing w:after="0"/>
        <w:ind w:left="0"/>
        <w:jc w:val="both"/>
      </w:pPr>
      <w:r>
        <w:rPr>
          <w:rFonts w:ascii="Times New Roman"/>
          <w:b w:val="false"/>
          <w:i w:val="false"/>
          <w:color w:val="000000"/>
          <w:sz w:val="28"/>
        </w:rPr>
        <w:t>
      5. Кемеде орнатылған барлық электр жабдықтар ақау табуға жатады.</w:t>
      </w:r>
    </w:p>
    <w:bookmarkEnd w:id="1306"/>
    <w:p>
      <w:pPr>
        <w:spacing w:after="0"/>
        <w:ind w:left="0"/>
        <w:jc w:val="both"/>
      </w:pPr>
      <w:r>
        <w:rPr>
          <w:rFonts w:ascii="Times New Roman"/>
          <w:b w:val="false"/>
          <w:i w:val="false"/>
          <w:color w:val="000000"/>
          <w:sz w:val="28"/>
        </w:rPr>
        <w:t>
      Ақаулық көлемі ақау табу бойынша нұсқаулықпен анықталады.</w:t>
      </w:r>
    </w:p>
    <w:bookmarkStart w:name="z1421" w:id="1307"/>
    <w:p>
      <w:pPr>
        <w:spacing w:after="0"/>
        <w:ind w:left="0"/>
        <w:jc w:val="both"/>
      </w:pPr>
      <w:r>
        <w:rPr>
          <w:rFonts w:ascii="Times New Roman"/>
          <w:b w:val="false"/>
          <w:i w:val="false"/>
          <w:color w:val="000000"/>
          <w:sz w:val="28"/>
        </w:rPr>
        <w:t>
      6. Әрекетті жүктемемен тексеру электр жабдықтың тура жұмысын орындау бойынша, оны тексеруді айтады.</w:t>
      </w:r>
    </w:p>
    <w:bookmarkEnd w:id="1307"/>
    <w:p>
      <w:pPr>
        <w:spacing w:after="0"/>
        <w:ind w:left="0"/>
        <w:jc w:val="both"/>
      </w:pPr>
      <w:r>
        <w:rPr>
          <w:rFonts w:ascii="Times New Roman"/>
          <w:b w:val="false"/>
          <w:i w:val="false"/>
          <w:color w:val="000000"/>
          <w:sz w:val="28"/>
        </w:rPr>
        <w:t>
      Кеменің қозғалтқыш режимді қамтамасыз ететін электр жабдық әрекетте тексеріледі.</w:t>
      </w:r>
    </w:p>
    <w:bookmarkStart w:name="z1422" w:id="1308"/>
    <w:p>
      <w:pPr>
        <w:spacing w:after="0"/>
        <w:ind w:left="0"/>
        <w:jc w:val="both"/>
      </w:pPr>
      <w:r>
        <w:rPr>
          <w:rFonts w:ascii="Times New Roman"/>
          <w:b w:val="false"/>
          <w:i w:val="false"/>
          <w:color w:val="000000"/>
          <w:sz w:val="28"/>
        </w:rPr>
        <w:t>
      7. Ақау табу мақсатында электр жабдығын жасау барлық қажет өлшеулердің орындалуын және электр жабдық элементтерінің техникалық күйін анықтауды қамтамасыз ететін көлемде орындалады.</w:t>
      </w:r>
    </w:p>
    <w:bookmarkEnd w:id="1308"/>
    <w:bookmarkStart w:name="z1423" w:id="1309"/>
    <w:p>
      <w:pPr>
        <w:spacing w:after="0"/>
        <w:ind w:left="0"/>
        <w:jc w:val="both"/>
      </w:pPr>
      <w:r>
        <w:rPr>
          <w:rFonts w:ascii="Times New Roman"/>
          <w:b w:val="false"/>
          <w:i w:val="false"/>
          <w:color w:val="000000"/>
          <w:sz w:val="28"/>
        </w:rPr>
        <w:t>
      8. Жөндеу жұмыстары арнайы цехта жүргізілетін электр машиналарды кемеде бөлшектеуге және ақау табуға жатпайды.</w:t>
      </w:r>
    </w:p>
    <w:bookmarkEnd w:id="1309"/>
    <w:bookmarkStart w:name="z1424" w:id="1310"/>
    <w:p>
      <w:pPr>
        <w:spacing w:after="0"/>
        <w:ind w:left="0"/>
        <w:jc w:val="both"/>
      </w:pPr>
      <w:r>
        <w:rPr>
          <w:rFonts w:ascii="Times New Roman"/>
          <w:b w:val="false"/>
          <w:i w:val="false"/>
          <w:color w:val="000000"/>
          <w:sz w:val="28"/>
        </w:rPr>
        <w:t>
      9. Электр жабдықты қарау, әрекетте тексеру, оқшаулау қарсыласуын өлшеу және басқа параметрлері негізінде оқшаулаудың қарсыласу өлшемдері және электр машиналардың осы Қосымшаның 4-тармағындағы 3) тармақшасының параметрлерінде көрсетілген басқаларына қоса электр жабдықтың ақау табу актісі жасалады.</w:t>
      </w:r>
    </w:p>
    <w:bookmarkEnd w:id="1310"/>
    <w:p>
      <w:pPr>
        <w:spacing w:after="0"/>
        <w:ind w:left="0"/>
        <w:jc w:val="both"/>
      </w:pPr>
      <w:r>
        <w:rPr>
          <w:rFonts w:ascii="Times New Roman"/>
          <w:b w:val="false"/>
          <w:i w:val="false"/>
          <w:color w:val="000000"/>
          <w:sz w:val="28"/>
        </w:rPr>
        <w:t>
      Осы Қосымшаға 1-қосымшасына сәйкес ресімделген акт куәландыру жүргізетін және жөндеу жұмыстар көлемін келісетін Кеме қатынасы тіркелімінің қызметкеріне ұсынылады.</w:t>
      </w:r>
    </w:p>
    <w:p>
      <w:pPr>
        <w:spacing w:after="0"/>
        <w:ind w:left="0"/>
        <w:jc w:val="both"/>
      </w:pPr>
      <w:r>
        <w:rPr>
          <w:rFonts w:ascii="Times New Roman"/>
          <w:b w:val="false"/>
          <w:i w:val="false"/>
          <w:color w:val="000000"/>
          <w:sz w:val="28"/>
        </w:rPr>
        <w:t>
      Кеме қатынасы тіркелімінің қызметкерінің қатысуымен электр жабдықтың параметрлерін соңғы өлшеуін талап етіледі.</w:t>
      </w:r>
    </w:p>
    <w:p>
      <w:pPr>
        <w:spacing w:after="0"/>
        <w:ind w:left="0"/>
        <w:jc w:val="both"/>
      </w:pPr>
      <w:r>
        <w:rPr>
          <w:rFonts w:ascii="Times New Roman"/>
          <w:b w:val="false"/>
          <w:i w:val="false"/>
          <w:color w:val="000000"/>
          <w:sz w:val="28"/>
        </w:rPr>
        <w:t>
      Ұсынылған акт нысаны осы Қосымшаның 1-қосымшасында көрсетілген.</w:t>
      </w:r>
    </w:p>
    <w:bookmarkStart w:name="z1425" w:id="1311"/>
    <w:p>
      <w:pPr>
        <w:spacing w:after="0"/>
        <w:ind w:left="0"/>
        <w:jc w:val="left"/>
      </w:pPr>
      <w:r>
        <w:rPr>
          <w:rFonts w:ascii="Times New Roman"/>
          <w:b/>
          <w:i w:val="false"/>
          <w:color w:val="000000"/>
        </w:rPr>
        <w:t xml:space="preserve"> 2-тарау. Электр жабдығының оқшаулауының қарсыласуы бойынша техникалық жай-күйін анықтау</w:t>
      </w:r>
    </w:p>
    <w:bookmarkEnd w:id="1311"/>
    <w:bookmarkStart w:name="z1426" w:id="1312"/>
    <w:p>
      <w:pPr>
        <w:spacing w:after="0"/>
        <w:ind w:left="0"/>
        <w:jc w:val="both"/>
      </w:pPr>
      <w:r>
        <w:rPr>
          <w:rFonts w:ascii="Times New Roman"/>
          <w:b w:val="false"/>
          <w:i w:val="false"/>
          <w:color w:val="000000"/>
          <w:sz w:val="28"/>
        </w:rPr>
        <w:t>
      10. Оқшаулаудың қарсыласу өлшеулері кернеусіз, ұзақ уақыт бойы жұмыс істеген электр жабдық өшірілгеннен кейін бірден жүргізіледі.</w:t>
      </w:r>
    </w:p>
    <w:bookmarkEnd w:id="1312"/>
    <w:bookmarkStart w:name="z1427" w:id="1313"/>
    <w:p>
      <w:pPr>
        <w:spacing w:after="0"/>
        <w:ind w:left="0"/>
        <w:jc w:val="both"/>
      </w:pPr>
      <w:r>
        <w:rPr>
          <w:rFonts w:ascii="Times New Roman"/>
          <w:b w:val="false"/>
          <w:i w:val="false"/>
          <w:color w:val="000000"/>
          <w:sz w:val="28"/>
        </w:rPr>
        <w:t>
      11. Оқшаулаудың қарсуласуын мыналарда өлшейді:</w:t>
      </w:r>
    </w:p>
    <w:bookmarkEnd w:id="1313"/>
    <w:bookmarkStart w:name="z1428" w:id="1314"/>
    <w:p>
      <w:pPr>
        <w:spacing w:after="0"/>
        <w:ind w:left="0"/>
        <w:jc w:val="both"/>
      </w:pPr>
      <w:r>
        <w:rPr>
          <w:rFonts w:ascii="Times New Roman"/>
          <w:b w:val="false"/>
          <w:i w:val="false"/>
          <w:color w:val="000000"/>
          <w:sz w:val="28"/>
        </w:rPr>
        <w:t>
      1) электр машиналарда – орамалар және корпус арасында мен түрлі жанасатын фаза, тарау, кернеулер орамалар арасында (бұл мүмкін болса);</w:t>
      </w:r>
    </w:p>
    <w:bookmarkEnd w:id="1314"/>
    <w:bookmarkStart w:name="z1429" w:id="1315"/>
    <w:p>
      <w:pPr>
        <w:spacing w:after="0"/>
        <w:ind w:left="0"/>
        <w:jc w:val="both"/>
      </w:pPr>
      <w:r>
        <w:rPr>
          <w:rFonts w:ascii="Times New Roman"/>
          <w:b w:val="false"/>
          <w:i w:val="false"/>
          <w:color w:val="000000"/>
          <w:sz w:val="28"/>
        </w:rPr>
        <w:t>
      2) таратқыш құрылғыларда – шина мен корпус арасында және түрлі фазалар мен ішкі өшірілген тізбек, жұмысшы жерге қосылулар, кернеу катушкалар, жарты өткізгіш элементтерінде және басқа арасында;</w:t>
      </w:r>
    </w:p>
    <w:bookmarkEnd w:id="1315"/>
    <w:bookmarkStart w:name="z1430" w:id="1316"/>
    <w:p>
      <w:pPr>
        <w:spacing w:after="0"/>
        <w:ind w:left="0"/>
        <w:jc w:val="both"/>
      </w:pPr>
      <w:r>
        <w:rPr>
          <w:rFonts w:ascii="Times New Roman"/>
          <w:b w:val="false"/>
          <w:i w:val="false"/>
          <w:color w:val="000000"/>
          <w:sz w:val="28"/>
        </w:rPr>
        <w:t>
      3) кабельдерде – кеменің әр желісі мен корпус арасында және желілер арасында.</w:t>
      </w:r>
    </w:p>
    <w:bookmarkEnd w:id="1316"/>
    <w:bookmarkStart w:name="z1431" w:id="1317"/>
    <w:p>
      <w:pPr>
        <w:spacing w:after="0"/>
        <w:ind w:left="0"/>
        <w:jc w:val="both"/>
      </w:pPr>
      <w:r>
        <w:rPr>
          <w:rFonts w:ascii="Times New Roman"/>
          <w:b w:val="false"/>
          <w:i w:val="false"/>
          <w:color w:val="000000"/>
          <w:sz w:val="28"/>
        </w:rPr>
        <w:t>
      12. Электр жабдықтың оқшаулау қарсыласуын ауыспалы мегаомметрмен өлшейді.</w:t>
      </w:r>
    </w:p>
    <w:bookmarkEnd w:id="1317"/>
    <w:p>
      <w:pPr>
        <w:spacing w:after="0"/>
        <w:ind w:left="0"/>
        <w:jc w:val="both"/>
      </w:pPr>
      <w:r>
        <w:rPr>
          <w:rFonts w:ascii="Times New Roman"/>
          <w:b w:val="false"/>
          <w:i w:val="false"/>
          <w:color w:val="000000"/>
          <w:sz w:val="28"/>
        </w:rPr>
        <w:t>
      Мегаомметрдің шығу кернеуі осы Қосымшаның 2-қосымшасында көрсетілген электр жабдықтың номиналды кернеуіне сәйкес келеді.</w:t>
      </w:r>
    </w:p>
    <w:bookmarkStart w:name="z1432" w:id="1318"/>
    <w:p>
      <w:pPr>
        <w:spacing w:after="0"/>
        <w:ind w:left="0"/>
        <w:jc w:val="both"/>
      </w:pPr>
      <w:r>
        <w:rPr>
          <w:rFonts w:ascii="Times New Roman"/>
          <w:b w:val="false"/>
          <w:i w:val="false"/>
          <w:color w:val="000000"/>
          <w:sz w:val="28"/>
        </w:rPr>
        <w:t>
      13. Аккумулятордың оқшаулауының қарсыласуы айтылған ішкі қарсыласуымен вольтметр арқылы өлшейді.</w:t>
      </w:r>
    </w:p>
    <w:bookmarkEnd w:id="1318"/>
    <w:bookmarkStart w:name="z1433" w:id="1319"/>
    <w:p>
      <w:pPr>
        <w:spacing w:after="0"/>
        <w:ind w:left="0"/>
        <w:jc w:val="both"/>
      </w:pPr>
      <w:r>
        <w:rPr>
          <w:rFonts w:ascii="Times New Roman"/>
          <w:b w:val="false"/>
          <w:i w:val="false"/>
          <w:color w:val="000000"/>
          <w:sz w:val="28"/>
        </w:rPr>
        <w:t>
      14. Оқшаулау қарсыласуы Rm, мынадай формула бойынша есептелінеді, МОм:</w:t>
      </w:r>
    </w:p>
    <w:bookmarkEnd w:id="131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из</w:t>
      </w:r>
      <w:r>
        <w:rPr>
          <w:rFonts w:ascii="Times New Roman"/>
          <w:b w:val="false"/>
          <w:i w:val="false"/>
          <w:color w:val="000000"/>
          <w:sz w:val="28"/>
        </w:rPr>
        <w:t xml:space="preserve"> = R</w:t>
      </w:r>
      <w:r>
        <w:rPr>
          <w:rFonts w:ascii="Times New Roman"/>
          <w:b w:val="false"/>
          <w:i w:val="false"/>
          <w:color w:val="000000"/>
          <w:vertAlign w:val="subscript"/>
        </w:rPr>
        <w:t>в</w:t>
      </w:r>
      <w:r>
        <w:rPr>
          <w:rFonts w:ascii="Times New Roman"/>
          <w:b w:val="false"/>
          <w:i w:val="false"/>
          <w:color w:val="000000"/>
          <w:sz w:val="28"/>
        </w:rPr>
        <w:t>[U-(U</w:t>
      </w:r>
      <w:r>
        <w:rPr>
          <w:rFonts w:ascii="Times New Roman"/>
          <w:b w:val="false"/>
          <w:i w:val="false"/>
          <w:color w:val="000000"/>
          <w:vertAlign w:val="subscript"/>
        </w:rPr>
        <w:t>1</w:t>
      </w:r>
      <w:r>
        <w:rPr>
          <w:rFonts w:ascii="Times New Roman"/>
          <w:b w:val="false"/>
          <w:i w:val="false"/>
          <w:color w:val="000000"/>
          <w:sz w:val="28"/>
        </w:rPr>
        <w:t>+U</w:t>
      </w:r>
      <w:r>
        <w:rPr>
          <w:rFonts w:ascii="Times New Roman"/>
          <w:b w:val="false"/>
          <w:i w:val="false"/>
          <w:color w:val="000000"/>
          <w:vertAlign w:val="subscript"/>
        </w:rPr>
        <w:t>2</w:t>
      </w:r>
      <w:r>
        <w:rPr>
          <w:rFonts w:ascii="Times New Roman"/>
          <w:b w:val="false"/>
          <w:i w:val="false"/>
          <w:color w:val="000000"/>
          <w:sz w:val="28"/>
        </w:rPr>
        <w:t>)]/(U</w:t>
      </w:r>
      <w:r>
        <w:rPr>
          <w:rFonts w:ascii="Times New Roman"/>
          <w:b w:val="false"/>
          <w:i w:val="false"/>
          <w:color w:val="000000"/>
          <w:vertAlign w:val="subscript"/>
        </w:rPr>
        <w:t>1</w:t>
      </w:r>
      <w:r>
        <w:rPr>
          <w:rFonts w:ascii="Times New Roman"/>
          <w:b w:val="false"/>
          <w:i w:val="false"/>
          <w:color w:val="000000"/>
          <w:sz w:val="28"/>
        </w:rPr>
        <w:t>+U</w:t>
      </w:r>
      <w:r>
        <w:rPr>
          <w:rFonts w:ascii="Times New Roman"/>
          <w:b w:val="false"/>
          <w:i w:val="false"/>
          <w:color w:val="000000"/>
          <w:vertAlign w:val="subscript"/>
        </w:rPr>
        <w:t>2</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Rв — вольтметрдің ішкі қарсыласуы, МОм;</w:t>
      </w:r>
    </w:p>
    <w:p>
      <w:pPr>
        <w:spacing w:after="0"/>
        <w:ind w:left="0"/>
        <w:jc w:val="both"/>
      </w:pPr>
      <w:r>
        <w:rPr>
          <w:rFonts w:ascii="Times New Roman"/>
          <w:b w:val="false"/>
          <w:i w:val="false"/>
          <w:color w:val="000000"/>
          <w:sz w:val="28"/>
        </w:rPr>
        <w:t>
      U — аккумуляторлардың қысқыштарындағы кернеу, В;</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1</w:t>
      </w:r>
      <w:r>
        <w:rPr>
          <w:rFonts w:ascii="Times New Roman"/>
          <w:b w:val="false"/>
          <w:i w:val="false"/>
          <w:color w:val="000000"/>
          <w:sz w:val="28"/>
        </w:rPr>
        <w:t>, U</w:t>
      </w:r>
      <w:r>
        <w:rPr>
          <w:rFonts w:ascii="Times New Roman"/>
          <w:b w:val="false"/>
          <w:i w:val="false"/>
          <w:color w:val="000000"/>
          <w:vertAlign w:val="subscript"/>
        </w:rPr>
        <w:t>2</w:t>
      </w:r>
      <w:r>
        <w:rPr>
          <w:rFonts w:ascii="Times New Roman"/>
          <w:b w:val="false"/>
          <w:i w:val="false"/>
          <w:color w:val="000000"/>
          <w:sz w:val="28"/>
        </w:rPr>
        <w:t xml:space="preserve"> — сәйкесінше оңды және теріс полюстар мен кеме корпус арасындағы шама әр түрлілігі, В.</w:t>
      </w:r>
    </w:p>
    <w:bookmarkStart w:name="z1434" w:id="1320"/>
    <w:p>
      <w:pPr>
        <w:spacing w:after="0"/>
        <w:ind w:left="0"/>
        <w:jc w:val="both"/>
      </w:pPr>
      <w:r>
        <w:rPr>
          <w:rFonts w:ascii="Times New Roman"/>
          <w:b w:val="false"/>
          <w:i w:val="false"/>
          <w:color w:val="000000"/>
          <w:sz w:val="28"/>
        </w:rPr>
        <w:t>
      15. Оқшаулау қарсыласуды өлшеу, ереже бойынша + 10</w:t>
      </w:r>
      <w:r>
        <w:rPr>
          <w:rFonts w:ascii="Times New Roman"/>
          <w:b w:val="false"/>
          <w:i w:val="false"/>
          <w:color w:val="000000"/>
          <w:vertAlign w:val="superscript"/>
        </w:rPr>
        <w:t>0</w:t>
      </w:r>
      <w:r>
        <w:rPr>
          <w:rFonts w:ascii="Times New Roman"/>
          <w:b w:val="false"/>
          <w:i w:val="false"/>
          <w:color w:val="000000"/>
          <w:sz w:val="28"/>
        </w:rPr>
        <w:t xml:space="preserve">С кем емес температуралы қоршаған ортада жүргізіледі. </w:t>
      </w:r>
    </w:p>
    <w:bookmarkEnd w:id="1320"/>
    <w:bookmarkStart w:name="z1435" w:id="1321"/>
    <w:p>
      <w:pPr>
        <w:spacing w:after="0"/>
        <w:ind w:left="0"/>
        <w:jc w:val="both"/>
      </w:pPr>
      <w:r>
        <w:rPr>
          <w:rFonts w:ascii="Times New Roman"/>
          <w:b w:val="false"/>
          <w:i w:val="false"/>
          <w:color w:val="000000"/>
          <w:sz w:val="28"/>
        </w:rPr>
        <w:t>
      16. Оқшаулау қарсыласудың мағынасының есебін сынау кернеулерін қосқаннан соң 1 минуттан кейін жүргізіледі.</w:t>
      </w:r>
    </w:p>
    <w:bookmarkEnd w:id="1321"/>
    <w:bookmarkStart w:name="z1436" w:id="1322"/>
    <w:p>
      <w:pPr>
        <w:spacing w:after="0"/>
        <w:ind w:left="0"/>
        <w:jc w:val="both"/>
      </w:pPr>
      <w:r>
        <w:rPr>
          <w:rFonts w:ascii="Times New Roman"/>
          <w:b w:val="false"/>
          <w:i w:val="false"/>
          <w:color w:val="000000"/>
          <w:sz w:val="28"/>
        </w:rPr>
        <w:t>
      17. Электр жабдықтың оқшаулау қарсыласуын өлшеу нәтижелері осы Қосымшаның 3-қосымшасында белгіленген нысанға сәйкес кестеде көрсетіледі.</w:t>
      </w:r>
    </w:p>
    <w:bookmarkEnd w:id="1322"/>
    <w:p>
      <w:pPr>
        <w:spacing w:after="0"/>
        <w:ind w:left="0"/>
        <w:jc w:val="both"/>
      </w:pPr>
      <w:r>
        <w:rPr>
          <w:rFonts w:ascii="Times New Roman"/>
          <w:b w:val="false"/>
          <w:i w:val="false"/>
          <w:color w:val="000000"/>
          <w:sz w:val="28"/>
        </w:rPr>
        <w:t>
      Оқшаулау қарсыласудың өлшенген мағынасы осы Қағиданың 10-қосымшасында көрсетілген оқшаулау қарсыласу нормасымен салыстырады.</w:t>
      </w:r>
    </w:p>
    <w:bookmarkStart w:name="z1437" w:id="1323"/>
    <w:p>
      <w:pPr>
        <w:spacing w:after="0"/>
        <w:ind w:left="0"/>
        <w:jc w:val="left"/>
      </w:pPr>
      <w:r>
        <w:rPr>
          <w:rFonts w:ascii="Times New Roman"/>
          <w:b/>
          <w:i w:val="false"/>
          <w:color w:val="000000"/>
        </w:rPr>
        <w:t xml:space="preserve"> 3-тарау. Электрлі машиналардың техникалық жай-күйін анықтау</w:t>
      </w:r>
    </w:p>
    <w:bookmarkEnd w:id="1323"/>
    <w:bookmarkStart w:name="z1438" w:id="1324"/>
    <w:p>
      <w:pPr>
        <w:spacing w:after="0"/>
        <w:ind w:left="0"/>
        <w:jc w:val="both"/>
      </w:pPr>
      <w:r>
        <w:rPr>
          <w:rFonts w:ascii="Times New Roman"/>
          <w:b w:val="false"/>
          <w:i w:val="false"/>
          <w:color w:val="000000"/>
          <w:sz w:val="28"/>
        </w:rPr>
        <w:t>
      18. Электр машиналарын сыртқы бақылау кезінде мыналарды тексереді:</w:t>
      </w:r>
    </w:p>
    <w:bookmarkEnd w:id="1324"/>
    <w:bookmarkStart w:name="z1439" w:id="1325"/>
    <w:p>
      <w:pPr>
        <w:spacing w:after="0"/>
        <w:ind w:left="0"/>
        <w:jc w:val="both"/>
      </w:pPr>
      <w:r>
        <w:rPr>
          <w:rFonts w:ascii="Times New Roman"/>
          <w:b w:val="false"/>
          <w:i w:val="false"/>
          <w:color w:val="000000"/>
          <w:sz w:val="28"/>
        </w:rPr>
        <w:t>
      1) жинақтылық (барлық элементтер мен тораптардың бар болуы);</w:t>
      </w:r>
    </w:p>
    <w:bookmarkEnd w:id="1325"/>
    <w:bookmarkStart w:name="z1440" w:id="1326"/>
    <w:p>
      <w:pPr>
        <w:spacing w:after="0"/>
        <w:ind w:left="0"/>
        <w:jc w:val="both"/>
      </w:pPr>
      <w:r>
        <w:rPr>
          <w:rFonts w:ascii="Times New Roman"/>
          <w:b w:val="false"/>
          <w:i w:val="false"/>
          <w:color w:val="000000"/>
          <w:sz w:val="28"/>
        </w:rPr>
        <w:t>
      2) станиннің, қалқан мойынтіректердің, қақпақтардың, шығу қораптарының, лаптың техникалық күйі;</w:t>
      </w:r>
    </w:p>
    <w:bookmarkEnd w:id="1326"/>
    <w:bookmarkStart w:name="z1441" w:id="1327"/>
    <w:p>
      <w:pPr>
        <w:spacing w:after="0"/>
        <w:ind w:left="0"/>
        <w:jc w:val="both"/>
      </w:pPr>
      <w:r>
        <w:rPr>
          <w:rFonts w:ascii="Times New Roman"/>
          <w:b w:val="false"/>
          <w:i w:val="false"/>
          <w:color w:val="000000"/>
          <w:sz w:val="28"/>
        </w:rPr>
        <w:t>
      3) электр машиналар мен оның жеке детальдарының бекітілуінің техникалық жай-күйі (муфта, көру қақпақшалары, қақпақшалар, желдеткіш тор, траверс, щеткаұстағыштар);</w:t>
      </w:r>
    </w:p>
    <w:bookmarkEnd w:id="1327"/>
    <w:bookmarkStart w:name="z1442" w:id="1328"/>
    <w:p>
      <w:pPr>
        <w:spacing w:after="0"/>
        <w:ind w:left="0"/>
        <w:jc w:val="both"/>
      </w:pPr>
      <w:r>
        <w:rPr>
          <w:rFonts w:ascii="Times New Roman"/>
          <w:b w:val="false"/>
          <w:i w:val="false"/>
          <w:color w:val="000000"/>
          <w:sz w:val="28"/>
        </w:rPr>
        <w:t>
      4) жерге тұйықтау құрылғыларының техникалық жай-күйі мен бар болуы;</w:t>
      </w:r>
    </w:p>
    <w:bookmarkEnd w:id="1328"/>
    <w:bookmarkStart w:name="z1443" w:id="1329"/>
    <w:p>
      <w:pPr>
        <w:spacing w:after="0"/>
        <w:ind w:left="0"/>
        <w:jc w:val="both"/>
      </w:pPr>
      <w:r>
        <w:rPr>
          <w:rFonts w:ascii="Times New Roman"/>
          <w:b w:val="false"/>
          <w:i w:val="false"/>
          <w:color w:val="000000"/>
          <w:sz w:val="28"/>
        </w:rPr>
        <w:t>
      5) траверстің жай-күйі, щеткалы аспап, коллектор не контакті сақиналардың техникалық жай-күйі;</w:t>
      </w:r>
    </w:p>
    <w:bookmarkEnd w:id="1329"/>
    <w:bookmarkStart w:name="z1444" w:id="1330"/>
    <w:p>
      <w:pPr>
        <w:spacing w:after="0"/>
        <w:ind w:left="0"/>
        <w:jc w:val="both"/>
      </w:pPr>
      <w:r>
        <w:rPr>
          <w:rFonts w:ascii="Times New Roman"/>
          <w:b w:val="false"/>
          <w:i w:val="false"/>
          <w:color w:val="000000"/>
          <w:sz w:val="28"/>
        </w:rPr>
        <w:t>
      6) ораманың бекітілуі, жамылғы лактың, бандаж, ораманың мандай бөлігінің техникалық жай-күйі;</w:t>
      </w:r>
    </w:p>
    <w:bookmarkEnd w:id="1330"/>
    <w:bookmarkStart w:name="z1445" w:id="1331"/>
    <w:p>
      <w:pPr>
        <w:spacing w:after="0"/>
        <w:ind w:left="0"/>
        <w:jc w:val="both"/>
      </w:pPr>
      <w:r>
        <w:rPr>
          <w:rFonts w:ascii="Times New Roman"/>
          <w:b w:val="false"/>
          <w:i w:val="false"/>
          <w:color w:val="000000"/>
          <w:sz w:val="28"/>
        </w:rPr>
        <w:t>
      7) мәжбүрлік вентиляция жүйесінің техникалық жай-күйі, сумен салқындату жүйесі.</w:t>
      </w:r>
    </w:p>
    <w:bookmarkEnd w:id="1331"/>
    <w:bookmarkStart w:name="z1446" w:id="1332"/>
    <w:p>
      <w:pPr>
        <w:spacing w:after="0"/>
        <w:ind w:left="0"/>
        <w:jc w:val="both"/>
      </w:pPr>
      <w:r>
        <w:rPr>
          <w:rFonts w:ascii="Times New Roman"/>
          <w:b w:val="false"/>
          <w:i w:val="false"/>
          <w:color w:val="000000"/>
          <w:sz w:val="28"/>
        </w:rPr>
        <w:t>
      19. Сыртқы бақылау қорытындысы қанағаттандырылғаннан кейін және оқшауландыру кедергісі өлшенген соң, электрлік машина жүктемеге сыналады. Бұл жағдайда мыналар тексеріледі:</w:t>
      </w:r>
    </w:p>
    <w:bookmarkEnd w:id="1332"/>
    <w:bookmarkStart w:name="z1447" w:id="1333"/>
    <w:p>
      <w:pPr>
        <w:spacing w:after="0"/>
        <w:ind w:left="0"/>
        <w:jc w:val="both"/>
      </w:pPr>
      <w:r>
        <w:rPr>
          <w:rFonts w:ascii="Times New Roman"/>
          <w:b w:val="false"/>
          <w:i w:val="false"/>
          <w:color w:val="000000"/>
          <w:sz w:val="28"/>
        </w:rPr>
        <w:t>
      1) машинаның барлық бөлігі не оның кейбір бөліктерінің қызып кетуі;</w:t>
      </w:r>
    </w:p>
    <w:bookmarkEnd w:id="1333"/>
    <w:bookmarkStart w:name="z1448" w:id="1334"/>
    <w:p>
      <w:pPr>
        <w:spacing w:after="0"/>
        <w:ind w:left="0"/>
        <w:jc w:val="both"/>
      </w:pPr>
      <w:r>
        <w:rPr>
          <w:rFonts w:ascii="Times New Roman"/>
          <w:b w:val="false"/>
          <w:i w:val="false"/>
          <w:color w:val="000000"/>
          <w:sz w:val="28"/>
        </w:rPr>
        <w:t>
      2) коллектор не байланыс сақинасының ұшқындау дәрежесі;</w:t>
      </w:r>
    </w:p>
    <w:bookmarkEnd w:id="1334"/>
    <w:bookmarkStart w:name="z1449" w:id="1335"/>
    <w:p>
      <w:pPr>
        <w:spacing w:after="0"/>
        <w:ind w:left="0"/>
        <w:jc w:val="both"/>
      </w:pPr>
      <w:r>
        <w:rPr>
          <w:rFonts w:ascii="Times New Roman"/>
          <w:b w:val="false"/>
          <w:i w:val="false"/>
          <w:color w:val="000000"/>
          <w:sz w:val="28"/>
        </w:rPr>
        <w:t>
      3) тарсыл, діріл, шу ерекшелігі;</w:t>
      </w:r>
    </w:p>
    <w:bookmarkEnd w:id="1335"/>
    <w:bookmarkStart w:name="z1450" w:id="1336"/>
    <w:p>
      <w:pPr>
        <w:spacing w:after="0"/>
        <w:ind w:left="0"/>
        <w:jc w:val="both"/>
      </w:pPr>
      <w:r>
        <w:rPr>
          <w:rFonts w:ascii="Times New Roman"/>
          <w:b w:val="false"/>
          <w:i w:val="false"/>
          <w:color w:val="000000"/>
          <w:sz w:val="28"/>
        </w:rPr>
        <w:t>
      4) айналу жиілігі не номиналды кернеуін ұстап тұру.</w:t>
      </w:r>
    </w:p>
    <w:bookmarkEnd w:id="1336"/>
    <w:p>
      <w:pPr>
        <w:spacing w:after="0"/>
        <w:ind w:left="0"/>
        <w:jc w:val="both"/>
      </w:pPr>
      <w:r>
        <w:rPr>
          <w:rFonts w:ascii="Times New Roman"/>
          <w:b w:val="false"/>
          <w:i w:val="false"/>
          <w:color w:val="000000"/>
          <w:sz w:val="28"/>
        </w:rPr>
        <w:t>
      Кернеуді бақылау қалқанды не қозғалмалы, дәлдік сыныбы 2,5-тен кем емес вольтметрмен жүзеге асады.</w:t>
      </w:r>
    </w:p>
    <w:p>
      <w:pPr>
        <w:spacing w:after="0"/>
        <w:ind w:left="0"/>
        <w:jc w:val="both"/>
      </w:pPr>
      <w:r>
        <w:rPr>
          <w:rFonts w:ascii="Times New Roman"/>
          <w:b w:val="false"/>
          <w:i w:val="false"/>
          <w:color w:val="000000"/>
          <w:sz w:val="28"/>
        </w:rPr>
        <w:t>
      Айналу жиілігін бақылау тахометр не қалқанды жиілік өлшегішпен жүзеге асырылады (генераторлар үшін).</w:t>
      </w:r>
    </w:p>
    <w:bookmarkStart w:name="z1451" w:id="1337"/>
    <w:p>
      <w:pPr>
        <w:spacing w:after="0"/>
        <w:ind w:left="0"/>
        <w:jc w:val="both"/>
      </w:pPr>
      <w:r>
        <w:rPr>
          <w:rFonts w:ascii="Times New Roman"/>
          <w:b w:val="false"/>
          <w:i w:val="false"/>
          <w:color w:val="000000"/>
          <w:sz w:val="28"/>
        </w:rPr>
        <w:t>
      20. Жүктемемен тексерілгеннен кейін, техникалық жай-күйі мен жөндеу көлемі анықталу үшін электрлік машинаның параметрлері өлшенеді.</w:t>
      </w:r>
    </w:p>
    <w:bookmarkEnd w:id="1337"/>
    <w:bookmarkStart w:name="z1452" w:id="1338"/>
    <w:p>
      <w:pPr>
        <w:spacing w:after="0"/>
        <w:ind w:left="0"/>
        <w:jc w:val="both"/>
      </w:pPr>
      <w:r>
        <w:rPr>
          <w:rFonts w:ascii="Times New Roman"/>
          <w:b w:val="false"/>
          <w:i w:val="false"/>
          <w:color w:val="000000"/>
          <w:sz w:val="28"/>
        </w:rPr>
        <w:t>
      21. Орамадағы ақау анықтау кезінде оқшаулану кедергісі, айналым мен паздық оқшауланудың техникалық жай-күйі тексеріліп, орамадағы не шығу жолында үзілу, айналымның тұйықталуы және т.б. барлығы жөнінде анықталады.</w:t>
      </w:r>
    </w:p>
    <w:bookmarkEnd w:id="1338"/>
    <w:bookmarkStart w:name="z1453" w:id="1339"/>
    <w:p>
      <w:pPr>
        <w:spacing w:after="0"/>
        <w:ind w:left="0"/>
        <w:jc w:val="both"/>
      </w:pPr>
      <w:r>
        <w:rPr>
          <w:rFonts w:ascii="Times New Roman"/>
          <w:b w:val="false"/>
          <w:i w:val="false"/>
          <w:color w:val="000000"/>
          <w:sz w:val="28"/>
        </w:rPr>
        <w:t>
      22. Тұрақты және айнымалы токты электрлік машиналардың орамасындағы ақауды анықтау үшін электронды аспаптарды пайдаланады.</w:t>
      </w:r>
    </w:p>
    <w:bookmarkEnd w:id="1339"/>
    <w:p>
      <w:pPr>
        <w:spacing w:after="0"/>
        <w:ind w:left="0"/>
        <w:jc w:val="both"/>
      </w:pPr>
      <w:r>
        <w:rPr>
          <w:rFonts w:ascii="Times New Roman"/>
          <w:b w:val="false"/>
          <w:i w:val="false"/>
          <w:color w:val="000000"/>
          <w:sz w:val="28"/>
        </w:rPr>
        <w:t>
      Осы аспаптардың көмегімен ақау анықтауды арнайы пайдалану туралы нұсқауға сәйкес жүзеге асырылады.</w:t>
      </w:r>
    </w:p>
    <w:bookmarkStart w:name="z1454" w:id="1340"/>
    <w:p>
      <w:pPr>
        <w:spacing w:after="0"/>
        <w:ind w:left="0"/>
        <w:jc w:val="both"/>
      </w:pPr>
      <w:r>
        <w:rPr>
          <w:rFonts w:ascii="Times New Roman"/>
          <w:b w:val="false"/>
          <w:i w:val="false"/>
          <w:color w:val="000000"/>
          <w:sz w:val="28"/>
        </w:rPr>
        <w:t>
      23. Айнымалы токты машинаның ротор мен статор аралығында және тұрақты токты машинаның полюс пен зәкір аралығында ауа саңылауы, егер осы мүмкін және қажет болса, ағаттығы 0,1 мм-ден кем емес қуыс бұрғымен өлшенеді.</w:t>
      </w:r>
    </w:p>
    <w:bookmarkEnd w:id="1340"/>
    <w:p>
      <w:pPr>
        <w:spacing w:after="0"/>
        <w:ind w:left="0"/>
        <w:jc w:val="both"/>
      </w:pPr>
      <w:r>
        <w:rPr>
          <w:rFonts w:ascii="Times New Roman"/>
          <w:b w:val="false"/>
          <w:i w:val="false"/>
          <w:color w:val="000000"/>
          <w:sz w:val="28"/>
        </w:rPr>
        <w:t>
      Өлшеу қорытындысы бойынша ең үлкен (не ең кіші) саңылаудың орташа мәндегі саңылауға қатынасы есептеледі және электронды машинаның формулярында келтірілген мәнмен салыстырылады.</w:t>
      </w:r>
    </w:p>
    <w:bookmarkStart w:name="z1455" w:id="1341"/>
    <w:p>
      <w:pPr>
        <w:spacing w:after="0"/>
        <w:ind w:left="0"/>
        <w:jc w:val="both"/>
      </w:pPr>
      <w:r>
        <w:rPr>
          <w:rFonts w:ascii="Times New Roman"/>
          <w:b w:val="false"/>
          <w:i w:val="false"/>
          <w:color w:val="000000"/>
          <w:sz w:val="28"/>
        </w:rPr>
        <w:t>
      24. Сырғанай айгөлектегі ротордың (зәкір) осьтік екпіні индикатор арқылы өлшенеді.</w:t>
      </w:r>
    </w:p>
    <w:bookmarkEnd w:id="1341"/>
    <w:p>
      <w:pPr>
        <w:spacing w:after="0"/>
        <w:ind w:left="0"/>
        <w:jc w:val="both"/>
      </w:pPr>
      <w:r>
        <w:rPr>
          <w:rFonts w:ascii="Times New Roman"/>
          <w:b w:val="false"/>
          <w:i w:val="false"/>
          <w:color w:val="000000"/>
          <w:sz w:val="28"/>
        </w:rPr>
        <w:t>
      Екпінді өлшеу үшін роторды бір жаққа тіреуішке дейін итереді. Қарама қарсы жақтан индикаторды оның ұшы машинаның валы ұштығына тірелетіндей етіп бекітіледі. Содан кейін роторды (зәкір) индикаторға жаққа қарай қозғалдырады және ондағы мәнмен ағаттығы 0,1 мм-ден аспайтын осьтік екпінді анықтайды.</w:t>
      </w:r>
    </w:p>
    <w:bookmarkStart w:name="z1456" w:id="1342"/>
    <w:p>
      <w:pPr>
        <w:spacing w:after="0"/>
        <w:ind w:left="0"/>
        <w:jc w:val="both"/>
      </w:pPr>
      <w:r>
        <w:rPr>
          <w:rFonts w:ascii="Times New Roman"/>
          <w:b w:val="false"/>
          <w:i w:val="false"/>
          <w:color w:val="000000"/>
          <w:sz w:val="28"/>
        </w:rPr>
        <w:t>
      25. Коллекторда ақау анықтағанда оның техникалық жай-күйі, конустың бекітілуі, құраманың техникалық жай-күйі, коллекторлық пластина арасындағы оқшаулық, пластиналардың жұмыс беті, тиыршықтың болуы, жапырылу, сақиналы тәуекел, айналмалы оттың ізі, күйік, қорытылуы және т.б. тексеріледі.</w:t>
      </w:r>
    </w:p>
    <w:bookmarkEnd w:id="1342"/>
    <w:p>
      <w:pPr>
        <w:spacing w:after="0"/>
        <w:ind w:left="0"/>
        <w:jc w:val="both"/>
      </w:pPr>
      <w:r>
        <w:rPr>
          <w:rFonts w:ascii="Times New Roman"/>
          <w:b w:val="false"/>
          <w:i w:val="false"/>
          <w:color w:val="000000"/>
          <w:sz w:val="28"/>
        </w:rPr>
        <w:t>
      Жөнделген машинада коллектордың беті қоңырқай түсті оксидті пленка қабаты бар таза және тегіс болуы қажет.</w:t>
      </w:r>
    </w:p>
    <w:bookmarkStart w:name="z1457" w:id="1343"/>
    <w:p>
      <w:pPr>
        <w:spacing w:after="0"/>
        <w:ind w:left="0"/>
        <w:jc w:val="both"/>
      </w:pPr>
      <w:r>
        <w:rPr>
          <w:rFonts w:ascii="Times New Roman"/>
          <w:b w:val="false"/>
          <w:i w:val="false"/>
          <w:color w:val="000000"/>
          <w:sz w:val="28"/>
        </w:rPr>
        <w:t>
      26. Дәлдігі 0,01 мм коллектор мен байланыс сақинаның дүрсілі индикатормен өлшенеді.</w:t>
      </w:r>
    </w:p>
    <w:bookmarkEnd w:id="1343"/>
    <w:p>
      <w:pPr>
        <w:spacing w:after="0"/>
        <w:ind w:left="0"/>
        <w:jc w:val="both"/>
      </w:pPr>
      <w:r>
        <w:rPr>
          <w:rFonts w:ascii="Times New Roman"/>
          <w:b w:val="false"/>
          <w:i w:val="false"/>
          <w:color w:val="000000"/>
          <w:sz w:val="28"/>
        </w:rPr>
        <w:t>
      Индикатордың білікшесін коллектордың пластинасына тиюін болдырмау үшін, білікшенің аяқ жағына сегмент түріндегі лапка немесе жақсылап сүртілген щеткаға білікшені орнатады.</w:t>
      </w:r>
    </w:p>
    <w:p>
      <w:pPr>
        <w:spacing w:after="0"/>
        <w:ind w:left="0"/>
        <w:jc w:val="both"/>
      </w:pPr>
      <w:r>
        <w:rPr>
          <w:rFonts w:ascii="Times New Roman"/>
          <w:b w:val="false"/>
          <w:i w:val="false"/>
          <w:color w:val="000000"/>
          <w:sz w:val="28"/>
        </w:rPr>
        <w:t>
      Егер де машинада сырғанау айгөлегі болса, индикаторды коллектордың жоғарғы не төмен бөлігінде орнатады (контакт сақиналары).</w:t>
      </w:r>
    </w:p>
    <w:bookmarkStart w:name="z1458" w:id="1344"/>
    <w:p>
      <w:pPr>
        <w:spacing w:after="0"/>
        <w:ind w:left="0"/>
        <w:jc w:val="both"/>
      </w:pPr>
      <w:r>
        <w:rPr>
          <w:rFonts w:ascii="Times New Roman"/>
          <w:b w:val="false"/>
          <w:i w:val="false"/>
          <w:color w:val="000000"/>
          <w:sz w:val="28"/>
        </w:rPr>
        <w:t>
      27. Щетка мен щетка ұстағыштарда ақау анықтағанда, щетканы коллекторға қысылуын қамтамасыз ететін серіппенің техникалық жай-күйі, щетка мен щеткаұстағыштың ыдысының арасындағы саңылау, коллектор мен щеткаұстағыш ыдысының арақашықтығы, щетка ұстағыш саусақтарының оқшаулану кедергісі, щеткалардың тозу дәрежесі мен жгутиктердің престелу сапалылығы, траверс, щеткаұстағыш пен саусақтың бекітілу қатаңдығы, щетка ұстағыштың серіппелеріндегі коррозияға қарсы жабынның техникалық жай-күйі тексеріледі.</w:t>
      </w:r>
    </w:p>
    <w:bookmarkEnd w:id="1344"/>
    <w:p>
      <w:pPr>
        <w:spacing w:after="0"/>
        <w:ind w:left="0"/>
        <w:jc w:val="both"/>
      </w:pPr>
      <w:r>
        <w:rPr>
          <w:rFonts w:ascii="Times New Roman"/>
          <w:b w:val="false"/>
          <w:i w:val="false"/>
          <w:color w:val="000000"/>
          <w:sz w:val="28"/>
        </w:rPr>
        <w:t>
      Щетканың коллекторға қысылу екпіні дәлдігі 10 Н-ден аспайтын динамометрмен өлшенеді.</w:t>
      </w:r>
    </w:p>
    <w:bookmarkStart w:name="z1459" w:id="1345"/>
    <w:p>
      <w:pPr>
        <w:spacing w:after="0"/>
        <w:ind w:left="0"/>
        <w:jc w:val="both"/>
      </w:pPr>
      <w:r>
        <w:rPr>
          <w:rFonts w:ascii="Times New Roman"/>
          <w:b w:val="false"/>
          <w:i w:val="false"/>
          <w:color w:val="000000"/>
          <w:sz w:val="28"/>
        </w:rPr>
        <w:t>
      28. Теңселу айгөлектің тораптарында ақау анықтағанда айгөлектің білікке сапалы орнатылуы, капсюль не ұясында, капсюльдің ұяға орнатылуы, шарик пен роликтердің бетінің қабыршақтануы, жүгіру кілемшелері, сепаратор мен ішкі және сыртқы сақиналардағы оқ орны, бұзылған шарик не роликтардың, капсюльдің фланцындағы жарықшақ пен омырылу болуы тексеріледі.</w:t>
      </w:r>
    </w:p>
    <w:bookmarkEnd w:id="1345"/>
    <w:bookmarkStart w:name="z1460" w:id="1346"/>
    <w:p>
      <w:pPr>
        <w:spacing w:after="0"/>
        <w:ind w:left="0"/>
        <w:jc w:val="both"/>
      </w:pPr>
      <w:r>
        <w:rPr>
          <w:rFonts w:ascii="Times New Roman"/>
          <w:b w:val="false"/>
          <w:i w:val="false"/>
          <w:color w:val="000000"/>
          <w:sz w:val="28"/>
        </w:rPr>
        <w:t>
      29. Сырғанау айгөлегінде ақау анықтағанда айгөлекті ыдысқа кіргізілуі, құйылудың жағдайын антифрикциялық металмен тексеріледі.</w:t>
      </w:r>
    </w:p>
    <w:bookmarkEnd w:id="1346"/>
    <w:p>
      <w:pPr>
        <w:spacing w:after="0"/>
        <w:ind w:left="0"/>
        <w:jc w:val="both"/>
      </w:pPr>
      <w:r>
        <w:rPr>
          <w:rFonts w:ascii="Times New Roman"/>
          <w:b w:val="false"/>
          <w:i w:val="false"/>
          <w:color w:val="000000"/>
          <w:sz w:val="28"/>
        </w:rPr>
        <w:t>
      Білік пен айгөлек арасындағы саңылауды оның жоғарғы нүктесі мен қыстырма арасын дәлдігі 0,01 мм-ден аспайтын қуыс бұрғы арқылы өлшенеді.</w:t>
      </w:r>
    </w:p>
    <w:p>
      <w:pPr>
        <w:spacing w:after="0"/>
        <w:ind w:left="0"/>
        <w:jc w:val="both"/>
      </w:pPr>
      <w:r>
        <w:rPr>
          <w:rFonts w:ascii="Times New Roman"/>
          <w:b w:val="false"/>
          <w:i w:val="false"/>
          <w:color w:val="000000"/>
          <w:sz w:val="28"/>
        </w:rPr>
        <w:t>
      Қалақшалы электр қозғалтқыштың айгөлектеріндегі саңылауды "сығымдау" әдісімен өлшеу мүмкіндігі бар.</w:t>
      </w:r>
    </w:p>
    <w:bookmarkStart w:name="z1461" w:id="1347"/>
    <w:p>
      <w:pPr>
        <w:spacing w:after="0"/>
        <w:ind w:left="0"/>
        <w:jc w:val="both"/>
      </w:pPr>
      <w:r>
        <w:rPr>
          <w:rFonts w:ascii="Times New Roman"/>
          <w:b w:val="false"/>
          <w:i w:val="false"/>
          <w:color w:val="000000"/>
          <w:sz w:val="28"/>
        </w:rPr>
        <w:t>
      30. Біліктің ақауын табу кезінде мойындарында саңылаулардың болуы, мойындардың тозуы, білік қабатының орнату алаңының эллиптілігі және конустылығы, кілтекті жіктің күйі тексеріледі.</w:t>
      </w:r>
    </w:p>
    <w:bookmarkEnd w:id="1347"/>
    <w:bookmarkStart w:name="z1462" w:id="1348"/>
    <w:p>
      <w:pPr>
        <w:spacing w:after="0"/>
        <w:ind w:left="0"/>
        <w:jc w:val="both"/>
      </w:pPr>
      <w:r>
        <w:rPr>
          <w:rFonts w:ascii="Times New Roman"/>
          <w:b w:val="false"/>
          <w:i w:val="false"/>
          <w:color w:val="000000"/>
          <w:sz w:val="28"/>
        </w:rPr>
        <w:t>
      31. Желдеткіш қанаттың ақауын табу кезінде радиал және осьті бағыттардың ұрылуын, төлкені білік үстіне отырғызу сенімділігі, дәнекерлеу тігісі және тойтарма, қанат қабаттары күйі тексеріледі.</w:t>
      </w:r>
    </w:p>
    <w:bookmarkEnd w:id="1348"/>
    <w:bookmarkStart w:name="z1463" w:id="1349"/>
    <w:p>
      <w:pPr>
        <w:spacing w:after="0"/>
        <w:ind w:left="0"/>
        <w:jc w:val="both"/>
      </w:pPr>
      <w:r>
        <w:rPr>
          <w:rFonts w:ascii="Times New Roman"/>
          <w:b w:val="false"/>
          <w:i w:val="false"/>
          <w:color w:val="000000"/>
          <w:sz w:val="28"/>
        </w:rPr>
        <w:t>
      32. Активті темірдің ақауын табу кезінде оның қабатының техникалық күйін, пакет басылуы сапасын, оларды білік үстіне қондыру беріктілігін және статор темірінің жылжуы болмағандықтан, тартымды бұранданы оқшаулаудың техникалық күйін тексереді.</w:t>
      </w:r>
    </w:p>
    <w:bookmarkEnd w:id="1349"/>
    <w:bookmarkStart w:name="z1464" w:id="1350"/>
    <w:p>
      <w:pPr>
        <w:spacing w:after="0"/>
        <w:ind w:left="0"/>
        <w:jc w:val="both"/>
      </w:pPr>
      <w:r>
        <w:rPr>
          <w:rFonts w:ascii="Times New Roman"/>
          <w:b w:val="false"/>
          <w:i w:val="false"/>
          <w:color w:val="000000"/>
          <w:sz w:val="28"/>
        </w:rPr>
        <w:t>
      33. Электр машинаның ақауын табу, сондай-ақ диаметр өлшемдері және байланыс сақиналар мен коллекторлардың, ауадағы саңылаулар, біліктердің осьті екпін ұрылуы осы Қосымшаның 4-қосымшасында белгіленген нысанға сәйкес кестеде көрсетеді.</w:t>
      </w:r>
    </w:p>
    <w:bookmarkEnd w:id="1350"/>
    <w:bookmarkStart w:name="z1465" w:id="1351"/>
    <w:p>
      <w:pPr>
        <w:spacing w:after="0"/>
        <w:ind w:left="0"/>
        <w:jc w:val="both"/>
      </w:pPr>
      <w:r>
        <w:rPr>
          <w:rFonts w:ascii="Times New Roman"/>
          <w:b w:val="false"/>
          <w:i w:val="false"/>
          <w:color w:val="000000"/>
          <w:sz w:val="28"/>
        </w:rPr>
        <w:t>
      34. Өлшенген коллектор мен байланыс сақиналадың соғылу мағынасын осы Қағидада көрсетілген соғылу нормасымен салыстырады.</w:t>
      </w:r>
    </w:p>
    <w:bookmarkEnd w:id="1351"/>
    <w:bookmarkStart w:name="z1466" w:id="1352"/>
    <w:p>
      <w:pPr>
        <w:spacing w:after="0"/>
        <w:ind w:left="0"/>
        <w:jc w:val="both"/>
      </w:pPr>
      <w:r>
        <w:rPr>
          <w:rFonts w:ascii="Times New Roman"/>
          <w:b w:val="false"/>
          <w:i w:val="false"/>
          <w:color w:val="000000"/>
          <w:sz w:val="28"/>
        </w:rPr>
        <w:t>
      35. Өлшенген коллекторлар және байланыс сақиналарын, ауадағы саңылаулардың диаметр мағынасын осы машинаға рұқсат етілу шегімен салыстырады.</w:t>
      </w:r>
    </w:p>
    <w:bookmarkEnd w:id="1352"/>
    <w:p>
      <w:pPr>
        <w:spacing w:after="0"/>
        <w:ind w:left="0"/>
        <w:jc w:val="both"/>
      </w:pPr>
      <w:r>
        <w:rPr>
          <w:rFonts w:ascii="Times New Roman"/>
          <w:b w:val="false"/>
          <w:i w:val="false"/>
          <w:color w:val="000000"/>
          <w:sz w:val="28"/>
        </w:rPr>
        <w:t>
      Егер өлшенген мағыналар рұқсат етілу шегімен тең немесе аса болса (диаметрлер үшін - кем) техникалық күйі жарамсыз болып танылады.</w:t>
      </w:r>
    </w:p>
    <w:p>
      <w:pPr>
        <w:spacing w:after="0"/>
        <w:ind w:left="0"/>
        <w:jc w:val="both"/>
      </w:pPr>
      <w:r>
        <w:rPr>
          <w:rFonts w:ascii="Times New Roman"/>
          <w:b w:val="false"/>
          <w:i w:val="false"/>
          <w:color w:val="000000"/>
          <w:sz w:val="28"/>
        </w:rPr>
        <w:t>
      Техникалық жай-күйі сондай-ақ, ақау табу кезінде осы Қағидаларың 527-тармағында көрсетілген ақаулар табылса жарамсыз деп танылады.</w:t>
      </w:r>
    </w:p>
    <w:bookmarkStart w:name="z1467" w:id="1353"/>
    <w:p>
      <w:pPr>
        <w:spacing w:after="0"/>
        <w:ind w:left="0"/>
        <w:jc w:val="left"/>
      </w:pPr>
      <w:r>
        <w:rPr>
          <w:rFonts w:ascii="Times New Roman"/>
          <w:b/>
          <w:i w:val="false"/>
          <w:color w:val="000000"/>
        </w:rPr>
        <w:t xml:space="preserve"> 4-тарау. Тарату құрылғылардың техникалық жай-күйін анықтау</w:t>
      </w:r>
    </w:p>
    <w:bookmarkEnd w:id="1353"/>
    <w:bookmarkStart w:name="z1468" w:id="1354"/>
    <w:p>
      <w:pPr>
        <w:spacing w:after="0"/>
        <w:ind w:left="0"/>
        <w:jc w:val="both"/>
      </w:pPr>
      <w:r>
        <w:rPr>
          <w:rFonts w:ascii="Times New Roman"/>
          <w:b w:val="false"/>
          <w:i w:val="false"/>
          <w:color w:val="000000"/>
          <w:sz w:val="28"/>
        </w:rPr>
        <w:t>
      36. Тарату құрылғыларын сыртқы бақылау кезінде корпус пен панельдердің техникалық жай-күйін, оларда орнатылған аспап пен құралдар, токөткізгіштік бөліктер мен корпустардың бекіту бөлшектері, доңғалақтар, кабель мен желілер, оқшаулану панельдер мен т.б. тексеріледі және ондағы сызат, күйік, жаншылу, тиыршық, қалақшаның сынуының болуы, коррозия, сонымен қатар рең мен жерге тұйықтаудың техникалық жай-күйі тексеріледі.</w:t>
      </w:r>
    </w:p>
    <w:bookmarkEnd w:id="1354"/>
    <w:bookmarkStart w:name="z1469" w:id="1355"/>
    <w:p>
      <w:pPr>
        <w:spacing w:after="0"/>
        <w:ind w:left="0"/>
        <w:jc w:val="both"/>
      </w:pPr>
      <w:r>
        <w:rPr>
          <w:rFonts w:ascii="Times New Roman"/>
          <w:b w:val="false"/>
          <w:i w:val="false"/>
          <w:color w:val="000000"/>
          <w:sz w:val="28"/>
        </w:rPr>
        <w:t>
      37. Сыртқы бақылаудың қорытындысы қанағаттандырылса, тарату құрылғысы оқшаулану кедергісі өлшенген соң электр энергиясы мен кабельдермен бірге жүктемеге тексеріледі.</w:t>
      </w:r>
    </w:p>
    <w:bookmarkEnd w:id="1355"/>
    <w:bookmarkStart w:name="z1470" w:id="1356"/>
    <w:p>
      <w:pPr>
        <w:spacing w:after="0"/>
        <w:ind w:left="0"/>
        <w:jc w:val="both"/>
      </w:pPr>
      <w:r>
        <w:rPr>
          <w:rFonts w:ascii="Times New Roman"/>
          <w:b w:val="false"/>
          <w:i w:val="false"/>
          <w:color w:val="000000"/>
          <w:sz w:val="28"/>
        </w:rPr>
        <w:t>
      38. Тарату құрылғысының ішкі монтажының желілерінің ақаулығын анықтағанда, оқшауланудың техникалық жай-күйі, ұштарының бекітілуі, таңбалануының болуы тексеріледі.</w:t>
      </w:r>
    </w:p>
    <w:bookmarkEnd w:id="1356"/>
    <w:p>
      <w:pPr>
        <w:spacing w:after="0"/>
        <w:ind w:left="0"/>
        <w:jc w:val="both"/>
      </w:pPr>
      <w:r>
        <w:rPr>
          <w:rFonts w:ascii="Times New Roman"/>
          <w:b w:val="false"/>
          <w:i w:val="false"/>
          <w:color w:val="000000"/>
          <w:sz w:val="28"/>
        </w:rPr>
        <w:t>
      Егер желінің оқшаулануы иілу кезінде оның екі диаметріне тең радиус бойынша үзілсе, онда желі ауыстырылуға жатады (тексеру іріктеліп алынады).</w:t>
      </w:r>
    </w:p>
    <w:p>
      <w:pPr>
        <w:spacing w:after="0"/>
        <w:ind w:left="0"/>
        <w:jc w:val="both"/>
      </w:pPr>
      <w:r>
        <w:rPr>
          <w:rFonts w:ascii="Times New Roman"/>
          <w:b w:val="false"/>
          <w:i w:val="false"/>
          <w:color w:val="000000"/>
          <w:sz w:val="28"/>
        </w:rPr>
        <w:t>
      Оқшаулану панелінде қатпарлану, сынық, оқ орны, күйіктің болуы тексеріледі.</w:t>
      </w:r>
    </w:p>
    <w:bookmarkStart w:name="z1471" w:id="1357"/>
    <w:p>
      <w:pPr>
        <w:spacing w:after="0"/>
        <w:ind w:left="0"/>
        <w:jc w:val="both"/>
      </w:pPr>
      <w:r>
        <w:rPr>
          <w:rFonts w:ascii="Times New Roman"/>
          <w:b w:val="false"/>
          <w:i w:val="false"/>
          <w:color w:val="000000"/>
          <w:sz w:val="28"/>
        </w:rPr>
        <w:t>
      39. Коммутациялық аспаптарда ақау анықтау кезінде оның контактысының бөліктерінің жағдайы тексеріледі: жанасу үстін, тетікті басудың бастапқы және соңғы жігері, контактының ойылым мен ашылған жері, оқшауланудың техникалық жай-күйі, автоматтық ажыратқыштардың контактыларының тұйықталу реті, ал электр жетекті автоматтық ажыратқыштардың барлық электр және механикалық тораптары анықталады.</w:t>
      </w:r>
    </w:p>
    <w:bookmarkEnd w:id="1357"/>
    <w:bookmarkStart w:name="z1472" w:id="1358"/>
    <w:p>
      <w:pPr>
        <w:spacing w:after="0"/>
        <w:ind w:left="0"/>
        <w:jc w:val="both"/>
      </w:pPr>
      <w:r>
        <w:rPr>
          <w:rFonts w:ascii="Times New Roman"/>
          <w:b w:val="false"/>
          <w:i w:val="false"/>
          <w:color w:val="000000"/>
          <w:sz w:val="28"/>
        </w:rPr>
        <w:t xml:space="preserve">
      40. Байланыстардың жанасу беттерін анықтау үшін көшірме және таза қағаз салынады, содан кейін аспап толық қосылғанға дейін оның якоріне басып тұрады. Қағаздағы даққа қарап, жаңасу беті туралы жорамалдауға болады. </w:t>
      </w:r>
    </w:p>
    <w:bookmarkEnd w:id="1358"/>
    <w:bookmarkStart w:name="z1473" w:id="1359"/>
    <w:p>
      <w:pPr>
        <w:spacing w:after="0"/>
        <w:ind w:left="0"/>
        <w:jc w:val="both"/>
      </w:pPr>
      <w:r>
        <w:rPr>
          <w:rFonts w:ascii="Times New Roman"/>
          <w:b w:val="false"/>
          <w:i w:val="false"/>
          <w:color w:val="000000"/>
          <w:sz w:val="28"/>
        </w:rPr>
        <w:t>
      41. Байланыстың бастапқы басу жігерін бақылау үшін, динамометрді қозғалатын контактыға қозғалмайтынмен жанасу бағытымен бекітіп қойып, ал якорь мен өзек арасына жұқа қағаз салынады. Динамометрмен керіп тартқан кезде қағаз еркін орын ауыстыра бастағанда, санақты бастау қажет.</w:t>
      </w:r>
    </w:p>
    <w:bookmarkEnd w:id="1359"/>
    <w:bookmarkStart w:name="z1474" w:id="1360"/>
    <w:p>
      <w:pPr>
        <w:spacing w:after="0"/>
        <w:ind w:left="0"/>
        <w:jc w:val="both"/>
      </w:pPr>
      <w:r>
        <w:rPr>
          <w:rFonts w:ascii="Times New Roman"/>
          <w:b w:val="false"/>
          <w:i w:val="false"/>
          <w:color w:val="000000"/>
          <w:sz w:val="28"/>
        </w:rPr>
        <w:t>
      42. Тетікті басудың соңғы жігері тұйықталған контактысы бастапқы кезіндегідей тексеріледі. Бұл жағдайда қағаз жолағы контакт арасына салынады.</w:t>
      </w:r>
    </w:p>
    <w:bookmarkEnd w:id="1360"/>
    <w:p>
      <w:pPr>
        <w:spacing w:after="0"/>
        <w:ind w:left="0"/>
        <w:jc w:val="both"/>
      </w:pPr>
      <w:r>
        <w:rPr>
          <w:rFonts w:ascii="Times New Roman"/>
          <w:b w:val="false"/>
          <w:i w:val="false"/>
          <w:color w:val="000000"/>
          <w:sz w:val="28"/>
        </w:rPr>
        <w:t xml:space="preserve">
      Егер тарату құрылғыларында ақау анықтау жұмысы жүргізілген кезде осы Қағидалардың 527-тармағында көрсетілгендей ақау анықталса, тарату құрылғыларының техникалық жай-күйі жарамсыз деп танылады. </w:t>
      </w:r>
    </w:p>
    <w:bookmarkStart w:name="z1475" w:id="1361"/>
    <w:p>
      <w:pPr>
        <w:spacing w:after="0"/>
        <w:ind w:left="0"/>
        <w:jc w:val="left"/>
      </w:pPr>
      <w:r>
        <w:rPr>
          <w:rFonts w:ascii="Times New Roman"/>
          <w:b/>
          <w:i w:val="false"/>
          <w:color w:val="000000"/>
        </w:rPr>
        <w:t xml:space="preserve"> 5-тарау. Кабельдің техникалық жай-күйін анықтау</w:t>
      </w:r>
    </w:p>
    <w:bookmarkEnd w:id="1361"/>
    <w:bookmarkStart w:name="z1476" w:id="1362"/>
    <w:p>
      <w:pPr>
        <w:spacing w:after="0"/>
        <w:ind w:left="0"/>
        <w:jc w:val="both"/>
      </w:pPr>
      <w:r>
        <w:rPr>
          <w:rFonts w:ascii="Times New Roman"/>
          <w:b w:val="false"/>
          <w:i w:val="false"/>
          <w:color w:val="000000"/>
          <w:sz w:val="28"/>
        </w:rPr>
        <w:t xml:space="preserve">
      43. Техникалық жай-күйін анықтау үшін кабельдің оқшаулануы, олардың жалғануы қаралады, бекітілу сенімділігі тексеріледі, оқшаулану кедергісі өлшенеді. </w:t>
      </w:r>
    </w:p>
    <w:bookmarkEnd w:id="1362"/>
    <w:p>
      <w:pPr>
        <w:spacing w:after="0"/>
        <w:ind w:left="0"/>
        <w:jc w:val="both"/>
      </w:pPr>
      <w:r>
        <w:rPr>
          <w:rFonts w:ascii="Times New Roman"/>
          <w:b w:val="false"/>
          <w:i w:val="false"/>
          <w:color w:val="000000"/>
          <w:sz w:val="28"/>
        </w:rPr>
        <w:t xml:space="preserve">
      Кабельдердің оқшаулануының зақымданған жерлерін (корпусқа тұйықталу, желі арасы не желі жырасындағы тұйықталу) анықтау үшін арнайы құралдар пайдаланылады. </w:t>
      </w:r>
    </w:p>
    <w:bookmarkStart w:name="z1477" w:id="1363"/>
    <w:p>
      <w:pPr>
        <w:spacing w:after="0"/>
        <w:ind w:left="0"/>
        <w:jc w:val="both"/>
      </w:pPr>
      <w:r>
        <w:rPr>
          <w:rFonts w:ascii="Times New Roman"/>
          <w:b w:val="false"/>
          <w:i w:val="false"/>
          <w:color w:val="000000"/>
          <w:sz w:val="28"/>
        </w:rPr>
        <w:t>
      44. 20 жылдан астам қызмет еткен кабельдер келесі реттік куәландыру кезінде құралдық бақылауға ДИПСЭЛ құралымен немесе соған сәйкес, немесе Кеме қатынасының тіркелімімен келісілген арнайы тәсілдерді пайдалану арқылы тартылады.</w:t>
      </w:r>
    </w:p>
    <w:bookmarkEnd w:id="1363"/>
    <w:p>
      <w:pPr>
        <w:spacing w:after="0"/>
        <w:ind w:left="0"/>
        <w:jc w:val="both"/>
      </w:pPr>
      <w:r>
        <w:rPr>
          <w:rFonts w:ascii="Times New Roman"/>
          <w:b w:val="false"/>
          <w:i w:val="false"/>
          <w:color w:val="000000"/>
          <w:sz w:val="28"/>
        </w:rPr>
        <w:t>
      Егер ақаулықты анықтау кезінде, тармақшаларда көрсетілген ақаулар табылса.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1-қосымша </w:t>
            </w:r>
          </w:p>
        </w:tc>
      </w:tr>
    </w:tbl>
    <w:bookmarkStart w:name="z1479" w:id="1364"/>
    <w:p>
      <w:pPr>
        <w:spacing w:after="0"/>
        <w:ind w:left="0"/>
        <w:jc w:val="left"/>
      </w:pPr>
      <w:r>
        <w:rPr>
          <w:rFonts w:ascii="Times New Roman"/>
          <w:b/>
          <w:i w:val="false"/>
          <w:color w:val="000000"/>
        </w:rPr>
        <w:t xml:space="preserve"> Кеменің электр жабдығының ақаулық актісінің нысаны</w:t>
      </w:r>
    </w:p>
    <w:bookmarkEnd w:id="1364"/>
    <w:p>
      <w:pPr>
        <w:spacing w:after="0"/>
        <w:ind w:left="0"/>
        <w:jc w:val="both"/>
      </w:pPr>
      <w:r>
        <w:rPr>
          <w:rFonts w:ascii="Times New Roman"/>
          <w:b w:val="false"/>
          <w:i w:val="false"/>
          <w:color w:val="000000"/>
          <w:sz w:val="28"/>
        </w:rPr>
        <w:t xml:space="preserve">
      _____________________________________             "___" __________20____ж. </w:t>
      </w:r>
    </w:p>
    <w:p>
      <w:pPr>
        <w:spacing w:after="0"/>
        <w:ind w:left="0"/>
        <w:jc w:val="both"/>
      </w:pPr>
      <w:r>
        <w:rPr>
          <w:rFonts w:ascii="Times New Roman"/>
          <w:b w:val="false"/>
          <w:i w:val="false"/>
          <w:color w:val="000000"/>
          <w:sz w:val="28"/>
        </w:rPr>
        <w:t xml:space="preserve">
      (ақаулық жүргізу орны) </w:t>
      </w:r>
    </w:p>
    <w:p>
      <w:pPr>
        <w:spacing w:after="0"/>
        <w:ind w:left="0"/>
        <w:jc w:val="both"/>
      </w:pPr>
      <w:r>
        <w:rPr>
          <w:rFonts w:ascii="Times New Roman"/>
          <w:b w:val="false"/>
          <w:i w:val="false"/>
          <w:color w:val="000000"/>
          <w:sz w:val="28"/>
        </w:rPr>
        <w:t xml:space="preserve">
      Кеменің аты _________________________________________________ </w:t>
      </w:r>
    </w:p>
    <w:p>
      <w:pPr>
        <w:spacing w:after="0"/>
        <w:ind w:left="0"/>
        <w:jc w:val="both"/>
      </w:pPr>
      <w:r>
        <w:rPr>
          <w:rFonts w:ascii="Times New Roman"/>
          <w:b w:val="false"/>
          <w:i w:val="false"/>
          <w:color w:val="000000"/>
          <w:sz w:val="28"/>
        </w:rPr>
        <w:t xml:space="preserve">
      Кеме иесі ___________________________________________________ </w:t>
      </w:r>
    </w:p>
    <w:p>
      <w:pPr>
        <w:spacing w:after="0"/>
        <w:ind w:left="0"/>
        <w:jc w:val="both"/>
      </w:pPr>
      <w:r>
        <w:rPr>
          <w:rFonts w:ascii="Times New Roman"/>
          <w:b w:val="false"/>
          <w:i w:val="false"/>
          <w:color w:val="000000"/>
          <w:sz w:val="28"/>
        </w:rPr>
        <w:t xml:space="preserve">
      Жоба № ______________________________________________________ </w:t>
      </w:r>
    </w:p>
    <w:p>
      <w:pPr>
        <w:spacing w:after="0"/>
        <w:ind w:left="0"/>
        <w:jc w:val="both"/>
      </w:pPr>
      <w:r>
        <w:rPr>
          <w:rFonts w:ascii="Times New Roman"/>
          <w:b w:val="false"/>
          <w:i w:val="false"/>
          <w:color w:val="000000"/>
          <w:sz w:val="28"/>
        </w:rPr>
        <w:t xml:space="preserve">
      Біз, төменде қол қойғандар 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аты–жөні және лауазымы)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Электр жабдығына ақаулық жүргіздік </w:t>
      </w:r>
    </w:p>
    <w:p>
      <w:pPr>
        <w:spacing w:after="0"/>
        <w:ind w:left="0"/>
        <w:jc w:val="both"/>
      </w:pPr>
      <w:r>
        <w:rPr>
          <w:rFonts w:ascii="Times New Roman"/>
          <w:b w:val="false"/>
          <w:i w:val="false"/>
          <w:color w:val="000000"/>
          <w:sz w:val="28"/>
        </w:rPr>
        <w:t xml:space="preserve">
      Қарау, әрекеттегі сынаулар және электр жабдықтардың параметрлерін өлшеу құжаттарымен танысу нәтижесінде келесіні белгілейді: </w:t>
      </w:r>
    </w:p>
    <w:p>
      <w:pPr>
        <w:spacing w:after="0"/>
        <w:ind w:left="0"/>
        <w:jc w:val="both"/>
      </w:pPr>
      <w:r>
        <w:rPr>
          <w:rFonts w:ascii="Times New Roman"/>
          <w:b w:val="false"/>
          <w:i w:val="false"/>
          <w:color w:val="000000"/>
          <w:sz w:val="28"/>
        </w:rPr>
        <w:t xml:space="preserve">
      Соңғы орташа жөндеудің жылы, орны және реттік нөмірі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Электр жабдығының техникалық жай-күйі: </w:t>
      </w:r>
    </w:p>
    <w:p>
      <w:pPr>
        <w:spacing w:after="0"/>
        <w:ind w:left="0"/>
        <w:jc w:val="both"/>
      </w:pPr>
      <w:r>
        <w:rPr>
          <w:rFonts w:ascii="Times New Roman"/>
          <w:b w:val="false"/>
          <w:i w:val="false"/>
          <w:color w:val="000000"/>
          <w:sz w:val="28"/>
        </w:rPr>
        <w:t xml:space="preserve">
      Ақаулық алдында _______________________________________ </w:t>
      </w:r>
    </w:p>
    <w:p>
      <w:pPr>
        <w:spacing w:after="0"/>
        <w:ind w:left="0"/>
        <w:jc w:val="both"/>
      </w:pPr>
      <w:r>
        <w:rPr>
          <w:rFonts w:ascii="Times New Roman"/>
          <w:b w:val="false"/>
          <w:i w:val="false"/>
          <w:color w:val="000000"/>
          <w:sz w:val="28"/>
        </w:rPr>
        <w:t xml:space="preserve">
      Алдыңғы куәландыру актісі бойынша _____________________ </w:t>
      </w:r>
    </w:p>
    <w:p>
      <w:pPr>
        <w:spacing w:after="0"/>
        <w:ind w:left="0"/>
        <w:jc w:val="both"/>
      </w:pPr>
      <w:r>
        <w:rPr>
          <w:rFonts w:ascii="Times New Roman"/>
          <w:b w:val="false"/>
          <w:i w:val="false"/>
          <w:color w:val="000000"/>
          <w:sz w:val="28"/>
        </w:rPr>
        <w:t xml:space="preserve">
      Ақаулық нәтижесі бойынша ______________________________ </w:t>
      </w:r>
    </w:p>
    <w:p>
      <w:pPr>
        <w:spacing w:after="0"/>
        <w:ind w:left="0"/>
        <w:jc w:val="both"/>
      </w:pPr>
      <w:r>
        <w:rPr>
          <w:rFonts w:ascii="Times New Roman"/>
          <w:b w:val="false"/>
          <w:i w:val="false"/>
          <w:color w:val="000000"/>
          <w:sz w:val="28"/>
        </w:rPr>
        <w:t>
      Жойылуға жататын ақаулықтар және жөндеу тәсілдері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жабдықтың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тәсілі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Қосымша: оқшаулаудың қарсыласуын өлшеу кестесі, электр машиналарының параметрлерін өлшеу кестесі. Қолдары ____________________________________________________ __________________________________________________________________</w:t>
      </w:r>
    </w:p>
    <w:p>
      <w:pPr>
        <w:spacing w:after="0"/>
        <w:ind w:left="0"/>
        <w:jc w:val="left"/>
      </w:pPr>
      <w:r>
        <w:rPr>
          <w:rFonts w:ascii="Times New Roman"/>
          <w:b/>
          <w:i w:val="false"/>
          <w:color w:val="000000"/>
        </w:rPr>
        <w:t xml:space="preserve"> Кеме қатынасы тіркелімінің Кеме қатынасы тіркелімінің қызметкерінің қорытындысы</w:t>
      </w:r>
    </w:p>
    <w:p>
      <w:pPr>
        <w:spacing w:after="0"/>
        <w:ind w:left="0"/>
        <w:jc w:val="both"/>
      </w:pPr>
      <w:r>
        <w:rPr>
          <w:rFonts w:ascii="Times New Roman"/>
          <w:b w:val="false"/>
          <w:i w:val="false"/>
          <w:color w:val="000000"/>
          <w:sz w:val="28"/>
        </w:rPr>
        <w:t xml:space="preserve">
      Электр жабдықтарының ақаулық нәтижесіне сәйкес техникалық күйі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танылады. </w:t>
      </w:r>
    </w:p>
    <w:p>
      <w:pPr>
        <w:spacing w:after="0"/>
        <w:ind w:left="0"/>
        <w:jc w:val="both"/>
      </w:pPr>
      <w:r>
        <w:rPr>
          <w:rFonts w:ascii="Times New Roman"/>
          <w:b w:val="false"/>
          <w:i w:val="false"/>
          <w:color w:val="000000"/>
          <w:sz w:val="28"/>
        </w:rPr>
        <w:t xml:space="preserve">
      Комиссиямен анықталған жөндеу жұмыстарының көлемі келісіледі. </w:t>
      </w:r>
    </w:p>
    <w:p>
      <w:pPr>
        <w:spacing w:after="0"/>
        <w:ind w:left="0"/>
        <w:jc w:val="both"/>
      </w:pPr>
      <w:r>
        <w:rPr>
          <w:rFonts w:ascii="Times New Roman"/>
          <w:b w:val="false"/>
          <w:i w:val="false"/>
          <w:color w:val="000000"/>
          <w:sz w:val="28"/>
        </w:rPr>
        <w:t xml:space="preserve">
      Қосымша талаптар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Кеме қатынасы тіркелімінің қызметкері _____________________ </w:t>
      </w:r>
    </w:p>
    <w:p>
      <w:pPr>
        <w:spacing w:after="0"/>
        <w:ind w:left="0"/>
        <w:jc w:val="both"/>
      </w:pPr>
      <w:r>
        <w:rPr>
          <w:rFonts w:ascii="Times New Roman"/>
          <w:b w:val="false"/>
          <w:i w:val="false"/>
          <w:color w:val="000000"/>
          <w:sz w:val="28"/>
        </w:rPr>
        <w:t xml:space="preserve">
      "____" ___________20____ж. </w:t>
      </w:r>
    </w:p>
    <w:p>
      <w:pPr>
        <w:spacing w:after="0"/>
        <w:ind w:left="0"/>
        <w:jc w:val="both"/>
      </w:pPr>
      <w:r>
        <w:rPr>
          <w:rFonts w:ascii="Times New Roman"/>
          <w:b w:val="false"/>
          <w:i w:val="false"/>
          <w:color w:val="000000"/>
          <w:sz w:val="28"/>
        </w:rPr>
        <w:t xml:space="preserve">
      __________________________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2-қосымша </w:t>
            </w:r>
          </w:p>
        </w:tc>
      </w:tr>
    </w:tbl>
    <w:bookmarkStart w:name="z1481" w:id="1365"/>
    <w:p>
      <w:pPr>
        <w:spacing w:after="0"/>
        <w:ind w:left="0"/>
        <w:jc w:val="left"/>
      </w:pPr>
      <w:r>
        <w:rPr>
          <w:rFonts w:ascii="Times New Roman"/>
          <w:b/>
          <w:i w:val="false"/>
          <w:color w:val="000000"/>
        </w:rPr>
        <w:t xml:space="preserve"> Электр жабдықтың кернеу нормалары </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номиналды кернеуі,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Мегаомметрдің шығу кернеуі,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3-қосымша </w:t>
            </w:r>
          </w:p>
        </w:tc>
      </w:tr>
    </w:tbl>
    <w:bookmarkStart w:name="z1483" w:id="1366"/>
    <w:p>
      <w:pPr>
        <w:spacing w:after="0"/>
        <w:ind w:left="0"/>
        <w:jc w:val="left"/>
      </w:pPr>
      <w:r>
        <w:rPr>
          <w:rFonts w:ascii="Times New Roman"/>
          <w:b/>
          <w:i w:val="false"/>
          <w:color w:val="000000"/>
        </w:rPr>
        <w:t xml:space="preserve"> Электр жабдықтың оқшаулау қарсыласының өлшеу нәтижелері</w:t>
      </w:r>
    </w:p>
    <w:bookmarkEnd w:id="1366"/>
    <w:p>
      <w:pPr>
        <w:spacing w:after="0"/>
        <w:ind w:left="0"/>
        <w:jc w:val="both"/>
      </w:pPr>
      <w:r>
        <w:rPr>
          <w:rFonts w:ascii="Times New Roman"/>
          <w:b w:val="false"/>
          <w:i w:val="false"/>
          <w:color w:val="000000"/>
          <w:sz w:val="28"/>
        </w:rPr>
        <w:t>
      Кеме атауы _____________________________________________</w:t>
      </w:r>
    </w:p>
    <w:p>
      <w:pPr>
        <w:spacing w:after="0"/>
        <w:ind w:left="0"/>
        <w:jc w:val="both"/>
      </w:pPr>
      <w:r>
        <w:rPr>
          <w:rFonts w:ascii="Times New Roman"/>
          <w:b w:val="false"/>
          <w:i w:val="false"/>
          <w:color w:val="000000"/>
          <w:sz w:val="28"/>
        </w:rPr>
        <w:t>
      Кеме иесі ______________________________________________</w:t>
      </w:r>
    </w:p>
    <w:p>
      <w:pPr>
        <w:spacing w:after="0"/>
        <w:ind w:left="0"/>
        <w:jc w:val="both"/>
      </w:pPr>
      <w:r>
        <w:rPr>
          <w:rFonts w:ascii="Times New Roman"/>
          <w:b w:val="false"/>
          <w:i w:val="false"/>
          <w:color w:val="000000"/>
          <w:sz w:val="28"/>
        </w:rPr>
        <w:t>
      Мегаомметр типі, заводтық № ____________________________</w:t>
      </w:r>
    </w:p>
    <w:p>
      <w:pPr>
        <w:spacing w:after="0"/>
        <w:ind w:left="0"/>
        <w:jc w:val="both"/>
      </w:pPr>
      <w:r>
        <w:rPr>
          <w:rFonts w:ascii="Times New Roman"/>
          <w:b w:val="false"/>
          <w:i w:val="false"/>
          <w:color w:val="000000"/>
          <w:sz w:val="28"/>
        </w:rPr>
        <w:t>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жабдықтың атауы</w:t>
            </w:r>
          </w:p>
          <w:p>
            <w:pPr>
              <w:spacing w:after="20"/>
              <w:ind w:left="20"/>
              <w:jc w:val="both"/>
            </w:pPr>
            <w:r>
              <w:rPr>
                <w:rFonts w:ascii="Times New Roman"/>
                <w:b w:val="false"/>
                <w:i w:val="false"/>
                <w:color w:val="000000"/>
                <w:sz w:val="20"/>
              </w:rPr>
              <w:t>
және оның номиналды кернеуі,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қарсыласуы, МОм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Фазалар мен полюстар арасынан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Фазалар мен полюстар арасынан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жабдықтың техникалық </w:t>
            </w:r>
            <w:r>
              <w:br/>
            </w:r>
            <w:r>
              <w:rPr>
                <w:rFonts w:ascii="Times New Roman"/>
                <w:b w:val="false"/>
                <w:i w:val="false"/>
                <w:color w:val="000000"/>
                <w:sz w:val="20"/>
              </w:rPr>
              <w:t>жай-күйін анықтауға</w:t>
            </w:r>
            <w:r>
              <w:br/>
            </w:r>
            <w:r>
              <w:rPr>
                <w:rFonts w:ascii="Times New Roman"/>
                <w:b w:val="false"/>
                <w:i w:val="false"/>
                <w:color w:val="000000"/>
                <w:sz w:val="20"/>
              </w:rPr>
              <w:t xml:space="preserve">4-қосымша </w:t>
            </w:r>
          </w:p>
        </w:tc>
      </w:tr>
    </w:tbl>
    <w:bookmarkStart w:name="z1485" w:id="1367"/>
    <w:p>
      <w:pPr>
        <w:spacing w:after="0"/>
        <w:ind w:left="0"/>
        <w:jc w:val="left"/>
      </w:pPr>
      <w:r>
        <w:rPr>
          <w:rFonts w:ascii="Times New Roman"/>
          <w:b/>
          <w:i w:val="false"/>
          <w:color w:val="000000"/>
        </w:rPr>
        <w:t xml:space="preserve"> Электр машиналарының параметрлерін өлшеу</w:t>
      </w:r>
    </w:p>
    <w:bookmarkEnd w:id="1367"/>
    <w:p>
      <w:pPr>
        <w:spacing w:after="0"/>
        <w:ind w:left="0"/>
        <w:jc w:val="both"/>
      </w:pPr>
      <w:r>
        <w:rPr>
          <w:rFonts w:ascii="Times New Roman"/>
          <w:b w:val="false"/>
          <w:i w:val="false"/>
          <w:color w:val="000000"/>
          <w:sz w:val="28"/>
        </w:rPr>
        <w:t>
      Кеменің атауы______________________________________________</w:t>
      </w:r>
    </w:p>
    <w:p>
      <w:pPr>
        <w:spacing w:after="0"/>
        <w:ind w:left="0"/>
        <w:jc w:val="both"/>
      </w:pPr>
      <w:r>
        <w:rPr>
          <w:rFonts w:ascii="Times New Roman"/>
          <w:b w:val="false"/>
          <w:i w:val="false"/>
          <w:color w:val="000000"/>
          <w:sz w:val="28"/>
        </w:rPr>
        <w:t>
      Кеме иесі _________________________________________________</w:t>
      </w:r>
    </w:p>
    <w:p>
      <w:pPr>
        <w:spacing w:after="0"/>
        <w:ind w:left="0"/>
        <w:jc w:val="both"/>
      </w:pPr>
      <w:r>
        <w:rPr>
          <w:rFonts w:ascii="Times New Roman"/>
          <w:b w:val="false"/>
          <w:i w:val="false"/>
          <w:color w:val="000000"/>
          <w:sz w:val="28"/>
        </w:rPr>
        <w:t>
      Уақыт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мен №, түрі, зауыттық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диаметрі,мм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дүрсілі, мм (қосылған сақина)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Біліктің осьтік екпіні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саңылауы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шегі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мән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мәннен ауытқу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 куәландыру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19-қосымша </w:t>
            </w:r>
          </w:p>
        </w:tc>
      </w:tr>
    </w:tbl>
    <w:bookmarkStart w:name="z1487" w:id="1368"/>
    <w:p>
      <w:pPr>
        <w:spacing w:after="0"/>
        <w:ind w:left="0"/>
        <w:jc w:val="left"/>
      </w:pPr>
      <w:r>
        <w:rPr>
          <w:rFonts w:ascii="Times New Roman"/>
          <w:b/>
          <w:i w:val="false"/>
          <w:color w:val="000000"/>
        </w:rPr>
        <w:t xml:space="preserve"> Шарттар бойынша кемелердің жергілікті жүзуін есептеу </w:t>
      </w:r>
    </w:p>
    <w:bookmarkEnd w:id="1368"/>
    <w:bookmarkStart w:name="z1488" w:id="1369"/>
    <w:p>
      <w:pPr>
        <w:spacing w:after="0"/>
        <w:ind w:left="0"/>
        <w:jc w:val="left"/>
      </w:pPr>
      <w:r>
        <w:rPr>
          <w:rFonts w:ascii="Times New Roman"/>
          <w:b/>
          <w:i w:val="false"/>
          <w:color w:val="000000"/>
        </w:rPr>
        <w:t xml:space="preserve"> 1-тарау. Жалпы ережелер</w:t>
      </w:r>
    </w:p>
    <w:bookmarkEnd w:id="1369"/>
    <w:bookmarkStart w:name="z1489" w:id="1370"/>
    <w:p>
      <w:pPr>
        <w:spacing w:after="0"/>
        <w:ind w:left="0"/>
        <w:jc w:val="both"/>
      </w:pPr>
      <w:r>
        <w:rPr>
          <w:rFonts w:ascii="Times New Roman"/>
          <w:b w:val="false"/>
          <w:i w:val="false"/>
          <w:color w:val="000000"/>
          <w:sz w:val="28"/>
        </w:rPr>
        <w:t>
      1. Шарттар бойынша кемелердің жергілікті жүзуін есептеу экологиялық қауіпсіздіктің кемелік жабдығының құрамын ескеріп экологиялық қауіпсіздік шарты бойынша кемелердің жергілікті жүзу есебінің тәртібін белгілейді.</w:t>
      </w:r>
    </w:p>
    <w:bookmarkEnd w:id="1370"/>
    <w:bookmarkStart w:name="z1490" w:id="1371"/>
    <w:p>
      <w:pPr>
        <w:spacing w:after="0"/>
        <w:ind w:left="0"/>
        <w:jc w:val="both"/>
      </w:pPr>
      <w:r>
        <w:rPr>
          <w:rFonts w:ascii="Times New Roman"/>
          <w:b w:val="false"/>
          <w:i w:val="false"/>
          <w:color w:val="000000"/>
          <w:sz w:val="28"/>
        </w:rPr>
        <w:t>
      2. Осы Қосымшада мынадай терминдер қолданылды:</w:t>
      </w:r>
    </w:p>
    <w:bookmarkEnd w:id="1371"/>
    <w:bookmarkStart w:name="z1491" w:id="1372"/>
    <w:p>
      <w:pPr>
        <w:spacing w:after="0"/>
        <w:ind w:left="0"/>
        <w:jc w:val="both"/>
      </w:pPr>
      <w:r>
        <w:rPr>
          <w:rFonts w:ascii="Times New Roman"/>
          <w:b w:val="false"/>
          <w:i w:val="false"/>
          <w:color w:val="000000"/>
          <w:sz w:val="28"/>
        </w:rPr>
        <w:t>
      1) экологиялық қауіпсіздіктің кемелік жабдықтары – осы Қағидаларға сәйкес кемелерден ластануды болдырмауды қамтамасыз ететін кемелік техникалық құралдардың және жүйелердің жиынтығы.</w:t>
      </w:r>
    </w:p>
    <w:bookmarkEnd w:id="1372"/>
    <w:bookmarkStart w:name="z1492" w:id="1373"/>
    <w:p>
      <w:pPr>
        <w:spacing w:after="0"/>
        <w:ind w:left="0"/>
        <w:jc w:val="both"/>
      </w:pPr>
      <w:r>
        <w:rPr>
          <w:rFonts w:ascii="Times New Roman"/>
          <w:b w:val="false"/>
          <w:i w:val="false"/>
          <w:color w:val="000000"/>
          <w:sz w:val="28"/>
        </w:rPr>
        <w:t>
      2) су жолдарының экологиялық сипаттамасы (бұдан әрі - СЖЭС) – кемені пайдалану шамаланған ауданындағы қабылдау құрылғыларының саны және дислокациясымен анықталатын кемелердің ең аз рұқсат етілетін жергілікті жүзуі (бұдан әрі - АЖ).</w:t>
      </w:r>
    </w:p>
    <w:bookmarkEnd w:id="1373"/>
    <w:bookmarkStart w:name="z1493" w:id="1374"/>
    <w:p>
      <w:pPr>
        <w:spacing w:after="0"/>
        <w:ind w:left="0"/>
        <w:jc w:val="left"/>
      </w:pPr>
      <w:r>
        <w:rPr>
          <w:rFonts w:ascii="Times New Roman"/>
          <w:b/>
          <w:i w:val="false"/>
          <w:color w:val="000000"/>
        </w:rPr>
        <w:t xml:space="preserve"> 2-тарау. Экологиялық қауіпсіздік шарты бойынша кеменің жергілікті жүзуінің есебі</w:t>
      </w:r>
    </w:p>
    <w:bookmarkEnd w:id="1374"/>
    <w:bookmarkStart w:name="z1494" w:id="1375"/>
    <w:p>
      <w:pPr>
        <w:spacing w:after="0"/>
        <w:ind w:left="0"/>
        <w:jc w:val="both"/>
      </w:pPr>
      <w:r>
        <w:rPr>
          <w:rFonts w:ascii="Times New Roman"/>
          <w:b w:val="false"/>
          <w:i w:val="false"/>
          <w:color w:val="000000"/>
          <w:sz w:val="28"/>
        </w:rPr>
        <w:t>
      3. АЖ есебін кеменің экологиялық қауіпсіздігіне әсер етуші оларға орнатылған жабдықтың ұқсастығы шарты кезіндегі кеме сериясының бір жобасына жүргізіледі.</w:t>
      </w:r>
    </w:p>
    <w:bookmarkEnd w:id="1375"/>
    <w:bookmarkStart w:name="z1495" w:id="1376"/>
    <w:p>
      <w:pPr>
        <w:spacing w:after="0"/>
        <w:ind w:left="0"/>
        <w:jc w:val="both"/>
      </w:pPr>
      <w:r>
        <w:rPr>
          <w:rFonts w:ascii="Times New Roman"/>
          <w:b w:val="false"/>
          <w:i w:val="false"/>
          <w:color w:val="000000"/>
          <w:sz w:val="28"/>
        </w:rPr>
        <w:t>
      4. АЖ ластанудың келесі түрлері бойынша анықталады: мұнайы бар сулар (МС); пайдаланған сулар (АС); қоқыс (Қ).</w:t>
      </w:r>
    </w:p>
    <w:bookmarkEnd w:id="1376"/>
    <w:bookmarkStart w:name="z1496" w:id="1377"/>
    <w:p>
      <w:pPr>
        <w:spacing w:after="0"/>
        <w:ind w:left="0"/>
        <w:jc w:val="both"/>
      </w:pPr>
      <w:r>
        <w:rPr>
          <w:rFonts w:ascii="Times New Roman"/>
          <w:b w:val="false"/>
          <w:i w:val="false"/>
          <w:color w:val="000000"/>
          <w:sz w:val="28"/>
        </w:rPr>
        <w:t>
      5. Осы Қағидалардың талаптарына сәйкес келетін бортында фильтрлеуші жабдығы және пайдаланған суларды өңдеуге арналған қондырғысы бар кемелер үшін АЖ.</w:t>
      </w:r>
    </w:p>
    <w:bookmarkEnd w:id="1377"/>
    <w:bookmarkStart w:name="z1497" w:id="1378"/>
    <w:p>
      <w:pPr>
        <w:spacing w:after="0"/>
        <w:ind w:left="0"/>
        <w:jc w:val="both"/>
      </w:pPr>
      <w:r>
        <w:rPr>
          <w:rFonts w:ascii="Times New Roman"/>
          <w:b w:val="false"/>
          <w:i w:val="false"/>
          <w:color w:val="000000"/>
          <w:sz w:val="28"/>
        </w:rPr>
        <w:t>
      6. Мұнайы бар сулар бойынша T</w:t>
      </w:r>
      <w:r>
        <w:rPr>
          <w:rFonts w:ascii="Times New Roman"/>
          <w:b w:val="false"/>
          <w:i w:val="false"/>
          <w:color w:val="000000"/>
          <w:vertAlign w:val="subscript"/>
        </w:rPr>
        <w:t>нв</w:t>
      </w:r>
      <w:r>
        <w:rPr>
          <w:rFonts w:ascii="Times New Roman"/>
          <w:b w:val="false"/>
          <w:i w:val="false"/>
          <w:color w:val="000000"/>
          <w:sz w:val="28"/>
        </w:rPr>
        <w:t xml:space="preserve"> АЖ мынадай формула бойынша есептеледі:</w:t>
      </w:r>
    </w:p>
    <w:bookmarkEnd w:id="1378"/>
    <w:p>
      <w:pPr>
        <w:spacing w:after="0"/>
        <w:ind w:left="0"/>
        <w:jc w:val="both"/>
      </w:pPr>
      <w:r>
        <w:rPr>
          <w:rFonts w:ascii="Times New Roman"/>
          <w:b w:val="false"/>
          <w:i w:val="false"/>
          <w:color w:val="000000"/>
          <w:sz w:val="28"/>
        </w:rPr>
        <w:t>
      T</w:t>
      </w:r>
      <w:r>
        <w:rPr>
          <w:rFonts w:ascii="Times New Roman"/>
          <w:b w:val="false"/>
          <w:i w:val="false"/>
          <w:color w:val="000000"/>
          <w:vertAlign w:val="subscript"/>
        </w:rPr>
        <w:t>HB</w:t>
      </w:r>
      <w:r>
        <w:rPr>
          <w:rFonts w:ascii="Times New Roman"/>
          <w:b w:val="false"/>
          <w:i w:val="false"/>
          <w:color w:val="000000"/>
          <w:sz w:val="28"/>
        </w:rPr>
        <w:t>=0,9V</w:t>
      </w:r>
      <w:r>
        <w:rPr>
          <w:rFonts w:ascii="Times New Roman"/>
          <w:b w:val="false"/>
          <w:i w:val="false"/>
          <w:color w:val="000000"/>
          <w:vertAlign w:val="subscript"/>
        </w:rPr>
        <w:t>HB</w:t>
      </w:r>
      <w:r>
        <w:rPr>
          <w:rFonts w:ascii="Times New Roman"/>
          <w:b w:val="false"/>
          <w:i w:val="false"/>
          <w:color w:val="000000"/>
          <w:sz w:val="28"/>
        </w:rPr>
        <w:t>/Q</w:t>
      </w:r>
      <w:r>
        <w:rPr>
          <w:rFonts w:ascii="Times New Roman"/>
          <w:b w:val="false"/>
          <w:i w:val="false"/>
          <w:color w:val="000000"/>
          <w:vertAlign w:val="subscript"/>
        </w:rPr>
        <w:t>HB</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HB</w:t>
      </w:r>
      <w:r>
        <w:rPr>
          <w:rFonts w:ascii="Times New Roman"/>
          <w:b w:val="false"/>
          <w:i w:val="false"/>
          <w:color w:val="000000"/>
          <w:sz w:val="28"/>
        </w:rPr>
        <w:t xml:space="preserve"> — МС арналған құрама цистернаның көлемі, м</w:t>
      </w:r>
      <w:r>
        <w:rPr>
          <w:rFonts w:ascii="Times New Roman"/>
          <w:b w:val="false"/>
          <w:i w:val="false"/>
          <w:color w:val="000000"/>
          <w:vertAlign w:val="superscript"/>
        </w:rPr>
        <w:t>3</w:t>
      </w:r>
      <w:r>
        <w:rPr>
          <w:rFonts w:ascii="Times New Roman"/>
          <w:b w:val="false"/>
          <w:i w:val="false"/>
          <w:color w:val="000000"/>
          <w:sz w:val="28"/>
        </w:rPr>
        <w:t>. МС үшін арнайы цистерна болмаған кезде, V</w:t>
      </w:r>
      <w:r>
        <w:rPr>
          <w:rFonts w:ascii="Times New Roman"/>
          <w:b w:val="false"/>
          <w:i w:val="false"/>
          <w:color w:val="000000"/>
          <w:vertAlign w:val="subscript"/>
        </w:rPr>
        <w:t>HB</w:t>
      </w:r>
      <w:r>
        <w:rPr>
          <w:rFonts w:ascii="Times New Roman"/>
          <w:b w:val="false"/>
          <w:i w:val="false"/>
          <w:color w:val="000000"/>
          <w:sz w:val="28"/>
        </w:rPr>
        <w:t xml:space="preserve"> мәні машиналық бөлімшенің кеңістік көлемі немесе ауыспалы сыйымдылық көлемі ретінде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HB</w:t>
      </w:r>
      <w:r>
        <w:rPr>
          <w:rFonts w:ascii="Times New Roman"/>
          <w:b w:val="false"/>
          <w:i w:val="false"/>
          <w:color w:val="000000"/>
          <w:sz w:val="28"/>
        </w:rPr>
        <w:t xml:space="preserve"> – кеменің түрі және қозғалтқыштың қуаты байланысты мұнайы бар сулардың есепті тәуліктік жиналуы м</w:t>
      </w:r>
      <w:r>
        <w:rPr>
          <w:rFonts w:ascii="Times New Roman"/>
          <w:b w:val="false"/>
          <w:i w:val="false"/>
          <w:color w:val="000000"/>
          <w:vertAlign w:val="superscript"/>
        </w:rPr>
        <w:t>3</w:t>
      </w:r>
      <w:r>
        <w:rPr>
          <w:rFonts w:ascii="Times New Roman"/>
          <w:b w:val="false"/>
          <w:i w:val="false"/>
          <w:color w:val="000000"/>
          <w:sz w:val="28"/>
        </w:rPr>
        <w:t>/тәулік, осы Қосымшаның 1-қосымшасында келтірілген нормаға сәйкес қабылданады.</w:t>
      </w:r>
    </w:p>
    <w:bookmarkStart w:name="z1498" w:id="1379"/>
    <w:p>
      <w:pPr>
        <w:spacing w:after="0"/>
        <w:ind w:left="0"/>
        <w:jc w:val="both"/>
      </w:pPr>
      <w:r>
        <w:rPr>
          <w:rFonts w:ascii="Times New Roman"/>
          <w:b w:val="false"/>
          <w:i w:val="false"/>
          <w:color w:val="000000"/>
          <w:sz w:val="28"/>
        </w:rPr>
        <w:t>
      7. Пайдаланған сулар бойынша Т</w:t>
      </w:r>
      <w:r>
        <w:rPr>
          <w:rFonts w:ascii="Times New Roman"/>
          <w:b w:val="false"/>
          <w:i w:val="false"/>
          <w:color w:val="000000"/>
          <w:vertAlign w:val="subscript"/>
        </w:rPr>
        <w:t>св</w:t>
      </w:r>
      <w:r>
        <w:rPr>
          <w:rFonts w:ascii="Times New Roman"/>
          <w:b w:val="false"/>
          <w:i w:val="false"/>
          <w:color w:val="000000"/>
          <w:sz w:val="28"/>
        </w:rPr>
        <w:t xml:space="preserve"> АЖ бортында 10 асатын адамы бар кеменің барлық түрлері үшін анықталады және формула бойынша есептеледі, тәулік:</w:t>
      </w:r>
    </w:p>
    <w:bookmarkEnd w:id="1379"/>
    <w:p>
      <w:pPr>
        <w:spacing w:after="0"/>
        <w:ind w:left="0"/>
        <w:jc w:val="both"/>
      </w:pPr>
      <w:r>
        <w:rPr>
          <w:rFonts w:ascii="Times New Roman"/>
          <w:b w:val="false"/>
          <w:i w:val="false"/>
          <w:color w:val="000000"/>
          <w:sz w:val="28"/>
        </w:rPr>
        <w:t>
      T</w:t>
      </w:r>
      <w:r>
        <w:rPr>
          <w:rFonts w:ascii="Times New Roman"/>
          <w:b w:val="false"/>
          <w:i w:val="false"/>
          <w:color w:val="000000"/>
          <w:vertAlign w:val="subscript"/>
        </w:rPr>
        <w:t>CB</w:t>
      </w:r>
      <w:r>
        <w:rPr>
          <w:rFonts w:ascii="Times New Roman"/>
          <w:b w:val="false"/>
          <w:i w:val="false"/>
          <w:color w:val="000000"/>
          <w:sz w:val="28"/>
        </w:rPr>
        <w:t>=0,9V</w:t>
      </w:r>
      <w:r>
        <w:rPr>
          <w:rFonts w:ascii="Times New Roman"/>
          <w:b w:val="false"/>
          <w:i w:val="false"/>
          <w:color w:val="000000"/>
          <w:vertAlign w:val="subscript"/>
        </w:rPr>
        <w:t>CB</w:t>
      </w:r>
      <w:r>
        <w:rPr>
          <w:rFonts w:ascii="Times New Roman"/>
          <w:b w:val="false"/>
          <w:i w:val="false"/>
          <w:color w:val="000000"/>
          <w:sz w:val="28"/>
        </w:rPr>
        <w:t>/Q</w:t>
      </w:r>
      <w:r>
        <w:rPr>
          <w:rFonts w:ascii="Times New Roman"/>
          <w:b w:val="false"/>
          <w:i w:val="false"/>
          <w:color w:val="000000"/>
          <w:vertAlign w:val="subscript"/>
        </w:rPr>
        <w:t>CB</w:t>
      </w:r>
      <w:r>
        <w:rPr>
          <w:rFonts w:ascii="Times New Roman"/>
          <w:b w:val="false"/>
          <w:i w:val="false"/>
          <w:color w:val="000000"/>
          <w:sz w:val="28"/>
        </w:rPr>
        <w:t xml:space="preserve"> n, (2)</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CB</w:t>
      </w:r>
      <w:r>
        <w:rPr>
          <w:rFonts w:ascii="Times New Roman"/>
          <w:b w:val="false"/>
          <w:i w:val="false"/>
          <w:color w:val="000000"/>
          <w:sz w:val="28"/>
        </w:rPr>
        <w:t xml:space="preserve"> – АС, арналған құрама цистернаның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CB</w:t>
      </w:r>
      <w:r>
        <w:rPr>
          <w:rFonts w:ascii="Times New Roman"/>
          <w:b w:val="false"/>
          <w:i w:val="false"/>
          <w:color w:val="000000"/>
          <w:sz w:val="28"/>
        </w:rPr>
        <w:t xml:space="preserve"> – әртүрлі кеме түрлеріне арналған пайдаланған сулардың жиналуының үлесті мәні м</w:t>
      </w:r>
      <w:r>
        <w:rPr>
          <w:rFonts w:ascii="Times New Roman"/>
          <w:b w:val="false"/>
          <w:i w:val="false"/>
          <w:color w:val="000000"/>
          <w:vertAlign w:val="superscript"/>
        </w:rPr>
        <w:t>3</w:t>
      </w:r>
      <w:r>
        <w:rPr>
          <w:rFonts w:ascii="Times New Roman"/>
          <w:b w:val="false"/>
          <w:i w:val="false"/>
          <w:color w:val="000000"/>
          <w:sz w:val="28"/>
        </w:rPr>
        <w:t>/адам тәулігіне, осы Қосымшаның 2-қосымшасында келтірілген;</w:t>
      </w:r>
    </w:p>
    <w:p>
      <w:pPr>
        <w:spacing w:after="0"/>
        <w:ind w:left="0"/>
        <w:jc w:val="both"/>
      </w:pPr>
      <w:r>
        <w:rPr>
          <w:rFonts w:ascii="Times New Roman"/>
          <w:b w:val="false"/>
          <w:i w:val="false"/>
          <w:color w:val="000000"/>
          <w:sz w:val="28"/>
        </w:rPr>
        <w:t>
      п – кеменің бортындағы адамдар саны.</w:t>
      </w:r>
    </w:p>
    <w:bookmarkStart w:name="z1499" w:id="1380"/>
    <w:p>
      <w:pPr>
        <w:spacing w:after="0"/>
        <w:ind w:left="0"/>
        <w:jc w:val="both"/>
      </w:pPr>
      <w:r>
        <w:rPr>
          <w:rFonts w:ascii="Times New Roman"/>
          <w:b w:val="false"/>
          <w:i w:val="false"/>
          <w:color w:val="000000"/>
          <w:sz w:val="28"/>
        </w:rPr>
        <w:t>
      8. Қоқыс бойынша АЖ мынадай формула бойынша анықталады, тәулік:</w:t>
      </w:r>
    </w:p>
    <w:bookmarkEnd w:id="1380"/>
    <w:p>
      <w:pPr>
        <w:spacing w:after="0"/>
        <w:ind w:left="0"/>
        <w:jc w:val="both"/>
      </w:pPr>
      <w:r>
        <w:rPr>
          <w:rFonts w:ascii="Times New Roman"/>
          <w:b w:val="false"/>
          <w:i w:val="false"/>
          <w:color w:val="000000"/>
          <w:sz w:val="28"/>
        </w:rPr>
        <w:t>
      T</w:t>
      </w:r>
      <w:r>
        <w:rPr>
          <w:rFonts w:ascii="Times New Roman"/>
          <w:b w:val="false"/>
          <w:i w:val="false"/>
          <w:color w:val="000000"/>
          <w:vertAlign w:val="subscript"/>
        </w:rPr>
        <w:t>M</w:t>
      </w:r>
      <w:r>
        <w:rPr>
          <w:rFonts w:ascii="Times New Roman"/>
          <w:b w:val="false"/>
          <w:i w:val="false"/>
          <w:color w:val="000000"/>
          <w:sz w:val="28"/>
        </w:rPr>
        <w:t>=0,9V</w:t>
      </w:r>
      <w:r>
        <w:rPr>
          <w:rFonts w:ascii="Times New Roman"/>
          <w:b w:val="false"/>
          <w:i w:val="false"/>
          <w:color w:val="000000"/>
          <w:vertAlign w:val="subscript"/>
        </w:rPr>
        <w:t>м</w:t>
      </w:r>
      <w:r>
        <w:rPr>
          <w:rFonts w:ascii="Times New Roman"/>
          <w:b w:val="false"/>
          <w:i w:val="false"/>
          <w:color w:val="000000"/>
          <w:sz w:val="28"/>
        </w:rPr>
        <w:t>/Q</w:t>
      </w:r>
      <w:r>
        <w:rPr>
          <w:rFonts w:ascii="Times New Roman"/>
          <w:b w:val="false"/>
          <w:i w:val="false"/>
          <w:color w:val="000000"/>
          <w:vertAlign w:val="subscript"/>
        </w:rPr>
        <w:t>м</w:t>
      </w:r>
      <w:r>
        <w:rPr>
          <w:rFonts w:ascii="Times New Roman"/>
          <w:b w:val="false"/>
          <w:i w:val="false"/>
          <w:color w:val="000000"/>
          <w:sz w:val="28"/>
        </w:rPr>
        <w:t xml:space="preserve"> n, (3)</w:t>
      </w:r>
    </w:p>
    <w:p>
      <w:pPr>
        <w:spacing w:after="0"/>
        <w:ind w:left="0"/>
        <w:jc w:val="both"/>
      </w:pPr>
      <w:r>
        <w:rPr>
          <w:rFonts w:ascii="Times New Roman"/>
          <w:b w:val="false"/>
          <w:i w:val="false"/>
          <w:color w:val="000000"/>
          <w:sz w:val="28"/>
        </w:rPr>
        <w:t>
      мұндағы VM – құрғақ қоқысты және азық қалдығына арналған құрылғы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QM – құрғақ қоқыстың және азық қалдығының тәуліктік есепті мәні м</w:t>
      </w:r>
      <w:r>
        <w:rPr>
          <w:rFonts w:ascii="Times New Roman"/>
          <w:b w:val="false"/>
          <w:i w:val="false"/>
          <w:color w:val="000000"/>
          <w:vertAlign w:val="superscript"/>
        </w:rPr>
        <w:t>3</w:t>
      </w:r>
      <w:r>
        <w:rPr>
          <w:rFonts w:ascii="Times New Roman"/>
          <w:b w:val="false"/>
          <w:i w:val="false"/>
          <w:color w:val="000000"/>
          <w:sz w:val="28"/>
        </w:rPr>
        <w:t>/(адам тәулігіне), осы Қосымшаның 3-қосымшасында келтірілген;</w:t>
      </w:r>
    </w:p>
    <w:p>
      <w:pPr>
        <w:spacing w:after="0"/>
        <w:ind w:left="0"/>
        <w:jc w:val="both"/>
      </w:pPr>
      <w:r>
        <w:rPr>
          <w:rFonts w:ascii="Times New Roman"/>
          <w:b w:val="false"/>
          <w:i w:val="false"/>
          <w:color w:val="000000"/>
          <w:sz w:val="28"/>
        </w:rPr>
        <w:t>
      n – кеме бортындағы адамдар саны.</w:t>
      </w:r>
    </w:p>
    <w:bookmarkStart w:name="z1500" w:id="1381"/>
    <w:p>
      <w:pPr>
        <w:spacing w:after="0"/>
        <w:ind w:left="0"/>
        <w:jc w:val="both"/>
      </w:pPr>
      <w:r>
        <w:rPr>
          <w:rFonts w:ascii="Times New Roman"/>
          <w:b w:val="false"/>
          <w:i w:val="false"/>
          <w:color w:val="000000"/>
          <w:sz w:val="28"/>
        </w:rPr>
        <w:t>
      9. Қоқыс бойынша АЖ кеменің бортында осы Қағидалардың талаптарына сәйкес тиісті инсинераторы бар кемелер үшін, инсинераторда жоюға жататын шығыстарға шексіз қолданылу қабылданады. Бұл АЖ есебінде арнайы айтылады.</w:t>
      </w:r>
    </w:p>
    <w:bookmarkEnd w:id="1381"/>
    <w:bookmarkStart w:name="z1501" w:id="1382"/>
    <w:p>
      <w:pPr>
        <w:spacing w:after="0"/>
        <w:ind w:left="0"/>
        <w:jc w:val="both"/>
      </w:pPr>
      <w:r>
        <w:rPr>
          <w:rFonts w:ascii="Times New Roman"/>
          <w:b w:val="false"/>
          <w:i w:val="false"/>
          <w:color w:val="000000"/>
          <w:sz w:val="28"/>
        </w:rPr>
        <w:t>
      10. Әрбір кеменің АЖ-сы немесе АЖ бірдей кемелердің сериясы кемені пайдалану жоспарланған ЭХВП бассейнімен салыстырылады.</w:t>
      </w:r>
    </w:p>
    <w:bookmarkEnd w:id="1382"/>
    <w:bookmarkStart w:name="z1502" w:id="1383"/>
    <w:p>
      <w:pPr>
        <w:spacing w:after="0"/>
        <w:ind w:left="0"/>
        <w:jc w:val="both"/>
      </w:pPr>
      <w:r>
        <w:rPr>
          <w:rFonts w:ascii="Times New Roman"/>
          <w:b w:val="false"/>
          <w:i w:val="false"/>
          <w:color w:val="000000"/>
          <w:sz w:val="28"/>
        </w:rPr>
        <w:t>
      11. ЭХВП үшін кіші немесе АЖ-ға тең кемелік құжаттарда су жолдарының (бассейндердің) атауы енгізіледі.</w:t>
      </w:r>
    </w:p>
    <w:bookmarkEnd w:id="1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Шарттар бойынша кемелердің </w:t>
            </w:r>
            <w:r>
              <w:br/>
            </w:r>
            <w:r>
              <w:rPr>
                <w:rFonts w:ascii="Times New Roman"/>
                <w:b w:val="false"/>
                <w:i w:val="false"/>
                <w:color w:val="000000"/>
                <w:sz w:val="20"/>
              </w:rPr>
              <w:t xml:space="preserve">жергілікті жүзуін есептеуге </w:t>
            </w:r>
            <w:r>
              <w:br/>
            </w:r>
            <w:r>
              <w:rPr>
                <w:rFonts w:ascii="Times New Roman"/>
                <w:b w:val="false"/>
                <w:i w:val="false"/>
                <w:color w:val="000000"/>
                <w:sz w:val="20"/>
              </w:rPr>
              <w:t>1-қосымша</w:t>
            </w:r>
          </w:p>
        </w:tc>
      </w:tr>
    </w:tbl>
    <w:bookmarkStart w:name="z1504" w:id="1384"/>
    <w:p>
      <w:pPr>
        <w:spacing w:after="0"/>
        <w:ind w:left="0"/>
        <w:jc w:val="left"/>
      </w:pPr>
      <w:r>
        <w:rPr>
          <w:rFonts w:ascii="Times New Roman"/>
          <w:b/>
          <w:i w:val="false"/>
          <w:color w:val="000000"/>
        </w:rPr>
        <w:t xml:space="preserve"> Басты қозғалтқыштардың қуаты</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QHB м</w:t>
            </w:r>
            <w:r>
              <w:rPr>
                <w:rFonts w:ascii="Times New Roman"/>
                <w:b w:val="false"/>
                <w:i w:val="false"/>
                <w:color w:val="000000"/>
                <w:vertAlign w:val="superscript"/>
              </w:rPr>
              <w:t>3</w:t>
            </w:r>
            <w:r>
              <w:rPr>
                <w:rFonts w:ascii="Times New Roman"/>
                <w:b w:val="false"/>
                <w:i w:val="false"/>
                <w:color w:val="000000"/>
                <w:sz w:val="20"/>
              </w:rPr>
              <w:t xml:space="preserve"> / тәу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 0,12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 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5 жыл болған кемелерге нақтылайтын 0,8 коэффициентін енгізуге рұқсат етіледі;</w:t>
            </w:r>
          </w:p>
          <w:p>
            <w:pPr>
              <w:spacing w:after="20"/>
              <w:ind w:left="20"/>
              <w:jc w:val="both"/>
            </w:pPr>
            <w:r>
              <w:rPr>
                <w:rFonts w:ascii="Times New Roman"/>
                <w:b w:val="false"/>
                <w:i w:val="false"/>
                <w:color w:val="000000"/>
                <w:sz w:val="20"/>
              </w:rPr>
              <w:t>
2) басты қозғалтқыштың қуатынан тәуелсіз қолдаудың динамикалық тізбекті кемелері және су ығыстырушы кемелер үшін 0,07 м</w:t>
            </w:r>
            <w:r>
              <w:rPr>
                <w:rFonts w:ascii="Times New Roman"/>
                <w:b w:val="false"/>
                <w:i w:val="false"/>
                <w:color w:val="000000"/>
                <w:vertAlign w:val="superscript"/>
              </w:rPr>
              <w:t>3</w:t>
            </w:r>
            <w:r>
              <w:rPr>
                <w:rFonts w:ascii="Times New Roman"/>
                <w:b w:val="false"/>
                <w:i w:val="false"/>
                <w:color w:val="000000"/>
                <w:sz w:val="20"/>
              </w:rPr>
              <w:t xml:space="preserve"> / тәу қабылданады;</w:t>
            </w:r>
          </w:p>
          <w:p>
            <w:pPr>
              <w:spacing w:after="20"/>
              <w:ind w:left="20"/>
              <w:jc w:val="both"/>
            </w:pPr>
            <w:r>
              <w:rPr>
                <w:rFonts w:ascii="Times New Roman"/>
                <w:b w:val="false"/>
                <w:i w:val="false"/>
                <w:color w:val="000000"/>
                <w:sz w:val="20"/>
              </w:rPr>
              <w:t>
3) жерсорғыш үшін басты қозғалтқыштың қуаты ретінде жер асты сорғысында немесе қарпығыш жетекпен жұмыс істейтін қозғалтқыш қуаты ескеріледі;</w:t>
            </w:r>
          </w:p>
          <w:p>
            <w:pPr>
              <w:spacing w:after="20"/>
              <w:ind w:left="20"/>
              <w:jc w:val="both"/>
            </w:pPr>
            <w:r>
              <w:rPr>
                <w:rFonts w:ascii="Times New Roman"/>
                <w:b w:val="false"/>
                <w:i w:val="false"/>
                <w:color w:val="000000"/>
                <w:sz w:val="20"/>
              </w:rPr>
              <w:t>
4) мәндері QHB кестеде ұсынылған пайдаланудың белгілі шарттарында бассейінде пайдалану шартының ерекшелігін немесе нақты кеме иесі ескерілетін басқа әдістерді қолдануға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Шарттар бойынша кемелердің </w:t>
            </w:r>
            <w:r>
              <w:br/>
            </w:r>
            <w:r>
              <w:rPr>
                <w:rFonts w:ascii="Times New Roman"/>
                <w:b w:val="false"/>
                <w:i w:val="false"/>
                <w:color w:val="000000"/>
                <w:sz w:val="20"/>
              </w:rPr>
              <w:t xml:space="preserve">жергілікті жүзуін есептеуге </w:t>
            </w:r>
            <w:r>
              <w:br/>
            </w:r>
            <w:r>
              <w:rPr>
                <w:rFonts w:ascii="Times New Roman"/>
                <w:b w:val="false"/>
                <w:i w:val="false"/>
                <w:color w:val="000000"/>
                <w:sz w:val="20"/>
              </w:rPr>
              <w:t>2-қосымша</w:t>
            </w:r>
          </w:p>
        </w:tc>
      </w:tr>
    </w:tbl>
    <w:bookmarkStart w:name="z1506" w:id="1385"/>
    <w:p>
      <w:pPr>
        <w:spacing w:after="0"/>
        <w:ind w:left="0"/>
        <w:jc w:val="left"/>
      </w:pPr>
      <w:r>
        <w:rPr>
          <w:rFonts w:ascii="Times New Roman"/>
          <w:b/>
          <w:i w:val="false"/>
          <w:color w:val="000000"/>
        </w:rPr>
        <w:t xml:space="preserve"> Кеме түрлері</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CBQ, м</w:t>
            </w:r>
            <w:r>
              <w:rPr>
                <w:rFonts w:ascii="Times New Roman"/>
                <w:b w:val="false"/>
                <w:i w:val="false"/>
                <w:color w:val="000000"/>
                <w:vertAlign w:val="superscript"/>
              </w:rPr>
              <w:t>3</w:t>
            </w:r>
            <w:r>
              <w:rPr>
                <w:rFonts w:ascii="Times New Roman"/>
                <w:b w:val="false"/>
                <w:i w:val="false"/>
                <w:color w:val="000000"/>
                <w:sz w:val="20"/>
              </w:rPr>
              <w:t>/(адам тәулігіне)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душ кабиналары және қол жуғышы бар ірі жолаушылар 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302, 92 – 16 КУ -040, КУ –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қол жуғышы және жалпы душ кабинасы бар ірі жолаушылар 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26 –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Каютасында қол жуғышы бар орташа жолаушылар 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305, 646, 785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жүк және сүйреуіш флот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1565, 781, 791, 613, 758, 1557, 2-95 және басқа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жүк және сүйрегіш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866, Р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жүк және сүйрегіш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 376, Т – 63, 1606, 1660, Р – 96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қалалық кішкене жолаушылар және жылдам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342 Э,340 Э, 352,Р – 51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Бортында адамы бар техникалық флот және өздігінен жүрмейтін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қазушы караван үшін пайдаланған сулардың жиналуы барлық кемелердегі, оның құрамына мынадай кіретін адамдар санынан туындайды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Шарттар бойынша кемелердің </w:t>
            </w:r>
            <w:r>
              <w:br/>
            </w:r>
            <w:r>
              <w:rPr>
                <w:rFonts w:ascii="Times New Roman"/>
                <w:b w:val="false"/>
                <w:i w:val="false"/>
                <w:color w:val="000000"/>
                <w:sz w:val="20"/>
              </w:rPr>
              <w:t xml:space="preserve">жергілікті жүзуін есептеуге </w:t>
            </w:r>
            <w:r>
              <w:br/>
            </w:r>
            <w:r>
              <w:rPr>
                <w:rFonts w:ascii="Times New Roman"/>
                <w:b w:val="false"/>
                <w:i w:val="false"/>
                <w:color w:val="000000"/>
                <w:sz w:val="20"/>
              </w:rPr>
              <w:t>3-қосымша</w:t>
            </w:r>
          </w:p>
        </w:tc>
      </w:tr>
    </w:tbl>
    <w:bookmarkStart w:name="z1508" w:id="1386"/>
    <w:p>
      <w:pPr>
        <w:spacing w:after="0"/>
        <w:ind w:left="0"/>
        <w:jc w:val="left"/>
      </w:pPr>
      <w:r>
        <w:rPr>
          <w:rFonts w:ascii="Times New Roman"/>
          <w:b/>
          <w:i w:val="false"/>
          <w:color w:val="000000"/>
        </w:rPr>
        <w:t xml:space="preserve"> Ластану түрлері</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QM, м</w:t>
            </w:r>
            <w:r>
              <w:rPr>
                <w:rFonts w:ascii="Times New Roman"/>
                <w:b w:val="false"/>
                <w:i w:val="false"/>
                <w:color w:val="000000"/>
                <w:vertAlign w:val="superscript"/>
              </w:rPr>
              <w:t>3</w:t>
            </w:r>
            <w:r>
              <w:rPr>
                <w:rFonts w:ascii="Times New Roman"/>
                <w:b w:val="false"/>
                <w:i w:val="false"/>
                <w:color w:val="000000"/>
                <w:sz w:val="20"/>
              </w:rPr>
              <w:t>/(адам тәулігіне)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тұрмыстық қоқыс</w:t>
            </w:r>
          </w:p>
          <w:p>
            <w:pPr>
              <w:spacing w:after="20"/>
              <w:ind w:left="20"/>
              <w:jc w:val="both"/>
            </w:pPr>
            <w:r>
              <w:rPr>
                <w:rFonts w:ascii="Times New Roman"/>
                <w:b w:val="false"/>
                <w:i w:val="false"/>
                <w:color w:val="000000"/>
                <w:sz w:val="20"/>
              </w:rPr>
              <w:t>
Қатты азық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20"/>
              <w:ind w:left="20"/>
              <w:jc w:val="both"/>
            </w:pPr>
            <w:r>
              <w:rPr>
                <w:rFonts w:ascii="Times New Roman"/>
                <w:b w:val="false"/>
                <w:i w:val="false"/>
                <w:color w:val="000000"/>
                <w:sz w:val="20"/>
              </w:rPr>
              <w:t>
0,0004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Санитарлық қағидалар және нормаларға сәйкес келуі қалыптасқан;</w:t>
            </w:r>
          </w:p>
          <w:p>
            <w:pPr>
              <w:spacing w:after="20"/>
              <w:ind w:left="20"/>
              <w:jc w:val="both"/>
            </w:pPr>
            <w:r>
              <w:rPr>
                <w:rFonts w:ascii="Times New Roman"/>
                <w:b w:val="false"/>
                <w:i w:val="false"/>
                <w:color w:val="000000"/>
                <w:sz w:val="20"/>
              </w:rPr>
              <w:t xml:space="preserve">
 2) техникалық флоттағы тәуліктік жинақтауды жер қазушы караванның барлық кемелеріндегі адамдардың жалпы санына қатысты есептелінеді.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Теңіз кемелерін куәландыру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20-қосымша </w:t>
            </w:r>
          </w:p>
        </w:tc>
      </w:tr>
    </w:tbl>
    <w:bookmarkStart w:name="z1510" w:id="1387"/>
    <w:p>
      <w:pPr>
        <w:spacing w:after="0"/>
        <w:ind w:left="0"/>
        <w:jc w:val="left"/>
      </w:pPr>
      <w:r>
        <w:rPr>
          <w:rFonts w:ascii="Times New Roman"/>
          <w:b/>
          <w:i w:val="false"/>
          <w:color w:val="000000"/>
        </w:rPr>
        <w:t xml:space="preserve"> Кемелерде ластануды болдырмау бойынша жабдықты сынау</w:t>
      </w:r>
    </w:p>
    <w:bookmarkEnd w:id="1387"/>
    <w:bookmarkStart w:name="z1511" w:id="1388"/>
    <w:p>
      <w:pPr>
        <w:spacing w:after="0"/>
        <w:ind w:left="0"/>
        <w:jc w:val="left"/>
      </w:pPr>
      <w:r>
        <w:rPr>
          <w:rFonts w:ascii="Times New Roman"/>
          <w:b/>
          <w:i w:val="false"/>
          <w:color w:val="000000"/>
        </w:rPr>
        <w:t xml:space="preserve"> 1-тарау. Жалпы нұсқаулар</w:t>
      </w:r>
    </w:p>
    <w:bookmarkEnd w:id="1388"/>
    <w:bookmarkStart w:name="z1512" w:id="1389"/>
    <w:p>
      <w:pPr>
        <w:spacing w:after="0"/>
        <w:ind w:left="0"/>
        <w:jc w:val="both"/>
      </w:pPr>
      <w:r>
        <w:rPr>
          <w:rFonts w:ascii="Times New Roman"/>
          <w:b w:val="false"/>
          <w:i w:val="false"/>
          <w:color w:val="000000"/>
          <w:sz w:val="28"/>
        </w:rPr>
        <w:t>
      1. Кемелерде ластануды болдырмау бойынша жабдықты әрекетте тексеру Кеме қатынасының тіркелімімен келісілген бағдарлама бойынша кемені арқандап байлау немесе жүріске сынау кезінде жүргізіледі.</w:t>
      </w:r>
    </w:p>
    <w:bookmarkEnd w:id="1389"/>
    <w:bookmarkStart w:name="z1513" w:id="1390"/>
    <w:p>
      <w:pPr>
        <w:spacing w:after="0"/>
        <w:ind w:left="0"/>
        <w:jc w:val="both"/>
      </w:pPr>
      <w:r>
        <w:rPr>
          <w:rFonts w:ascii="Times New Roman"/>
          <w:b w:val="false"/>
          <w:i w:val="false"/>
          <w:color w:val="000000"/>
          <w:sz w:val="28"/>
        </w:rPr>
        <w:t xml:space="preserve">
      2. Сынақ штаттағы жабдық және құралмен жүргізіледі. </w:t>
      </w:r>
    </w:p>
    <w:bookmarkEnd w:id="1390"/>
    <w:p>
      <w:pPr>
        <w:spacing w:after="0"/>
        <w:ind w:left="0"/>
        <w:jc w:val="both"/>
      </w:pPr>
      <w:r>
        <w:rPr>
          <w:rFonts w:ascii="Times New Roman"/>
          <w:b w:val="false"/>
          <w:i w:val="false"/>
          <w:color w:val="000000"/>
          <w:sz w:val="28"/>
        </w:rPr>
        <w:t>
      Сынау кезінде қолданылатын құралдарда құзырлы органның құжаттары және/немесе егер осы құрал тексеруге жататын болса, олардың мерзімдік тексеруге жататындығы туралы таңбасы болады.</w:t>
      </w:r>
    </w:p>
    <w:bookmarkStart w:name="z1514" w:id="1391"/>
    <w:p>
      <w:pPr>
        <w:spacing w:after="0"/>
        <w:ind w:left="0"/>
        <w:jc w:val="both"/>
      </w:pPr>
      <w:r>
        <w:rPr>
          <w:rFonts w:ascii="Times New Roman"/>
          <w:b w:val="false"/>
          <w:i w:val="false"/>
          <w:color w:val="000000"/>
          <w:sz w:val="28"/>
        </w:rPr>
        <w:t>
      3. Сынауға Кеме қатынасының тіркелімі қызметкерімен тексерілген және сынақ жүргізуге кедергі келтіретін ескертулері жоқ объектілер, монтаждар рұқсат етіледі.</w:t>
      </w:r>
    </w:p>
    <w:bookmarkEnd w:id="1391"/>
    <w:bookmarkStart w:name="z1515" w:id="1392"/>
    <w:p>
      <w:pPr>
        <w:spacing w:after="0"/>
        <w:ind w:left="0"/>
        <w:jc w:val="left"/>
      </w:pPr>
      <w:r>
        <w:rPr>
          <w:rFonts w:ascii="Times New Roman"/>
          <w:b/>
          <w:i w:val="false"/>
          <w:color w:val="000000"/>
        </w:rPr>
        <w:t xml:space="preserve"> 2-тарау. Сүзгілеуші жабдықтар</w:t>
      </w:r>
    </w:p>
    <w:bookmarkEnd w:id="1392"/>
    <w:bookmarkStart w:name="z1516" w:id="1393"/>
    <w:p>
      <w:pPr>
        <w:spacing w:after="0"/>
        <w:ind w:left="0"/>
        <w:jc w:val="both"/>
      </w:pPr>
      <w:r>
        <w:rPr>
          <w:rFonts w:ascii="Times New Roman"/>
          <w:b w:val="false"/>
          <w:i w:val="false"/>
          <w:color w:val="000000"/>
          <w:sz w:val="28"/>
        </w:rPr>
        <w:t>
      4. Сынақ жабдық есептелген шығару қабілеті болған кезде жүргізіледі.</w:t>
      </w:r>
    </w:p>
    <w:bookmarkEnd w:id="1393"/>
    <w:bookmarkStart w:name="z1517" w:id="1394"/>
    <w:p>
      <w:pPr>
        <w:spacing w:after="0"/>
        <w:ind w:left="0"/>
        <w:jc w:val="both"/>
      </w:pPr>
      <w:r>
        <w:rPr>
          <w:rFonts w:ascii="Times New Roman"/>
          <w:b w:val="false"/>
          <w:i w:val="false"/>
          <w:color w:val="000000"/>
          <w:sz w:val="28"/>
        </w:rPr>
        <w:t>
      5. Жабдықты сынау алдында байқауды таңдау үшін оның құрылғыдан пайда болуына дейін таза сумен толтырылу қажет, сонымен бірге штаттық айдау сорғысының шығару қабілеттілігі өлшенеді.</w:t>
      </w:r>
    </w:p>
    <w:bookmarkEnd w:id="1394"/>
    <w:p>
      <w:pPr>
        <w:spacing w:after="0"/>
        <w:ind w:left="0"/>
        <w:jc w:val="both"/>
      </w:pPr>
      <w:r>
        <w:rPr>
          <w:rFonts w:ascii="Times New Roman"/>
          <w:b w:val="false"/>
          <w:i w:val="false"/>
          <w:color w:val="000000"/>
          <w:sz w:val="28"/>
        </w:rPr>
        <w:t>
      Сүзгілеуші жабдықты штаттық айдау сорғысыз орнатқан және монтаждаған жағдайда кемелік сорғыға қолданылған шығару қабілеті жабдықтың номиналды шығару қабілеттілігінен бір жарым еседен аспайды.</w:t>
      </w:r>
    </w:p>
    <w:p>
      <w:pPr>
        <w:spacing w:after="0"/>
        <w:ind w:left="0"/>
        <w:jc w:val="both"/>
      </w:pPr>
      <w:r>
        <w:rPr>
          <w:rFonts w:ascii="Times New Roman"/>
          <w:b w:val="false"/>
          <w:i w:val="false"/>
          <w:color w:val="000000"/>
          <w:sz w:val="28"/>
        </w:rPr>
        <w:t>
      Су толтырылған жабдық арқылы 5 минуттан кейін оны және мұнайға апаратын құбырларды алдын ала ластау үшін мұнай өнімдері беріледі.</w:t>
      </w:r>
    </w:p>
    <w:bookmarkStart w:name="z1518" w:id="1395"/>
    <w:p>
      <w:pPr>
        <w:spacing w:after="0"/>
        <w:ind w:left="0"/>
        <w:jc w:val="both"/>
      </w:pPr>
      <w:r>
        <w:rPr>
          <w:rFonts w:ascii="Times New Roman"/>
          <w:b w:val="false"/>
          <w:i w:val="false"/>
          <w:color w:val="000000"/>
          <w:sz w:val="28"/>
        </w:rPr>
        <w:t>
      6. Онан кейін жабдыққа белгіленген режимге дейін жететін құрамында 5000 - 10000 млн</w:t>
      </w:r>
      <w:r>
        <w:rPr>
          <w:rFonts w:ascii="Times New Roman"/>
          <w:b w:val="false"/>
          <w:i w:val="false"/>
          <w:color w:val="000000"/>
          <w:vertAlign w:val="superscript"/>
        </w:rPr>
        <w:t>-1</w:t>
      </w:r>
      <w:r>
        <w:rPr>
          <w:rFonts w:ascii="Times New Roman"/>
          <w:b w:val="false"/>
          <w:i w:val="false"/>
          <w:color w:val="000000"/>
          <w:sz w:val="28"/>
        </w:rPr>
        <w:t xml:space="preserve"> мұнайы бар мұнайсулы қоспа беріледі.</w:t>
      </w:r>
    </w:p>
    <w:bookmarkEnd w:id="1395"/>
    <w:p>
      <w:pPr>
        <w:spacing w:after="0"/>
        <w:ind w:left="0"/>
        <w:jc w:val="both"/>
      </w:pPr>
      <w:r>
        <w:rPr>
          <w:rFonts w:ascii="Times New Roman"/>
          <w:b w:val="false"/>
          <w:i w:val="false"/>
          <w:color w:val="000000"/>
          <w:sz w:val="28"/>
        </w:rPr>
        <w:t>
      Сыналатын жабдықтың ішкі көлемінен кем болмайтын жабдық арқылы мұнай сулы қоспа көлемі өткізілгенде белгіленген режим болып саналады.</w:t>
      </w:r>
    </w:p>
    <w:p>
      <w:pPr>
        <w:spacing w:after="0"/>
        <w:ind w:left="0"/>
        <w:jc w:val="both"/>
      </w:pPr>
      <w:r>
        <w:rPr>
          <w:rFonts w:ascii="Times New Roman"/>
          <w:b w:val="false"/>
          <w:i w:val="false"/>
          <w:color w:val="000000"/>
          <w:sz w:val="28"/>
        </w:rPr>
        <w:t>
      Көрсетілген мұнай сулы қоспа көлемін сүзгілеуші жабдық арқылы айдауды қамтамасыз ету үшін қажетті ең аз есепті уақыты</w:t>
      </w:r>
    </w:p>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9700" cy="12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9700" cy="127000"/>
                    </a:xfrm>
                    <a:prstGeom prst="rect">
                      <a:avLst/>
                    </a:prstGeom>
                  </pic:spPr>
                </pic:pic>
              </a:graphicData>
            </a:graphic>
          </wp:inline>
        </w:drawing>
      </w:r>
    </w:p>
    <w:p>
      <w:pPr>
        <w:spacing w:after="0"/>
        <w:ind w:left="0"/>
        <w:jc w:val="left"/>
      </w:pPr>
      <w:r>
        <w:rPr>
          <w:rFonts w:ascii="Times New Roman"/>
          <w:b w:val="false"/>
          <w:i w:val="false"/>
          <w:color w:val="000000"/>
          <w:sz w:val="28"/>
        </w:rPr>
        <w:t>= 2(V</w:t>
      </w:r>
      <w:r>
        <w:rPr>
          <w:rFonts w:ascii="Times New Roman"/>
          <w:b w:val="false"/>
          <w:i w:val="false"/>
          <w:color w:val="000000"/>
          <w:vertAlign w:val="subscript"/>
        </w:rPr>
        <w:t>с</w:t>
      </w:r>
      <w:r>
        <w:rPr>
          <w:rFonts w:ascii="Times New Roman"/>
          <w:b w:val="false"/>
          <w:i w:val="false"/>
          <w:color w:val="000000"/>
          <w:sz w:val="28"/>
        </w:rPr>
        <w:t xml:space="preserve"> + V</w:t>
      </w:r>
      <w:r>
        <w:rPr>
          <w:rFonts w:ascii="Times New Roman"/>
          <w:b w:val="false"/>
          <w:i w:val="false"/>
          <w:color w:val="000000"/>
          <w:vertAlign w:val="subscript"/>
        </w:rPr>
        <w:t>ф</w:t>
      </w:r>
      <w:r>
        <w:rPr>
          <w:rFonts w:ascii="Times New Roman"/>
          <w:b w:val="false"/>
          <w:i w:val="false"/>
          <w:color w:val="000000"/>
          <w:sz w:val="28"/>
        </w:rPr>
        <w:t>)/ Q,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Vс –сепаратор көлемі (фильтр),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w:t>
      </w:r>
      <w:r>
        <w:rPr>
          <w:rFonts w:ascii="Times New Roman"/>
          <w:b w:val="false"/>
          <w:i w:val="false"/>
          <w:color w:val="000000"/>
          <w:sz w:val="28"/>
        </w:rPr>
        <w:t xml:space="preserve"> – сүзгі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 – сорғыштың беруі</w:t>
      </w:r>
    </w:p>
    <w:bookmarkStart w:name="z1519" w:id="1396"/>
    <w:p>
      <w:pPr>
        <w:spacing w:after="0"/>
        <w:ind w:left="0"/>
        <w:jc w:val="both"/>
      </w:pPr>
      <w:r>
        <w:rPr>
          <w:rFonts w:ascii="Times New Roman"/>
          <w:b w:val="false"/>
          <w:i w:val="false"/>
          <w:color w:val="000000"/>
          <w:sz w:val="28"/>
        </w:rPr>
        <w:t>
      7. Осы Қосымшаның 6-тармағында көрсетілген сынау 30 минут ішінде жүргізіледі. Сонымен бірге режиммен белгіленген 10-шы, 20-шы, 30–шы минуттарда кіру және шығуда және жабдықтан шығудың 30-шы сорғының тарту жағында кранды ашумен және мұнай және су клапандарының біртіндеп жабылуымен минутында байқауды таңдау кезінде ауаны іліп алу жүргізіледі.</w:t>
      </w:r>
    </w:p>
    <w:bookmarkEnd w:id="1396"/>
    <w:bookmarkStart w:name="z1520" w:id="1397"/>
    <w:p>
      <w:pPr>
        <w:spacing w:after="0"/>
        <w:ind w:left="0"/>
        <w:jc w:val="both"/>
      </w:pPr>
      <w:r>
        <w:rPr>
          <w:rFonts w:ascii="Times New Roman"/>
          <w:b w:val="false"/>
          <w:i w:val="false"/>
          <w:color w:val="000000"/>
          <w:sz w:val="28"/>
        </w:rPr>
        <w:t>
      8. Байқауды таңдау және талдау Кеме қатынасының тіркелімімен келісілген сынау бағдарламасымен орындалады.</w:t>
      </w:r>
    </w:p>
    <w:bookmarkEnd w:id="1397"/>
    <w:bookmarkStart w:name="z1521" w:id="1398"/>
    <w:p>
      <w:pPr>
        <w:spacing w:after="0"/>
        <w:ind w:left="0"/>
        <w:jc w:val="both"/>
      </w:pPr>
      <w:r>
        <w:rPr>
          <w:rFonts w:ascii="Times New Roman"/>
          <w:b w:val="false"/>
          <w:i w:val="false"/>
          <w:color w:val="000000"/>
          <w:sz w:val="28"/>
        </w:rPr>
        <w:t>
      9. Ағындағы мұнай құрамы нормаланған көрсеткіш мәнінен аспайды.</w:t>
      </w:r>
    </w:p>
    <w:bookmarkEnd w:id="1398"/>
    <w:bookmarkStart w:name="z1522" w:id="1399"/>
    <w:p>
      <w:pPr>
        <w:spacing w:after="0"/>
        <w:ind w:left="0"/>
        <w:jc w:val="both"/>
      </w:pPr>
      <w:r>
        <w:rPr>
          <w:rFonts w:ascii="Times New Roman"/>
          <w:b w:val="false"/>
          <w:i w:val="false"/>
          <w:color w:val="000000"/>
          <w:sz w:val="28"/>
        </w:rPr>
        <w:t xml:space="preserve">
      10. Тетіктердің, мұнайдың мұнай жинауда болуын және жабдықтағы автоматты құю клапандарының жұмысын тексеру мақсатында, көрсетілген тетіктер жұмыс істегенге дейін таза мұнайлар жіберіледі. </w:t>
      </w:r>
    </w:p>
    <w:bookmarkEnd w:id="1399"/>
    <w:p>
      <w:pPr>
        <w:spacing w:after="0"/>
        <w:ind w:left="0"/>
        <w:jc w:val="both"/>
      </w:pPr>
      <w:r>
        <w:rPr>
          <w:rFonts w:ascii="Times New Roman"/>
          <w:b w:val="false"/>
          <w:i w:val="false"/>
          <w:color w:val="000000"/>
          <w:sz w:val="28"/>
        </w:rPr>
        <w:t>
      Көрсетілген тексеруді мұнай жинау тетіктерінен бөлшектенген сезімтал элементтерді таза мұнай өнімдерінің сыйымдылығына батыру жолымен жүргізуге рұқсат етіледі.</w:t>
      </w:r>
    </w:p>
    <w:bookmarkStart w:name="z1523" w:id="1400"/>
    <w:p>
      <w:pPr>
        <w:spacing w:after="0"/>
        <w:ind w:left="0"/>
        <w:jc w:val="both"/>
      </w:pPr>
      <w:r>
        <w:rPr>
          <w:rFonts w:ascii="Times New Roman"/>
          <w:b w:val="false"/>
          <w:i w:val="false"/>
          <w:color w:val="000000"/>
          <w:sz w:val="28"/>
        </w:rPr>
        <w:t>
      11. Сынау кезінде тексеріледі:</w:t>
      </w:r>
    </w:p>
    <w:bookmarkEnd w:id="1400"/>
    <w:bookmarkStart w:name="z1524" w:id="1401"/>
    <w:p>
      <w:pPr>
        <w:spacing w:after="0"/>
        <w:ind w:left="0"/>
        <w:jc w:val="both"/>
      </w:pPr>
      <w:r>
        <w:rPr>
          <w:rFonts w:ascii="Times New Roman"/>
          <w:b w:val="false"/>
          <w:i w:val="false"/>
          <w:color w:val="000000"/>
          <w:sz w:val="28"/>
        </w:rPr>
        <w:t>
      1) жабдықтың жұмысы кезінде жалғаулардың тығыздығы;</w:t>
      </w:r>
    </w:p>
    <w:bookmarkEnd w:id="1401"/>
    <w:bookmarkStart w:name="z1525" w:id="1402"/>
    <w:p>
      <w:pPr>
        <w:spacing w:after="0"/>
        <w:ind w:left="0"/>
        <w:jc w:val="both"/>
      </w:pPr>
      <w:r>
        <w:rPr>
          <w:rFonts w:ascii="Times New Roman"/>
          <w:b w:val="false"/>
          <w:i w:val="false"/>
          <w:color w:val="000000"/>
          <w:sz w:val="28"/>
        </w:rPr>
        <w:t>
      2) автоматты режимде дұрыс қалыптасуы;</w:t>
      </w:r>
    </w:p>
    <w:bookmarkEnd w:id="1402"/>
    <w:bookmarkStart w:name="z1526" w:id="1403"/>
    <w:p>
      <w:pPr>
        <w:spacing w:after="0"/>
        <w:ind w:left="0"/>
        <w:jc w:val="both"/>
      </w:pPr>
      <w:r>
        <w:rPr>
          <w:rFonts w:ascii="Times New Roman"/>
          <w:b w:val="false"/>
          <w:i w:val="false"/>
          <w:color w:val="000000"/>
          <w:sz w:val="28"/>
        </w:rPr>
        <w:t>
      3) қолмен басқарудағы дұрыс қалыптасу;</w:t>
      </w:r>
    </w:p>
    <w:bookmarkEnd w:id="1403"/>
    <w:bookmarkStart w:name="z1527" w:id="1404"/>
    <w:p>
      <w:pPr>
        <w:spacing w:after="0"/>
        <w:ind w:left="0"/>
        <w:jc w:val="both"/>
      </w:pPr>
      <w:r>
        <w:rPr>
          <w:rFonts w:ascii="Times New Roman"/>
          <w:b w:val="false"/>
          <w:i w:val="false"/>
          <w:color w:val="000000"/>
          <w:sz w:val="28"/>
        </w:rPr>
        <w:t>
      4) сорғылық агрегаттардың және қызмет етуші жүйелердің дұрыс қалыптасуы;</w:t>
      </w:r>
    </w:p>
    <w:bookmarkEnd w:id="1404"/>
    <w:bookmarkStart w:name="z1528" w:id="1405"/>
    <w:p>
      <w:pPr>
        <w:spacing w:after="0"/>
        <w:ind w:left="0"/>
        <w:jc w:val="both"/>
      </w:pPr>
      <w:r>
        <w:rPr>
          <w:rFonts w:ascii="Times New Roman"/>
          <w:b w:val="false"/>
          <w:i w:val="false"/>
          <w:color w:val="000000"/>
          <w:sz w:val="28"/>
        </w:rPr>
        <w:t>
      5) автоматизация құралдарының, сигнал берудің және бақылаудың дұрыс қалыптасуы тексеріледі.</w:t>
      </w:r>
    </w:p>
    <w:bookmarkEnd w:id="1405"/>
    <w:p>
      <w:pPr>
        <w:spacing w:after="0"/>
        <w:ind w:left="0"/>
        <w:jc w:val="both"/>
      </w:pPr>
      <w:r>
        <w:rPr>
          <w:rFonts w:ascii="Times New Roman"/>
          <w:b w:val="false"/>
          <w:i w:val="false"/>
          <w:color w:val="000000"/>
          <w:sz w:val="28"/>
        </w:rPr>
        <w:t>
      Сонымен бірге тексеруді тетік жүйелеріндегі тікелей шарттардың параметрлерінің қысылтаяң мәндерін құру жолымен жүргізуге рұқсат етіледі.</w:t>
      </w:r>
    </w:p>
    <w:bookmarkStart w:name="z1529" w:id="1406"/>
    <w:p>
      <w:pPr>
        <w:spacing w:after="0"/>
        <w:ind w:left="0"/>
        <w:jc w:val="left"/>
      </w:pPr>
      <w:r>
        <w:rPr>
          <w:rFonts w:ascii="Times New Roman"/>
          <w:b/>
          <w:i w:val="false"/>
          <w:color w:val="000000"/>
        </w:rPr>
        <w:t xml:space="preserve"> 3-тарау. Сигнализатор. Мұнайы бар суларды автоматты шығаруға арналған құрылғы</w:t>
      </w:r>
    </w:p>
    <w:bookmarkEnd w:id="1406"/>
    <w:bookmarkStart w:name="z1530" w:id="1407"/>
    <w:p>
      <w:pPr>
        <w:spacing w:after="0"/>
        <w:ind w:left="0"/>
        <w:jc w:val="both"/>
      </w:pPr>
      <w:r>
        <w:rPr>
          <w:rFonts w:ascii="Times New Roman"/>
          <w:b w:val="false"/>
          <w:i w:val="false"/>
          <w:color w:val="000000"/>
          <w:sz w:val="28"/>
        </w:rPr>
        <w:t>
      12. Сынау мұнайы бар суларда және осы Қосымшаның 5-тармағына сәйкес суларда жүргізіледі.</w:t>
      </w:r>
    </w:p>
    <w:bookmarkEnd w:id="1407"/>
    <w:bookmarkStart w:name="z1531" w:id="1408"/>
    <w:p>
      <w:pPr>
        <w:spacing w:after="0"/>
        <w:ind w:left="0"/>
        <w:jc w:val="both"/>
      </w:pPr>
      <w:r>
        <w:rPr>
          <w:rFonts w:ascii="Times New Roman"/>
          <w:b w:val="false"/>
          <w:i w:val="false"/>
          <w:color w:val="000000"/>
          <w:sz w:val="28"/>
        </w:rPr>
        <w:t>
      13. Функционалды жұмыс қабілеттілігіне сынауды осы Қосымшаның 7-тармағына сәйкес мерзімді байқауды таңдаумен сүзгілеуші жабдықты сынаумен бірігіп жүргізеді. Бұл ретте сынау іріктеу нүктесінде қысым қамтамасыз етілуі қажет, пайдалану шарты үшін сипат.</w:t>
      </w:r>
    </w:p>
    <w:bookmarkEnd w:id="1408"/>
    <w:bookmarkStart w:name="z1532" w:id="1409"/>
    <w:p>
      <w:pPr>
        <w:spacing w:after="0"/>
        <w:ind w:left="0"/>
        <w:jc w:val="both"/>
      </w:pPr>
      <w:r>
        <w:rPr>
          <w:rFonts w:ascii="Times New Roman"/>
          <w:b w:val="false"/>
          <w:i w:val="false"/>
          <w:color w:val="000000"/>
          <w:sz w:val="28"/>
        </w:rPr>
        <w:t>
      14. Байқау талдауының нәтижелері нақты мұнай құрамының + 20% шегінде қалатын құралдың қателігінен асып кетпеу қажет.</w:t>
      </w:r>
    </w:p>
    <w:bookmarkEnd w:id="1409"/>
    <w:p>
      <w:pPr>
        <w:spacing w:after="0"/>
        <w:ind w:left="0"/>
        <w:jc w:val="both"/>
      </w:pPr>
      <w:r>
        <w:rPr>
          <w:rFonts w:ascii="Times New Roman"/>
          <w:b w:val="false"/>
          <w:i w:val="false"/>
          <w:color w:val="000000"/>
          <w:sz w:val="28"/>
        </w:rPr>
        <w:t>
      Шығару кезінде мұнай құрамының жоғарылауы туралы сигнал беруші құралдың көрсеткіші осы Қосымшаның, Қағидалардың және ІСЖКЖҚ мәліметтерімен сәйкес болу қажет.</w:t>
      </w:r>
    </w:p>
    <w:bookmarkStart w:name="z1533" w:id="1410"/>
    <w:p>
      <w:pPr>
        <w:spacing w:after="0"/>
        <w:ind w:left="0"/>
        <w:jc w:val="both"/>
      </w:pPr>
      <w:r>
        <w:rPr>
          <w:rFonts w:ascii="Times New Roman"/>
          <w:b w:val="false"/>
          <w:i w:val="false"/>
          <w:color w:val="000000"/>
          <w:sz w:val="28"/>
        </w:rPr>
        <w:t>
      15. Сынақ кезінде тексеріледі:</w:t>
      </w:r>
    </w:p>
    <w:bookmarkEnd w:id="1410"/>
    <w:bookmarkStart w:name="z1534" w:id="1411"/>
    <w:p>
      <w:pPr>
        <w:spacing w:after="0"/>
        <w:ind w:left="0"/>
        <w:jc w:val="both"/>
      </w:pPr>
      <w:r>
        <w:rPr>
          <w:rFonts w:ascii="Times New Roman"/>
          <w:b w:val="false"/>
          <w:i w:val="false"/>
          <w:color w:val="000000"/>
          <w:sz w:val="28"/>
        </w:rPr>
        <w:t>
      1) ұйымдастырушы-дайындаушының нұсқаулығына сәйкес мұнай құрамын тексеру үшін құралдың тербелісі;</w:t>
      </w:r>
    </w:p>
    <w:bookmarkEnd w:id="1411"/>
    <w:bookmarkStart w:name="z1535" w:id="1412"/>
    <w:p>
      <w:pPr>
        <w:spacing w:after="0"/>
        <w:ind w:left="0"/>
        <w:jc w:val="both"/>
      </w:pPr>
      <w:r>
        <w:rPr>
          <w:rFonts w:ascii="Times New Roman"/>
          <w:b w:val="false"/>
          <w:i w:val="false"/>
          <w:color w:val="000000"/>
          <w:sz w:val="28"/>
        </w:rPr>
        <w:t>
      2) сигналды құрылғының жұмысы берілген құрамның мәні асып кеткенде автоматты түрде іске қосылатын немесе құралдың паспортында қарастырылған басқа әдістермен борт сыртына тоқтатуды реттеуші органдарды бір мезетте қосумен жарық және дыбысты сигнал беруі қажет. Сигналды құрылғылар сондай-ақ құралдың кез келген ритмі бұзылғанда автоматты түрде іске қосылады;</w:t>
      </w:r>
    </w:p>
    <w:bookmarkEnd w:id="1412"/>
    <w:bookmarkStart w:name="z1536" w:id="1413"/>
    <w:p>
      <w:pPr>
        <w:spacing w:after="0"/>
        <w:ind w:left="0"/>
        <w:jc w:val="both"/>
      </w:pPr>
      <w:r>
        <w:rPr>
          <w:rFonts w:ascii="Times New Roman"/>
          <w:b w:val="false"/>
          <w:i w:val="false"/>
          <w:color w:val="000000"/>
          <w:sz w:val="28"/>
        </w:rPr>
        <w:t>
      3) шығаруды басқару құрылғысының жұмысы. Мұнайы бар суларды борт сыртына шығару рұқсат етілген нормадан асса тоқтатылады. Жүйенің кез келген бұзылған кезінде, сондай-ақ сөндірілген жүйе кезінде шығару тоқтатылады;</w:t>
      </w:r>
    </w:p>
    <w:bookmarkEnd w:id="1413"/>
    <w:bookmarkStart w:name="z1537" w:id="1414"/>
    <w:p>
      <w:pPr>
        <w:spacing w:after="0"/>
        <w:ind w:left="0"/>
        <w:jc w:val="both"/>
      </w:pPr>
      <w:r>
        <w:rPr>
          <w:rFonts w:ascii="Times New Roman"/>
          <w:b w:val="false"/>
          <w:i w:val="false"/>
          <w:color w:val="000000"/>
          <w:sz w:val="28"/>
        </w:rPr>
        <w:t>
      4) жүйенің борт сыртындағы клапанының орналасуының жергілікті көрсеткішінің болуы;</w:t>
      </w:r>
    </w:p>
    <w:bookmarkEnd w:id="1414"/>
    <w:bookmarkStart w:name="z1538" w:id="1415"/>
    <w:p>
      <w:pPr>
        <w:spacing w:after="0"/>
        <w:ind w:left="0"/>
        <w:jc w:val="both"/>
      </w:pPr>
      <w:r>
        <w:rPr>
          <w:rFonts w:ascii="Times New Roman"/>
          <w:b w:val="false"/>
          <w:i w:val="false"/>
          <w:color w:val="000000"/>
          <w:sz w:val="28"/>
        </w:rPr>
        <w:t>
      5) шығару қолмен басқару жұмысы.</w:t>
      </w:r>
    </w:p>
    <w:bookmarkEnd w:id="1415"/>
    <w:bookmarkStart w:name="z1539" w:id="1416"/>
    <w:p>
      <w:pPr>
        <w:spacing w:after="0"/>
        <w:ind w:left="0"/>
        <w:jc w:val="left"/>
      </w:pPr>
      <w:r>
        <w:rPr>
          <w:rFonts w:ascii="Times New Roman"/>
          <w:b/>
          <w:i w:val="false"/>
          <w:color w:val="000000"/>
        </w:rPr>
        <w:t xml:space="preserve"> 4-тарау. Автоматты өлшеу, тіркеу жүйелері және балласты шығаруларды және жуу суларын басқару</w:t>
      </w:r>
    </w:p>
    <w:bookmarkEnd w:id="1416"/>
    <w:bookmarkStart w:name="z1540" w:id="1417"/>
    <w:p>
      <w:pPr>
        <w:spacing w:after="0"/>
        <w:ind w:left="0"/>
        <w:jc w:val="both"/>
      </w:pPr>
      <w:r>
        <w:rPr>
          <w:rFonts w:ascii="Times New Roman"/>
          <w:b w:val="false"/>
          <w:i w:val="false"/>
          <w:color w:val="000000"/>
          <w:sz w:val="28"/>
        </w:rPr>
        <w:t>
      16. Сынақтар суда жүргізіледі. Сынау кезінде тексеріледі:</w:t>
      </w:r>
    </w:p>
    <w:bookmarkEnd w:id="1417"/>
    <w:bookmarkStart w:name="z1541" w:id="1418"/>
    <w:p>
      <w:pPr>
        <w:spacing w:after="0"/>
        <w:ind w:left="0"/>
        <w:jc w:val="both"/>
      </w:pPr>
      <w:r>
        <w:rPr>
          <w:rFonts w:ascii="Times New Roman"/>
          <w:b w:val="false"/>
          <w:i w:val="false"/>
          <w:color w:val="000000"/>
          <w:sz w:val="28"/>
        </w:rPr>
        <w:t>
      1) сорғы жұмыстары, байқау іріктеу жүйесіндегі кемудің болмауы;</w:t>
      </w:r>
    </w:p>
    <w:bookmarkEnd w:id="1418"/>
    <w:bookmarkStart w:name="z1542" w:id="1419"/>
    <w:p>
      <w:pPr>
        <w:spacing w:after="0"/>
        <w:ind w:left="0"/>
        <w:jc w:val="both"/>
      </w:pPr>
      <w:r>
        <w:rPr>
          <w:rFonts w:ascii="Times New Roman"/>
          <w:b w:val="false"/>
          <w:i w:val="false"/>
          <w:color w:val="000000"/>
          <w:sz w:val="28"/>
        </w:rPr>
        <w:t>
      2) қашықтықтан басқарумен байқауды таңдауға арналған клапандар жұмысы;</w:t>
      </w:r>
    </w:p>
    <w:bookmarkEnd w:id="1419"/>
    <w:bookmarkStart w:name="z1543" w:id="1420"/>
    <w:p>
      <w:pPr>
        <w:spacing w:after="0"/>
        <w:ind w:left="0"/>
        <w:jc w:val="both"/>
      </w:pPr>
      <w:r>
        <w:rPr>
          <w:rFonts w:ascii="Times New Roman"/>
          <w:b w:val="false"/>
          <w:i w:val="false"/>
          <w:color w:val="000000"/>
          <w:sz w:val="28"/>
        </w:rPr>
        <w:t>
      3) қабылдауына байланысты пайдаланған қарқындылығы немесе қысым айырмасы, сондай-ақ жүйе жұмысы кезіндегі параметрлер ағынының дұрыстығы. Бұл сынақ әрбір байқау таңдау нүктесіне жеке жүргізіледі және өлшеу жолымен тексеріледі;</w:t>
      </w:r>
    </w:p>
    <w:bookmarkEnd w:id="1420"/>
    <w:bookmarkStart w:name="z1544" w:id="1421"/>
    <w:p>
      <w:pPr>
        <w:spacing w:after="0"/>
        <w:ind w:left="0"/>
        <w:jc w:val="both"/>
      </w:pPr>
      <w:r>
        <w:rPr>
          <w:rFonts w:ascii="Times New Roman"/>
          <w:b w:val="false"/>
          <w:i w:val="false"/>
          <w:color w:val="000000"/>
          <w:sz w:val="28"/>
        </w:rPr>
        <w:t>
      4) шығаруды басқару жүйесіне қатысты ішкі шарттардан туындаған бұзылған кездегі сигнал берудің жұмысы, мысалы, байқау таңдау жүйесінде ағынның болмауы, шығыс өлшеуіштен сигналдың болмауы, қоректің болмауы;</w:t>
      </w:r>
    </w:p>
    <w:bookmarkEnd w:id="1421"/>
    <w:bookmarkStart w:name="z1545" w:id="1422"/>
    <w:p>
      <w:pPr>
        <w:spacing w:after="0"/>
        <w:ind w:left="0"/>
        <w:jc w:val="both"/>
      </w:pPr>
      <w:r>
        <w:rPr>
          <w:rFonts w:ascii="Times New Roman"/>
          <w:b w:val="false"/>
          <w:i w:val="false"/>
          <w:color w:val="000000"/>
          <w:sz w:val="28"/>
        </w:rPr>
        <w:t>
      5) мәндердің дұрыстығын көрсету және шығаруды басқару жүйесінің суда жұмыс істеу кезінде оларды қолмен өлшеу жолымен нұсқаланған кіру сигналдарын үйлестіруі. "А" санатты шығаруды басқару жүйесі үшін шығаруды басқару құрылғысының әрекетке келтірілгендігіне және осы мәліметтер тіркелетініне көз жеткізіледі;</w:t>
      </w:r>
    </w:p>
    <w:bookmarkEnd w:id="1422"/>
    <w:bookmarkStart w:name="z1546" w:id="1423"/>
    <w:p>
      <w:pPr>
        <w:spacing w:after="0"/>
        <w:ind w:left="0"/>
        <w:jc w:val="both"/>
      </w:pPr>
      <w:r>
        <w:rPr>
          <w:rFonts w:ascii="Times New Roman"/>
          <w:b w:val="false"/>
          <w:i w:val="false"/>
          <w:color w:val="000000"/>
          <w:sz w:val="28"/>
        </w:rPr>
        <w:t>
      6) шығарудың лездік қарқындылығы 30 л/ теңіздік миль төмендегеннен кейін, қалыпты жұмыс жағдайының қалпына келу мүмкіндігі;</w:t>
      </w:r>
    </w:p>
    <w:bookmarkEnd w:id="1423"/>
    <w:bookmarkStart w:name="z1547" w:id="1424"/>
    <w:p>
      <w:pPr>
        <w:spacing w:after="0"/>
        <w:ind w:left="0"/>
        <w:jc w:val="both"/>
      </w:pPr>
      <w:r>
        <w:rPr>
          <w:rFonts w:ascii="Times New Roman"/>
          <w:b w:val="false"/>
          <w:i w:val="false"/>
          <w:color w:val="000000"/>
          <w:sz w:val="28"/>
        </w:rPr>
        <w:t>
      7) қолмен басқаруға көшкендегі тіркеудің болуы. Сонымен бірге "А" санатты бақылау жүйесіне арналған борт сыртына шығаруды басқару жүйесінің әрекетіне көз жеткізіледі;</w:t>
      </w:r>
    </w:p>
    <w:bookmarkEnd w:id="1424"/>
    <w:bookmarkStart w:name="z1548" w:id="1425"/>
    <w:p>
      <w:pPr>
        <w:spacing w:after="0"/>
        <w:ind w:left="0"/>
        <w:jc w:val="both"/>
      </w:pPr>
      <w:r>
        <w:rPr>
          <w:rFonts w:ascii="Times New Roman"/>
          <w:b w:val="false"/>
          <w:i w:val="false"/>
          <w:color w:val="000000"/>
          <w:sz w:val="28"/>
        </w:rPr>
        <w:t>
      8) "А" санатты бақылау жүйесі сөнген кездегі борт сыртан шығаруды басқару мүмкін еместігі;</w:t>
      </w:r>
    </w:p>
    <w:bookmarkEnd w:id="1425"/>
    <w:bookmarkStart w:name="z1549" w:id="1426"/>
    <w:p>
      <w:pPr>
        <w:spacing w:after="0"/>
        <w:ind w:left="0"/>
        <w:jc w:val="both"/>
      </w:pPr>
      <w:r>
        <w:rPr>
          <w:rFonts w:ascii="Times New Roman"/>
          <w:b w:val="false"/>
          <w:i w:val="false"/>
          <w:color w:val="000000"/>
          <w:sz w:val="28"/>
        </w:rPr>
        <w:t>
      9) пайдалану бойынша нұқсаулыққа және жұмыс істеу жүйесіндегі басшылыққа сәйкес шығару құрамын анықтауға арналған нөлдің орналасуы және құралдың тербелісі;</w:t>
      </w:r>
    </w:p>
    <w:bookmarkEnd w:id="1426"/>
    <w:bookmarkStart w:name="z1550" w:id="1427"/>
    <w:p>
      <w:pPr>
        <w:spacing w:after="0"/>
        <w:ind w:left="0"/>
        <w:jc w:val="both"/>
      </w:pPr>
      <w:r>
        <w:rPr>
          <w:rFonts w:ascii="Times New Roman"/>
          <w:b w:val="false"/>
          <w:i w:val="false"/>
          <w:color w:val="000000"/>
          <w:sz w:val="28"/>
        </w:rPr>
        <w:t>
      10) кез келген орнатылған шығыс өлшеудің дәлдігі, мысалы, шығыс танкідегі өзгеру деңгейі бойынша есептелуі мүмкін, бекітілген контур бойынша су айдау жолымен. Тексеру номиналды шығыстың тиісті 50 % тең шығысында жүргізіледі;</w:t>
      </w:r>
    </w:p>
    <w:bookmarkEnd w:id="1427"/>
    <w:bookmarkStart w:name="z1551" w:id="1428"/>
    <w:p>
      <w:pPr>
        <w:spacing w:after="0"/>
        <w:ind w:left="0"/>
        <w:jc w:val="both"/>
      </w:pPr>
      <w:r>
        <w:rPr>
          <w:rFonts w:ascii="Times New Roman"/>
          <w:b w:val="false"/>
          <w:i w:val="false"/>
          <w:color w:val="000000"/>
          <w:sz w:val="28"/>
        </w:rPr>
        <w:t>
      11) 40 секундтан асатын шығарудағы мұнай құрамының өзгеру сәтінен шығаруды тоқтатуға сигнал беру сәтіне дейінгі жүйенің жұмыс істеу уақыты.</w:t>
      </w:r>
    </w:p>
    <w:bookmarkEnd w:id="1428"/>
    <w:bookmarkStart w:name="z1552" w:id="1429"/>
    <w:p>
      <w:pPr>
        <w:spacing w:after="0"/>
        <w:ind w:left="0"/>
        <w:jc w:val="both"/>
      </w:pPr>
      <w:r>
        <w:rPr>
          <w:rFonts w:ascii="Times New Roman"/>
          <w:b w:val="false"/>
          <w:i w:val="false"/>
          <w:color w:val="000000"/>
          <w:sz w:val="28"/>
        </w:rPr>
        <w:t>
      17. Шығаруда мұнай құрамын автоматты өлшеу құралын сынау кезінде тексеріледі:</w:t>
      </w:r>
    </w:p>
    <w:bookmarkEnd w:id="1429"/>
    <w:bookmarkStart w:name="z1553" w:id="1430"/>
    <w:p>
      <w:pPr>
        <w:spacing w:after="0"/>
        <w:ind w:left="0"/>
        <w:jc w:val="both"/>
      </w:pPr>
      <w:r>
        <w:rPr>
          <w:rFonts w:ascii="Times New Roman"/>
          <w:b w:val="false"/>
          <w:i w:val="false"/>
          <w:color w:val="000000"/>
          <w:sz w:val="28"/>
        </w:rPr>
        <w:t>
      1) шығыс, қысым айырмасы немесе қандай параметр қолданылатынына байланысты басқа тең параметр;</w:t>
      </w:r>
    </w:p>
    <w:bookmarkEnd w:id="1430"/>
    <w:bookmarkStart w:name="z1554" w:id="1431"/>
    <w:p>
      <w:pPr>
        <w:spacing w:after="0"/>
        <w:ind w:left="0"/>
        <w:jc w:val="both"/>
      </w:pPr>
      <w:r>
        <w:rPr>
          <w:rFonts w:ascii="Times New Roman"/>
          <w:b w:val="false"/>
          <w:i w:val="false"/>
          <w:color w:val="000000"/>
          <w:sz w:val="28"/>
        </w:rPr>
        <w:t>
      2) құрал ішіндегі сигнал беру құрылғысы;</w:t>
      </w:r>
    </w:p>
    <w:bookmarkEnd w:id="1431"/>
    <w:bookmarkStart w:name="z1555" w:id="1432"/>
    <w:p>
      <w:pPr>
        <w:spacing w:after="0"/>
        <w:ind w:left="0"/>
        <w:jc w:val="both"/>
      </w:pPr>
      <w:r>
        <w:rPr>
          <w:rFonts w:ascii="Times New Roman"/>
          <w:b w:val="false"/>
          <w:i w:val="false"/>
          <w:color w:val="000000"/>
          <w:sz w:val="28"/>
        </w:rPr>
        <w:t>
      3) мұнай концентрациясының бірнеше мәніне арналған көрсеткіштің дұрыстығы (тексеру әдісі Кеме қатынасы тіркелімі мемлекеттік мекемесімен келісіледі).</w:t>
      </w:r>
    </w:p>
    <w:bookmarkEnd w:id="1432"/>
    <w:bookmarkStart w:name="z1556" w:id="1433"/>
    <w:p>
      <w:pPr>
        <w:spacing w:after="0"/>
        <w:ind w:left="0"/>
        <w:jc w:val="both"/>
      </w:pPr>
      <w:r>
        <w:rPr>
          <w:rFonts w:ascii="Times New Roman"/>
          <w:b w:val="false"/>
          <w:i w:val="false"/>
          <w:color w:val="000000"/>
          <w:sz w:val="28"/>
        </w:rPr>
        <w:t>
      18. Мұнайды шығаруды басқару секциясын сынау кезінде тексеріледі:</w:t>
      </w:r>
    </w:p>
    <w:bookmarkEnd w:id="1433"/>
    <w:bookmarkStart w:name="z1557" w:id="1434"/>
    <w:p>
      <w:pPr>
        <w:spacing w:after="0"/>
        <w:ind w:left="0"/>
        <w:jc w:val="both"/>
      </w:pPr>
      <w:r>
        <w:rPr>
          <w:rFonts w:ascii="Times New Roman"/>
          <w:b w:val="false"/>
          <w:i w:val="false"/>
          <w:color w:val="000000"/>
          <w:sz w:val="28"/>
        </w:rPr>
        <w:t>
      1) барлық сигналдар;</w:t>
      </w:r>
    </w:p>
    <w:bookmarkEnd w:id="1434"/>
    <w:bookmarkStart w:name="z1558" w:id="1435"/>
    <w:p>
      <w:pPr>
        <w:spacing w:after="0"/>
        <w:ind w:left="0"/>
        <w:jc w:val="both"/>
      </w:pPr>
      <w:r>
        <w:rPr>
          <w:rFonts w:ascii="Times New Roman"/>
          <w:b w:val="false"/>
          <w:i w:val="false"/>
          <w:color w:val="000000"/>
          <w:sz w:val="28"/>
        </w:rPr>
        <w:t>
      2) сигналдарды өңдеуге және жазу аппараттарына арналған құрылғының дұрыс жұмыс істеуі;</w:t>
      </w:r>
    </w:p>
    <w:bookmarkEnd w:id="1435"/>
    <w:bookmarkStart w:name="z1559" w:id="1436"/>
    <w:p>
      <w:pPr>
        <w:spacing w:after="0"/>
        <w:ind w:left="0"/>
        <w:jc w:val="both"/>
      </w:pPr>
      <w:r>
        <w:rPr>
          <w:rFonts w:ascii="Times New Roman"/>
          <w:b w:val="false"/>
          <w:i w:val="false"/>
          <w:color w:val="000000"/>
          <w:sz w:val="28"/>
        </w:rPr>
        <w:t>
      3) мұнайды шығару интенсивтілігі белгіленген нормадан асқанда немесе шығарылған мұнайдың жалпы көлемі белгіленген үлгіден асқанда құрылғының іске қосылуы;</w:t>
      </w:r>
    </w:p>
    <w:bookmarkEnd w:id="1436"/>
    <w:bookmarkStart w:name="z1560" w:id="1437"/>
    <w:p>
      <w:pPr>
        <w:spacing w:after="0"/>
        <w:ind w:left="0"/>
        <w:jc w:val="both"/>
      </w:pPr>
      <w:r>
        <w:rPr>
          <w:rFonts w:ascii="Times New Roman"/>
          <w:b w:val="false"/>
          <w:i w:val="false"/>
          <w:color w:val="000000"/>
          <w:sz w:val="28"/>
        </w:rPr>
        <w:t>
      4) сигнал беру іске қосылғандағы борт сыртына шығаруды тоқтату туралы сигнал беру.</w:t>
      </w:r>
    </w:p>
    <w:bookmarkEnd w:id="1437"/>
    <w:bookmarkStart w:name="z1561" w:id="1438"/>
    <w:p>
      <w:pPr>
        <w:spacing w:after="0"/>
        <w:ind w:left="0"/>
        <w:jc w:val="left"/>
      </w:pPr>
      <w:r>
        <w:rPr>
          <w:rFonts w:ascii="Times New Roman"/>
          <w:b/>
          <w:i w:val="false"/>
          <w:color w:val="000000"/>
        </w:rPr>
        <w:t xml:space="preserve"> 5-тарау. Сақтауда тұрған танкілердегі "мұнай-су" бөлімінің шекарасын анықтауға арналған құрал</w:t>
      </w:r>
    </w:p>
    <w:bookmarkEnd w:id="1438"/>
    <w:bookmarkStart w:name="z1562" w:id="1439"/>
    <w:p>
      <w:pPr>
        <w:spacing w:after="0"/>
        <w:ind w:left="0"/>
        <w:jc w:val="both"/>
      </w:pPr>
      <w:r>
        <w:rPr>
          <w:rFonts w:ascii="Times New Roman"/>
          <w:b w:val="false"/>
          <w:i w:val="false"/>
          <w:color w:val="000000"/>
          <w:sz w:val="28"/>
        </w:rPr>
        <w:t>
      19. Сынақ жүргізу үшін сақтауда тұрған танкі мұнай қоспасымен толтырылады.</w:t>
      </w:r>
    </w:p>
    <w:bookmarkEnd w:id="1439"/>
    <w:bookmarkStart w:name="z1563" w:id="1440"/>
    <w:p>
      <w:pPr>
        <w:spacing w:after="0"/>
        <w:ind w:left="0"/>
        <w:jc w:val="both"/>
      </w:pPr>
      <w:r>
        <w:rPr>
          <w:rFonts w:ascii="Times New Roman"/>
          <w:b w:val="false"/>
          <w:i w:val="false"/>
          <w:color w:val="000000"/>
          <w:sz w:val="28"/>
        </w:rPr>
        <w:t>
      20. Сынақ кезінде тексеріледі:</w:t>
      </w:r>
    </w:p>
    <w:bookmarkEnd w:id="1440"/>
    <w:bookmarkStart w:name="z1564" w:id="1441"/>
    <w:p>
      <w:pPr>
        <w:spacing w:after="0"/>
        <w:ind w:left="0"/>
        <w:jc w:val="both"/>
      </w:pPr>
      <w:r>
        <w:rPr>
          <w:rFonts w:ascii="Times New Roman"/>
          <w:b w:val="false"/>
          <w:i w:val="false"/>
          <w:color w:val="000000"/>
          <w:sz w:val="28"/>
        </w:rPr>
        <w:t>
      1) "мұнай-су" шекарасын анықтауға арналған дәлдік белгілі құрал көрсеткішін салыстыру арқылы немесе өлшенген басқа бөлім шекарасының орналасу әдісімен.</w:t>
      </w:r>
    </w:p>
    <w:bookmarkEnd w:id="1441"/>
    <w:p>
      <w:pPr>
        <w:spacing w:after="0"/>
        <w:ind w:left="0"/>
        <w:jc w:val="both"/>
      </w:pPr>
      <w:r>
        <w:rPr>
          <w:rFonts w:ascii="Times New Roman"/>
          <w:b w:val="false"/>
          <w:i w:val="false"/>
          <w:color w:val="000000"/>
          <w:sz w:val="28"/>
        </w:rPr>
        <w:t>
      Құралдың дәлдігі нақтыдан ± 25 мм шегінде "мұнай-су" бөлімі шекарасының индикациясын қамтамасыз етеді;</w:t>
      </w:r>
    </w:p>
    <w:bookmarkStart w:name="z1565" w:id="1442"/>
    <w:p>
      <w:pPr>
        <w:spacing w:after="0"/>
        <w:ind w:left="0"/>
        <w:jc w:val="both"/>
      </w:pPr>
      <w:r>
        <w:rPr>
          <w:rFonts w:ascii="Times New Roman"/>
          <w:b w:val="false"/>
          <w:i w:val="false"/>
          <w:color w:val="000000"/>
          <w:sz w:val="28"/>
        </w:rPr>
        <w:t>
      2) құралдың іске қосылу уақыты.</w:t>
      </w:r>
    </w:p>
    <w:bookmarkEnd w:id="1442"/>
    <w:bookmarkStart w:name="z1566" w:id="1443"/>
    <w:p>
      <w:pPr>
        <w:spacing w:after="0"/>
        <w:ind w:left="0"/>
        <w:jc w:val="left"/>
      </w:pPr>
      <w:r>
        <w:rPr>
          <w:rFonts w:ascii="Times New Roman"/>
          <w:b/>
          <w:i w:val="false"/>
          <w:color w:val="000000"/>
        </w:rPr>
        <w:t xml:space="preserve"> 6-тарау. Мұнайы бар суларды айдау, беру және шығару жүйесі</w:t>
      </w:r>
    </w:p>
    <w:bookmarkEnd w:id="1443"/>
    <w:bookmarkStart w:name="z1567" w:id="1444"/>
    <w:p>
      <w:pPr>
        <w:spacing w:after="0"/>
        <w:ind w:left="0"/>
        <w:jc w:val="both"/>
      </w:pPr>
      <w:r>
        <w:rPr>
          <w:rFonts w:ascii="Times New Roman"/>
          <w:b w:val="false"/>
          <w:i w:val="false"/>
          <w:color w:val="000000"/>
          <w:sz w:val="28"/>
        </w:rPr>
        <w:t>
      21. Айдау және шығару жүйесін тексеру кезінде мұнай құрамды қоспадағы мұнайдың қашықтық көлем жұмысы және жүк, сақтаудағы және құрама танкілердегі сигнал беру деңгейі тексеріледі.</w:t>
      </w:r>
    </w:p>
    <w:bookmarkEnd w:id="1444"/>
    <w:p>
      <w:pPr>
        <w:spacing w:after="0"/>
        <w:ind w:left="0"/>
        <w:jc w:val="both"/>
      </w:pPr>
      <w:r>
        <w:rPr>
          <w:rFonts w:ascii="Times New Roman"/>
          <w:b w:val="false"/>
          <w:i w:val="false"/>
          <w:color w:val="000000"/>
          <w:sz w:val="28"/>
        </w:rPr>
        <w:t>
      Кеме қатынасы тіркелімінің аймақ қызметкерімен келісілген әдістеме бойынша мұнай құрамды қоспадағы мұнай көлемінің еліктеуі рұқсат етіледі.</w:t>
      </w:r>
    </w:p>
    <w:bookmarkStart w:name="z1568" w:id="1445"/>
    <w:p>
      <w:pPr>
        <w:spacing w:after="0"/>
        <w:ind w:left="0"/>
        <w:jc w:val="both"/>
      </w:pPr>
      <w:r>
        <w:rPr>
          <w:rFonts w:ascii="Times New Roman"/>
          <w:b w:val="false"/>
          <w:i w:val="false"/>
          <w:color w:val="000000"/>
          <w:sz w:val="28"/>
        </w:rPr>
        <w:t>
      22. Беру жүйесін тексеру кезінде тексеріледі:</w:t>
      </w:r>
    </w:p>
    <w:bookmarkEnd w:id="1445"/>
    <w:bookmarkStart w:name="z1569" w:id="1446"/>
    <w:p>
      <w:pPr>
        <w:spacing w:after="0"/>
        <w:ind w:left="0"/>
        <w:jc w:val="both"/>
      </w:pPr>
      <w:r>
        <w:rPr>
          <w:rFonts w:ascii="Times New Roman"/>
          <w:b w:val="false"/>
          <w:i w:val="false"/>
          <w:color w:val="000000"/>
          <w:sz w:val="28"/>
        </w:rPr>
        <w:t>
      1) қолмен басу құрылғысының жұмысы және айдап шығару құралының тоқтауы;</w:t>
      </w:r>
    </w:p>
    <w:bookmarkEnd w:id="1446"/>
    <w:bookmarkStart w:name="z1570" w:id="1447"/>
    <w:p>
      <w:pPr>
        <w:spacing w:after="0"/>
        <w:ind w:left="0"/>
        <w:jc w:val="both"/>
      </w:pPr>
      <w:r>
        <w:rPr>
          <w:rFonts w:ascii="Times New Roman"/>
          <w:b w:val="false"/>
          <w:i w:val="false"/>
          <w:color w:val="000000"/>
          <w:sz w:val="28"/>
        </w:rPr>
        <w:t>
      2) айдап шығару құралын қашықтықтан өшіру шарты шығару үстінен бақылау жерінен немесе бақылау жері мен айдап шығару құралдарын басқару жері аралығында тиімді байланыс (телефон немесе радио);</w:t>
      </w:r>
    </w:p>
    <w:bookmarkEnd w:id="1447"/>
    <w:bookmarkStart w:name="z1571" w:id="1448"/>
    <w:p>
      <w:pPr>
        <w:spacing w:after="0"/>
        <w:ind w:left="0"/>
        <w:jc w:val="both"/>
      </w:pPr>
      <w:r>
        <w:rPr>
          <w:rFonts w:ascii="Times New Roman"/>
          <w:b w:val="false"/>
          <w:i w:val="false"/>
          <w:color w:val="000000"/>
          <w:sz w:val="28"/>
        </w:rPr>
        <w:t>
      3) мұнайы бар суларды және құрама танкілерден мұнай қалдықтарын қабылдау құрылғысына айдау;</w:t>
      </w:r>
    </w:p>
    <w:bookmarkEnd w:id="1448"/>
    <w:bookmarkStart w:name="z1572" w:id="1449"/>
    <w:p>
      <w:pPr>
        <w:spacing w:after="0"/>
        <w:ind w:left="0"/>
        <w:jc w:val="both"/>
      </w:pPr>
      <w:r>
        <w:rPr>
          <w:rFonts w:ascii="Times New Roman"/>
          <w:b w:val="false"/>
          <w:i w:val="false"/>
          <w:color w:val="000000"/>
          <w:sz w:val="28"/>
        </w:rPr>
        <w:t>
      4) жүк, сақтаудағы, құрама танкілердегі жоғарғы шекті деңгейге жеткендігі туралы ескертетін жарық және дыбыс сигнал берудің дұрыс қалыптасуы.</w:t>
      </w:r>
    </w:p>
    <w:bookmarkEnd w:id="1449"/>
    <w:bookmarkStart w:name="z1573" w:id="1450"/>
    <w:p>
      <w:pPr>
        <w:spacing w:after="0"/>
        <w:ind w:left="0"/>
        <w:jc w:val="left"/>
      </w:pPr>
      <w:r>
        <w:rPr>
          <w:rFonts w:ascii="Times New Roman"/>
          <w:b/>
          <w:i w:val="false"/>
          <w:color w:val="000000"/>
        </w:rPr>
        <w:t xml:space="preserve"> 7-тарау. Пайдаланылған суларды өңдеуге арналған құрылғы</w:t>
      </w:r>
    </w:p>
    <w:bookmarkEnd w:id="1450"/>
    <w:bookmarkStart w:name="z1574" w:id="1451"/>
    <w:p>
      <w:pPr>
        <w:spacing w:after="0"/>
        <w:ind w:left="0"/>
        <w:jc w:val="both"/>
      </w:pPr>
      <w:r>
        <w:rPr>
          <w:rFonts w:ascii="Times New Roman"/>
          <w:b w:val="false"/>
          <w:i w:val="false"/>
          <w:color w:val="000000"/>
          <w:sz w:val="28"/>
        </w:rPr>
        <w:t>
      23. Пайдаланылған суларды өңдеуге арналған қондырғыны әрекетте тексеруге дейін мемлекеттік санитарлық қадағалау органының күші бар қорытындысының болуы тексеріледі.</w:t>
      </w:r>
    </w:p>
    <w:bookmarkEnd w:id="1451"/>
    <w:bookmarkStart w:name="z1575" w:id="1452"/>
    <w:p>
      <w:pPr>
        <w:spacing w:after="0"/>
        <w:ind w:left="0"/>
        <w:jc w:val="both"/>
      </w:pPr>
      <w:r>
        <w:rPr>
          <w:rFonts w:ascii="Times New Roman"/>
          <w:b w:val="false"/>
          <w:i w:val="false"/>
          <w:color w:val="000000"/>
          <w:sz w:val="28"/>
        </w:rPr>
        <w:t>
      24. Осы Қосымшаның 23-тармағында көрсетілген қорытынды болған жағдайда, мыналар тексерілетін қондырғыны суда сынау жүргізіледі:</w:t>
      </w:r>
    </w:p>
    <w:bookmarkEnd w:id="1452"/>
    <w:bookmarkStart w:name="z1576" w:id="1453"/>
    <w:p>
      <w:pPr>
        <w:spacing w:after="0"/>
        <w:ind w:left="0"/>
        <w:jc w:val="both"/>
      </w:pPr>
      <w:r>
        <w:rPr>
          <w:rFonts w:ascii="Times New Roman"/>
          <w:b w:val="false"/>
          <w:i w:val="false"/>
          <w:color w:val="000000"/>
          <w:sz w:val="28"/>
        </w:rPr>
        <w:t>
      1) қондырғыға ағуды пайдалануды қамтамасыз ету;</w:t>
      </w:r>
    </w:p>
    <w:bookmarkEnd w:id="1453"/>
    <w:bookmarkStart w:name="z1577" w:id="1454"/>
    <w:p>
      <w:pPr>
        <w:spacing w:after="0"/>
        <w:ind w:left="0"/>
        <w:jc w:val="both"/>
      </w:pPr>
      <w:r>
        <w:rPr>
          <w:rFonts w:ascii="Times New Roman"/>
          <w:b w:val="false"/>
          <w:i w:val="false"/>
          <w:color w:val="000000"/>
          <w:sz w:val="28"/>
        </w:rPr>
        <w:t>
      2) пайдаланған сулардың қатты қосылуларын (егер қондырғы жинағына кіретін болса) тыюдың (мацератор) дұрыс қалыптасуы;</w:t>
      </w:r>
    </w:p>
    <w:bookmarkEnd w:id="1454"/>
    <w:bookmarkStart w:name="z1578" w:id="1455"/>
    <w:p>
      <w:pPr>
        <w:spacing w:after="0"/>
        <w:ind w:left="0"/>
        <w:jc w:val="both"/>
      </w:pPr>
      <w:r>
        <w:rPr>
          <w:rFonts w:ascii="Times New Roman"/>
          <w:b w:val="false"/>
          <w:i w:val="false"/>
          <w:color w:val="000000"/>
          <w:sz w:val="28"/>
        </w:rPr>
        <w:t>
      3) сорғы және ауа үрлегіш агрегаттарының дұрыс қалыптасуы;</w:t>
      </w:r>
    </w:p>
    <w:bookmarkEnd w:id="1455"/>
    <w:bookmarkStart w:name="z1579" w:id="1456"/>
    <w:p>
      <w:pPr>
        <w:spacing w:after="0"/>
        <w:ind w:left="0"/>
        <w:jc w:val="both"/>
      </w:pPr>
      <w:r>
        <w:rPr>
          <w:rFonts w:ascii="Times New Roman"/>
          <w:b w:val="false"/>
          <w:i w:val="false"/>
          <w:color w:val="000000"/>
          <w:sz w:val="28"/>
        </w:rPr>
        <w:t>
      4) қондырғы камераларында орналасқан тетіктердің іске қосылу шартының деңгейі;</w:t>
      </w:r>
    </w:p>
    <w:bookmarkEnd w:id="1456"/>
    <w:bookmarkStart w:name="z1580" w:id="1457"/>
    <w:p>
      <w:pPr>
        <w:spacing w:after="0"/>
        <w:ind w:left="0"/>
        <w:jc w:val="both"/>
      </w:pPr>
      <w:r>
        <w:rPr>
          <w:rFonts w:ascii="Times New Roman"/>
          <w:b w:val="false"/>
          <w:i w:val="false"/>
          <w:color w:val="000000"/>
          <w:sz w:val="28"/>
        </w:rPr>
        <w:t>
      5) флокулянт ерітіндісін беруді мөлшерлейтін құрылғының және зарарсыздандырушы заттың дұрыс қалыптасуы;</w:t>
      </w:r>
    </w:p>
    <w:bookmarkEnd w:id="1457"/>
    <w:bookmarkStart w:name="z1581" w:id="1458"/>
    <w:p>
      <w:pPr>
        <w:spacing w:after="0"/>
        <w:ind w:left="0"/>
        <w:jc w:val="both"/>
      </w:pPr>
      <w:r>
        <w:rPr>
          <w:rFonts w:ascii="Times New Roman"/>
          <w:b w:val="false"/>
          <w:i w:val="false"/>
          <w:color w:val="000000"/>
          <w:sz w:val="28"/>
        </w:rPr>
        <w:t>
      6) қолмен және/немесе автоматты режимнің дұрыс қалыптасуы;</w:t>
      </w:r>
    </w:p>
    <w:bookmarkEnd w:id="1458"/>
    <w:bookmarkStart w:name="z1582" w:id="1459"/>
    <w:p>
      <w:pPr>
        <w:spacing w:after="0"/>
        <w:ind w:left="0"/>
        <w:jc w:val="both"/>
      </w:pPr>
      <w:r>
        <w:rPr>
          <w:rFonts w:ascii="Times New Roman"/>
          <w:b w:val="false"/>
          <w:i w:val="false"/>
          <w:color w:val="000000"/>
          <w:sz w:val="28"/>
        </w:rPr>
        <w:t>
      7) автоматтандыру, сигнал беру және бақылау құралдарының дұрыс қалыптасуы (еліктеу әдісімен рұқсат етіледі);</w:t>
      </w:r>
    </w:p>
    <w:bookmarkEnd w:id="1459"/>
    <w:bookmarkStart w:name="z1583" w:id="1460"/>
    <w:p>
      <w:pPr>
        <w:spacing w:after="0"/>
        <w:ind w:left="0"/>
        <w:jc w:val="both"/>
      </w:pPr>
      <w:r>
        <w:rPr>
          <w:rFonts w:ascii="Times New Roman"/>
          <w:b w:val="false"/>
          <w:i w:val="false"/>
          <w:color w:val="000000"/>
          <w:sz w:val="28"/>
        </w:rPr>
        <w:t>
      8) электрлік жетектердің және қосымша міндеттегі техникалық құралдардың дұрыс қалыптасуы (ішкі қарау жолымен);</w:t>
      </w:r>
    </w:p>
    <w:bookmarkEnd w:id="1460"/>
    <w:bookmarkStart w:name="z1584" w:id="1461"/>
    <w:p>
      <w:pPr>
        <w:spacing w:after="0"/>
        <w:ind w:left="0"/>
        <w:jc w:val="both"/>
      </w:pPr>
      <w:r>
        <w:rPr>
          <w:rFonts w:ascii="Times New Roman"/>
          <w:b w:val="false"/>
          <w:i w:val="false"/>
          <w:color w:val="000000"/>
          <w:sz w:val="28"/>
        </w:rPr>
        <w:t>
      9) тиелген сорғының дұрыс қалыптасуы (егер қондырғы жинағына кіретін болса);</w:t>
      </w:r>
    </w:p>
    <w:bookmarkEnd w:id="1461"/>
    <w:bookmarkStart w:name="z1585" w:id="1462"/>
    <w:p>
      <w:pPr>
        <w:spacing w:after="0"/>
        <w:ind w:left="0"/>
        <w:jc w:val="both"/>
      </w:pPr>
      <w:r>
        <w:rPr>
          <w:rFonts w:ascii="Times New Roman"/>
          <w:b w:val="false"/>
          <w:i w:val="false"/>
          <w:color w:val="000000"/>
          <w:sz w:val="28"/>
        </w:rPr>
        <w:t>
      10) егер қондырғы бөлек бөлімде орналасса, бөлмені желдету жүйесінің дұрыс қалыптасуы.</w:t>
      </w:r>
    </w:p>
    <w:bookmarkEnd w:id="1462"/>
    <w:bookmarkStart w:name="z1586" w:id="1463"/>
    <w:p>
      <w:pPr>
        <w:spacing w:after="0"/>
        <w:ind w:left="0"/>
        <w:jc w:val="both"/>
      </w:pPr>
      <w:r>
        <w:rPr>
          <w:rFonts w:ascii="Times New Roman"/>
          <w:b w:val="false"/>
          <w:i w:val="false"/>
          <w:color w:val="000000"/>
          <w:sz w:val="28"/>
        </w:rPr>
        <w:t>
      25. Осы Қосымшаның 23-тармағына көрсетілген қорытынды болмаған жағдайда, осы Қосымшаның 24-тармағында айтылған сынақтарға тәртібі және режимі мемлекеттік санитарлық қадағалау органының өкілімен анықталатын, қосымша қондырғының санитарлық-гигиеналық жұмысқа қабілеттілігіне сынақ жүргізіледі.</w:t>
      </w:r>
    </w:p>
    <w:bookmarkEnd w:id="1463"/>
    <w:bookmarkStart w:name="z1587" w:id="1464"/>
    <w:p>
      <w:pPr>
        <w:spacing w:after="0"/>
        <w:ind w:left="0"/>
        <w:jc w:val="both"/>
      </w:pPr>
      <w:r>
        <w:rPr>
          <w:rFonts w:ascii="Times New Roman"/>
          <w:b w:val="false"/>
          <w:i w:val="false"/>
          <w:color w:val="000000"/>
          <w:sz w:val="28"/>
        </w:rPr>
        <w:t>
      26. Мемлекеттік санитарлық қадағалау органының қорытындысы Кеме қатынасы тіркелімінің құжаттарына қосымшаланады.</w:t>
      </w:r>
    </w:p>
    <w:bookmarkEnd w:id="1464"/>
    <w:bookmarkStart w:name="z1588" w:id="1465"/>
    <w:p>
      <w:pPr>
        <w:spacing w:after="0"/>
        <w:ind w:left="0"/>
        <w:jc w:val="left"/>
      </w:pPr>
      <w:r>
        <w:rPr>
          <w:rFonts w:ascii="Times New Roman"/>
          <w:b/>
          <w:i w:val="false"/>
          <w:color w:val="000000"/>
        </w:rPr>
        <w:t xml:space="preserve"> 8-тарау. Пайдаланылған сулардың құрама цистерналары</w:t>
      </w:r>
    </w:p>
    <w:bookmarkEnd w:id="1465"/>
    <w:bookmarkStart w:name="z1589" w:id="1466"/>
    <w:p>
      <w:pPr>
        <w:spacing w:after="0"/>
        <w:ind w:left="0"/>
        <w:jc w:val="both"/>
      </w:pPr>
      <w:r>
        <w:rPr>
          <w:rFonts w:ascii="Times New Roman"/>
          <w:b w:val="false"/>
          <w:i w:val="false"/>
          <w:color w:val="000000"/>
          <w:sz w:val="28"/>
        </w:rPr>
        <w:t>
      27. Сынақ борт сыртындағы суда жүргізіледі.</w:t>
      </w:r>
    </w:p>
    <w:bookmarkEnd w:id="1466"/>
    <w:bookmarkStart w:name="z1590" w:id="1467"/>
    <w:p>
      <w:pPr>
        <w:spacing w:after="0"/>
        <w:ind w:left="0"/>
        <w:jc w:val="both"/>
      </w:pPr>
      <w:r>
        <w:rPr>
          <w:rFonts w:ascii="Times New Roman"/>
          <w:b w:val="false"/>
          <w:i w:val="false"/>
          <w:color w:val="000000"/>
          <w:sz w:val="28"/>
        </w:rPr>
        <w:t>
      28. Сынақ кезінде тексеріледі:</w:t>
      </w:r>
    </w:p>
    <w:bookmarkEnd w:id="1467"/>
    <w:bookmarkStart w:name="z1591" w:id="1468"/>
    <w:p>
      <w:pPr>
        <w:spacing w:after="0"/>
        <w:ind w:left="0"/>
        <w:jc w:val="both"/>
      </w:pPr>
      <w:r>
        <w:rPr>
          <w:rFonts w:ascii="Times New Roman"/>
          <w:b w:val="false"/>
          <w:i w:val="false"/>
          <w:color w:val="000000"/>
          <w:sz w:val="28"/>
        </w:rPr>
        <w:t>
      1) пайдаланылған сулардың еркін түсуін қамтамасыз ету;</w:t>
      </w:r>
    </w:p>
    <w:bookmarkEnd w:id="1468"/>
    <w:bookmarkStart w:name="z1592" w:id="1469"/>
    <w:p>
      <w:pPr>
        <w:spacing w:after="0"/>
        <w:ind w:left="0"/>
        <w:jc w:val="both"/>
      </w:pPr>
      <w:r>
        <w:rPr>
          <w:rFonts w:ascii="Times New Roman"/>
          <w:b w:val="false"/>
          <w:i w:val="false"/>
          <w:color w:val="000000"/>
          <w:sz w:val="28"/>
        </w:rPr>
        <w:t>
      2) сулы өртті магистральдан және бу жылуы жүйесінен булануды шаю мүмкіндігі;</w:t>
      </w:r>
    </w:p>
    <w:bookmarkEnd w:id="1469"/>
    <w:bookmarkStart w:name="z1593" w:id="1470"/>
    <w:p>
      <w:pPr>
        <w:spacing w:after="0"/>
        <w:ind w:left="0"/>
        <w:jc w:val="both"/>
      </w:pPr>
      <w:r>
        <w:rPr>
          <w:rFonts w:ascii="Times New Roman"/>
          <w:b w:val="false"/>
          <w:i w:val="false"/>
          <w:color w:val="000000"/>
          <w:sz w:val="28"/>
        </w:rPr>
        <w:t>
      3) сорғымен кептіру немесе эжектормен суды борт сыртына шығару мүмкіндігі;</w:t>
      </w:r>
    </w:p>
    <w:bookmarkEnd w:id="1470"/>
    <w:bookmarkStart w:name="z1594" w:id="1471"/>
    <w:p>
      <w:pPr>
        <w:spacing w:after="0"/>
        <w:ind w:left="0"/>
        <w:jc w:val="both"/>
      </w:pPr>
      <w:r>
        <w:rPr>
          <w:rFonts w:ascii="Times New Roman"/>
          <w:b w:val="false"/>
          <w:i w:val="false"/>
          <w:color w:val="000000"/>
          <w:sz w:val="28"/>
        </w:rPr>
        <w:t>
      4) пайдаланылған сулардың жиналатын цистерналарда жоғарғы шекті деңгейге жеткендігі туралы ескертетін жарық және дыбысты сигнал берудің дұрыс қалыптасуы.</w:t>
      </w:r>
    </w:p>
    <w:bookmarkEnd w:id="1471"/>
    <w:bookmarkStart w:name="z1595" w:id="1472"/>
    <w:p>
      <w:pPr>
        <w:spacing w:after="0"/>
        <w:ind w:left="0"/>
        <w:jc w:val="left"/>
      </w:pPr>
      <w:r>
        <w:rPr>
          <w:rFonts w:ascii="Times New Roman"/>
          <w:b/>
          <w:i w:val="false"/>
          <w:color w:val="000000"/>
        </w:rPr>
        <w:t xml:space="preserve"> 9- тарау. Айдау, беру, пайдаланылған суларды шығару жүйелері</w:t>
      </w:r>
    </w:p>
    <w:bookmarkEnd w:id="1472"/>
    <w:bookmarkStart w:name="z1596" w:id="1473"/>
    <w:p>
      <w:pPr>
        <w:spacing w:after="0"/>
        <w:ind w:left="0"/>
        <w:jc w:val="both"/>
      </w:pPr>
      <w:r>
        <w:rPr>
          <w:rFonts w:ascii="Times New Roman"/>
          <w:b w:val="false"/>
          <w:i w:val="false"/>
          <w:color w:val="000000"/>
          <w:sz w:val="28"/>
        </w:rPr>
        <w:t>
      29. Әрекетте тексеру кемеде орнатылған экологиялық қауіпсіздік құрамына байланысты осы Қосымшаның 7 және 8-тарауында көрсетілген сынақтармен бірігіп жүргізеді.</w:t>
      </w:r>
    </w:p>
    <w:bookmarkEnd w:id="1473"/>
    <w:bookmarkStart w:name="z1597" w:id="1474"/>
    <w:p>
      <w:pPr>
        <w:spacing w:after="0"/>
        <w:ind w:left="0"/>
        <w:jc w:val="both"/>
      </w:pPr>
      <w:r>
        <w:rPr>
          <w:rFonts w:ascii="Times New Roman"/>
          <w:b w:val="false"/>
          <w:i w:val="false"/>
          <w:color w:val="000000"/>
          <w:sz w:val="28"/>
        </w:rPr>
        <w:t>
      30. Сынау кезінде мыналар тексеріледі:</w:t>
      </w:r>
    </w:p>
    <w:bookmarkEnd w:id="1474"/>
    <w:bookmarkStart w:name="z1598" w:id="1475"/>
    <w:p>
      <w:pPr>
        <w:spacing w:after="0"/>
        <w:ind w:left="0"/>
        <w:jc w:val="both"/>
      </w:pPr>
      <w:r>
        <w:rPr>
          <w:rFonts w:ascii="Times New Roman"/>
          <w:b w:val="false"/>
          <w:i w:val="false"/>
          <w:color w:val="000000"/>
          <w:sz w:val="28"/>
        </w:rPr>
        <w:t>
      1) айдау құралдарының қолмен қосуға арналған құрылғының дұрыс қалыптасуы (сорғылар және эжекторлар);</w:t>
      </w:r>
    </w:p>
    <w:bookmarkEnd w:id="1475"/>
    <w:bookmarkStart w:name="z1599" w:id="1476"/>
    <w:p>
      <w:pPr>
        <w:spacing w:after="0"/>
        <w:ind w:left="0"/>
        <w:jc w:val="both"/>
      </w:pPr>
      <w:r>
        <w:rPr>
          <w:rFonts w:ascii="Times New Roman"/>
          <w:b w:val="false"/>
          <w:i w:val="false"/>
          <w:color w:val="000000"/>
          <w:sz w:val="28"/>
        </w:rPr>
        <w:t>
      2) жинау цистерналарындағы пайдаланылған суларды қабылдау құрылғысына айдау мүмкіндігі.</w:t>
      </w:r>
    </w:p>
    <w:bookmarkEnd w:id="1476"/>
    <w:bookmarkStart w:name="z1600" w:id="1477"/>
    <w:p>
      <w:pPr>
        <w:spacing w:after="0"/>
        <w:ind w:left="0"/>
        <w:jc w:val="left"/>
      </w:pPr>
      <w:r>
        <w:rPr>
          <w:rFonts w:ascii="Times New Roman"/>
          <w:b/>
          <w:i w:val="false"/>
          <w:color w:val="000000"/>
        </w:rPr>
        <w:t xml:space="preserve"> 10-тарау. Инсинераторлар</w:t>
      </w:r>
    </w:p>
    <w:bookmarkEnd w:id="1477"/>
    <w:bookmarkStart w:name="z1601" w:id="1478"/>
    <w:p>
      <w:pPr>
        <w:spacing w:after="0"/>
        <w:ind w:left="0"/>
        <w:jc w:val="both"/>
      </w:pPr>
      <w:r>
        <w:rPr>
          <w:rFonts w:ascii="Times New Roman"/>
          <w:b w:val="false"/>
          <w:i w:val="false"/>
          <w:color w:val="000000"/>
          <w:sz w:val="28"/>
        </w:rPr>
        <w:t>
      31. Сынау инсинератор құжаттамасында көрсетілген қоқыс түрлеріне жүргізіледі.</w:t>
      </w:r>
    </w:p>
    <w:bookmarkEnd w:id="1478"/>
    <w:p>
      <w:pPr>
        <w:spacing w:after="0"/>
        <w:ind w:left="0"/>
        <w:jc w:val="both"/>
      </w:pPr>
      <w:r>
        <w:rPr>
          <w:rFonts w:ascii="Times New Roman"/>
          <w:b w:val="false"/>
          <w:i w:val="false"/>
          <w:color w:val="000000"/>
          <w:sz w:val="28"/>
        </w:rPr>
        <w:t>
      Мұнай қалдықтарының және/немесе пайдаланған сулардың шламдарының сулануы (егер инсенератор оларды сығуға арналған болса) құжаттамада көрсетілгеннен кем болмау қажет.</w:t>
      </w:r>
    </w:p>
    <w:bookmarkStart w:name="z1602" w:id="1479"/>
    <w:p>
      <w:pPr>
        <w:spacing w:after="0"/>
        <w:ind w:left="0"/>
        <w:jc w:val="both"/>
      </w:pPr>
      <w:r>
        <w:rPr>
          <w:rFonts w:ascii="Times New Roman"/>
          <w:b w:val="false"/>
          <w:i w:val="false"/>
          <w:color w:val="000000"/>
          <w:sz w:val="28"/>
        </w:rPr>
        <w:t>
      32. Сынау инсенератор құжаттамасында қарастырылған режимде жүргізіледі.</w:t>
      </w:r>
    </w:p>
    <w:bookmarkEnd w:id="1479"/>
    <w:p>
      <w:pPr>
        <w:spacing w:after="0"/>
        <w:ind w:left="0"/>
        <w:jc w:val="both"/>
      </w:pPr>
      <w:r>
        <w:rPr>
          <w:rFonts w:ascii="Times New Roman"/>
          <w:b w:val="false"/>
          <w:i w:val="false"/>
          <w:color w:val="000000"/>
          <w:sz w:val="28"/>
        </w:rPr>
        <w:t>
      Режимнің бір ізділігі, әрбір режимдегі жұмыс уақыты, сондай-ақ сынаудың кезектілігі Кеме қатынасының тіркелімімен келісілген бағдарлама бойынша анықталады.</w:t>
      </w:r>
    </w:p>
    <w:bookmarkStart w:name="z1603" w:id="1480"/>
    <w:p>
      <w:pPr>
        <w:spacing w:after="0"/>
        <w:ind w:left="0"/>
        <w:jc w:val="both"/>
      </w:pPr>
      <w:r>
        <w:rPr>
          <w:rFonts w:ascii="Times New Roman"/>
          <w:b w:val="false"/>
          <w:i w:val="false"/>
          <w:color w:val="000000"/>
          <w:sz w:val="28"/>
        </w:rPr>
        <w:t>
      33. Сынау кезінде мыналар тексеріледі:</w:t>
      </w:r>
    </w:p>
    <w:bookmarkEnd w:id="1480"/>
    <w:bookmarkStart w:name="z1604" w:id="1481"/>
    <w:p>
      <w:pPr>
        <w:spacing w:after="0"/>
        <w:ind w:left="0"/>
        <w:jc w:val="both"/>
      </w:pPr>
      <w:r>
        <w:rPr>
          <w:rFonts w:ascii="Times New Roman"/>
          <w:b w:val="false"/>
          <w:i w:val="false"/>
          <w:color w:val="000000"/>
          <w:sz w:val="28"/>
        </w:rPr>
        <w:t>
      1) егер инсенератор бөлек болмада орналасса, бөлмені желдетудің дұрыс қалыптасуы;</w:t>
      </w:r>
    </w:p>
    <w:bookmarkEnd w:id="1481"/>
    <w:bookmarkStart w:name="z1605" w:id="1482"/>
    <w:p>
      <w:pPr>
        <w:spacing w:after="0"/>
        <w:ind w:left="0"/>
        <w:jc w:val="both"/>
      </w:pPr>
      <w:r>
        <w:rPr>
          <w:rFonts w:ascii="Times New Roman"/>
          <w:b w:val="false"/>
          <w:i w:val="false"/>
          <w:color w:val="000000"/>
          <w:sz w:val="28"/>
        </w:rPr>
        <w:t>
      2) қоқысты тиеу кезінде бір мезгілде ашуды жоятын жүктелген бункердің қақпайдаланған бұғаттау шарты (егер олар бар болса);</w:t>
      </w:r>
    </w:p>
    <w:bookmarkEnd w:id="1482"/>
    <w:bookmarkStart w:name="z1606" w:id="1483"/>
    <w:p>
      <w:pPr>
        <w:spacing w:after="0"/>
        <w:ind w:left="0"/>
        <w:jc w:val="both"/>
      </w:pPr>
      <w:r>
        <w:rPr>
          <w:rFonts w:ascii="Times New Roman"/>
          <w:b w:val="false"/>
          <w:i w:val="false"/>
          <w:color w:val="000000"/>
          <w:sz w:val="28"/>
        </w:rPr>
        <w:t>
      3) егер форсунка жұмыс күйінде болса, ал ауа жану үшін пешке берілгенде жылу форсункаларын бұғаттау шарты;</w:t>
      </w:r>
    </w:p>
    <w:bookmarkEnd w:id="1483"/>
    <w:bookmarkStart w:name="z1607" w:id="1484"/>
    <w:p>
      <w:pPr>
        <w:spacing w:after="0"/>
        <w:ind w:left="0"/>
        <w:jc w:val="both"/>
      </w:pPr>
      <w:r>
        <w:rPr>
          <w:rFonts w:ascii="Times New Roman"/>
          <w:b w:val="false"/>
          <w:i w:val="false"/>
          <w:color w:val="000000"/>
          <w:sz w:val="28"/>
        </w:rPr>
        <w:t>
      4) тоқтататын автоматты құрылғының дұрыс қалыптасуы;</w:t>
      </w:r>
    </w:p>
    <w:bookmarkEnd w:id="1484"/>
    <w:bookmarkStart w:name="z1608" w:id="1485"/>
    <w:p>
      <w:pPr>
        <w:spacing w:after="0"/>
        <w:ind w:left="0"/>
        <w:jc w:val="both"/>
      </w:pPr>
      <w:r>
        <w:rPr>
          <w:rFonts w:ascii="Times New Roman"/>
          <w:b w:val="false"/>
          <w:i w:val="false"/>
          <w:color w:val="000000"/>
          <w:sz w:val="28"/>
        </w:rPr>
        <w:t>
      5) қолдық және автоматты режимдегі инсенератордың дұрыс қалыптасуы;</w:t>
      </w:r>
    </w:p>
    <w:bookmarkEnd w:id="1485"/>
    <w:bookmarkStart w:name="z1609" w:id="1486"/>
    <w:p>
      <w:pPr>
        <w:spacing w:after="0"/>
        <w:ind w:left="0"/>
        <w:jc w:val="both"/>
      </w:pPr>
      <w:r>
        <w:rPr>
          <w:rFonts w:ascii="Times New Roman"/>
          <w:b w:val="false"/>
          <w:i w:val="false"/>
          <w:color w:val="000000"/>
          <w:sz w:val="28"/>
        </w:rPr>
        <w:t>
      6) автоматтандыру, сигнал беру және бақылау құралдарының дұрыс қалыптасуы;</w:t>
      </w:r>
    </w:p>
    <w:bookmarkEnd w:id="1486"/>
    <w:bookmarkStart w:name="z1610" w:id="1487"/>
    <w:p>
      <w:pPr>
        <w:spacing w:after="0"/>
        <w:ind w:left="0"/>
        <w:jc w:val="both"/>
      </w:pPr>
      <w:r>
        <w:rPr>
          <w:rFonts w:ascii="Times New Roman"/>
          <w:b w:val="false"/>
          <w:i w:val="false"/>
          <w:color w:val="000000"/>
          <w:sz w:val="28"/>
        </w:rPr>
        <w:t>
      7) инсинератор жұмысының уақытындағы бөлменің жағдайы;</w:t>
      </w:r>
    </w:p>
    <w:bookmarkEnd w:id="1487"/>
    <w:bookmarkStart w:name="z1611" w:id="1488"/>
    <w:p>
      <w:pPr>
        <w:spacing w:after="0"/>
        <w:ind w:left="0"/>
        <w:jc w:val="both"/>
      </w:pPr>
      <w:r>
        <w:rPr>
          <w:rFonts w:ascii="Times New Roman"/>
          <w:b w:val="false"/>
          <w:i w:val="false"/>
          <w:color w:val="000000"/>
          <w:sz w:val="28"/>
        </w:rPr>
        <w:t>
      8) газ шығарушы жүйеден атмосфераға ұшқын шығарудың болмауы.</w:t>
      </w:r>
    </w:p>
    <w:bookmarkEnd w:id="1488"/>
    <w:bookmarkStart w:name="z1612" w:id="1489"/>
    <w:p>
      <w:pPr>
        <w:spacing w:after="0"/>
        <w:ind w:left="0"/>
        <w:jc w:val="left"/>
      </w:pPr>
      <w:r>
        <w:rPr>
          <w:rFonts w:ascii="Times New Roman"/>
          <w:b/>
          <w:i w:val="false"/>
          <w:color w:val="000000"/>
        </w:rPr>
        <w:t xml:space="preserve"> 11-тарау. Қоқысты өңдеуге арналған құрылғы</w:t>
      </w:r>
    </w:p>
    <w:bookmarkEnd w:id="1489"/>
    <w:bookmarkStart w:name="z1613" w:id="1490"/>
    <w:p>
      <w:pPr>
        <w:spacing w:after="0"/>
        <w:ind w:left="0"/>
        <w:jc w:val="both"/>
      </w:pPr>
      <w:r>
        <w:rPr>
          <w:rFonts w:ascii="Times New Roman"/>
          <w:b w:val="false"/>
          <w:i w:val="false"/>
          <w:color w:val="000000"/>
          <w:sz w:val="28"/>
        </w:rPr>
        <w:t>
      34. Сынау кезінде мыналардың дұрыс қалыптасуы тексеріледі:</w:t>
      </w:r>
    </w:p>
    <w:bookmarkEnd w:id="1490"/>
    <w:bookmarkStart w:name="z1614" w:id="1491"/>
    <w:p>
      <w:pPr>
        <w:spacing w:after="0"/>
        <w:ind w:left="0"/>
        <w:jc w:val="both"/>
      </w:pPr>
      <w:r>
        <w:rPr>
          <w:rFonts w:ascii="Times New Roman"/>
          <w:b w:val="false"/>
          <w:i w:val="false"/>
          <w:color w:val="000000"/>
          <w:sz w:val="28"/>
        </w:rPr>
        <w:t>
      1) егер қондырғы бөлек бөлмеде орналасса, бөлмені желдету;</w:t>
      </w:r>
    </w:p>
    <w:bookmarkEnd w:id="1491"/>
    <w:bookmarkStart w:name="z1615" w:id="1492"/>
    <w:p>
      <w:pPr>
        <w:spacing w:after="0"/>
        <w:ind w:left="0"/>
        <w:jc w:val="both"/>
      </w:pPr>
      <w:r>
        <w:rPr>
          <w:rFonts w:ascii="Times New Roman"/>
          <w:b w:val="false"/>
          <w:i w:val="false"/>
          <w:color w:val="000000"/>
          <w:sz w:val="28"/>
        </w:rPr>
        <w:t>
      2) қоқысты тиеу тетіктерін;</w:t>
      </w:r>
    </w:p>
    <w:bookmarkEnd w:id="1492"/>
    <w:bookmarkStart w:name="z1616" w:id="1493"/>
    <w:p>
      <w:pPr>
        <w:spacing w:after="0"/>
        <w:ind w:left="0"/>
        <w:jc w:val="both"/>
      </w:pPr>
      <w:r>
        <w:rPr>
          <w:rFonts w:ascii="Times New Roman"/>
          <w:b w:val="false"/>
          <w:i w:val="false"/>
          <w:color w:val="000000"/>
          <w:sz w:val="28"/>
        </w:rPr>
        <w:t>
      3) қоқысты майдалауға арналған құрылғы. Майдаланған бөліктің өлшемі 25 мм дейін рұқсат етіледі;</w:t>
      </w:r>
    </w:p>
    <w:bookmarkEnd w:id="1493"/>
    <w:bookmarkStart w:name="z1617" w:id="1494"/>
    <w:p>
      <w:pPr>
        <w:spacing w:after="0"/>
        <w:ind w:left="0"/>
        <w:jc w:val="both"/>
      </w:pPr>
      <w:r>
        <w:rPr>
          <w:rFonts w:ascii="Times New Roman"/>
          <w:b w:val="false"/>
          <w:i w:val="false"/>
          <w:color w:val="000000"/>
          <w:sz w:val="28"/>
        </w:rPr>
        <w:t>
      4) қоқысты соруға арналған құрылғы оны алғашқы көлемінен шамамен бес есе азайтуды қамтамасыз ету;</w:t>
      </w:r>
    </w:p>
    <w:bookmarkEnd w:id="1494"/>
    <w:bookmarkStart w:name="z1618" w:id="1495"/>
    <w:p>
      <w:pPr>
        <w:spacing w:after="0"/>
        <w:ind w:left="0"/>
        <w:jc w:val="both"/>
      </w:pPr>
      <w:r>
        <w:rPr>
          <w:rFonts w:ascii="Times New Roman"/>
          <w:b w:val="false"/>
          <w:i w:val="false"/>
          <w:color w:val="000000"/>
          <w:sz w:val="28"/>
        </w:rPr>
        <w:t>
      5) автоматтандыру, сигнал беру, бақылау жүйесі.</w:t>
      </w:r>
    </w:p>
    <w:bookmarkEnd w:id="14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