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cb45" w14:textId="318c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аумағындағы көліктік бақылау бекеттерінің жұмысын ұйымдастыру қағидаларын бекіту туралы" Қазақстан Республикасының Көлік және коммуникация министрінің міндетін атқарушының 2010 жылғы 13 тамыздағы № 362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26 сәуірдегі № 296 бұйрығы. Қазақстан Республикасының Әділет министрлігінде 2023 жылғы 3 мамырда № 32423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аумағындағы көліктік бақылау бекеттерінің жұмысын ұйымдастыру қағидаларын бекіту туралы" Қазақстан Республикасының Көлік және коммуникация министрінің міндетін атқарушының 2010 жылғы 13 тамыздағы № 362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6472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аумағындағы көліктік бақылау бекеттерінің жұмысын ұйымдастыру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Start w:name="z5" w:id="1"/>
    <w:p>
      <w:pPr>
        <w:spacing w:after="0"/>
        <w:ind w:left="0"/>
        <w:jc w:val="both"/>
      </w:pPr>
      <w:r>
        <w:rPr>
          <w:rFonts w:ascii="Times New Roman"/>
          <w:b w:val="false"/>
          <w:i w:val="false"/>
          <w:color w:val="000000"/>
          <w:sz w:val="28"/>
        </w:rPr>
        <w:t>
      "1) автоматтандырылған өлшеу станциясы – метрологиялық салыстырып тексеруден өткен, фото- және бейнетүсірілімді жүзеге асыратын, автоматты режимде жұмыс істейтін, автомобиль көлігі құралдарының түрін, маркасын, мемлекеттік тіркеу белгісін, салмақтық және габариттік параметрлерін, осьтік жүктемелерін және жүру жылдамдығын тіркейтін сертификатталған арнаулы бақылау-өлшеу техникалық құралдарының, аспаптар мен жабдықтардың зияткерлік көлік жүйесімен интеграцияланған кешені;";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11) тармақшасымен толықтырылсын:</w:t>
      </w:r>
    </w:p>
    <w:bookmarkStart w:name="z7" w:id="2"/>
    <w:p>
      <w:pPr>
        <w:spacing w:after="0"/>
        <w:ind w:left="0"/>
        <w:jc w:val="both"/>
      </w:pPr>
      <w:r>
        <w:rPr>
          <w:rFonts w:ascii="Times New Roman"/>
          <w:b w:val="false"/>
          <w:i w:val="false"/>
          <w:color w:val="000000"/>
          <w:sz w:val="28"/>
        </w:rPr>
        <w:t xml:space="preserve">
      "1-1) дөңгелекті бұғаттағыш – көлік құралының дөңгелегіне орнатылатын, оның одан әрі қозғалу мүмкіндігін болдырмайтын арнайы бұғаттағыш құрылғы."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"12. Инспекцияның көліктегі бақылау бөлімінің басшысы немесе оны алмастыратын адам (ол жоқ болған кезде – оны алмастыратын адам) жылжымалы КББ әрбір ауысымына, осы Қағидаларға 3-қосымшаға сәйкес нысан бойынша маршрут карточкасы екі данада жасайды, олардың біреуі Инспекцияда бір күнтізбелік жыл сақталады, басқасы жылжымалы КББ ауысымына тапсырылады.</w:t>
      </w:r>
    </w:p>
    <w:bookmarkEnd w:id="3"/>
    <w:p>
      <w:pPr>
        <w:spacing w:after="0"/>
        <w:ind w:left="0"/>
        <w:jc w:val="both"/>
      </w:pPr>
      <w:r>
        <w:rPr>
          <w:rFonts w:ascii="Times New Roman"/>
          <w:b w:val="false"/>
          <w:i w:val="false"/>
          <w:color w:val="000000"/>
          <w:sz w:val="28"/>
        </w:rPr>
        <w:t>
      Жылжымалы КББ маршрут карточкасына бір маршрутты қатарынан үш ауысым бойынша қосуға жол берілмейді.</w:t>
      </w:r>
    </w:p>
    <w:p>
      <w:pPr>
        <w:spacing w:after="0"/>
        <w:ind w:left="0"/>
        <w:jc w:val="both"/>
      </w:pPr>
      <w:r>
        <w:rPr>
          <w:rFonts w:ascii="Times New Roman"/>
          <w:b w:val="false"/>
          <w:i w:val="false"/>
          <w:color w:val="000000"/>
          <w:sz w:val="28"/>
        </w:rPr>
        <w:t>
      Маршрут карточкасы тәуліктің әртүрлі сағаттарында және жылдың уақытында көлік құралдары қозғалысының қарқындылығын ескере отырып жасалады. Көлік құралдары қозғалысының қарқындылығы автоматтандырылған өлшеу станцияларының көрсеткіштері бойынша, Автомобиль жолдарын басқару жөніндегі Ұлттық оператордың деректері бойынша, басқа мемлекеттік органдардың өкілдерімен бірлескен іс-шаралардың қорытындылары бойынша айқындалады.</w:t>
      </w:r>
    </w:p>
    <w:p>
      <w:pPr>
        <w:spacing w:after="0"/>
        <w:ind w:left="0"/>
        <w:jc w:val="both"/>
      </w:pPr>
      <w:r>
        <w:rPr>
          <w:rFonts w:ascii="Times New Roman"/>
          <w:b w:val="false"/>
          <w:i w:val="false"/>
          <w:color w:val="000000"/>
          <w:sz w:val="28"/>
        </w:rPr>
        <w:t>
      Инспекцияның көліктегі бақылау бөлімінің басшысы немесе оны алмастыратын адам (оның жоқ болу кезіне – оны алмастыратын адам) аптасына 2 рет Стационарлық және жылжымалы бекеттің жабдығы мен мүлік тізбелерінде көрсетілген КББ жабдығы мен мүлігінің, сондай-ақ Ахуалдық орталықпен байланыс каналының бар болуын және жұмысқа қабілеттілігін тексереді.</w:t>
      </w:r>
    </w:p>
    <w:p>
      <w:pPr>
        <w:spacing w:after="0"/>
        <w:ind w:left="0"/>
        <w:jc w:val="both"/>
      </w:pPr>
      <w:r>
        <w:rPr>
          <w:rFonts w:ascii="Times New Roman"/>
          <w:b w:val="false"/>
          <w:i w:val="false"/>
          <w:color w:val="000000"/>
          <w:sz w:val="28"/>
        </w:rPr>
        <w:t>
      Инспекция басшысы КББ қызметкерлерінің осы Қағидалардың талаптарын сақтауын, КББ-де тиесілі құрылғылар мен мүліктердің жөнділігін, сондай-ақ бақылау-өлшеу құралдарына тексеру жүргізуді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5) тармақшамен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әуе кеңістігінде пилотсыз ұшу аппараттарын пайдалану қағидаларын бекіту туралы" Қазақстан Республикасы Индустрия және инфрақұрылымдық даму министрінің міндетін атқарушының 2020 жылғы 31 желтоқсандағы № 706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12812 болып тіркелген) сәйкес әкімшілік құқық бұзушылық жасау фактілерін тіркеу үшін пилотсыз ұшу аппаратын пайдаланады.";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екінші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"Жүргізуші көлік құралын тоқтату туралы талапты орындамаған немесе көлік құралының нақты салмақтық және габариттік параметрлерін тексеру үшін қажетті құжаттарды беруден бас тартқан не өлшеуді жүргізуден бас тартқан жағдайда, ӘҚБтК-нің </w:t>
      </w:r>
      <w:r>
        <w:rPr>
          <w:rFonts w:ascii="Times New Roman"/>
          <w:b w:val="false"/>
          <w:i w:val="false"/>
          <w:color w:val="000000"/>
          <w:sz w:val="28"/>
        </w:rPr>
        <w:t>804-бабына</w:t>
      </w:r>
      <w:r>
        <w:rPr>
          <w:rFonts w:ascii="Times New Roman"/>
          <w:b w:val="false"/>
          <w:i w:val="false"/>
          <w:color w:val="000000"/>
          <w:sz w:val="28"/>
        </w:rPr>
        <w:t xml:space="preserve"> сәйкес КББ қызметкерлері екі куәгердің қатысуымен (бар болса) немесе аудио-бейнежазбаның техникалық құралдарын қолдана отырып, осы фактіні тіркегеннен кейін ӘҚБтК-нің </w:t>
      </w:r>
      <w:r>
        <w:rPr>
          <w:rFonts w:ascii="Times New Roman"/>
          <w:b w:val="false"/>
          <w:i w:val="false"/>
          <w:color w:val="000000"/>
          <w:sz w:val="28"/>
        </w:rPr>
        <w:t>41-тарауында</w:t>
      </w:r>
      <w:r>
        <w:rPr>
          <w:rFonts w:ascii="Times New Roman"/>
          <w:b w:val="false"/>
          <w:i w:val="false"/>
          <w:color w:val="000000"/>
          <w:sz w:val="28"/>
        </w:rPr>
        <w:t xml:space="preserve"> көзделген тәртіп пен мерзімде Әкімшілік құқық бұзушылық туралы іс қозғайды.</w:t>
      </w:r>
    </w:p>
    <w:p>
      <w:pPr>
        <w:spacing w:after="0"/>
        <w:ind w:left="0"/>
        <w:jc w:val="both"/>
      </w:pPr>
      <w:r>
        <w:rPr>
          <w:rFonts w:ascii="Times New Roman"/>
          <w:b w:val="false"/>
          <w:i w:val="false"/>
          <w:color w:val="000000"/>
          <w:sz w:val="28"/>
        </w:rPr>
        <w:t>
      Жолаушыларды, багажды автомобильмен тұрақты немесе тұрақты емес тасымалдауды, сондай-ақ жүктердi тасымалдауды жүзеге асыру кезiнде автокөлік құралының жол парағында немесе борттық журналында тексеруден өткені туралы белгісін қоймай рейс алдындағы (ауысым алдындағы) техникалық қарап-тексеруден өтпеген автокөлiк құралдарын пайдалануға шығару, сондай-ақ рейс алдындағы (ауысым алдындағы) медициналық қарап-тексеруден өтпеген жүргiзушiнiң басқаруына рұқсат беру не ол автокөлік құралының жол парағын немесе борттық журналын ұсынбай, КББ қызметкері:</w:t>
      </w:r>
    </w:p>
    <w:p>
      <w:pPr>
        <w:spacing w:after="0"/>
        <w:ind w:left="0"/>
        <w:jc w:val="both"/>
      </w:pPr>
      <w:r>
        <w:rPr>
          <w:rFonts w:ascii="Times New Roman"/>
          <w:b w:val="false"/>
          <w:i w:val="false"/>
          <w:color w:val="000000"/>
          <w:sz w:val="28"/>
        </w:rPr>
        <w:t>
      1) уақытша сақтау үшін көлік құралын басқа көлік құралын (эвакуаторды) пайдалана отырып, арнаулы алаңдарға, тұрақтарға немесе КББ-не іргелес алаңдарға ұстауды және жеткізуді жүзеге асырады, ол туралы осы Қағидаларға 8-қосымшаға сәйкес белгіленген нысандағы акт жасалады;</w:t>
      </w:r>
    </w:p>
    <w:p>
      <w:pPr>
        <w:spacing w:after="0"/>
        <w:ind w:left="0"/>
        <w:jc w:val="both"/>
      </w:pPr>
      <w:r>
        <w:rPr>
          <w:rFonts w:ascii="Times New Roman"/>
          <w:b w:val="false"/>
          <w:i w:val="false"/>
          <w:color w:val="000000"/>
          <w:sz w:val="28"/>
        </w:rPr>
        <w:t>
      2) ұсталған көлік құралын жеткізуге мүмкіндік беретін басқа көлік құралы (эвакуатор) болмаған кезде куәгерлердің қатысуымен оны көзбен шолып тексеруді (қарап тексеруді) жүргізеді;</w:t>
      </w:r>
    </w:p>
    <w:p>
      <w:pPr>
        <w:spacing w:after="0"/>
        <w:ind w:left="0"/>
        <w:jc w:val="both"/>
      </w:pPr>
      <w:r>
        <w:rPr>
          <w:rFonts w:ascii="Times New Roman"/>
          <w:b w:val="false"/>
          <w:i w:val="false"/>
          <w:color w:val="000000"/>
          <w:sz w:val="28"/>
        </w:rPr>
        <w:t>
      3) жету қиын жерлерде, тиісті хабарлама құралдары болмаған кезде немесе басқа объективті себептерге байланысты жеке тұлғаларды куәгерлер ретінде тартуға мүмкіндік болмаған кезде тексеру аудио-бейнежазбаның техникалық құралдарын қолдана отырып жүргізіледі;</w:t>
      </w:r>
    </w:p>
    <w:p>
      <w:pPr>
        <w:spacing w:after="0"/>
        <w:ind w:left="0"/>
        <w:jc w:val="both"/>
      </w:pPr>
      <w:r>
        <w:rPr>
          <w:rFonts w:ascii="Times New Roman"/>
          <w:b w:val="false"/>
          <w:i w:val="false"/>
          <w:color w:val="000000"/>
          <w:sz w:val="28"/>
        </w:rPr>
        <w:t>
      4) көлік құралын тексеру аяқталғаннан кейін оның мемлекеттік тіркеу нөмірлік белгісін алып қою жүргізіледі және ол жүріс бөлігінен тыс жерде болған кезде жетекші ось дөңгелектеріне екі куәгердің қатысуымен және/немесе аудио-бейнежазбаның техникалық құралдарын қолдана отырып блокаторлар орнатылады, бұл туралы тиісті хаттама жасалады;</w:t>
      </w:r>
    </w:p>
    <w:p>
      <w:pPr>
        <w:spacing w:after="0"/>
        <w:ind w:left="0"/>
        <w:jc w:val="both"/>
      </w:pPr>
      <w:r>
        <w:rPr>
          <w:rFonts w:ascii="Times New Roman"/>
          <w:b w:val="false"/>
          <w:i w:val="false"/>
          <w:color w:val="000000"/>
          <w:sz w:val="28"/>
        </w:rPr>
        <w:t>
      5) ұсталған көлік құралының алып қойылған мемлекеттік тіркеу нөмірлік белгісі оралады, мөрленеді және КББ қызметкері мен куәгерлердің (бар болса) қолымен куәландырылады;</w:t>
      </w:r>
    </w:p>
    <w:p>
      <w:pPr>
        <w:spacing w:after="0"/>
        <w:ind w:left="0"/>
        <w:jc w:val="both"/>
      </w:pPr>
      <w:r>
        <w:rPr>
          <w:rFonts w:ascii="Times New Roman"/>
          <w:b w:val="false"/>
          <w:i w:val="false"/>
          <w:color w:val="000000"/>
          <w:sz w:val="28"/>
        </w:rPr>
        <w:t>
      6) әкімшілік құқық бұзушылық туралы іс қаралғанға дейін ұсталған көлік құралының алып қойылған мемлекеттік тіркеу нөмірлік белгісі Инспекция айқындайтын жерде сақталады;</w:t>
      </w:r>
    </w:p>
    <w:p>
      <w:pPr>
        <w:spacing w:after="0"/>
        <w:ind w:left="0"/>
        <w:jc w:val="both"/>
      </w:pPr>
      <w:r>
        <w:rPr>
          <w:rFonts w:ascii="Times New Roman"/>
          <w:b w:val="false"/>
          <w:i w:val="false"/>
          <w:color w:val="000000"/>
          <w:sz w:val="28"/>
        </w:rPr>
        <w:t>
      7) іс қаралғаннан кейін шығарылған қаулыға сәйкес ұсталған көлік құралының жүргізушісіне немесе иесіне алып қойылған мемлекеттік тіркеу нөмірлік белгісін қайтарады және оның жетекші осінің дөңгелектеріне орнатылған бұғаттағыштарды алып тастауды жүргізеді.</w:t>
      </w:r>
    </w:p>
    <w:p>
      <w:pPr>
        <w:spacing w:after="0"/>
        <w:ind w:left="0"/>
        <w:jc w:val="both"/>
      </w:pPr>
      <w:r>
        <w:rPr>
          <w:rFonts w:ascii="Times New Roman"/>
          <w:b w:val="false"/>
          <w:i w:val="false"/>
          <w:color w:val="000000"/>
          <w:sz w:val="28"/>
        </w:rPr>
        <w:t xml:space="preserve">
      "Автокөлік құралдарын техникалық пайдалану қағидаларын бекіту туралы" Қазақстан Республикасы Инвестициялар және даму министрінің 2015 жылғы 30 сәуірдегі № 547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тіркелген 2015 жылғы 30 қазан № 12221) сәйкес тасымалдаушының жауапты техникалық қызметкері (механик-бақылаушы) немесе жақын маңдағы техникалық қызмет көрсету станциясы тоқтаған жерде көлік құралының техникалық жай-күйіне диагностика жүргізу кезінде анықталған көлік құралының ақауы болған жағдайларды қоспағанда, көлік құралы тоқтағаннан кейін немесе оны КББ-де тексеру барысында бұзылған жағдайда жүргізушінің іс-әрекеті КББ қызметкерлерінің қызметтік міндеттерін жүзеге асыруда кедергілер туғызу ретінде бағалануы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5" w:id="4"/>
    <w:p>
      <w:pPr>
        <w:spacing w:after="0"/>
        <w:ind w:left="0"/>
        <w:jc w:val="both"/>
      </w:pPr>
      <w:r>
        <w:rPr>
          <w:rFonts w:ascii="Times New Roman"/>
          <w:b w:val="false"/>
          <w:i w:val="false"/>
          <w:color w:val="000000"/>
          <w:sz w:val="28"/>
        </w:rPr>
        <w:t>
      "30. Көлік құралдарының нақты салмақтық және габариттік параметрлерін тексеру және олардың Қазақстан Республикасының аумағында белгіленген жол берілетін параметрлерден асып кету шамасын айқындау жолымен ірі көлемді және ауыр салмақты көлік құралдарының жүруін көліктік бақылау мыналарды пайдалана отырып жүргізіледі:</w:t>
      </w:r>
    </w:p>
    <w:bookmarkEnd w:id="4"/>
    <w:p>
      <w:pPr>
        <w:spacing w:after="0"/>
        <w:ind w:left="0"/>
        <w:jc w:val="both"/>
      </w:pPr>
      <w:r>
        <w:rPr>
          <w:rFonts w:ascii="Times New Roman"/>
          <w:b w:val="false"/>
          <w:i w:val="false"/>
          <w:color w:val="000000"/>
          <w:sz w:val="28"/>
        </w:rPr>
        <w:t>
      1) өлшеу құралы мен көлем шеңберлерін;</w:t>
      </w:r>
    </w:p>
    <w:p>
      <w:pPr>
        <w:spacing w:after="0"/>
        <w:ind w:left="0"/>
        <w:jc w:val="both"/>
      </w:pPr>
      <w:r>
        <w:rPr>
          <w:rFonts w:ascii="Times New Roman"/>
          <w:b w:val="false"/>
          <w:i w:val="false"/>
          <w:color w:val="000000"/>
          <w:sz w:val="28"/>
        </w:rPr>
        <w:t>
      2) стационарлық үлгідегі салмақ өлшеу жабдығы немесе жылжымалы мобильді таразылар;</w:t>
      </w:r>
    </w:p>
    <w:p>
      <w:pPr>
        <w:spacing w:after="0"/>
        <w:ind w:left="0"/>
        <w:jc w:val="both"/>
      </w:pPr>
      <w:r>
        <w:rPr>
          <w:rFonts w:ascii="Times New Roman"/>
          <w:b w:val="false"/>
          <w:i w:val="false"/>
          <w:color w:val="000000"/>
          <w:sz w:val="28"/>
        </w:rPr>
        <w:t>
      3) автоматтандырылған өлшеу станциялары.</w:t>
      </w:r>
    </w:p>
    <w:p>
      <w:pPr>
        <w:spacing w:after="0"/>
        <w:ind w:left="0"/>
        <w:jc w:val="both"/>
      </w:pPr>
      <w:r>
        <w:rPr>
          <w:rFonts w:ascii="Times New Roman"/>
          <w:b w:val="false"/>
          <w:i w:val="false"/>
          <w:color w:val="000000"/>
          <w:sz w:val="28"/>
        </w:rPr>
        <w:t>
      Өлшеу құралы мен көлем шеңберлерді пайдалануға мынадай:</w:t>
      </w:r>
    </w:p>
    <w:p>
      <w:pPr>
        <w:spacing w:after="0"/>
        <w:ind w:left="0"/>
        <w:jc w:val="both"/>
      </w:pPr>
      <w:r>
        <w:rPr>
          <w:rFonts w:ascii="Times New Roman"/>
          <w:b w:val="false"/>
          <w:i w:val="false"/>
          <w:color w:val="000000"/>
          <w:sz w:val="28"/>
        </w:rPr>
        <w:t>
      1) жабдықтың ақаулары;</w:t>
      </w:r>
    </w:p>
    <w:p>
      <w:pPr>
        <w:spacing w:after="0"/>
        <w:ind w:left="0"/>
        <w:jc w:val="both"/>
      </w:pPr>
      <w:r>
        <w:rPr>
          <w:rFonts w:ascii="Times New Roman"/>
          <w:b w:val="false"/>
          <w:i w:val="false"/>
          <w:color w:val="000000"/>
          <w:sz w:val="28"/>
        </w:rPr>
        <w:t>
      2) метрологиялық тексеруден өтпеген немесе метрологиялық тексерудің қолданылу мерзiмi өтiп кеткен жағдайларда жол берілмейді.</w:t>
      </w:r>
    </w:p>
    <w:p>
      <w:pPr>
        <w:spacing w:after="0"/>
        <w:ind w:left="0"/>
        <w:jc w:val="both"/>
      </w:pPr>
      <w:r>
        <w:rPr>
          <w:rFonts w:ascii="Times New Roman"/>
          <w:b w:val="false"/>
          <w:i w:val="false"/>
          <w:color w:val="000000"/>
          <w:sz w:val="28"/>
        </w:rPr>
        <w:t>
      Стационарлық үлгідегі салмақ өлшеу жабдығын немесе жылжымалы мобильді таразыларды, сондай-ақ автоматтандырылған өлшеу станцияларын пайдалануға мынадай:</w:t>
      </w:r>
    </w:p>
    <w:p>
      <w:pPr>
        <w:spacing w:after="0"/>
        <w:ind w:left="0"/>
        <w:jc w:val="both"/>
      </w:pPr>
      <w:r>
        <w:rPr>
          <w:rFonts w:ascii="Times New Roman"/>
          <w:b w:val="false"/>
          <w:i w:val="false"/>
          <w:color w:val="000000"/>
          <w:sz w:val="28"/>
        </w:rPr>
        <w:t>
      1) жабдықтың ақаулары;</w:t>
      </w:r>
    </w:p>
    <w:p>
      <w:pPr>
        <w:spacing w:after="0"/>
        <w:ind w:left="0"/>
        <w:jc w:val="both"/>
      </w:pPr>
      <w:r>
        <w:rPr>
          <w:rFonts w:ascii="Times New Roman"/>
          <w:b w:val="false"/>
          <w:i w:val="false"/>
          <w:color w:val="000000"/>
          <w:sz w:val="28"/>
        </w:rPr>
        <w:t>
      2) техникалық сипаттатамалары ағымдағы ауа-райы жағдайларына сәйкес келмеуі;</w:t>
      </w:r>
    </w:p>
    <w:p>
      <w:pPr>
        <w:spacing w:after="0"/>
        <w:ind w:left="0"/>
        <w:jc w:val="both"/>
      </w:pPr>
      <w:r>
        <w:rPr>
          <w:rFonts w:ascii="Times New Roman"/>
          <w:b w:val="false"/>
          <w:i w:val="false"/>
          <w:color w:val="000000"/>
          <w:sz w:val="28"/>
        </w:rPr>
        <w:t>
      3) метрологиялық тексеруден өтпеген не метрологиялық тексерудің қолданылу мерзімі өткен;</w:t>
      </w:r>
    </w:p>
    <w:p>
      <w:pPr>
        <w:spacing w:after="0"/>
        <w:ind w:left="0"/>
        <w:jc w:val="both"/>
      </w:pPr>
      <w:r>
        <w:rPr>
          <w:rFonts w:ascii="Times New Roman"/>
          <w:b w:val="false"/>
          <w:i w:val="false"/>
          <w:color w:val="000000"/>
          <w:sz w:val="28"/>
        </w:rPr>
        <w:t>
      4) КББ автоматтандырылған жұмыс орнына нақты уақыт режимінде салмақты өлшеу деректерін бермеген жағдайларда жол берілмейді.</w:t>
      </w:r>
    </w:p>
    <w:p>
      <w:pPr>
        <w:spacing w:after="0"/>
        <w:ind w:left="0"/>
        <w:jc w:val="both"/>
      </w:pPr>
      <w:r>
        <w:rPr>
          <w:rFonts w:ascii="Times New Roman"/>
          <w:b w:val="false"/>
          <w:i w:val="false"/>
          <w:color w:val="000000"/>
          <w:sz w:val="28"/>
        </w:rPr>
        <w:t xml:space="preserve">
      Көліктік бақылаудың жылжымалы бекеттерінде көлік құралдарының нақты салмақтық параметрлерін өлшеу Ахуалдық орталыққа деректерді беру функциясы бар тасымалды мобильді таразыларда жүргізіледі. </w:t>
      </w:r>
    </w:p>
    <w:p>
      <w:pPr>
        <w:spacing w:after="0"/>
        <w:ind w:left="0"/>
        <w:jc w:val="both"/>
      </w:pPr>
      <w:r>
        <w:rPr>
          <w:rFonts w:ascii="Times New Roman"/>
          <w:b w:val="false"/>
          <w:i w:val="false"/>
          <w:color w:val="000000"/>
          <w:sz w:val="28"/>
        </w:rPr>
        <w:t>
      Деректерді Ахуалдық орталыққа беру функциясы бар тасымалды мобильді таразыларда өлшеу жүргізу мүмкін болмаған жағдайда, Инспекция басшысының шешімі бойынша қолда бар таразы жабдығын пайдалануға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17" w:id="5"/>
    <w:p>
      <w:pPr>
        <w:spacing w:after="0"/>
        <w:ind w:left="0"/>
        <w:jc w:val="both"/>
      </w:pPr>
      <w:r>
        <w:rPr>
          <w:rFonts w:ascii="Times New Roman"/>
          <w:b w:val="false"/>
          <w:i w:val="false"/>
          <w:color w:val="000000"/>
          <w:sz w:val="28"/>
        </w:rPr>
        <w:t>
      "36. Көлік құралын бақылаулық өлшеу (өлшем) мынадай:</w:t>
      </w:r>
    </w:p>
    <w:bookmarkEnd w:id="5"/>
    <w:p>
      <w:pPr>
        <w:spacing w:after="0"/>
        <w:ind w:left="0"/>
        <w:jc w:val="both"/>
      </w:pPr>
      <w:r>
        <w:rPr>
          <w:rFonts w:ascii="Times New Roman"/>
          <w:b w:val="false"/>
          <w:i w:val="false"/>
          <w:color w:val="000000"/>
          <w:sz w:val="28"/>
        </w:rPr>
        <w:t>
      1) жүргізушінің талабы бойынша онымен Актіде көлік құралының салмақтық немесе габариттік параметрлерін айқындау нәтижелерімен келіспеу туралы белгі жасалған кезде;</w:t>
      </w:r>
    </w:p>
    <w:p>
      <w:pPr>
        <w:spacing w:after="0"/>
        <w:ind w:left="0"/>
        <w:jc w:val="both"/>
      </w:pPr>
      <w:r>
        <w:rPr>
          <w:rFonts w:ascii="Times New Roman"/>
          <w:b w:val="false"/>
          <w:i w:val="false"/>
          <w:color w:val="000000"/>
          <w:sz w:val="28"/>
        </w:rPr>
        <w:t>
      2) жүргізушінің талабы бойынша автоматтандырылған өлшеу станцияларында электронды тақтада (болған жағдайда) көрсетілген рұқсат етілген салмақтық габариттік параметрлерінің асқандығы туралы ақпаратпен келіспеген жағдайда;</w:t>
      </w:r>
    </w:p>
    <w:p>
      <w:pPr>
        <w:spacing w:after="0"/>
        <w:ind w:left="0"/>
        <w:jc w:val="both"/>
      </w:pPr>
      <w:r>
        <w:rPr>
          <w:rFonts w:ascii="Times New Roman"/>
          <w:b w:val="false"/>
          <w:i w:val="false"/>
          <w:color w:val="000000"/>
          <w:sz w:val="28"/>
        </w:rPr>
        <w:t>
      3) әкімшілік құқық бұзушылық туралы іс бойынша іс жүргізуді қамтамасыз ету және көлік құралдарын Қазақстан Республикасының аумағында белгіленген параметрлерге сәйкес келтіру үшін жеңілдету шараларын қабылдағаннан кейін;</w:t>
      </w:r>
    </w:p>
    <w:p>
      <w:pPr>
        <w:spacing w:after="0"/>
        <w:ind w:left="0"/>
        <w:jc w:val="both"/>
      </w:pPr>
      <w:r>
        <w:rPr>
          <w:rFonts w:ascii="Times New Roman"/>
          <w:b w:val="false"/>
          <w:i w:val="false"/>
          <w:color w:val="000000"/>
          <w:sz w:val="28"/>
        </w:rPr>
        <w:t>
      4) осы тармақтың 2) тармақшасымен көзделген жағдайларды қоспағанда, автоматтандырылған өлшеу станциялары арқылы параметрлерден асып кеткенін, дұрыс жүрмегенін тіркеген кезде;</w:t>
      </w:r>
    </w:p>
    <w:p>
      <w:pPr>
        <w:spacing w:after="0"/>
        <w:ind w:left="0"/>
        <w:jc w:val="both"/>
      </w:pPr>
      <w:r>
        <w:rPr>
          <w:rFonts w:ascii="Times New Roman"/>
          <w:b w:val="false"/>
          <w:i w:val="false"/>
          <w:color w:val="000000"/>
          <w:sz w:val="28"/>
        </w:rPr>
        <w:t xml:space="preserve">
      5) Қазақстан Республикасы Көлік және коммуникация министрінің 2011 жылғы 23 ақпандағы № 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актiлердi мемлекеттік тіркеу тiзiлiмiнде № 6817 болып тіркелген) бекітілген Қазақстан Республикасының аумағында жүк көлігі құралдарын өлшеудің халықаралық сертификатын қолдану қағидаларының 5-тармағымен көзделген жағдайларда жүргізіледі.</w:t>
      </w:r>
    </w:p>
    <w:p>
      <w:pPr>
        <w:spacing w:after="0"/>
        <w:ind w:left="0"/>
        <w:jc w:val="both"/>
      </w:pPr>
      <w:r>
        <w:rPr>
          <w:rFonts w:ascii="Times New Roman"/>
          <w:b w:val="false"/>
          <w:i w:val="false"/>
          <w:color w:val="000000"/>
          <w:sz w:val="28"/>
        </w:rPr>
        <w:t>
      Осы тармақтың 1) тармақшасымен көзделген жағдайда көлік құралын бақылаулық өлшеу (өлшем) жүргізушінің Актімен танысу сәтінен бастап 40 (қырық) минуттан кешіктірілмей жүргізіледі.</w:t>
      </w:r>
    </w:p>
    <w:p>
      <w:pPr>
        <w:spacing w:after="0"/>
        <w:ind w:left="0"/>
        <w:jc w:val="both"/>
      </w:pPr>
      <w:r>
        <w:rPr>
          <w:rFonts w:ascii="Times New Roman"/>
          <w:b w:val="false"/>
          <w:i w:val="false"/>
          <w:color w:val="000000"/>
          <w:sz w:val="28"/>
        </w:rPr>
        <w:t>
      Осы тармақтың 2) тармақшасымен көзделген жағдайда көлік құралын бақылаулық өлшеу (өлшем) жүру маршруты бойынша жақын КББ-де және автоматтандырылған өлшеу станциялары арқылы жүріп өтілген сәттен бастап үш сағаттан кешіктірілмей жүргізіледі.</w:t>
      </w:r>
    </w:p>
    <w:p>
      <w:pPr>
        <w:spacing w:after="0"/>
        <w:ind w:left="0"/>
        <w:jc w:val="both"/>
      </w:pPr>
      <w:r>
        <w:rPr>
          <w:rFonts w:ascii="Times New Roman"/>
          <w:b w:val="false"/>
          <w:i w:val="false"/>
          <w:color w:val="000000"/>
          <w:sz w:val="28"/>
        </w:rPr>
        <w:t>
      Осы тармақтың 3) тармақшасымен көзделген жағдайда көлік құралдарын Қазақстан Республикасының аумағында белгіленген параметрлерге сәйкес келтіру үшін жеңілдету бейнежетонды пайдалана отырып жүзеге асырылады.</w:t>
      </w:r>
    </w:p>
    <w:p>
      <w:pPr>
        <w:spacing w:after="0"/>
        <w:ind w:left="0"/>
        <w:jc w:val="both"/>
      </w:pPr>
      <w:r>
        <w:rPr>
          <w:rFonts w:ascii="Times New Roman"/>
          <w:b w:val="false"/>
          <w:i w:val="false"/>
          <w:color w:val="000000"/>
          <w:sz w:val="28"/>
        </w:rPr>
        <w:t>
      Көлік құралын арнайы алаңдарда, тұрақтарда немесе КББ-ге іргелес жатқан алаңдарда уақытша сақтау үшін оларды жеткізген (эвакуациялаған) жағдайда бақылаулық салмақ өлшеу (өлшем) жүргізілмейді.";</w:t>
      </w:r>
    </w:p>
    <w:p>
      <w:pPr>
        <w:spacing w:after="0"/>
        <w:ind w:left="0"/>
        <w:jc w:val="both"/>
      </w:pPr>
      <w:r>
        <w:rPr>
          <w:rFonts w:ascii="Times New Roman"/>
          <w:b w:val="false"/>
          <w:i w:val="false"/>
          <w:color w:val="000000"/>
          <w:sz w:val="28"/>
        </w:rPr>
        <w:t>
      Автокөлік құралына қатысты бақылаулық өлшеу (өлшем) жүргізілген жағдайда бақылаулық өлшеу (өлшем) нәтижелері негіз ретінде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8-қосымшамен толықтырылсын.</w:t>
      </w:r>
    </w:p>
    <w:bookmarkStart w:name="z20" w:id="6"/>
    <w:p>
      <w:pPr>
        <w:spacing w:after="0"/>
        <w:ind w:left="0"/>
        <w:jc w:val="both"/>
      </w:pPr>
      <w:r>
        <w:rPr>
          <w:rFonts w:ascii="Times New Roman"/>
          <w:b w:val="false"/>
          <w:i w:val="false"/>
          <w:color w:val="000000"/>
          <w:sz w:val="28"/>
        </w:rPr>
        <w:t>
      2. Қағидалардың 17-1-тармағының қолданысы 2026 жылғы 1 қаңтарға дейін тоқтатылсын.</w:t>
      </w:r>
    </w:p>
    <w:bookmarkEnd w:id="6"/>
    <w:bookmarkStart w:name="z21" w:id="7"/>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Көлік комитеті заңнамада белгіленген тәртіппен:</w:t>
      </w:r>
    </w:p>
    <w:bookmarkEnd w:id="7"/>
    <w:bookmarkStart w:name="z22"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23" w:id="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24"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25"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26 сәуірдегі</w:t>
            </w:r>
            <w:r>
              <w:br/>
            </w:r>
            <w:r>
              <w:rPr>
                <w:rFonts w:ascii="Times New Roman"/>
                <w:b w:val="false"/>
                <w:i w:val="false"/>
                <w:color w:val="000000"/>
                <w:sz w:val="20"/>
              </w:rPr>
              <w:t>№ 296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bl>
    <w:bookmarkStart w:name="z28" w:id="12"/>
    <w:p>
      <w:pPr>
        <w:spacing w:after="0"/>
        <w:ind w:left="0"/>
        <w:jc w:val="left"/>
      </w:pPr>
      <w:r>
        <w:rPr>
          <w:rFonts w:ascii="Times New Roman"/>
          <w:b/>
          <w:i w:val="false"/>
          <w:color w:val="000000"/>
        </w:rPr>
        <w:t xml:space="preserve"> МАРШРУТ КАРТАСЫ</w:t>
      </w:r>
    </w:p>
    <w:bookmarkEnd w:id="12"/>
    <w:p>
      <w:pPr>
        <w:spacing w:after="0"/>
        <w:ind w:left="0"/>
        <w:jc w:val="both"/>
      </w:pPr>
      <w:r>
        <w:rPr>
          <w:rFonts w:ascii="Times New Roman"/>
          <w:b w:val="false"/>
          <w:i w:val="false"/>
          <w:color w:val="000000"/>
          <w:sz w:val="28"/>
        </w:rPr>
        <w:t xml:space="preserve">
      № жылжымалы көліктік бақылау бекеті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(көліктік бақылау органының атауы) </w:t>
      </w:r>
    </w:p>
    <w:p>
      <w:pPr>
        <w:spacing w:after="0"/>
        <w:ind w:left="0"/>
        <w:jc w:val="both"/>
      </w:pPr>
      <w:r>
        <w:rPr>
          <w:rFonts w:ascii="Times New Roman"/>
          <w:b w:val="false"/>
          <w:i w:val="false"/>
          <w:color w:val="000000"/>
          <w:sz w:val="28"/>
        </w:rPr>
        <w:t xml:space="preserve">
      Көліктік бақылауды жүзеге асыру бағыты 1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(километрлерді көрсете отырып, автожолдың атауы)</w:t>
      </w:r>
    </w:p>
    <w:p>
      <w:pPr>
        <w:spacing w:after="0"/>
        <w:ind w:left="0"/>
        <w:jc w:val="both"/>
      </w:pPr>
      <w:r>
        <w:rPr>
          <w:rFonts w:ascii="Times New Roman"/>
          <w:b w:val="false"/>
          <w:i w:val="false"/>
          <w:color w:val="000000"/>
          <w:sz w:val="28"/>
        </w:rPr>
        <w:t xml:space="preserve">
      Бақылау жүргізу кезеңі ______________________________________________________ </w:t>
      </w:r>
    </w:p>
    <w:p>
      <w:pPr>
        <w:spacing w:after="0"/>
        <w:ind w:left="0"/>
        <w:jc w:val="both"/>
      </w:pPr>
      <w:r>
        <w:rPr>
          <w:rFonts w:ascii="Times New Roman"/>
          <w:b w:val="false"/>
          <w:i w:val="false"/>
          <w:color w:val="000000"/>
          <w:sz w:val="28"/>
        </w:rPr>
        <w:t xml:space="preserve">
      (бақылау жүргізу күні мен уақыты) </w:t>
      </w:r>
    </w:p>
    <w:p>
      <w:pPr>
        <w:spacing w:after="0"/>
        <w:ind w:left="0"/>
        <w:jc w:val="both"/>
      </w:pPr>
      <w:r>
        <w:rPr>
          <w:rFonts w:ascii="Times New Roman"/>
          <w:b w:val="false"/>
          <w:i w:val="false"/>
          <w:color w:val="000000"/>
          <w:sz w:val="28"/>
        </w:rPr>
        <w:t>
      Ұзындығы, км ____________________________________________________________</w:t>
      </w:r>
    </w:p>
    <w:p>
      <w:pPr>
        <w:spacing w:after="0"/>
        <w:ind w:left="0"/>
        <w:jc w:val="both"/>
      </w:pPr>
      <w:r>
        <w:rPr>
          <w:rFonts w:ascii="Times New Roman"/>
          <w:b w:val="false"/>
          <w:i w:val="false"/>
          <w:color w:val="000000"/>
          <w:sz w:val="28"/>
        </w:rPr>
        <w:t xml:space="preserve">
      Ауысым құрамы: </w:t>
      </w:r>
    </w:p>
    <w:p>
      <w:pPr>
        <w:spacing w:after="0"/>
        <w:ind w:left="0"/>
        <w:jc w:val="both"/>
      </w:pPr>
      <w:r>
        <w:rPr>
          <w:rFonts w:ascii="Times New Roman"/>
          <w:b w:val="false"/>
          <w:i w:val="false"/>
          <w:color w:val="000000"/>
          <w:sz w:val="28"/>
        </w:rPr>
        <w:t xml:space="preserve">
      1.________________________________________________________________________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xml:space="preserve">
      Маршрут картасы берілді 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 </w:t>
      </w:r>
    </w:p>
    <w:p>
      <w:pPr>
        <w:spacing w:after="0"/>
        <w:ind w:left="0"/>
        <w:jc w:val="both"/>
      </w:pPr>
      <w:r>
        <w:rPr>
          <w:rFonts w:ascii="Times New Roman"/>
          <w:b w:val="false"/>
          <w:i w:val="false"/>
          <w:color w:val="000000"/>
          <w:sz w:val="28"/>
        </w:rPr>
        <w:t>
      "___" _____________ 20___ жыл</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Кезекшілікті қабылдады: </w:t>
      </w:r>
    </w:p>
    <w:p>
      <w:pPr>
        <w:spacing w:after="0"/>
        <w:ind w:left="0"/>
        <w:jc w:val="both"/>
      </w:pPr>
      <w:r>
        <w:rPr>
          <w:rFonts w:ascii="Times New Roman"/>
          <w:b w:val="false"/>
          <w:i w:val="false"/>
          <w:color w:val="000000"/>
          <w:sz w:val="28"/>
        </w:rPr>
        <w:t xml:space="preserve">
      1. ______________________________________________________________________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1 бір ауысымда үш маршруттан артық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7-қосымша</w:t>
            </w:r>
          </w:p>
        </w:tc>
      </w:tr>
    </w:tbl>
    <w:bookmarkStart w:name="z31" w:id="13"/>
    <w:p>
      <w:pPr>
        <w:spacing w:after="0"/>
        <w:ind w:left="0"/>
        <w:jc w:val="left"/>
      </w:pPr>
      <w:r>
        <w:rPr>
          <w:rFonts w:ascii="Times New Roman"/>
          <w:b/>
          <w:i w:val="false"/>
          <w:color w:val="000000"/>
        </w:rPr>
        <w:t xml:space="preserve"> Қазақстан Республикасының автомобиль көлігі туралы заңнамасының бұзылуын жою туралы нұсқама </w:t>
      </w:r>
    </w:p>
    <w:bookmarkEnd w:id="13"/>
    <w:p>
      <w:pPr>
        <w:spacing w:after="0"/>
        <w:ind w:left="0"/>
        <w:jc w:val="both"/>
      </w:pPr>
      <w:r>
        <w:rPr>
          <w:rFonts w:ascii="Times New Roman"/>
          <w:b w:val="false"/>
          <w:i w:val="false"/>
          <w:color w:val="000000"/>
          <w:sz w:val="28"/>
        </w:rPr>
        <w:t xml:space="preserve">
      _________________________________                   20 ___жылғы "____" </w:t>
      </w:r>
    </w:p>
    <w:p>
      <w:pPr>
        <w:spacing w:after="0"/>
        <w:ind w:left="0"/>
        <w:jc w:val="both"/>
      </w:pPr>
      <w:r>
        <w:rPr>
          <w:rFonts w:ascii="Times New Roman"/>
          <w:b w:val="false"/>
          <w:i w:val="false"/>
          <w:color w:val="000000"/>
          <w:sz w:val="28"/>
        </w:rPr>
        <w:t>
      құрастыру орны                               жасалған күні</w:t>
      </w:r>
    </w:p>
    <w:p>
      <w:pPr>
        <w:spacing w:after="0"/>
        <w:ind w:left="0"/>
        <w:jc w:val="both"/>
      </w:pPr>
      <w:r>
        <w:rPr>
          <w:rFonts w:ascii="Times New Roman"/>
          <w:b w:val="false"/>
          <w:i w:val="false"/>
          <w:color w:val="000000"/>
          <w:sz w:val="28"/>
        </w:rPr>
        <w:t xml:space="preserve">
      Қазақстан Республикасының Заңымен ратификацияланған Еуразиялық экономикалық одақ туралы шарттың № 24 қосымшасы болып табылатын Үйлестірілген (келісілген) көлік саясаты туралы хаттамада айқындалған Еуразиялық экономикалық одақтың сыртқы шекарасында көліктік (автомобильдік) бақылауды жүзеге асыру тәртібінің 4, 5 және 12-тармақтарына, Қазақстан Республикасы Кәсіпкерлік кодексінің 154-бабы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550-бабының</w:t>
      </w:r>
      <w:r>
        <w:rPr>
          <w:rFonts w:ascii="Times New Roman"/>
          <w:b w:val="false"/>
          <w:i w:val="false"/>
          <w:color w:val="000000"/>
          <w:sz w:val="28"/>
        </w:rPr>
        <w:t xml:space="preserve"> 4-тармағына (Салық кодексі), "Автомобиль көлігі туралы" Қазақстан Республикасының Заңы (бұдан әрі – Заң) </w:t>
      </w:r>
      <w:r>
        <w:rPr>
          <w:rFonts w:ascii="Times New Roman"/>
          <w:b w:val="false"/>
          <w:i w:val="false"/>
          <w:color w:val="000000"/>
          <w:sz w:val="28"/>
        </w:rPr>
        <w:t>15-бабының</w:t>
      </w:r>
      <w:r>
        <w:rPr>
          <w:rFonts w:ascii="Times New Roman"/>
          <w:b w:val="false"/>
          <w:i w:val="false"/>
          <w:color w:val="000000"/>
          <w:sz w:val="28"/>
        </w:rPr>
        <w:t xml:space="preserve"> 2) тармақшасына, 19-7-бабының 1) және 6) тармақшаларына және Қазақстан Республикасы Көлік және коммуникация министрінің міндетін атқарушының 2010 жылғы 13 тамыздағы № 362 (Нормативтік құқықтық актілерді мемлекеттік тіркеу тізілімінде № 6472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аумағында көліктік бақылау бекеттерінің жұмысын ұйымдастыру қағидаларына сәйкес "________________ көліктік бақылау инспекциясы" РММ 20__ жылғы "___" _________ № __________ көлік құралын өлшеу (өлшеу) актісі негізінде</w:t>
      </w:r>
    </w:p>
    <w:p>
      <w:pPr>
        <w:spacing w:after="0"/>
        <w:ind w:left="0"/>
        <w:jc w:val="both"/>
      </w:pPr>
      <w:r>
        <w:rPr>
          <w:rFonts w:ascii="Times New Roman"/>
          <w:b w:val="false"/>
          <w:i w:val="false"/>
          <w:color w:val="000000"/>
          <w:sz w:val="28"/>
        </w:rPr>
        <w:t>
      көліктегі мынадай бұзушылықты _____________жоюды (тасымалдаушы) ұйғарады.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 жою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нақты салмақтық және габариттік параметрлерін тексеру кезінде _ _ _ _ _ _ _ _ _ _ _ _ _ _ _ _ _ _ _ мемлекеттік тіркеу нөмірлік белгісі_____________ (келесі – АТС) Қазақстан Республикасы Инвестициялар және даму министрінің міндетін атқарушының 2015 жылғы 26 наурыздағы № 342 бұйрығымен бекітілген (Нормативтік құқықтық актілерді мемлекеттік тіркеу тізілімінде тіркелген) Қазақстан Республикасының автомобиль жолдарымен жүруге арналған автокөлік құралдарының рұқсат етілген параметрлерінен асып кеткен ірі габаритті және (немесе) ауыр салмақты (қажеттісінің астын сызу) автокөлік құралының жүріп өту фактісі анықталды № 11009 үшін) (бұдан әрі – рұқсат етілген параметрлер), арнайы рұқсатсыз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2015 жылғы 27 ақпандағы № 206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11395 болып тіркелген) бекітілген Қазақстан Республикасының аумағында ірі габаритті және ауыр салмақты жүктерді тасымалдауды ұйымдастыру және жүзеге асыру қағидаларында көзделген тәртіппен тасымалдау (бұдан әрі – Қағидалар) 1)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552-бабында</w:t>
            </w:r>
            <w:r>
              <w:rPr>
                <w:rFonts w:ascii="Times New Roman"/>
                <w:b w:val="false"/>
                <w:i w:val="false"/>
                <w:color w:val="000000"/>
                <w:sz w:val="20"/>
              </w:rPr>
              <w:t xml:space="preserve"> көзделген тәртіппен бюджетке АКҚ қозғалыс бағытының нақты жүріп өткен бөлігі үшін ______________________________ ____________ _________________(цифр және жазбаша) мөлшеріндегі алымды (Мемлекеттік кіріс департаментіне ________________бюджеттік біліктілік коды) төленген және АКҚ рұқсат етілген параметрлерге сәйкес келтірген;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Заңның </w:t>
            </w:r>
            <w:r>
              <w:rPr>
                <w:rFonts w:ascii="Times New Roman"/>
                <w:b w:val="false"/>
                <w:i w:val="false"/>
                <w:color w:val="000000"/>
                <w:sz w:val="20"/>
              </w:rPr>
              <w:t>19-11-бабында</w:t>
            </w:r>
            <w:r>
              <w:rPr>
                <w:rFonts w:ascii="Times New Roman"/>
                <w:b w:val="false"/>
                <w:i w:val="false"/>
                <w:color w:val="000000"/>
                <w:sz w:val="20"/>
              </w:rPr>
              <w:t xml:space="preserve"> және Қағидаларда көзделген тәртіппен АТС қозғалысының барлық бағыты үшін рұқсат етілген параметрлерден асып кете отырып, арнайы рұқсат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және (немесе) ірі габаритті автокөлік құралдарының жүруіне арнайы рұқсат беру"мемлекеттік қызмет көрсетуге қойылатын негізгі талаптардың тізбесіне сәйкес</w:t>
            </w:r>
          </w:p>
        </w:tc>
      </w:tr>
    </w:tbl>
    <w:p>
      <w:pPr>
        <w:spacing w:after="0"/>
        <w:ind w:left="0"/>
        <w:jc w:val="both"/>
      </w:pPr>
      <w:r>
        <w:rPr>
          <w:rFonts w:ascii="Times New Roman"/>
          <w:b w:val="false"/>
          <w:i w:val="false"/>
          <w:color w:val="000000"/>
          <w:sz w:val="28"/>
        </w:rPr>
        <w:t xml:space="preserve">
      Осы Ұйғарымды орындамағаны немесе тиісінше орындамағаны үшін "Әкімшілік құқық бұзушылық туралы" Қазақстан Республикасы Кодексінің </w:t>
      </w:r>
      <w:r>
        <w:rPr>
          <w:rFonts w:ascii="Times New Roman"/>
          <w:b w:val="false"/>
          <w:i w:val="false"/>
          <w:color w:val="000000"/>
          <w:sz w:val="28"/>
        </w:rPr>
        <w:t>462-бабының</w:t>
      </w:r>
      <w:r>
        <w:rPr>
          <w:rFonts w:ascii="Times New Roman"/>
          <w:b w:val="false"/>
          <w:i w:val="false"/>
          <w:color w:val="000000"/>
          <w:sz w:val="28"/>
        </w:rPr>
        <w:t xml:space="preserve"> 3-бөлігімен жауапкершілік көзделген.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Берді:________________________________ </w:t>
            </w:r>
          </w:p>
          <w:p>
            <w:pPr>
              <w:spacing w:after="20"/>
              <w:ind w:left="20"/>
              <w:jc w:val="both"/>
            </w:pPr>
            <w:r>
              <w:rPr>
                <w:rFonts w:ascii="Times New Roman"/>
                <w:b w:val="false"/>
                <w:i w:val="false"/>
                <w:color w:val="000000"/>
                <w:sz w:val="20"/>
              </w:rPr>
              <w:t>
Лауазымы және тегі, аты, әкесінің аты</w:t>
            </w:r>
          </w:p>
          <w:p>
            <w:pPr>
              <w:spacing w:after="20"/>
              <w:ind w:left="20"/>
              <w:jc w:val="both"/>
            </w:pPr>
            <w:r>
              <w:rPr>
                <w:rFonts w:ascii="Times New Roman"/>
                <w:b w:val="false"/>
                <w:i w:val="false"/>
                <w:color w:val="000000"/>
                <w:sz w:val="20"/>
              </w:rPr>
              <w:t>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көліктік бақылау бекеті</w:t>
            </w:r>
          </w:p>
          <w:p>
            <w:pPr>
              <w:spacing w:after="20"/>
              <w:ind w:left="20"/>
              <w:jc w:val="both"/>
            </w:pPr>
            <w:r>
              <w:rPr>
                <w:rFonts w:ascii="Times New Roman"/>
                <w:b w:val="false"/>
                <w:i w:val="false"/>
                <w:color w:val="000000"/>
                <w:sz w:val="20"/>
              </w:rPr>
              <w:t>
қызметкерінің (қолы)</w:t>
            </w:r>
          </w:p>
        </w:tc>
      </w:tr>
    </w:tbl>
    <w:p>
      <w:pPr>
        <w:spacing w:after="0"/>
        <w:ind w:left="0"/>
        <w:jc w:val="both"/>
      </w:pPr>
      <w:r>
        <w:rPr>
          <w:rFonts w:ascii="Times New Roman"/>
          <w:b w:val="false"/>
          <w:i w:val="false"/>
          <w:color w:val="000000"/>
          <w:sz w:val="28"/>
        </w:rPr>
        <w:t xml:space="preserve">
      Алды: ____________________________________________________________ </w:t>
      </w:r>
    </w:p>
    <w:p>
      <w:pPr>
        <w:spacing w:after="0"/>
        <w:ind w:left="0"/>
        <w:jc w:val="both"/>
      </w:pPr>
      <w:r>
        <w:rPr>
          <w:rFonts w:ascii="Times New Roman"/>
          <w:b w:val="false"/>
          <w:i w:val="false"/>
          <w:color w:val="000000"/>
          <w:sz w:val="28"/>
        </w:rPr>
        <w:t>
      (ұйғарымды алған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жұмыстарын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8-қосымша</w:t>
            </w:r>
          </w:p>
        </w:tc>
      </w:tr>
    </w:tbl>
    <w:bookmarkStart w:name="z34" w:id="14"/>
    <w:p>
      <w:pPr>
        <w:spacing w:after="0"/>
        <w:ind w:left="0"/>
        <w:jc w:val="left"/>
      </w:pPr>
      <w:r>
        <w:rPr>
          <w:rFonts w:ascii="Times New Roman"/>
          <w:b/>
          <w:i w:val="false"/>
          <w:color w:val="000000"/>
        </w:rPr>
        <w:t xml:space="preserve"> Көлік құралын ұстау туралы акті</w:t>
      </w:r>
    </w:p>
    <w:bookmarkEnd w:id="14"/>
    <w:p>
      <w:pPr>
        <w:spacing w:after="0"/>
        <w:ind w:left="0"/>
        <w:jc w:val="both"/>
      </w:pPr>
      <w:r>
        <w:rPr>
          <w:rFonts w:ascii="Times New Roman"/>
          <w:b w:val="false"/>
          <w:i w:val="false"/>
          <w:color w:val="000000"/>
          <w:sz w:val="28"/>
        </w:rPr>
        <w:t xml:space="preserve">
      __________________ 20 ____ ж. "____"______________ сағат _____ минут </w:t>
      </w:r>
    </w:p>
    <w:p>
      <w:pPr>
        <w:spacing w:after="0"/>
        <w:ind w:left="0"/>
        <w:jc w:val="both"/>
      </w:pPr>
      <w:r>
        <w:rPr>
          <w:rFonts w:ascii="Times New Roman"/>
          <w:b w:val="false"/>
          <w:i w:val="false"/>
          <w:color w:val="000000"/>
          <w:sz w:val="28"/>
        </w:rPr>
        <w:t xml:space="preserve">
      (құрастыру орны) </w:t>
      </w:r>
    </w:p>
    <w:p>
      <w:pPr>
        <w:spacing w:after="0"/>
        <w:ind w:left="0"/>
        <w:jc w:val="both"/>
      </w:pPr>
      <w:r>
        <w:rPr>
          <w:rFonts w:ascii="Times New Roman"/>
          <w:b w:val="false"/>
          <w:i w:val="false"/>
          <w:color w:val="000000"/>
          <w:sz w:val="28"/>
        </w:rPr>
        <w:t xml:space="preserve">
      Біз (мен),__________________________________________________________________ </w:t>
      </w:r>
    </w:p>
    <w:p>
      <w:pPr>
        <w:spacing w:after="0"/>
        <w:ind w:left="0"/>
        <w:jc w:val="both"/>
      </w:pPr>
      <w:r>
        <w:rPr>
          <w:rFonts w:ascii="Times New Roman"/>
          <w:b w:val="false"/>
          <w:i w:val="false"/>
          <w:color w:val="000000"/>
          <w:sz w:val="28"/>
        </w:rPr>
        <w:t xml:space="preserve">
      (акт жасаған қызметкерлердің лауазымы, аты-жөні)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Куәгерлердің қатысуымен: </w:t>
      </w:r>
    </w:p>
    <w:p>
      <w:pPr>
        <w:spacing w:after="0"/>
        <w:ind w:left="0"/>
        <w:jc w:val="both"/>
      </w:pPr>
      <w:r>
        <w:rPr>
          <w:rFonts w:ascii="Times New Roman"/>
          <w:b w:val="false"/>
          <w:i w:val="false"/>
          <w:color w:val="000000"/>
          <w:sz w:val="28"/>
        </w:rPr>
        <w:t xml:space="preserve">
      1.________________________________________________________________________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(бұдан әрі - ӘҚБтК) </w:t>
      </w:r>
      <w:r>
        <w:rPr>
          <w:rFonts w:ascii="Times New Roman"/>
          <w:b w:val="false"/>
          <w:i w:val="false"/>
          <w:color w:val="000000"/>
          <w:sz w:val="28"/>
        </w:rPr>
        <w:t>754</w:t>
      </w:r>
      <w:r>
        <w:rPr>
          <w:rFonts w:ascii="Times New Roman"/>
          <w:b w:val="false"/>
          <w:i w:val="false"/>
          <w:color w:val="000000"/>
          <w:sz w:val="28"/>
        </w:rPr>
        <w:t xml:space="preserve"> , </w:t>
      </w:r>
      <w:r>
        <w:rPr>
          <w:rFonts w:ascii="Times New Roman"/>
          <w:b w:val="false"/>
          <w:i w:val="false"/>
          <w:color w:val="000000"/>
          <w:sz w:val="28"/>
        </w:rPr>
        <w:t>755-баптарына</w:t>
      </w:r>
      <w:r>
        <w:rPr>
          <w:rFonts w:ascii="Times New Roman"/>
          <w:b w:val="false"/>
          <w:i w:val="false"/>
          <w:color w:val="000000"/>
          <w:sz w:val="28"/>
        </w:rPr>
        <w:t xml:space="preserve"> сәйкес куәгерлердің (куәгерлердің) құқықтары мен міндеттерімен танысты). </w:t>
      </w:r>
    </w:p>
    <w:p>
      <w:pPr>
        <w:spacing w:after="0"/>
        <w:ind w:left="0"/>
        <w:jc w:val="both"/>
      </w:pPr>
      <w:r>
        <w:rPr>
          <w:rFonts w:ascii="Times New Roman"/>
          <w:b w:val="false"/>
          <w:i w:val="false"/>
          <w:color w:val="000000"/>
          <w:sz w:val="28"/>
        </w:rPr>
        <w:t>
      Кезеңінде "_______"_______________20_____ ж. ______ сағат. _________ мин.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ӘҚБтК</w:t>
      </w:r>
      <w:r>
        <w:rPr>
          <w:rFonts w:ascii="Times New Roman"/>
          <w:b/>
          <w:i w:val="false"/>
          <w:color w:val="000000"/>
          <w:sz w:val="28"/>
        </w:rPr>
        <w:t xml:space="preserve">-нің </w:t>
      </w:r>
      <w:r>
        <w:rPr>
          <w:rFonts w:ascii="Times New Roman"/>
          <w:b w:val="false"/>
          <w:i w:val="false"/>
          <w:color w:val="000000"/>
          <w:sz w:val="28"/>
        </w:rPr>
        <w:t>797-бабына</w:t>
      </w:r>
      <w:r>
        <w:rPr>
          <w:rFonts w:ascii="Times New Roman"/>
          <w:b/>
          <w:i w:val="false"/>
          <w:color w:val="000000"/>
          <w:sz w:val="28"/>
        </w:rPr>
        <w:t xml:space="preserve"> сәйкес автокөлік қ</w:t>
      </w:r>
      <w:r>
        <w:rPr>
          <w:rFonts w:ascii="Times New Roman"/>
          <w:b/>
          <w:i w:val="false"/>
          <w:color w:val="000000"/>
          <w:sz w:val="28"/>
        </w:rPr>
        <w:t>ұралын</w:t>
      </w:r>
      <w:r>
        <w:rPr>
          <w:rFonts w:ascii="Times New Roman"/>
          <w:b/>
          <w:i w:val="false"/>
          <w:color w:val="000000"/>
          <w:sz w:val="28"/>
        </w:rPr>
        <w:t xml:space="preserve"> ұстау жүргізілді </w:t>
      </w:r>
    </w:p>
    <w:p>
      <w:pPr>
        <w:spacing w:after="0"/>
        <w:ind w:left="0"/>
        <w:jc w:val="both"/>
      </w:pPr>
      <w:r>
        <w:rPr>
          <w:rFonts w:ascii="Times New Roman"/>
          <w:b w:val="false"/>
          <w:i w:val="false"/>
          <w:color w:val="000000"/>
          <w:sz w:val="28"/>
        </w:rPr>
        <w:t xml:space="preserve">
      әкімшілік құқық бұзушылықтуралы іс бойынша іс жүргізіліп жатқан адамның </w:t>
      </w:r>
    </w:p>
    <w:p>
      <w:pPr>
        <w:spacing w:after="0"/>
        <w:ind w:left="0"/>
        <w:jc w:val="both"/>
      </w:pPr>
      <w:r>
        <w:rPr>
          <w:rFonts w:ascii="Times New Roman"/>
          <w:b w:val="false"/>
          <w:i w:val="false"/>
          <w:color w:val="000000"/>
          <w:sz w:val="28"/>
        </w:rPr>
        <w:t xml:space="preserve">
      қатысуымен 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Көлік құралы туралы мәліметтер: </w:t>
      </w:r>
    </w:p>
    <w:p>
      <w:pPr>
        <w:spacing w:after="0"/>
        <w:ind w:left="0"/>
        <w:jc w:val="both"/>
      </w:pPr>
      <w:r>
        <w:rPr>
          <w:rFonts w:ascii="Times New Roman"/>
          <w:b w:val="false"/>
          <w:i w:val="false"/>
          <w:color w:val="000000"/>
          <w:sz w:val="28"/>
        </w:rPr>
        <w:t xml:space="preserve">
      АКҚ маркасы және мемлекеттік </w:t>
      </w:r>
    </w:p>
    <w:p>
      <w:pPr>
        <w:spacing w:after="0"/>
        <w:ind w:left="0"/>
        <w:jc w:val="both"/>
      </w:pPr>
      <w:r>
        <w:rPr>
          <w:rFonts w:ascii="Times New Roman"/>
          <w:b w:val="false"/>
          <w:i w:val="false"/>
          <w:color w:val="000000"/>
          <w:sz w:val="28"/>
        </w:rPr>
        <w:t xml:space="preserve">
      нөмірі ___________________________________________________________________ </w:t>
      </w:r>
    </w:p>
    <w:p>
      <w:pPr>
        <w:spacing w:after="0"/>
        <w:ind w:left="0"/>
        <w:jc w:val="both"/>
      </w:pPr>
      <w:r>
        <w:rPr>
          <w:rFonts w:ascii="Times New Roman"/>
          <w:b w:val="false"/>
          <w:i w:val="false"/>
          <w:color w:val="000000"/>
          <w:sz w:val="28"/>
        </w:rPr>
        <w:t xml:space="preserve">
      Тіркеменің маркасы және мемлекеттік </w:t>
      </w:r>
    </w:p>
    <w:p>
      <w:pPr>
        <w:spacing w:after="0"/>
        <w:ind w:left="0"/>
        <w:jc w:val="both"/>
      </w:pPr>
      <w:r>
        <w:rPr>
          <w:rFonts w:ascii="Times New Roman"/>
          <w:b w:val="false"/>
          <w:i w:val="false"/>
          <w:color w:val="000000"/>
          <w:sz w:val="28"/>
        </w:rPr>
        <w:t xml:space="preserve">
      нөмірі ____________________________________________________________________ </w:t>
      </w:r>
    </w:p>
    <w:p>
      <w:pPr>
        <w:spacing w:after="0"/>
        <w:ind w:left="0"/>
        <w:jc w:val="both"/>
      </w:pPr>
      <w:r>
        <w:rPr>
          <w:rFonts w:ascii="Times New Roman"/>
          <w:b w:val="false"/>
          <w:i w:val="false"/>
          <w:color w:val="000000"/>
          <w:sz w:val="28"/>
        </w:rPr>
        <w:t xml:space="preserve">
      тиесілі ____________________________________________________________________ </w:t>
      </w:r>
    </w:p>
    <w:p>
      <w:pPr>
        <w:spacing w:after="0"/>
        <w:ind w:left="0"/>
        <w:jc w:val="both"/>
      </w:pPr>
      <w:r>
        <w:rPr>
          <w:rFonts w:ascii="Times New Roman"/>
          <w:b w:val="false"/>
          <w:i w:val="false"/>
          <w:color w:val="000000"/>
          <w:sz w:val="28"/>
        </w:rPr>
        <w:t xml:space="preserve">
      есепке алу </w:t>
      </w:r>
    </w:p>
    <w:p>
      <w:pPr>
        <w:spacing w:after="0"/>
        <w:ind w:left="0"/>
        <w:jc w:val="both"/>
      </w:pPr>
      <w:r>
        <w:rPr>
          <w:rFonts w:ascii="Times New Roman"/>
          <w:b w:val="false"/>
          <w:i w:val="false"/>
          <w:color w:val="000000"/>
          <w:sz w:val="28"/>
        </w:rPr>
        <w:t xml:space="preserve">
      орны _________________________________________________________________ </w:t>
      </w:r>
    </w:p>
    <w:p>
      <w:pPr>
        <w:spacing w:after="0"/>
        <w:ind w:left="0"/>
        <w:jc w:val="both"/>
      </w:pPr>
      <w:r>
        <w:rPr>
          <w:rFonts w:ascii="Times New Roman"/>
          <w:b w:val="false"/>
          <w:i w:val="false"/>
          <w:color w:val="000000"/>
          <w:sz w:val="28"/>
        </w:rPr>
        <w:t xml:space="preserve">
      Көлік құралында келесі заттар бар: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Актіні толтырған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 қолы) </w:t>
      </w:r>
    </w:p>
    <w:p>
      <w:pPr>
        <w:spacing w:after="0"/>
        <w:ind w:left="0"/>
        <w:jc w:val="both"/>
      </w:pPr>
      <w:r>
        <w:rPr>
          <w:rFonts w:ascii="Times New Roman"/>
          <w:b w:val="false"/>
          <w:i w:val="false"/>
          <w:color w:val="000000"/>
          <w:sz w:val="28"/>
        </w:rPr>
        <w:t xml:space="preserve">
      Куәгерлер: 1.______________________________ 2. ______________________________ </w:t>
      </w:r>
    </w:p>
    <w:p>
      <w:pPr>
        <w:spacing w:after="0"/>
        <w:ind w:left="0"/>
        <w:jc w:val="both"/>
      </w:pPr>
      <w:r>
        <w:rPr>
          <w:rFonts w:ascii="Times New Roman"/>
          <w:b w:val="false"/>
          <w:i w:val="false"/>
          <w:color w:val="000000"/>
          <w:sz w:val="28"/>
        </w:rPr>
        <w:t xml:space="preserve">
      Актінің көшірмесін алды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күні,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көліктік бақылау органдарының қызметкерлеріне олардың құзыретіне сәйкес қызметтік міндеттерін орындауына заңсыз кедергі келтіргені үшін меншік түрі мен нысанына қарамастан жеке және заңды тұлғалар ҚР ӘҚБтК </w:t>
      </w:r>
      <w:r>
        <w:rPr>
          <w:rFonts w:ascii="Times New Roman"/>
          <w:b w:val="false"/>
          <w:i w:val="false"/>
          <w:color w:val="000000"/>
          <w:sz w:val="28"/>
        </w:rPr>
        <w:t>462-бабына</w:t>
      </w:r>
      <w:r>
        <w:rPr>
          <w:rFonts w:ascii="Times New Roman"/>
          <w:b w:val="false"/>
          <w:i w:val="false"/>
          <w:color w:val="000000"/>
          <w:sz w:val="28"/>
        </w:rPr>
        <w:t xml:space="preserve"> сәйкес жауапкершілікке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