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20ac" w14:textId="21c2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350 бұйрығы. Қазақстан Республикасының Әділет министрлігінде 2023 жылғы 16 мамырда № 32493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350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Республикасының Заңы (бұдан әрі – Заң) 10-2-бабының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(бұдан әрі - Талаптар) сәйкес әзірленді және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ұйымдастыруды айқындайды.</w:t>
      </w:r>
    </w:p>
    <w:bookmarkEnd w:id="9"/>
    <w:p>
      <w:pPr>
        <w:spacing w:after="0"/>
        <w:ind w:left="0"/>
        <w:jc w:val="both"/>
      </w:pPr>
      <w:r>
        <w:rPr>
          <w:rFonts w:ascii="Times New Roman"/>
          <w:b w:val="false"/>
          <w:i w:val="false"/>
          <w:color w:val="000000"/>
          <w:sz w:val="28"/>
        </w:rPr>
        <w:t>
      Осы Нұсқаулық жүйе құрушыларға жататын металлургия өнеркәсібі саласындағы қызметті жүзеге асыратын террористік тұрғыдан осал объектілердің (бұдан әрі – металлургия өнеркәсібі объектілері) бірінші басшылары және өзге де лауазымды адамдары, осындай объектілерді терроризмге қарсы қорғауды ұйымдастыру кезінде оларды терроризмге қарсы қорғау жөніндегі іс-шараларды жүргізуді қамтамасыз ететін қызметкерлер сондай-ақ металлургия өнеркәсібі объектілерінің терроризмге қарсы қорғалуының жай-күйін зерделеу, тексеру және бағалау кезінде бақылаушы және атқарушы органдар үшін жұмыста пайдалануға арналған.</w:t>
      </w:r>
    </w:p>
    <w:bookmarkStart w:name="z12" w:id="10"/>
    <w:p>
      <w:pPr>
        <w:spacing w:after="0"/>
        <w:ind w:left="0"/>
        <w:jc w:val="both"/>
      </w:pPr>
      <w:r>
        <w:rPr>
          <w:rFonts w:ascii="Times New Roman"/>
          <w:b w:val="false"/>
          <w:i w:val="false"/>
          <w:color w:val="000000"/>
          <w:sz w:val="28"/>
        </w:rPr>
        <w:t>
      2. Осы талаптарда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1"/>
    <w:bookmarkStart w:name="z14" w:id="12"/>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2"/>
    <w:bookmarkStart w:name="z15" w:id="13"/>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жете тексеруді қамтамасыз етуге арналған арнайы жабдықталған орын;</w:t>
      </w:r>
    </w:p>
    <w:bookmarkEnd w:id="13"/>
    <w:bookmarkStart w:name="z16" w:id="14"/>
    <w:p>
      <w:pPr>
        <w:spacing w:after="0"/>
        <w:ind w:left="0"/>
        <w:jc w:val="both"/>
      </w:pPr>
      <w:r>
        <w:rPr>
          <w:rFonts w:ascii="Times New Roman"/>
          <w:b w:val="false"/>
          <w:i w:val="false"/>
          <w:color w:val="000000"/>
          <w:sz w:val="28"/>
        </w:rPr>
        <w:t>
      4) бақылау-із кесу жолағы – беті табиғи күйде немесе арнайы өңдеуден кейін бұзушылардың ену іздерінің көрінетін таңбасы тіркеуді және сақтауды қамтамасыз ететін жергілікті жердің жолағы;</w:t>
      </w:r>
    </w:p>
    <w:bookmarkEnd w:id="14"/>
    <w:bookmarkStart w:name="z17" w:id="15"/>
    <w:p>
      <w:pPr>
        <w:spacing w:after="0"/>
        <w:ind w:left="0"/>
        <w:jc w:val="both"/>
      </w:pPr>
      <w:r>
        <w:rPr>
          <w:rFonts w:ascii="Times New Roman"/>
          <w:b w:val="false"/>
          <w:i w:val="false"/>
          <w:color w:val="000000"/>
          <w:sz w:val="28"/>
        </w:rPr>
        <w:t>
      5) бейнебақылау жүйесі – өзара ақпараттық алмасуды жүзеге асыратын бейнебақылау камераларының, деректерді беру желілерінің, бағдарламалық және техникалық құралдардың және бейнежазбаларды сақтаудың, сондай-ақ бағдарламалық және (немесе) техникалық басқару құралдарының жиынтығы;</w:t>
      </w:r>
    </w:p>
    <w:bookmarkEnd w:id="15"/>
    <w:bookmarkStart w:name="z18" w:id="16"/>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16"/>
    <w:bookmarkStart w:name="z19" w:id="17"/>
    <w:p>
      <w:pPr>
        <w:spacing w:after="0"/>
        <w:ind w:left="0"/>
        <w:jc w:val="both"/>
      </w:pPr>
      <w:r>
        <w:rPr>
          <w:rFonts w:ascii="Times New Roman"/>
          <w:b w:val="false"/>
          <w:i w:val="false"/>
          <w:color w:val="000000"/>
          <w:sz w:val="28"/>
        </w:rPr>
        <w:t>
      7)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7"/>
    <w:bookmarkStart w:name="z20" w:id="18"/>
    <w:p>
      <w:pPr>
        <w:spacing w:after="0"/>
        <w:ind w:left="0"/>
        <w:jc w:val="both"/>
      </w:pPr>
      <w:r>
        <w:rPr>
          <w:rFonts w:ascii="Times New Roman"/>
          <w:b w:val="false"/>
          <w:i w:val="false"/>
          <w:color w:val="000000"/>
          <w:sz w:val="28"/>
        </w:rPr>
        <w:t>
      8) күзетілетін аймақ (учаске) – күзетілетін аумақ, сондай-ақ объектіде бөлінген аймақтар (учаскелер), ғимараттардың (құрылыстар мен құрылысжайлардың) бөліктері, үй-жайлар және олардың құрылымдық элементтері;</w:t>
      </w:r>
    </w:p>
    <w:bookmarkEnd w:id="18"/>
    <w:bookmarkStart w:name="z21" w:id="19"/>
    <w:p>
      <w:pPr>
        <w:spacing w:after="0"/>
        <w:ind w:left="0"/>
        <w:jc w:val="both"/>
      </w:pPr>
      <w:r>
        <w:rPr>
          <w:rFonts w:ascii="Times New Roman"/>
          <w:b w:val="false"/>
          <w:i w:val="false"/>
          <w:color w:val="000000"/>
          <w:sz w:val="28"/>
        </w:rPr>
        <w:t>
      9) күзетілетін объектілер – күзетілетін адамдар болатын ғимараттар, құрылыстар мен құрылысжайлар, сондай-ақ оларға іргелес жатқан аумақ пен акватория;</w:t>
      </w:r>
    </w:p>
    <w:bookmarkEnd w:id="19"/>
    <w:bookmarkStart w:name="z22" w:id="20"/>
    <w:p>
      <w:pPr>
        <w:spacing w:after="0"/>
        <w:ind w:left="0"/>
        <w:jc w:val="both"/>
      </w:pPr>
      <w:r>
        <w:rPr>
          <w:rFonts w:ascii="Times New Roman"/>
          <w:b w:val="false"/>
          <w:i w:val="false"/>
          <w:color w:val="000000"/>
          <w:sz w:val="28"/>
        </w:rPr>
        <w:t>
      10) кіруді шектеу құралдары – объектіге, оның ықтимал қауіпті учаскелеріне санкциясыз енуге кедергі келтіретін жабдық және (немесе) құралдар;</w:t>
      </w:r>
    </w:p>
    <w:bookmarkEnd w:id="20"/>
    <w:bookmarkStart w:name="z23" w:id="21"/>
    <w:p>
      <w:pPr>
        <w:spacing w:after="0"/>
        <w:ind w:left="0"/>
        <w:jc w:val="both"/>
      </w:pPr>
      <w:r>
        <w:rPr>
          <w:rFonts w:ascii="Times New Roman"/>
          <w:b w:val="false"/>
          <w:i w:val="false"/>
          <w:color w:val="000000"/>
          <w:sz w:val="28"/>
        </w:rPr>
        <w:t>
      11)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1"/>
    <w:bookmarkStart w:name="z24" w:id="22"/>
    <w:p>
      <w:pPr>
        <w:spacing w:after="0"/>
        <w:ind w:left="0"/>
        <w:jc w:val="both"/>
      </w:pPr>
      <w:r>
        <w:rPr>
          <w:rFonts w:ascii="Times New Roman"/>
          <w:b w:val="false"/>
          <w:i w:val="false"/>
          <w:color w:val="000000"/>
          <w:sz w:val="28"/>
        </w:rPr>
        <w:t>
      12)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22"/>
    <w:bookmarkStart w:name="z25" w:id="23"/>
    <w:p>
      <w:pPr>
        <w:spacing w:after="0"/>
        <w:ind w:left="0"/>
        <w:jc w:val="both"/>
      </w:pPr>
      <w:r>
        <w:rPr>
          <w:rFonts w:ascii="Times New Roman"/>
          <w:b w:val="false"/>
          <w:i w:val="false"/>
          <w:color w:val="000000"/>
          <w:sz w:val="28"/>
        </w:rPr>
        <w:t>
      13) тойтару аймақтары – объектінің инженерлік қоршауларына тікелей іргелес жатқан аумақта орналасқан, құрылыстардан, ағаштардан, бұталардан және өзгелерден бос жергілікті жер учаскелері;</w:t>
      </w:r>
    </w:p>
    <w:bookmarkEnd w:id="23"/>
    <w:bookmarkStart w:name="z26" w:id="24"/>
    <w:p>
      <w:pPr>
        <w:spacing w:after="0"/>
        <w:ind w:left="0"/>
        <w:jc w:val="both"/>
      </w:pPr>
      <w:r>
        <w:rPr>
          <w:rFonts w:ascii="Times New Roman"/>
          <w:b w:val="false"/>
          <w:i w:val="false"/>
          <w:color w:val="000000"/>
          <w:sz w:val="28"/>
        </w:rPr>
        <w:t>
      14)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4"/>
    <w:bookmarkStart w:name="z27" w:id="25"/>
    <w:p>
      <w:pPr>
        <w:spacing w:after="0"/>
        <w:ind w:left="0"/>
        <w:jc w:val="both"/>
      </w:pPr>
      <w:r>
        <w:rPr>
          <w:rFonts w:ascii="Times New Roman"/>
          <w:b w:val="false"/>
          <w:i w:val="false"/>
          <w:color w:val="000000"/>
          <w:sz w:val="28"/>
        </w:rPr>
        <w:t>
      15)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25"/>
    <w:bookmarkStart w:name="z28" w:id="26"/>
    <w:p>
      <w:pPr>
        <w:spacing w:after="0"/>
        <w:ind w:left="0"/>
        <w:jc w:val="both"/>
      </w:pPr>
      <w:r>
        <w:rPr>
          <w:rFonts w:ascii="Times New Roman"/>
          <w:b w:val="false"/>
          <w:i w:val="false"/>
          <w:color w:val="000000"/>
          <w:sz w:val="28"/>
        </w:rPr>
        <w:t>
      16) объектінің периметрі – құқық белгілейтін құжаттарға сәйкес объектінің шекарасы;</w:t>
      </w:r>
    </w:p>
    <w:bookmarkEnd w:id="26"/>
    <w:bookmarkStart w:name="z29" w:id="27"/>
    <w:p>
      <w:pPr>
        <w:spacing w:after="0"/>
        <w:ind w:left="0"/>
        <w:jc w:val="both"/>
      </w:pPr>
      <w:r>
        <w:rPr>
          <w:rFonts w:ascii="Times New Roman"/>
          <w:b w:val="false"/>
          <w:i w:val="false"/>
          <w:color w:val="000000"/>
          <w:sz w:val="28"/>
        </w:rPr>
        <w:t>
      17)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7"/>
    <w:bookmarkStart w:name="z30" w:id="28"/>
    <w:p>
      <w:pPr>
        <w:spacing w:after="0"/>
        <w:ind w:left="0"/>
        <w:jc w:val="both"/>
      </w:pPr>
      <w:r>
        <w:rPr>
          <w:rFonts w:ascii="Times New Roman"/>
          <w:b w:val="false"/>
          <w:i w:val="false"/>
          <w:color w:val="000000"/>
          <w:sz w:val="28"/>
        </w:rPr>
        <w:t>
      18)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8"/>
    <w:bookmarkStart w:name="z31" w:id="29"/>
    <w:p>
      <w:pPr>
        <w:spacing w:after="0"/>
        <w:ind w:left="0"/>
        <w:jc w:val="both"/>
      </w:pPr>
      <w:r>
        <w:rPr>
          <w:rFonts w:ascii="Times New Roman"/>
          <w:b w:val="false"/>
          <w:i w:val="false"/>
          <w:color w:val="000000"/>
          <w:sz w:val="28"/>
        </w:rPr>
        <w:t>
      19)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9"/>
    <w:bookmarkStart w:name="z32" w:id="30"/>
    <w:p>
      <w:pPr>
        <w:spacing w:after="0"/>
        <w:ind w:left="0"/>
        <w:jc w:val="both"/>
      </w:pPr>
      <w:r>
        <w:rPr>
          <w:rFonts w:ascii="Times New Roman"/>
          <w:b w:val="false"/>
          <w:i w:val="false"/>
          <w:color w:val="000000"/>
          <w:sz w:val="28"/>
        </w:rPr>
        <w:t>
      20) таранға қарсы құрылғылар (бөгеттер) – көлік құралдарын мәжбүрлеп баяулатуға және (немесе) тоқтатуға арналған инженерлік-техникалық бұйымдар;</w:t>
      </w:r>
    </w:p>
    <w:bookmarkEnd w:id="30"/>
    <w:bookmarkStart w:name="z33" w:id="31"/>
    <w:p>
      <w:pPr>
        <w:spacing w:after="0"/>
        <w:ind w:left="0"/>
        <w:jc w:val="both"/>
      </w:pPr>
      <w:r>
        <w:rPr>
          <w:rFonts w:ascii="Times New Roman"/>
          <w:b w:val="false"/>
          <w:i w:val="false"/>
          <w:color w:val="000000"/>
          <w:sz w:val="28"/>
        </w:rPr>
        <w:t>
      21)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31"/>
    <w:bookmarkStart w:name="z34" w:id="32"/>
    <w:p>
      <w:pPr>
        <w:spacing w:after="0"/>
        <w:ind w:left="0"/>
        <w:jc w:val="both"/>
      </w:pPr>
      <w:r>
        <w:rPr>
          <w:rFonts w:ascii="Times New Roman"/>
          <w:b w:val="false"/>
          <w:i w:val="false"/>
          <w:color w:val="000000"/>
          <w:sz w:val="28"/>
        </w:rPr>
        <w:t>
      22)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32"/>
    <w:bookmarkStart w:name="z35" w:id="33"/>
    <w:p>
      <w:pPr>
        <w:spacing w:after="0"/>
        <w:ind w:left="0"/>
        <w:jc w:val="both"/>
      </w:pPr>
      <w:r>
        <w:rPr>
          <w:rFonts w:ascii="Times New Roman"/>
          <w:b w:val="false"/>
          <w:i w:val="false"/>
          <w:color w:val="000000"/>
          <w:sz w:val="28"/>
        </w:rPr>
        <w:t>
      23)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33"/>
    <w:p>
      <w:pPr>
        <w:spacing w:after="0"/>
        <w:ind w:left="0"/>
        <w:jc w:val="both"/>
      </w:pPr>
      <w:r>
        <w:rPr>
          <w:rFonts w:ascii="Times New Roman"/>
          <w:b w:val="false"/>
          <w:i w:val="false"/>
          <w:color w:val="000000"/>
          <w:sz w:val="28"/>
        </w:rPr>
        <w:t>
      Осы талаптарда пайдаланылатын өзге ұғымдар Қазақстан Республикасының терроризмге қарсы іс-қимыл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28.08.2024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3. Металлургия өнеркәсібі объектілерін терроризмге қарсы қорғауды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қауіптердің салдарын барынша азайту және (немесе) жою болып табылады.</w:t>
      </w:r>
    </w:p>
    <w:bookmarkEnd w:id="34"/>
    <w:bookmarkStart w:name="z37" w:id="35"/>
    <w:p>
      <w:pPr>
        <w:spacing w:after="0"/>
        <w:ind w:left="0"/>
        <w:jc w:val="both"/>
      </w:pPr>
      <w:r>
        <w:rPr>
          <w:rFonts w:ascii="Times New Roman"/>
          <w:b w:val="false"/>
          <w:i w:val="false"/>
          <w:color w:val="000000"/>
          <w:sz w:val="28"/>
        </w:rPr>
        <w:t>
      4. Объектінің терроризмге қарсы қорғалуының жалпы қағидаттары:</w:t>
      </w:r>
    </w:p>
    <w:bookmarkEnd w:id="35"/>
    <w:bookmarkStart w:name="z38" w:id="36"/>
    <w:p>
      <w:pPr>
        <w:spacing w:after="0"/>
        <w:ind w:left="0"/>
        <w:jc w:val="both"/>
      </w:pPr>
      <w:r>
        <w:rPr>
          <w:rFonts w:ascii="Times New Roman"/>
          <w:b w:val="false"/>
          <w:i w:val="false"/>
          <w:color w:val="000000"/>
          <w:sz w:val="28"/>
        </w:rPr>
        <w:t>
      1)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36"/>
    <w:bookmarkStart w:name="z39" w:id="37"/>
    <w:p>
      <w:pPr>
        <w:spacing w:after="0"/>
        <w:ind w:left="0"/>
        <w:jc w:val="both"/>
      </w:pPr>
      <w:r>
        <w:rPr>
          <w:rFonts w:ascii="Times New Roman"/>
          <w:b w:val="false"/>
          <w:i w:val="false"/>
          <w:color w:val="000000"/>
          <w:sz w:val="28"/>
        </w:rPr>
        <w:t>
      2) сараланған тәсіл – объектінің жұмыс істеуінің салалық ерекшеліктерін, оның орналасуын есепке алуға бағытталған тәсілдер жиынтығы;</w:t>
      </w:r>
    </w:p>
    <w:bookmarkEnd w:id="37"/>
    <w:bookmarkStart w:name="z40" w:id="38"/>
    <w:p>
      <w:pPr>
        <w:spacing w:after="0"/>
        <w:ind w:left="0"/>
        <w:jc w:val="both"/>
      </w:pPr>
      <w:r>
        <w:rPr>
          <w:rFonts w:ascii="Times New Roman"/>
          <w:b w:val="false"/>
          <w:i w:val="false"/>
          <w:color w:val="000000"/>
          <w:sz w:val="28"/>
        </w:rPr>
        <w:t>
      3) барабарлық – объектіде қолданылатын терроризмге қарсы шаралардың ықтимал террористік қатерлердің сипаты мен ерекшелігіне сай болуы;</w:t>
      </w:r>
    </w:p>
    <w:bookmarkEnd w:id="38"/>
    <w:bookmarkStart w:name="z41" w:id="39"/>
    <w:p>
      <w:pPr>
        <w:spacing w:after="0"/>
        <w:ind w:left="0"/>
        <w:jc w:val="both"/>
      </w:pPr>
      <w:r>
        <w:rPr>
          <w:rFonts w:ascii="Times New Roman"/>
          <w:b w:val="false"/>
          <w:i w:val="false"/>
          <w:color w:val="000000"/>
          <w:sz w:val="28"/>
        </w:rPr>
        <w:t>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39"/>
    <w:bookmarkStart w:name="z42" w:id="40"/>
    <w:p>
      <w:pPr>
        <w:spacing w:after="0"/>
        <w:ind w:left="0"/>
        <w:jc w:val="both"/>
      </w:pPr>
      <w:r>
        <w:rPr>
          <w:rFonts w:ascii="Times New Roman"/>
          <w:b w:val="false"/>
          <w:i w:val="false"/>
          <w:color w:val="000000"/>
          <w:sz w:val="28"/>
        </w:rPr>
        <w:t>
      5. Объектіде терроризм актісін жасауға кедергі келтіру (терроризм актісін жасау тәуекелін төмендету):</w:t>
      </w:r>
    </w:p>
    <w:bookmarkEnd w:id="40"/>
    <w:bookmarkStart w:name="z43" w:id="41"/>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салдарын ескере отырып, объектінің терроризмге қарсы қорғалуын қамтамасыз ету жөніндегі ұйымдастыру іс-шараларын жүргізу;</w:t>
      </w:r>
    </w:p>
    <w:bookmarkEnd w:id="41"/>
    <w:bookmarkStart w:name="z44" w:id="42"/>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айқындау және оларды жою;</w:t>
      </w:r>
    </w:p>
    <w:bookmarkEnd w:id="42"/>
    <w:bookmarkStart w:name="z45" w:id="43"/>
    <w:p>
      <w:pPr>
        <w:spacing w:after="0"/>
        <w:ind w:left="0"/>
        <w:jc w:val="both"/>
      </w:pPr>
      <w:r>
        <w:rPr>
          <w:rFonts w:ascii="Times New Roman"/>
          <w:b w:val="false"/>
          <w:i w:val="false"/>
          <w:color w:val="000000"/>
          <w:sz w:val="28"/>
        </w:rPr>
        <w:t>
      3) қажетті инженерлік-техникалық құралдармен жарақтандыру;</w:t>
      </w:r>
    </w:p>
    <w:bookmarkEnd w:id="43"/>
    <w:bookmarkStart w:name="z46" w:id="44"/>
    <w:p>
      <w:pPr>
        <w:spacing w:after="0"/>
        <w:ind w:left="0"/>
        <w:jc w:val="both"/>
      </w:pPr>
      <w:r>
        <w:rPr>
          <w:rFonts w:ascii="Times New Roman"/>
          <w:b w:val="false"/>
          <w:i w:val="false"/>
          <w:color w:val="000000"/>
          <w:sz w:val="28"/>
        </w:rPr>
        <w:t>
      4) белгіленген өткізу режимін қамтамасыз ету;</w:t>
      </w:r>
    </w:p>
    <w:bookmarkEnd w:id="44"/>
    <w:bookmarkStart w:name="z47" w:id="45"/>
    <w:p>
      <w:pPr>
        <w:spacing w:after="0"/>
        <w:ind w:left="0"/>
        <w:jc w:val="both"/>
      </w:pPr>
      <w:r>
        <w:rPr>
          <w:rFonts w:ascii="Times New Roman"/>
          <w:b w:val="false"/>
          <w:i w:val="false"/>
          <w:color w:val="000000"/>
          <w:sz w:val="28"/>
        </w:rPr>
        <w:t>
      5) объект персоналы мен күзет қызметі субъектілерінің қызметкерлерін терроризм актісін жасау қатеріне алғашқы ден қоюға (терроризм актісін жасау белгілерін анықтау, бұл туралы басшылыққа, құқық қорғау және (немесе) арнаулы мемлекеттік органдарға хабарлау) даярлауды (оқытуды) ұйымдастыру;</w:t>
      </w:r>
    </w:p>
    <w:bookmarkEnd w:id="45"/>
    <w:bookmarkStart w:name="z48" w:id="46"/>
    <w:p>
      <w:pPr>
        <w:spacing w:after="0"/>
        <w:ind w:left="0"/>
        <w:jc w:val="both"/>
      </w:pPr>
      <w:r>
        <w:rPr>
          <w:rFonts w:ascii="Times New Roman"/>
          <w:b w:val="false"/>
          <w:i w:val="false"/>
          <w:color w:val="000000"/>
          <w:sz w:val="28"/>
        </w:rPr>
        <w:t>
      6) терроризмге қарсы қорғауды қамтамасыз ету талаптарының сақталуын бақылау арқылы қамтамасыз етіледі.</w:t>
      </w:r>
    </w:p>
    <w:bookmarkEnd w:id="46"/>
    <w:bookmarkStart w:name="z49" w:id="47"/>
    <w:p>
      <w:pPr>
        <w:spacing w:after="0"/>
        <w:ind w:left="0"/>
        <w:jc w:val="both"/>
      </w:pPr>
      <w:r>
        <w:rPr>
          <w:rFonts w:ascii="Times New Roman"/>
          <w:b w:val="false"/>
          <w:i w:val="false"/>
          <w:color w:val="000000"/>
          <w:sz w:val="28"/>
        </w:rPr>
        <w:t>
      6. Объектіде ықтимал террористік қатерлердің салдарын барынша азайту және (немесе) жою:</w:t>
      </w:r>
    </w:p>
    <w:bookmarkEnd w:id="47"/>
    <w:bookmarkStart w:name="z50" w:id="48"/>
    <w:p>
      <w:pPr>
        <w:spacing w:after="0"/>
        <w:ind w:left="0"/>
        <w:jc w:val="both"/>
      </w:pPr>
      <w:r>
        <w:rPr>
          <w:rFonts w:ascii="Times New Roman"/>
          <w:b w:val="false"/>
          <w:i w:val="false"/>
          <w:color w:val="000000"/>
          <w:sz w:val="28"/>
        </w:rPr>
        <w:t>
      1) терроризм актісінің жасалғаны туралы Қазақстан Республикасының ұлттық қауіпсіздік және (немесе) ішкі істер органдарын уақтылы хабардар ету;</w:t>
      </w:r>
    </w:p>
    <w:bookmarkEnd w:id="48"/>
    <w:bookmarkStart w:name="z51" w:id="49"/>
    <w:p>
      <w:pPr>
        <w:spacing w:after="0"/>
        <w:ind w:left="0"/>
        <w:jc w:val="both"/>
      </w:pPr>
      <w:r>
        <w:rPr>
          <w:rFonts w:ascii="Times New Roman"/>
          <w:b w:val="false"/>
          <w:i w:val="false"/>
          <w:color w:val="000000"/>
          <w:sz w:val="28"/>
        </w:rPr>
        <w:t>
      2) уәкілетті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 жаттығулар және эксперименттер өткізген кезде оларға объект персоналының қатысуы;</w:t>
      </w:r>
    </w:p>
    <w:bookmarkEnd w:id="49"/>
    <w:bookmarkStart w:name="z52" w:id="50"/>
    <w:p>
      <w:pPr>
        <w:spacing w:after="0"/>
        <w:ind w:left="0"/>
        <w:jc w:val="both"/>
      </w:pPr>
      <w:r>
        <w:rPr>
          <w:rFonts w:ascii="Times New Roman"/>
          <w:b w:val="false"/>
          <w:i w:val="false"/>
          <w:color w:val="000000"/>
          <w:sz w:val="28"/>
        </w:rPr>
        <w:t>
      3) объект персоналы мен күзет қызметі субъектілерінің қызметкерлерін террористік сипаттағы қатерлерге алғашқы ден қою дағдыларына оқыту;</w:t>
      </w:r>
    </w:p>
    <w:bookmarkEnd w:id="50"/>
    <w:bookmarkStart w:name="z53" w:id="51"/>
    <w:p>
      <w:pPr>
        <w:spacing w:after="0"/>
        <w:ind w:left="0"/>
        <w:jc w:val="both"/>
      </w:pPr>
      <w:r>
        <w:rPr>
          <w:rFonts w:ascii="Times New Roman"/>
          <w:b w:val="false"/>
          <w:i w:val="false"/>
          <w:color w:val="000000"/>
          <w:sz w:val="28"/>
        </w:rPr>
        <w:t>
      4) объектіде терроризм актісі жасалған жағдайда персонал мен келушілерді хабардар етуді және эвакуациялауды ұйымдастыру;</w:t>
      </w:r>
    </w:p>
    <w:bookmarkEnd w:id="51"/>
    <w:bookmarkStart w:name="z54" w:id="52"/>
    <w:p>
      <w:pPr>
        <w:spacing w:after="0"/>
        <w:ind w:left="0"/>
        <w:jc w:val="both"/>
      </w:pPr>
      <w:r>
        <w:rPr>
          <w:rFonts w:ascii="Times New Roman"/>
          <w:b w:val="false"/>
          <w:i w:val="false"/>
          <w:color w:val="000000"/>
          <w:sz w:val="28"/>
        </w:rPr>
        <w:t>
      5) террористік тұрғыдан осал объектінің терроризмге қарсы қорғалу паспортын уақтылы жасау және өзекті күйде ұстау, оны тиісінше сақтау;</w:t>
      </w:r>
    </w:p>
    <w:bookmarkEnd w:id="52"/>
    <w:bookmarkStart w:name="z55" w:id="53"/>
    <w:p>
      <w:pPr>
        <w:spacing w:after="0"/>
        <w:ind w:left="0"/>
        <w:jc w:val="both"/>
      </w:pPr>
      <w:r>
        <w:rPr>
          <w:rFonts w:ascii="Times New Roman"/>
          <w:b w:val="false"/>
          <w:i w:val="false"/>
          <w:color w:val="000000"/>
          <w:sz w:val="28"/>
        </w:rPr>
        <w:t>
      6)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w:t>
      </w:r>
    </w:p>
    <w:bookmarkEnd w:id="53"/>
    <w:bookmarkStart w:name="z56" w:id="54"/>
    <w:p>
      <w:pPr>
        <w:spacing w:after="0"/>
        <w:ind w:left="0"/>
        <w:jc w:val="both"/>
      </w:pPr>
      <w:r>
        <w:rPr>
          <w:rFonts w:ascii="Times New Roman"/>
          <w:b w:val="false"/>
          <w:i w:val="false"/>
          <w:color w:val="000000"/>
          <w:sz w:val="28"/>
        </w:rPr>
        <w:t>
      7)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bookmarkEnd w:id="54"/>
    <w:bookmarkStart w:name="z57" w:id="55"/>
    <w:p>
      <w:pPr>
        <w:spacing w:after="0"/>
        <w:ind w:left="0"/>
        <w:jc w:val="both"/>
      </w:pPr>
      <w:r>
        <w:rPr>
          <w:rFonts w:ascii="Times New Roman"/>
          <w:b w:val="false"/>
          <w:i w:val="false"/>
          <w:color w:val="000000"/>
          <w:sz w:val="28"/>
        </w:rPr>
        <w:t>
      7. Металлургия өнеркәсібі объектілері бірінші басшысының бұйрығымен террористік тұрғыдан осал объектілерді терроризмге қарсы қорғау жөніндегі іс-шараларды жүргізуді қамтамасыз ететін адам (адамдар) және (немесе) бөлімше (бөлімшелер) айқындалады (айқындалады).</w:t>
      </w:r>
    </w:p>
    <w:bookmarkEnd w:id="55"/>
    <w:bookmarkStart w:name="z58" w:id="56"/>
    <w:p>
      <w:pPr>
        <w:spacing w:after="0"/>
        <w:ind w:left="0"/>
        <w:jc w:val="both"/>
      </w:pPr>
      <w:r>
        <w:rPr>
          <w:rFonts w:ascii="Times New Roman"/>
          <w:b w:val="false"/>
          <w:i w:val="false"/>
          <w:color w:val="000000"/>
          <w:sz w:val="28"/>
        </w:rPr>
        <w:t>
      8. Металлургия өнеркәсібі объектілерінің бірінші басшылары немесе өзге де лауазымды адамдары жалға берілетін ғимаратқа (үй-жайға) орналастырылған кезде жалдау шартында объектіні қорғауды жүзеге асыратын объектінің терроризмге қарсы қорғалу паспортын әзірлейтін тараптарды айқындауды,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қамтамасыз етеді.</w:t>
      </w:r>
    </w:p>
    <w:bookmarkEnd w:id="56"/>
    <w:bookmarkStart w:name="z59" w:id="57"/>
    <w:p>
      <w:pPr>
        <w:spacing w:after="0"/>
        <w:ind w:left="0"/>
        <w:jc w:val="both"/>
      </w:pPr>
      <w:r>
        <w:rPr>
          <w:rFonts w:ascii="Times New Roman"/>
          <w:b w:val="false"/>
          <w:i w:val="false"/>
          <w:color w:val="000000"/>
          <w:sz w:val="28"/>
        </w:rPr>
        <w:t>
      9. Туындаған террористік қатерлерге уақтылы және барабар ден қою және металлургия өнеркәсібі объектілерінде терроризм актілерінің жасалуының алдын алу үшін терроризм актісін жасау қатері туралы ақпарат алған кезде металлургия өнеркәсібі объектілерінің бірінші басшылары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және террористік қауіптіліктің белгіленген деңгейіне сәйкес шараларды жүзеге асырады.</w:t>
      </w:r>
    </w:p>
    <w:bookmarkEnd w:id="57"/>
    <w:bookmarkStart w:name="z60" w:id="58"/>
    <w:p>
      <w:pPr>
        <w:spacing w:after="0"/>
        <w:ind w:left="0"/>
        <w:jc w:val="both"/>
      </w:pPr>
      <w:r>
        <w:rPr>
          <w:rFonts w:ascii="Times New Roman"/>
          <w:b w:val="false"/>
          <w:i w:val="false"/>
          <w:color w:val="000000"/>
          <w:sz w:val="28"/>
        </w:rPr>
        <w:t>
      10. Қазақстан Республикасының Мемлекеттік күзет қызметі қажет болған кезде осы талаптарды, күзетілетін адамдардың қауіпсіздігінің қажетті деңгейлерін қамтамасыз ететін ұйымдастырушылық, күзет, режимдік және өзге де шаралардың көлемі мен ерекшелігін ескере отырып, олар болатын террористік тұрғыдан осал объектілердің терроризмге қарсы қорғалуын ұйымдастырудың қосымша талаптарын белгілейді.</w:t>
      </w:r>
    </w:p>
    <w:bookmarkEnd w:id="58"/>
    <w:bookmarkStart w:name="z61" w:id="59"/>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9"/>
    <w:bookmarkStart w:name="z62" w:id="60"/>
    <w:p>
      <w:pPr>
        <w:spacing w:after="0"/>
        <w:ind w:left="0"/>
        <w:jc w:val="both"/>
      </w:pPr>
      <w:r>
        <w:rPr>
          <w:rFonts w:ascii="Times New Roman"/>
          <w:b w:val="false"/>
          <w:i w:val="false"/>
          <w:color w:val="000000"/>
          <w:sz w:val="28"/>
        </w:rPr>
        <w:t xml:space="preserve">
      11. Өткізу режимін қамтамасыз ету үшін металлургия өнеркәсібі объектісінің басшысы, қажет болған кезде, күзет қызметі субъектісімен (Қазақстан Республикасы Ішкі істер органдарының мамандандырылған күзет бөлімшелері және (немесе) күзет қызметтерін көрсетуге, оның ішінде террористік тұрғыдан осал объектілерді күзетуге лицензиясы бар жекеменшік күзет ұйымымен) азаматтық заңнамаға сәйкес "Күзет қызметі туралы"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ерекшеліктерді ескере отырып, күзет қызметтерін көрсету туралы шарт жасасады.</w:t>
      </w:r>
    </w:p>
    <w:bookmarkEnd w:id="60"/>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болмаған кезде, металлургия өнеркәсібі объектісінің басшысы өткізу режимін тікелей орындауға жауапты адамдарды тағайындайды.</w:t>
      </w:r>
    </w:p>
    <w:bookmarkStart w:name="z63" w:id="61"/>
    <w:p>
      <w:pPr>
        <w:spacing w:after="0"/>
        <w:ind w:left="0"/>
        <w:jc w:val="both"/>
      </w:pPr>
      <w:r>
        <w:rPr>
          <w:rFonts w:ascii="Times New Roman"/>
          <w:b w:val="false"/>
          <w:i w:val="false"/>
          <w:color w:val="000000"/>
          <w:sz w:val="28"/>
        </w:rPr>
        <w:t>
      12. Талаптардың 17-тармағына сәйкес өткізу режимін ұйымдастыру тәртібін металлургия өнеркәсібі объектісінің бірінші басшысы айқындайды.</w:t>
      </w:r>
    </w:p>
    <w:bookmarkEnd w:id="61"/>
    <w:bookmarkStart w:name="z64" w:id="62"/>
    <w:p>
      <w:pPr>
        <w:spacing w:after="0"/>
        <w:ind w:left="0"/>
        <w:jc w:val="both"/>
      </w:pPr>
      <w:r>
        <w:rPr>
          <w:rFonts w:ascii="Times New Roman"/>
          <w:b w:val="false"/>
          <w:i w:val="false"/>
          <w:color w:val="000000"/>
          <w:sz w:val="28"/>
        </w:rPr>
        <w:t>
      13. Өткізу режимі:</w:t>
      </w:r>
    </w:p>
    <w:bookmarkEnd w:id="62"/>
    <w:bookmarkStart w:name="z65" w:id="63"/>
    <w:p>
      <w:pPr>
        <w:spacing w:after="0"/>
        <w:ind w:left="0"/>
        <w:jc w:val="both"/>
      </w:pPr>
      <w:r>
        <w:rPr>
          <w:rFonts w:ascii="Times New Roman"/>
          <w:b w:val="false"/>
          <w:i w:val="false"/>
          <w:color w:val="000000"/>
          <w:sz w:val="28"/>
        </w:rPr>
        <w:t>
      1) металлургия өнеркәсібі объектісінің, металлургия өнеркәсібі объектісі персоналының және оған келушілердің қауіпсіздік деңгейін арттыруды;</w:t>
      </w:r>
    </w:p>
    <w:bookmarkEnd w:id="63"/>
    <w:bookmarkStart w:name="z66" w:id="64"/>
    <w:p>
      <w:pPr>
        <w:spacing w:after="0"/>
        <w:ind w:left="0"/>
        <w:jc w:val="both"/>
      </w:pPr>
      <w:r>
        <w:rPr>
          <w:rFonts w:ascii="Times New Roman"/>
          <w:b w:val="false"/>
          <w:i w:val="false"/>
          <w:color w:val="000000"/>
          <w:sz w:val="28"/>
        </w:rPr>
        <w:t>
      2) металлургия өнеркәсібі объектісіне бөгде адамдардың кіруін болдырмауды;</w:t>
      </w:r>
    </w:p>
    <w:bookmarkEnd w:id="64"/>
    <w:bookmarkStart w:name="z67" w:id="65"/>
    <w:p>
      <w:pPr>
        <w:spacing w:after="0"/>
        <w:ind w:left="0"/>
        <w:jc w:val="both"/>
      </w:pPr>
      <w:r>
        <w:rPr>
          <w:rFonts w:ascii="Times New Roman"/>
          <w:b w:val="false"/>
          <w:i w:val="false"/>
          <w:color w:val="000000"/>
          <w:sz w:val="28"/>
        </w:rPr>
        <w:t>
      3) металлургия өнеркәсібі объектісіне металлургия өнеркәсібі объектісі персоналына, металлургия өнеркәсібі объектісіне келушілерге, көлік құралдарына санкцияланған рұқсат беруді ұйымдастыруды;</w:t>
      </w:r>
    </w:p>
    <w:bookmarkEnd w:id="65"/>
    <w:bookmarkStart w:name="z68" w:id="66"/>
    <w:p>
      <w:pPr>
        <w:spacing w:after="0"/>
        <w:ind w:left="0"/>
        <w:jc w:val="both"/>
      </w:pPr>
      <w:r>
        <w:rPr>
          <w:rFonts w:ascii="Times New Roman"/>
          <w:b w:val="false"/>
          <w:i w:val="false"/>
          <w:color w:val="000000"/>
          <w:sz w:val="28"/>
        </w:rPr>
        <w:t>
      4) металлургия өнеркәсібі объектісін, металлургия өнеркәсібі объектісінің ықтимал қауіпті учаскелерін күзету, оның ішінде оларда бөгде адамдардың бақылаусыз болуын болдырмауды;</w:t>
      </w:r>
    </w:p>
    <w:bookmarkEnd w:id="66"/>
    <w:bookmarkStart w:name="z69" w:id="67"/>
    <w:p>
      <w:pPr>
        <w:spacing w:after="0"/>
        <w:ind w:left="0"/>
        <w:jc w:val="both"/>
      </w:pPr>
      <w:r>
        <w:rPr>
          <w:rFonts w:ascii="Times New Roman"/>
          <w:b w:val="false"/>
          <w:i w:val="false"/>
          <w:color w:val="000000"/>
          <w:sz w:val="28"/>
        </w:rPr>
        <w:t>
      5) тыйым салынған заттар мен заттектерді металлургия өнеркәсібі объектісіне кіргізуді (шығаруды), әкелуді (алып өтуді) болдырмауды қамтамасыз ету үшін орнатылады.</w:t>
      </w:r>
    </w:p>
    <w:bookmarkEnd w:id="67"/>
    <w:bookmarkStart w:name="z70" w:id="68"/>
    <w:p>
      <w:pPr>
        <w:spacing w:after="0"/>
        <w:ind w:left="0"/>
        <w:jc w:val="both"/>
      </w:pPr>
      <w:r>
        <w:rPr>
          <w:rFonts w:ascii="Times New Roman"/>
          <w:b w:val="false"/>
          <w:i w:val="false"/>
          <w:color w:val="000000"/>
          <w:sz w:val="28"/>
        </w:rPr>
        <w:t>
      14. Металлургия өнеркәсібі объектісі үшін өткізу режимін ұйымдастыру тәртібі мыналарды көздейді:</w:t>
      </w:r>
    </w:p>
    <w:bookmarkEnd w:id="68"/>
    <w:bookmarkStart w:name="z71" w:id="69"/>
    <w:p>
      <w:pPr>
        <w:spacing w:after="0"/>
        <w:ind w:left="0"/>
        <w:jc w:val="both"/>
      </w:pPr>
      <w:r>
        <w:rPr>
          <w:rFonts w:ascii="Times New Roman"/>
          <w:b w:val="false"/>
          <w:i w:val="false"/>
          <w:color w:val="000000"/>
          <w:sz w:val="28"/>
        </w:rPr>
        <w:t>
      1) металлургия өнеркәсібі объектісі персоналының жұмыс кестесі және оларды жұмыс және жұмыстан тыс уақытта өткізу тәртібі;</w:t>
      </w:r>
    </w:p>
    <w:bookmarkEnd w:id="69"/>
    <w:bookmarkStart w:name="z72" w:id="70"/>
    <w:p>
      <w:pPr>
        <w:spacing w:after="0"/>
        <w:ind w:left="0"/>
        <w:jc w:val="both"/>
      </w:pPr>
      <w:r>
        <w:rPr>
          <w:rFonts w:ascii="Times New Roman"/>
          <w:b w:val="false"/>
          <w:i w:val="false"/>
          <w:color w:val="000000"/>
          <w:sz w:val="28"/>
        </w:rPr>
        <w:t>
      2) келушілерді металлургия өнеркәсібі объектісіне өткізуді ұйымдасыру;</w:t>
      </w:r>
    </w:p>
    <w:bookmarkEnd w:id="70"/>
    <w:bookmarkStart w:name="z73" w:id="71"/>
    <w:p>
      <w:pPr>
        <w:spacing w:after="0"/>
        <w:ind w:left="0"/>
        <w:jc w:val="both"/>
      </w:pPr>
      <w:r>
        <w:rPr>
          <w:rFonts w:ascii="Times New Roman"/>
          <w:b w:val="false"/>
          <w:i w:val="false"/>
          <w:color w:val="000000"/>
          <w:sz w:val="28"/>
        </w:rPr>
        <w:t>
      3) материалдық құндылықтарды кіргізу (шығару), әкелуді (алып өту) ұйымдасыру;</w:t>
      </w:r>
    </w:p>
    <w:bookmarkEnd w:id="71"/>
    <w:bookmarkStart w:name="z74" w:id="72"/>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террористік тұрғыдан осал металлургия өнеркәсібі объектілеріне алып өтуге тыйым салынған заттар мен құралдардың тізбесі;</w:t>
      </w:r>
    </w:p>
    <w:bookmarkEnd w:id="72"/>
    <w:bookmarkStart w:name="z75" w:id="73"/>
    <w:p>
      <w:pPr>
        <w:spacing w:after="0"/>
        <w:ind w:left="0"/>
        <w:jc w:val="both"/>
      </w:pPr>
      <w:r>
        <w:rPr>
          <w:rFonts w:ascii="Times New Roman"/>
          <w:b w:val="false"/>
          <w:i w:val="false"/>
          <w:color w:val="000000"/>
          <w:sz w:val="28"/>
        </w:rPr>
        <w:t>
      5) металлургия өнеркәсібі объектілерінің ықтимал қауіпті учаскелерінің тізбесі.</w:t>
      </w:r>
    </w:p>
    <w:bookmarkEnd w:id="73"/>
    <w:bookmarkStart w:name="z76" w:id="74"/>
    <w:p>
      <w:pPr>
        <w:spacing w:after="0"/>
        <w:ind w:left="0"/>
        <w:jc w:val="both"/>
      </w:pPr>
      <w:r>
        <w:rPr>
          <w:rFonts w:ascii="Times New Roman"/>
          <w:b w:val="false"/>
          <w:i w:val="false"/>
          <w:color w:val="000000"/>
          <w:sz w:val="28"/>
        </w:rPr>
        <w:t>
      15. Металлургия өнеркәсібі объектілерінің ықтимал қауіпті учаскелеріне оның жұмыс істеуін және қауіпсіздігін қамтамасыз ететін адамдардың шектеулі тобына ғана жол беріледі, осы аумақтағы басқа адамдарға металлургия өнеркәсібі объектісінде өткізу режимін ұйымдастыруға жауапты лауазымды адамның жазбаша рұқсатымен ғана жол беріледі.</w:t>
      </w:r>
    </w:p>
    <w:bookmarkEnd w:id="74"/>
    <w:bookmarkStart w:name="z77" w:id="75"/>
    <w:p>
      <w:pPr>
        <w:spacing w:after="0"/>
        <w:ind w:left="0"/>
        <w:jc w:val="both"/>
      </w:pPr>
      <w:r>
        <w:rPr>
          <w:rFonts w:ascii="Times New Roman"/>
          <w:b w:val="false"/>
          <w:i w:val="false"/>
          <w:color w:val="000000"/>
          <w:sz w:val="28"/>
        </w:rPr>
        <w:t>
      16. Металлургия өнеркәсібі объектілерінде өткізу режимін қамтамасыз ету жөніндегі негізгі іс-шаралар:</w:t>
      </w:r>
    </w:p>
    <w:bookmarkEnd w:id="75"/>
    <w:bookmarkStart w:name="z78" w:id="76"/>
    <w:p>
      <w:pPr>
        <w:spacing w:after="0"/>
        <w:ind w:left="0"/>
        <w:jc w:val="both"/>
      </w:pPr>
      <w:r>
        <w:rPr>
          <w:rFonts w:ascii="Times New Roman"/>
          <w:b w:val="false"/>
          <w:i w:val="false"/>
          <w:color w:val="000000"/>
          <w:sz w:val="28"/>
        </w:rPr>
        <w:t>
      1) металлургия өнеркәсібі объектісіне келген адамдардың жеке басын куәландыратын құжаттарын, сондай-ақ адамдардың кіруіне (шығуына), көлік құралдарының кіруіне (шығуына), мүлікті алып кіруіне (алып шығуына), әкелуіне (әкетілуіне) құқық беретін құжаттарын тексеру;</w:t>
      </w:r>
    </w:p>
    <w:bookmarkEnd w:id="76"/>
    <w:bookmarkStart w:name="z79" w:id="77"/>
    <w:p>
      <w:pPr>
        <w:spacing w:after="0"/>
        <w:ind w:left="0"/>
        <w:jc w:val="both"/>
      </w:pPr>
      <w:r>
        <w:rPr>
          <w:rFonts w:ascii="Times New Roman"/>
          <w:b w:val="false"/>
          <w:i w:val="false"/>
          <w:color w:val="000000"/>
          <w:sz w:val="28"/>
        </w:rPr>
        <w:t>
      2) көлік құралдары кірген (шыққан) кезде, сондай-ақ металлургия өнеркәсібі объектісіне келген адамдардың қол жүгін олар кірген (шыққан) кезде оларды қарап-тексеруді жүргізу;</w:t>
      </w:r>
    </w:p>
    <w:bookmarkEnd w:id="77"/>
    <w:bookmarkStart w:name="z80" w:id="78"/>
    <w:p>
      <w:pPr>
        <w:spacing w:after="0"/>
        <w:ind w:left="0"/>
        <w:jc w:val="both"/>
      </w:pPr>
      <w:r>
        <w:rPr>
          <w:rFonts w:ascii="Times New Roman"/>
          <w:b w:val="false"/>
          <w:i w:val="false"/>
          <w:color w:val="000000"/>
          <w:sz w:val="28"/>
        </w:rPr>
        <w:t>
      3) күзетілетін аумақтар мен қоршауларға бөгде адамдардың және белгісіз заттардың болуына визуалды қарауды жүргізу.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Өнеркәсіп және құрылыс министрінің 18.03.2024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17. Металлургия өнеркәсібі объектісінде өткізу және объектішілік режимдерді ұйымдастыру тәртібі негізінде, оған тән ерекшеліктерді ескере отырып, металлургия өнеркәсібі объектісінің басшысы қауіпсіздікті қамтамасыз ету жөніндегі лауазымдық нұсқаулықты әзірлейді, ол мыналарды:</w:t>
      </w:r>
    </w:p>
    <w:bookmarkEnd w:id="79"/>
    <w:bookmarkStart w:name="z82" w:id="80"/>
    <w:p>
      <w:pPr>
        <w:spacing w:after="0"/>
        <w:ind w:left="0"/>
        <w:jc w:val="both"/>
      </w:pPr>
      <w:r>
        <w:rPr>
          <w:rFonts w:ascii="Times New Roman"/>
          <w:b w:val="false"/>
          <w:i w:val="false"/>
          <w:color w:val="000000"/>
          <w:sz w:val="28"/>
        </w:rPr>
        <w:t>
      1) металлургия өнеркәсібі объектісінің кіреберісінде жеке басты куәландыратын тиісті құжаттарды тексеруді;</w:t>
      </w:r>
    </w:p>
    <w:bookmarkEnd w:id="80"/>
    <w:bookmarkStart w:name="z83" w:id="81"/>
    <w:p>
      <w:pPr>
        <w:spacing w:after="0"/>
        <w:ind w:left="0"/>
        <w:jc w:val="both"/>
      </w:pPr>
      <w:r>
        <w:rPr>
          <w:rFonts w:ascii="Times New Roman"/>
          <w:b w:val="false"/>
          <w:i w:val="false"/>
          <w:color w:val="000000"/>
          <w:sz w:val="28"/>
        </w:rPr>
        <w:t>
      2) металлургия өнеркәсібі объектісінің аумағына көлік құралдарын өткізу кезінде әкелінетін жүктердің тиісті құжаттарын және сипатын тексеруді;</w:t>
      </w:r>
    </w:p>
    <w:bookmarkEnd w:id="81"/>
    <w:bookmarkStart w:name="z84" w:id="82"/>
    <w:p>
      <w:pPr>
        <w:spacing w:after="0"/>
        <w:ind w:left="0"/>
        <w:jc w:val="both"/>
      </w:pPr>
      <w:r>
        <w:rPr>
          <w:rFonts w:ascii="Times New Roman"/>
          <w:b w:val="false"/>
          <w:i w:val="false"/>
          <w:color w:val="000000"/>
          <w:sz w:val="28"/>
        </w:rPr>
        <w:t>
      3) металлургия өнеркәсібі объектісіне келушілердің құжаттарын және келу мақсатын тексеру, металлургия өнеркәсібі объектісіне келушілердің тізімін жүргізуді;</w:t>
      </w:r>
    </w:p>
    <w:bookmarkEnd w:id="82"/>
    <w:bookmarkStart w:name="z85" w:id="83"/>
    <w:p>
      <w:pPr>
        <w:spacing w:after="0"/>
        <w:ind w:left="0"/>
        <w:jc w:val="both"/>
      </w:pPr>
      <w:r>
        <w:rPr>
          <w:rFonts w:ascii="Times New Roman"/>
          <w:b w:val="false"/>
          <w:i w:val="false"/>
          <w:color w:val="000000"/>
          <w:sz w:val="28"/>
        </w:rPr>
        <w:t>
      4) металлургия өнеркәсібі объектілерінің аумағын ішкі үй-жайларды тексеру, металлургия өнеркәсібі объектілерінің периметрін қарап-тексеру және қоршаулардың бүлінуі тұрғысынан қарап-тексеру, бөгде, жарылыс қауіпті және күдікті заттарды анықтау тұрғысынан тұрақты аралап шығуды;</w:t>
      </w:r>
    </w:p>
    <w:bookmarkEnd w:id="83"/>
    <w:bookmarkStart w:name="z86" w:id="84"/>
    <w:p>
      <w:pPr>
        <w:spacing w:after="0"/>
        <w:ind w:left="0"/>
        <w:jc w:val="both"/>
      </w:pPr>
      <w:r>
        <w:rPr>
          <w:rFonts w:ascii="Times New Roman"/>
          <w:b w:val="false"/>
          <w:i w:val="false"/>
          <w:color w:val="000000"/>
          <w:sz w:val="28"/>
        </w:rPr>
        <w:t>
      5) барлық анықталған бұзушылықтар туралы металлургия өнеркәсібі объектісінің басшысына дереу хабарлауды көздейді.</w:t>
      </w:r>
    </w:p>
    <w:bookmarkEnd w:id="84"/>
    <w:bookmarkStart w:name="z87" w:id="85"/>
    <w:p>
      <w:pPr>
        <w:spacing w:after="0"/>
        <w:ind w:left="0"/>
        <w:jc w:val="left"/>
      </w:pPr>
      <w:r>
        <w:rPr>
          <w:rFonts w:ascii="Times New Roman"/>
          <w:b/>
          <w:i w:val="false"/>
          <w:color w:val="000000"/>
        </w:rPr>
        <w:t xml:space="preserve"> 3-тарау. Металлургия саласы объектілерінде профилактикалық және оқу іс-шараларын ұйымдастыруға қойылатын талаптар</w:t>
      </w:r>
    </w:p>
    <w:bookmarkEnd w:id="85"/>
    <w:bookmarkStart w:name="z88" w:id="86"/>
    <w:p>
      <w:pPr>
        <w:spacing w:after="0"/>
        <w:ind w:left="0"/>
        <w:jc w:val="both"/>
      </w:pPr>
      <w:r>
        <w:rPr>
          <w:rFonts w:ascii="Times New Roman"/>
          <w:b w:val="false"/>
          <w:i w:val="false"/>
          <w:color w:val="000000"/>
          <w:sz w:val="28"/>
        </w:rPr>
        <w:t>
      18. Профилактикалық іс-шаралардың мақсаты – металлургия өнеркәсібі объектісінде терроризм актісін жасауды барынша азайтуға ықпал ететін жағдайларды жасау.</w:t>
      </w:r>
    </w:p>
    <w:bookmarkEnd w:id="86"/>
    <w:bookmarkStart w:name="z89" w:id="87"/>
    <w:p>
      <w:pPr>
        <w:spacing w:after="0"/>
        <w:ind w:left="0"/>
        <w:jc w:val="both"/>
      </w:pPr>
      <w:r>
        <w:rPr>
          <w:rFonts w:ascii="Times New Roman"/>
          <w:b w:val="false"/>
          <w:i w:val="false"/>
          <w:color w:val="000000"/>
          <w:sz w:val="28"/>
        </w:rPr>
        <w:t>
      19. Оқу іс-шаралары металлургия өнеркәсібі объектілерінің қызметкерлерін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оңтайлы мінез-құлық дағдыларын пысықтау болып табылады.</w:t>
      </w:r>
    </w:p>
    <w:bookmarkEnd w:id="87"/>
    <w:bookmarkStart w:name="z90" w:id="88"/>
    <w:p>
      <w:pPr>
        <w:spacing w:after="0"/>
        <w:ind w:left="0"/>
        <w:jc w:val="both"/>
      </w:pPr>
      <w:r>
        <w:rPr>
          <w:rFonts w:ascii="Times New Roman"/>
          <w:b w:val="false"/>
          <w:i w:val="false"/>
          <w:color w:val="000000"/>
          <w:sz w:val="28"/>
        </w:rPr>
        <w:t>
      20. Профилактикалық және оқу іс-шаралары нұсқама, сабақ (практикалық және теориялық) түрінде:</w:t>
      </w:r>
    </w:p>
    <w:bookmarkEnd w:id="88"/>
    <w:bookmarkStart w:name="z91" w:id="89"/>
    <w:p>
      <w:pPr>
        <w:spacing w:after="0"/>
        <w:ind w:left="0"/>
        <w:jc w:val="both"/>
      </w:pPr>
      <w:r>
        <w:rPr>
          <w:rFonts w:ascii="Times New Roman"/>
          <w:b w:val="false"/>
          <w:i w:val="false"/>
          <w:color w:val="000000"/>
          <w:sz w:val="28"/>
        </w:rPr>
        <w:t>
      1) объектінің қызметкерлерімен;</w:t>
      </w:r>
    </w:p>
    <w:bookmarkEnd w:id="89"/>
    <w:bookmarkStart w:name="z92" w:id="90"/>
    <w:p>
      <w:pPr>
        <w:spacing w:after="0"/>
        <w:ind w:left="0"/>
        <w:jc w:val="both"/>
      </w:pPr>
      <w:r>
        <w:rPr>
          <w:rFonts w:ascii="Times New Roman"/>
          <w:b w:val="false"/>
          <w:i w:val="false"/>
          <w:color w:val="000000"/>
          <w:sz w:val="28"/>
        </w:rPr>
        <w:t>
      2) күзет қызметкерлерімен жүргізіледі.</w:t>
      </w:r>
    </w:p>
    <w:bookmarkEnd w:id="90"/>
    <w:bookmarkStart w:name="z93" w:id="91"/>
    <w:p>
      <w:pPr>
        <w:spacing w:after="0"/>
        <w:ind w:left="0"/>
        <w:jc w:val="both"/>
      </w:pPr>
      <w:r>
        <w:rPr>
          <w:rFonts w:ascii="Times New Roman"/>
          <w:b w:val="false"/>
          <w:i w:val="false"/>
          <w:color w:val="000000"/>
          <w:sz w:val="28"/>
        </w:rPr>
        <w:t>
      21. Объект персоналы қатарындағы күзет қызметкерлерімен және жұмыскерлермен профилактикалық және оқу іс-шараларын жоспарлауды объектінің терроризмге қарсы қорғанысы жөніндегі іс-шараларды өткізуді қамтамасыз ететін адам жүзеге асырады.</w:t>
      </w:r>
    </w:p>
    <w:bookmarkEnd w:id="91"/>
    <w:bookmarkStart w:name="z94" w:id="92"/>
    <w:p>
      <w:pPr>
        <w:spacing w:after="0"/>
        <w:ind w:left="0"/>
        <w:jc w:val="both"/>
      </w:pPr>
      <w:r>
        <w:rPr>
          <w:rFonts w:ascii="Times New Roman"/>
          <w:b w:val="false"/>
          <w:i w:val="false"/>
          <w:color w:val="000000"/>
          <w:sz w:val="28"/>
        </w:rPr>
        <w:t>
      22. Осы іс-шараларды өткізуге объект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92"/>
    <w:bookmarkStart w:name="z95" w:id="93"/>
    <w:p>
      <w:pPr>
        <w:spacing w:after="0"/>
        <w:ind w:left="0"/>
        <w:jc w:val="both"/>
      </w:pPr>
      <w:r>
        <w:rPr>
          <w:rFonts w:ascii="Times New Roman"/>
          <w:b w:val="false"/>
          <w:i w:val="false"/>
          <w:color w:val="000000"/>
          <w:sz w:val="28"/>
        </w:rPr>
        <w:t>
      23. Күзет қызметтерін көрсету туралы шарт жасасқан күзет қызметі субъектісінің қызметкерлері қатарынан күзет қызметкерлерімен осы іс-шараларды жоспарлауды күзет қызметі субъектісінің басшысы ұйымдастырады.</w:t>
      </w:r>
    </w:p>
    <w:bookmarkEnd w:id="93"/>
    <w:bookmarkStart w:name="z96" w:id="94"/>
    <w:p>
      <w:pPr>
        <w:spacing w:after="0"/>
        <w:ind w:left="0"/>
        <w:jc w:val="both"/>
      </w:pPr>
      <w:r>
        <w:rPr>
          <w:rFonts w:ascii="Times New Roman"/>
          <w:b w:val="false"/>
          <w:i w:val="false"/>
          <w:color w:val="000000"/>
          <w:sz w:val="28"/>
        </w:rPr>
        <w:t xml:space="preserve">
      24. Терроризмге қарсы қауіпсіздік мәселелері жөніндегі профилактикалық және оқу іс-шаралары тақырыптарының нұсқалары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94"/>
    <w:bookmarkStart w:name="z97" w:id="95"/>
    <w:p>
      <w:pPr>
        <w:spacing w:after="0"/>
        <w:ind w:left="0"/>
        <w:jc w:val="both"/>
      </w:pPr>
      <w:r>
        <w:rPr>
          <w:rFonts w:ascii="Times New Roman"/>
          <w:b w:val="false"/>
          <w:i w:val="false"/>
          <w:color w:val="000000"/>
          <w:sz w:val="28"/>
        </w:rPr>
        <w:t>
      25. Күзет қызметкерлерімен терроризмге қарсы қорғаудың инженерлік-техникалық құралдарын пайдалану дағдыларын алу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95"/>
    <w:bookmarkStart w:name="z98" w:id="96"/>
    <w:p>
      <w:pPr>
        <w:spacing w:after="0"/>
        <w:ind w:left="0"/>
        <w:jc w:val="both"/>
      </w:pPr>
      <w:r>
        <w:rPr>
          <w:rFonts w:ascii="Times New Roman"/>
          <w:b w:val="false"/>
          <w:i w:val="false"/>
          <w:color w:val="000000"/>
          <w:sz w:val="28"/>
        </w:rPr>
        <w:t>
      26. Оқу іс-шаралары персоналды терроризм актісі (актілері) жасалған немесе оның жасалу қаупі болған жағдайлардағы іс-қимылға, оның салдарынан қорғау тәсілдеріне, келушілер мен персоналды объектіден қауіпсіз әрі уақтылы эвакуациялауға оқытуды қамтамасыз етеді.</w:t>
      </w:r>
    </w:p>
    <w:bookmarkEnd w:id="96"/>
    <w:bookmarkStart w:name="z99" w:id="97"/>
    <w:p>
      <w:pPr>
        <w:spacing w:after="0"/>
        <w:ind w:left="0"/>
        <w:jc w:val="both"/>
      </w:pPr>
      <w:r>
        <w:rPr>
          <w:rFonts w:ascii="Times New Roman"/>
          <w:b w:val="false"/>
          <w:i w:val="false"/>
          <w:color w:val="000000"/>
          <w:sz w:val="28"/>
        </w:rPr>
        <w:t>
      27. Практикалық және теориялық сабақтар террористік тұрғыдан осал объектінің меншік иесі, иесі, басшысы (күзет қызметі субъектісінің басшысы) бекіткен өткізу кестесіне сәйкес жылына бір реттен сиретпей өткізіледі.</w:t>
      </w:r>
    </w:p>
    <w:bookmarkEnd w:id="97"/>
    <w:bookmarkStart w:name="z100" w:id="98"/>
    <w:p>
      <w:pPr>
        <w:spacing w:after="0"/>
        <w:ind w:left="0"/>
        <w:jc w:val="both"/>
      </w:pPr>
      <w:r>
        <w:rPr>
          <w:rFonts w:ascii="Times New Roman"/>
          <w:b w:val="false"/>
          <w:i w:val="false"/>
          <w:color w:val="000000"/>
          <w:sz w:val="28"/>
        </w:rPr>
        <w:t>
      28. Терроризмге қарсы қорғалу жөніндегі іс-шараларды өткізуге жауапты адам қызметкерлердің жекелеген топтары үшін олардың қызметін ескере отырып, іс-шаралар кестесін жасайды.</w:t>
      </w:r>
    </w:p>
    <w:bookmarkEnd w:id="98"/>
    <w:bookmarkStart w:name="z101" w:id="99"/>
    <w:p>
      <w:pPr>
        <w:spacing w:after="0"/>
        <w:ind w:left="0"/>
        <w:jc w:val="both"/>
      </w:pPr>
      <w:r>
        <w:rPr>
          <w:rFonts w:ascii="Times New Roman"/>
          <w:b w:val="false"/>
          <w:i w:val="false"/>
          <w:color w:val="000000"/>
          <w:sz w:val="28"/>
        </w:rPr>
        <w:t>
      29. Теориялық сабақтар қызметкерлер, металлургия өнеркәсібі объектілерін қорғау қызметкерлері арасында терроризм идеологиясының таралуының алдын алуға, терроризм идеологиясының әртүрлі көріністерінде, қауіпсіздік мәдениетінде қабылданбауын қалыптастыруға бағытталады.</w:t>
      </w:r>
    </w:p>
    <w:bookmarkEnd w:id="99"/>
    <w:bookmarkStart w:name="z102" w:id="100"/>
    <w:p>
      <w:pPr>
        <w:spacing w:after="0"/>
        <w:ind w:left="0"/>
        <w:jc w:val="both"/>
      </w:pPr>
      <w:r>
        <w:rPr>
          <w:rFonts w:ascii="Times New Roman"/>
          <w:b w:val="false"/>
          <w:i w:val="false"/>
          <w:color w:val="000000"/>
          <w:sz w:val="28"/>
        </w:rPr>
        <w:t>
      30. Практикалық сабақтар қызметкерлердің, металлургия өнеркәсібі объектілерін күзету қызметкерлері іс-қимылдарының барынша үйлесімділігін және анықтығын қамтамасыз етуге бағытталады.</w:t>
      </w:r>
    </w:p>
    <w:bookmarkEnd w:id="100"/>
    <w:bookmarkStart w:name="z103" w:id="101"/>
    <w:p>
      <w:pPr>
        <w:spacing w:after="0"/>
        <w:ind w:left="0"/>
        <w:jc w:val="both"/>
      </w:pPr>
      <w:r>
        <w:rPr>
          <w:rFonts w:ascii="Times New Roman"/>
          <w:b w:val="false"/>
          <w:i w:val="false"/>
          <w:color w:val="000000"/>
          <w:sz w:val="28"/>
        </w:rPr>
        <w:t>
      31.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 кезінде жылына кемінде бір рет өткізіледі.</w:t>
      </w:r>
    </w:p>
    <w:bookmarkEnd w:id="101"/>
    <w:bookmarkStart w:name="z104" w:id="102"/>
    <w:p>
      <w:pPr>
        <w:spacing w:after="0"/>
        <w:ind w:left="0"/>
        <w:jc w:val="both"/>
      </w:pPr>
      <w:r>
        <w:rPr>
          <w:rFonts w:ascii="Times New Roman"/>
          <w:b w:val="false"/>
          <w:i w:val="false"/>
          <w:color w:val="000000"/>
          <w:sz w:val="28"/>
        </w:rPr>
        <w:t xml:space="preserve">
      32. Объектінің барлық ұжымын қамти отырып, практикалық сабақтарды өткізу алдында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қауіп-қатерлерге объектілердің әртүрлі адамдар тобының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нұсқамалар өткізу жүргізіледі.</w:t>
      </w:r>
    </w:p>
    <w:bookmarkEnd w:id="102"/>
    <w:bookmarkStart w:name="z105" w:id="103"/>
    <w:p>
      <w:pPr>
        <w:spacing w:after="0"/>
        <w:ind w:left="0"/>
        <w:jc w:val="both"/>
      </w:pPr>
      <w:r>
        <w:rPr>
          <w:rFonts w:ascii="Times New Roman"/>
          <w:b w:val="false"/>
          <w:i w:val="false"/>
          <w:color w:val="000000"/>
          <w:sz w:val="28"/>
        </w:rPr>
        <w:t>
      33. Нұсқама жүргізу қызметкерлерді лаңкестікке қарсы қауіпсіздіктің негізгі қағидаларымен таныстыруға, сауатты және ұтымды мінез-құлық дағдыларын дамытуға арналған.</w:t>
      </w:r>
    </w:p>
    <w:bookmarkEnd w:id="103"/>
    <w:bookmarkStart w:name="z106" w:id="104"/>
    <w:p>
      <w:pPr>
        <w:spacing w:after="0"/>
        <w:ind w:left="0"/>
        <w:jc w:val="both"/>
      </w:pPr>
      <w:r>
        <w:rPr>
          <w:rFonts w:ascii="Times New Roman"/>
          <w:b w:val="false"/>
          <w:i w:val="false"/>
          <w:color w:val="000000"/>
          <w:sz w:val="28"/>
        </w:rPr>
        <w:t>
      34. Жоспарлы нұсқама нысана ұжымының әрбір тобы (жұмыскерлер, күзет қызметкерлері) үшін жылына кемінде екі рет өткізіледі.</w:t>
      </w:r>
    </w:p>
    <w:bookmarkEnd w:id="104"/>
    <w:bookmarkStart w:name="z107" w:id="105"/>
    <w:p>
      <w:pPr>
        <w:spacing w:after="0"/>
        <w:ind w:left="0"/>
        <w:jc w:val="both"/>
      </w:pPr>
      <w:r>
        <w:rPr>
          <w:rFonts w:ascii="Times New Roman"/>
          <w:b w:val="false"/>
          <w:i w:val="false"/>
          <w:color w:val="000000"/>
          <w:sz w:val="28"/>
        </w:rPr>
        <w:t>
      35. Жоспардан тыс нұсқама:</w:t>
      </w:r>
    </w:p>
    <w:bookmarkEnd w:id="105"/>
    <w:bookmarkStart w:name="z108" w:id="106"/>
    <w:p>
      <w:pPr>
        <w:spacing w:after="0"/>
        <w:ind w:left="0"/>
        <w:jc w:val="both"/>
      </w:pPr>
      <w:r>
        <w:rPr>
          <w:rFonts w:ascii="Times New Roman"/>
          <w:b w:val="false"/>
          <w:i w:val="false"/>
          <w:color w:val="000000"/>
          <w:sz w:val="28"/>
        </w:rPr>
        <w:t>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Қазақстан Республикасы Президентінің 2013 жылғы 9 тамыздағы № 611 Жарлығына (бұдан әрі – Хабардар ету қағидалары) сәйкес объект орналасқан өңірде террористік қауіптілік деңгейінің бірін енгізу бойынша: бірқалыпты ("сары")), жоғары ("қызғылт сары"), қауіпті ("қызыл") объектінің терроризмге қарсы қорғалуы жөніндегі іс-шараларды өткізуді қамтамасыз ететін адамды үйлестіру кезінде;</w:t>
      </w:r>
    </w:p>
    <w:bookmarkEnd w:id="106"/>
    <w:bookmarkStart w:name="z109" w:id="107"/>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bookmarkEnd w:id="107"/>
    <w:bookmarkStart w:name="z110" w:id="108"/>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терроризмге қарсы оқуға, жаттығуларға, металлургия өнеркәсіптерінде объектілік эксперименттерге дайындық;</w:t>
      </w:r>
    </w:p>
    <w:bookmarkEnd w:id="108"/>
    <w:bookmarkStart w:name="z111" w:id="109"/>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w:t>
      </w:r>
    </w:p>
    <w:bookmarkEnd w:id="109"/>
    <w:bookmarkStart w:name="z112" w:id="110"/>
    <w:p>
      <w:pPr>
        <w:spacing w:after="0"/>
        <w:ind w:left="0"/>
        <w:jc w:val="both"/>
      </w:pPr>
      <w:r>
        <w:rPr>
          <w:rFonts w:ascii="Times New Roman"/>
          <w:b w:val="false"/>
          <w:i w:val="false"/>
          <w:color w:val="000000"/>
          <w:sz w:val="28"/>
        </w:rPr>
        <w:t>
      36. Жоспардан тыс нұсқама жеке немесе жұмыскерлер тобына жүргізіледі. Жоспардан тыс нұсқаманың мазмұны әрбір нақты жағдайда оны өткізу қажеттігін туындатқан себептер мен мән-жайларға байланысты айқындалады.</w:t>
      </w:r>
    </w:p>
    <w:bookmarkEnd w:id="110"/>
    <w:bookmarkStart w:name="z113" w:id="111"/>
    <w:p>
      <w:pPr>
        <w:spacing w:after="0"/>
        <w:ind w:left="0"/>
        <w:jc w:val="both"/>
      </w:pPr>
      <w:r>
        <w:rPr>
          <w:rFonts w:ascii="Times New Roman"/>
          <w:b w:val="false"/>
          <w:i w:val="false"/>
          <w:color w:val="000000"/>
          <w:sz w:val="28"/>
        </w:rPr>
        <w:t>
      37. Профилактикалық және оқу іс-шараларын өткізу үшін барлық немесе қызметкерлердің белгілі бір тобын сыйғызатын үй-жай пайдаланылады, онда арнайы көрнекі ақпаратты (стендтер, плакаттар), тақырыптық слайдтарды көрсету үшін проектор, аудиотехниканы немесе бейнетехниканы пайдалану үшін орындар бөлінеді.</w:t>
      </w:r>
    </w:p>
    <w:bookmarkEnd w:id="111"/>
    <w:bookmarkStart w:name="z114" w:id="112"/>
    <w:p>
      <w:pPr>
        <w:spacing w:after="0"/>
        <w:ind w:left="0"/>
        <w:jc w:val="both"/>
      </w:pPr>
      <w:r>
        <w:rPr>
          <w:rFonts w:ascii="Times New Roman"/>
          <w:b w:val="false"/>
          <w:i w:val="false"/>
          <w:color w:val="000000"/>
          <w:sz w:val="28"/>
        </w:rPr>
        <w:t xml:space="preserve">
      38. Нұсқамалар мен сабақтарды өткізу туралы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қорғау жөніндегі оқу іс-шараларын есепке алу журналына жазба жүргізіледі.</w:t>
      </w:r>
    </w:p>
    <w:bookmarkEnd w:id="112"/>
    <w:bookmarkStart w:name="z115" w:id="113"/>
    <w:p>
      <w:pPr>
        <w:spacing w:after="0"/>
        <w:ind w:left="0"/>
        <w:jc w:val="both"/>
      </w:pPr>
      <w:r>
        <w:rPr>
          <w:rFonts w:ascii="Times New Roman"/>
          <w:b w:val="false"/>
          <w:i w:val="false"/>
          <w:color w:val="000000"/>
          <w:sz w:val="28"/>
        </w:rPr>
        <w:t>
      39. Журнал тігіледі және мөрмен, сондай-ақ бірінші басшының қолымен бекітіледі. Журналды толтыру қатаң жүйелілікті сақтай отырып жүргізіледі.</w:t>
      </w:r>
    </w:p>
    <w:bookmarkEnd w:id="113"/>
    <w:bookmarkStart w:name="z116" w:id="114"/>
    <w:p>
      <w:pPr>
        <w:spacing w:after="0"/>
        <w:ind w:left="0"/>
        <w:jc w:val="both"/>
      </w:pPr>
      <w:r>
        <w:rPr>
          <w:rFonts w:ascii="Times New Roman"/>
          <w:b w:val="false"/>
          <w:i w:val="false"/>
          <w:color w:val="000000"/>
          <w:sz w:val="28"/>
        </w:rPr>
        <w:t>
      40. Журналды жүргізу және объектінің терроризмге қарсы қорғалуы жөніндегі іс-шараларды өткізу үшін металлургия өнеркәсібі объектісінің бірінші басшысы жауапты тұлғаны айқындайды.</w:t>
      </w:r>
    </w:p>
    <w:bookmarkEnd w:id="114"/>
    <w:bookmarkStart w:name="z117" w:id="115"/>
    <w:p>
      <w:pPr>
        <w:spacing w:after="0"/>
        <w:ind w:left="0"/>
        <w:jc w:val="both"/>
      </w:pPr>
      <w:r>
        <w:rPr>
          <w:rFonts w:ascii="Times New Roman"/>
          <w:b w:val="false"/>
          <w:i w:val="false"/>
          <w:color w:val="000000"/>
          <w:sz w:val="28"/>
        </w:rPr>
        <w:t>
      41. Персонал саны көп (20 адамнан астам) объектілер үшін көрсетілген іс-шаралардың өткізілуін құжаттандыру хаттама немесе анықтама түрінде жүзеге асырылуы мүмкін.</w:t>
      </w:r>
    </w:p>
    <w:bookmarkEnd w:id="115"/>
    <w:bookmarkStart w:name="z118" w:id="116"/>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16"/>
    <w:bookmarkStart w:name="z119" w:id="117"/>
    <w:p>
      <w:pPr>
        <w:spacing w:after="0"/>
        <w:ind w:left="0"/>
        <w:jc w:val="both"/>
      </w:pPr>
      <w:r>
        <w:rPr>
          <w:rFonts w:ascii="Times New Roman"/>
          <w:b w:val="false"/>
          <w:i w:val="false"/>
          <w:color w:val="000000"/>
          <w:sz w:val="28"/>
        </w:rPr>
        <w:t>
      42. Өзара іс-қимыл терроризм актілерінің профилактикасы және алдын алу, объектіде терроризм актісі қаупі төнген немесе жасалған жағдайдағы іс-әрекеттерге қызметкерлерді, объектіні күзету қызметкерлерін оқыту және даярлау мақсатында ұйымдастырылады.</w:t>
      </w:r>
    </w:p>
    <w:bookmarkEnd w:id="117"/>
    <w:bookmarkStart w:name="z120" w:id="118"/>
    <w:p>
      <w:pPr>
        <w:spacing w:after="0"/>
        <w:ind w:left="0"/>
        <w:jc w:val="both"/>
      </w:pPr>
      <w:r>
        <w:rPr>
          <w:rFonts w:ascii="Times New Roman"/>
          <w:b w:val="false"/>
          <w:i w:val="false"/>
          <w:color w:val="000000"/>
          <w:sz w:val="28"/>
        </w:rPr>
        <w:t>
      43.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118"/>
    <w:bookmarkStart w:name="z121" w:id="119"/>
    <w:p>
      <w:pPr>
        <w:spacing w:after="0"/>
        <w:ind w:left="0"/>
        <w:jc w:val="both"/>
      </w:pPr>
      <w:r>
        <w:rPr>
          <w:rFonts w:ascii="Times New Roman"/>
          <w:b w:val="false"/>
          <w:i w:val="false"/>
          <w:color w:val="000000"/>
          <w:sz w:val="28"/>
        </w:rPr>
        <w:t xml:space="preserve">
      44. Объектідегі террористік сипаттағы неғұрлым ықтимал қатерлерге, объектінің ерекшеліктеріне (объектінің түрі, іске асырылатын оқыту бағдарламалары, қызметкерлер мен күзет қызметкерлерінің саны, объектінің орналасуы) сүйене отырып, объектіде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объект адамдарының әртүрлі тобының террористік сипаттағы ықтимал қатерлерге әрекет ету алгоритмдері нақтыланады.</w:t>
      </w:r>
    </w:p>
    <w:bookmarkEnd w:id="119"/>
    <w:bookmarkStart w:name="z122" w:id="120"/>
    <w:p>
      <w:pPr>
        <w:spacing w:after="0"/>
        <w:ind w:left="0"/>
        <w:jc w:val="both"/>
      </w:pPr>
      <w:r>
        <w:rPr>
          <w:rFonts w:ascii="Times New Roman"/>
          <w:b w:val="false"/>
          <w:i w:val="false"/>
          <w:color w:val="000000"/>
          <w:sz w:val="28"/>
        </w:rPr>
        <w:t>
      45. Аталған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дайындау мен өткізу, объектінің терроризмге қарсы қорғалуын бағалау (эксперимент) барысында пысықталады.</w:t>
      </w:r>
    </w:p>
    <w:bookmarkEnd w:id="120"/>
    <w:bookmarkStart w:name="z123" w:id="121"/>
    <w:p>
      <w:pPr>
        <w:spacing w:after="0"/>
        <w:ind w:left="0"/>
        <w:jc w:val="both"/>
      </w:pPr>
      <w:r>
        <w:rPr>
          <w:rFonts w:ascii="Times New Roman"/>
          <w:b w:val="false"/>
          <w:i w:val="false"/>
          <w:color w:val="000000"/>
          <w:sz w:val="28"/>
        </w:rPr>
        <w:t>
      46. Терроризмге қарсы күрес жөніндегі жедел штаб объектіні терроризмге қарсы оқу-жаттығулар, жаттығулар өткізуге, терроризм актісінің жасалуына кедергі келтіруге және оның салдарларын барынша азайтуға (жоюға) металлургия өнеркәсібі объектісіне бағалау жүргізуге жұмылдырған жағдайда, объектінің басшысы, сондай-ақ объектіге күзет қызметтерін көрсету туралы шарт жасасқан күзет қызметі субъектісінің басшысы объектіге жәрдем көрсетеді, көрсетілген іс-шараларды өткізуге қызметкерлердің, күзет қызметкерлерінің қажетті топтарын тартуды және олардың қатысуын қамтамасыз етеді.</w:t>
      </w:r>
    </w:p>
    <w:bookmarkEnd w:id="121"/>
    <w:bookmarkStart w:name="z124" w:id="122"/>
    <w:p>
      <w:pPr>
        <w:spacing w:after="0"/>
        <w:ind w:left="0"/>
        <w:jc w:val="both"/>
      </w:pPr>
      <w:r>
        <w:rPr>
          <w:rFonts w:ascii="Times New Roman"/>
          <w:b w:val="false"/>
          <w:i w:val="false"/>
          <w:color w:val="000000"/>
          <w:sz w:val="28"/>
        </w:rPr>
        <w:t>
      47. Терроризмге қарсы оқу-жаттығуларды өткізу, объектінің терроризмге қарсы қорғалуын бағалау (эксперимент) қорытындылары бойынша тиісті жоспарларға, графиктерге және алгоритмдерге түзетулер енгізіледі.</w:t>
      </w:r>
    </w:p>
    <w:bookmarkEnd w:id="122"/>
    <w:bookmarkStart w:name="z125" w:id="123"/>
    <w:p>
      <w:pPr>
        <w:spacing w:after="0"/>
        <w:ind w:left="0"/>
        <w:jc w:val="both"/>
      </w:pPr>
      <w:r>
        <w:rPr>
          <w:rFonts w:ascii="Times New Roman"/>
          <w:b w:val="false"/>
          <w:i w:val="false"/>
          <w:color w:val="000000"/>
          <w:sz w:val="28"/>
        </w:rPr>
        <w:t>
      48.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23"/>
    <w:bookmarkStart w:name="z126" w:id="124"/>
    <w:p>
      <w:pPr>
        <w:spacing w:after="0"/>
        <w:ind w:left="0"/>
        <w:jc w:val="both"/>
      </w:pPr>
      <w:r>
        <w:rPr>
          <w:rFonts w:ascii="Times New Roman"/>
          <w:b w:val="false"/>
          <w:i w:val="false"/>
          <w:color w:val="000000"/>
          <w:sz w:val="28"/>
        </w:rPr>
        <w:t>
      49. Терроризм актісін (актілерін) жасау немесе жасау қауіптеріне әрекет ету дайындығын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алғашқы әрекет ету алгоритмдерін әзірлейді:</w:t>
      </w:r>
    </w:p>
    <w:bookmarkEnd w:id="124"/>
    <w:bookmarkStart w:name="z127" w:id="125"/>
    <w:p>
      <w:pPr>
        <w:spacing w:after="0"/>
        <w:ind w:left="0"/>
        <w:jc w:val="both"/>
      </w:pPr>
      <w:r>
        <w:rPr>
          <w:rFonts w:ascii="Times New Roman"/>
          <w:b w:val="false"/>
          <w:i w:val="false"/>
          <w:color w:val="000000"/>
          <w:sz w:val="28"/>
        </w:rPr>
        <w:t>
      1) терроризм актісінің (актілері)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25"/>
    <w:bookmarkStart w:name="z128" w:id="126"/>
    <w:p>
      <w:pPr>
        <w:spacing w:after="0"/>
        <w:ind w:left="0"/>
        <w:jc w:val="both"/>
      </w:pPr>
      <w:r>
        <w:rPr>
          <w:rFonts w:ascii="Times New Roman"/>
          <w:b w:val="false"/>
          <w:i w:val="false"/>
          <w:color w:val="000000"/>
          <w:sz w:val="28"/>
        </w:rPr>
        <w:t>
      2) терроризм актісінің (актілері) жасалу қаупі немесе жасалуы туралы уәкілетті мемлекеттік органдардан ақпарат алған кезде;</w:t>
      </w:r>
    </w:p>
    <w:bookmarkEnd w:id="126"/>
    <w:bookmarkStart w:name="z129" w:id="127"/>
    <w:p>
      <w:pPr>
        <w:spacing w:after="0"/>
        <w:ind w:left="0"/>
        <w:jc w:val="both"/>
      </w:pPr>
      <w:r>
        <w:rPr>
          <w:rFonts w:ascii="Times New Roman"/>
          <w:b w:val="false"/>
          <w:i w:val="false"/>
          <w:color w:val="000000"/>
          <w:sz w:val="28"/>
        </w:rPr>
        <w:t>
      3) терроризмнің жасалған актісі нәтижесінде туындаған техногендік сипаттағы қатерлерді азайтуға және жоюға бағытталған алғашқы ден қою іс-шараларын орындау бойынша.</w:t>
      </w:r>
    </w:p>
    <w:bookmarkEnd w:id="127"/>
    <w:bookmarkStart w:name="z130" w:id="128"/>
    <w:p>
      <w:pPr>
        <w:spacing w:after="0"/>
        <w:ind w:left="0"/>
        <w:jc w:val="both"/>
      </w:pPr>
      <w:r>
        <w:rPr>
          <w:rFonts w:ascii="Times New Roman"/>
          <w:b w:val="false"/>
          <w:i w:val="false"/>
          <w:color w:val="000000"/>
          <w:sz w:val="28"/>
        </w:rPr>
        <w:t xml:space="preserve">
      50. Металлургия өнеркәсібі объектілерінің басшылары, қызметкерлері, күзет қызметкерлері терроризм актісін жасау кезінде немесе оның жасалу қаупі туралы аумақтық ұлттық қауіпсіздік органдарын, ішкі істер органдарының бөлімшелерін және өзге де мүдделі тұлғаларды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ұсынылған террористік сипаттағы болжамды қатерлерге объектілердегі әртүрлі тұлғаларының іс-қимыл алгоритмдерге сәйкес хабардар етеді.</w:t>
      </w:r>
    </w:p>
    <w:bookmarkEnd w:id="128"/>
    <w:p>
      <w:pPr>
        <w:spacing w:after="0"/>
        <w:ind w:left="0"/>
        <w:jc w:val="both"/>
      </w:pPr>
      <w:r>
        <w:rPr>
          <w:rFonts w:ascii="Times New Roman"/>
          <w:b w:val="false"/>
          <w:i w:val="false"/>
          <w:color w:val="000000"/>
          <w:sz w:val="28"/>
        </w:rPr>
        <w:t>
      Ақпаратты ұсынған кезде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(болған кезде) және оның лауазымы көрсетіледі.</w:t>
      </w:r>
    </w:p>
    <w:p>
      <w:pPr>
        <w:spacing w:after="0"/>
        <w:ind w:left="0"/>
        <w:jc w:val="both"/>
      </w:pPr>
      <w:r>
        <w:rPr>
          <w:rFonts w:ascii="Times New Roman"/>
          <w:b w:val="false"/>
          <w:i w:val="false"/>
          <w:color w:val="000000"/>
          <w:sz w:val="28"/>
        </w:rPr>
        <w:t>
      Толық деректердің жоқтығы жауапты тұлғаларды тез арада баяндама жасаудан босатпайды.</w:t>
      </w:r>
    </w:p>
    <w:bookmarkStart w:name="z131" w:id="129"/>
    <w:p>
      <w:pPr>
        <w:spacing w:after="0"/>
        <w:ind w:left="0"/>
        <w:jc w:val="both"/>
      </w:pPr>
      <w:r>
        <w:rPr>
          <w:rFonts w:ascii="Times New Roman"/>
          <w:b w:val="false"/>
          <w:i w:val="false"/>
          <w:color w:val="000000"/>
          <w:sz w:val="28"/>
        </w:rPr>
        <w:t>
      51. Террористік қауіптіліктің белгіленген деңгейіне сәйкес террористік тұрғыдан осал металлургия өнеркәсібі объектілерінің меншік иелері, иеленушілері, басшылары немесе лауазымды адамдары хабардар ету Қағидаларына сәйкес мынадай қауіпсіздік шараларын қолданады:</w:t>
      </w:r>
    </w:p>
    <w:bookmarkEnd w:id="129"/>
    <w:bookmarkStart w:name="z132" w:id="130"/>
    <w:p>
      <w:pPr>
        <w:spacing w:after="0"/>
        <w:ind w:left="0"/>
        <w:jc w:val="both"/>
      </w:pPr>
      <w:r>
        <w:rPr>
          <w:rFonts w:ascii="Times New Roman"/>
          <w:b w:val="false"/>
          <w:i w:val="false"/>
          <w:color w:val="000000"/>
          <w:sz w:val="28"/>
        </w:rPr>
        <w:t>
      1) террористік қауіптіліктің "сары" деңгейінде:</w:t>
      </w:r>
    </w:p>
    <w:bookmarkEnd w:id="130"/>
    <w:p>
      <w:pPr>
        <w:spacing w:after="0"/>
        <w:ind w:left="0"/>
        <w:jc w:val="both"/>
      </w:pPr>
      <w:r>
        <w:rPr>
          <w:rFonts w:ascii="Times New Roman"/>
          <w:b w:val="false"/>
          <w:i w:val="false"/>
          <w:color w:val="000000"/>
          <w:sz w:val="28"/>
        </w:rPr>
        <w:t>
      металлургия өнеркісібі объектісінде өткізу режимін күшейту;</w:t>
      </w:r>
    </w:p>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тексеріп қарау іс-шараларын жүргізу барысында режимдік шараларды күшейту;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p>
      <w:pPr>
        <w:spacing w:after="0"/>
        <w:ind w:left="0"/>
        <w:jc w:val="both"/>
      </w:pPr>
      <w:r>
        <w:rPr>
          <w:rFonts w:ascii="Times New Roman"/>
          <w:b w:val="false"/>
          <w:i w:val="false"/>
          <w:color w:val="000000"/>
          <w:sz w:val="28"/>
        </w:rPr>
        <w:t>
      персоналды терроризм актісінің жасалу қаупі және қажетті іс-қимылдар туралы хабардар ету;</w:t>
      </w:r>
    </w:p>
    <w:p>
      <w:pPr>
        <w:spacing w:after="0"/>
        <w:ind w:left="0"/>
        <w:jc w:val="both"/>
      </w:pPr>
      <w:r>
        <w:rPr>
          <w:rFonts w:ascii="Times New Roman"/>
          <w:b w:val="false"/>
          <w:i w:val="false"/>
          <w:color w:val="000000"/>
          <w:sz w:val="28"/>
        </w:rPr>
        <w:t>
      шұғыл немесе шұғыл нысанда медициналық көмек көрсету, сондай-ақ терроризм актісі нәтижесінде физикалық зиян келтірілген адамдарды медициналық эвакуациялауды ұйымдастыру бойынша объектінің мүмкіндіктерін бағалау;</w:t>
      </w:r>
    </w:p>
    <w:bookmarkStart w:name="z133" w:id="131"/>
    <w:p>
      <w:pPr>
        <w:spacing w:after="0"/>
        <w:ind w:left="0"/>
        <w:jc w:val="both"/>
      </w:pPr>
      <w:r>
        <w:rPr>
          <w:rFonts w:ascii="Times New Roman"/>
          <w:b w:val="false"/>
          <w:i w:val="false"/>
          <w:color w:val="000000"/>
          <w:sz w:val="28"/>
        </w:rPr>
        <w:t>
      2) террористік қауіптіліктің жоғары ("қызғылт сары") деңгейінде (террористік қауіптіліктің "сары" деңгейі белгіленген кезде қабылданатын шаралармен қатар):</w:t>
      </w:r>
    </w:p>
    <w:bookmarkEnd w:id="131"/>
    <w:p>
      <w:pPr>
        <w:spacing w:after="0"/>
        <w:ind w:left="0"/>
        <w:jc w:val="both"/>
      </w:pPr>
      <w:r>
        <w:rPr>
          <w:rFonts w:ascii="Times New Roman"/>
          <w:b w:val="false"/>
          <w:i w:val="false"/>
          <w:color w:val="000000"/>
          <w:sz w:val="28"/>
        </w:rPr>
        <w:t>
      объект персоналы мен бөлімшелерінің қауіпті жағдайларды оқшаулау жөніндегі функцияларды жүзеге асыратын дайындығын тексеру және олардың терроризм актісінің жолын кесу және адамдарды құтқару жөніндегі ықтимал іс-қимылдарын пысықтау;</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субъектісінің объектілерді, қауіпті жағдайларын оқшаулау жөніндегі функцияларды жүзеге асыратын объектілердің персоналын, қызметшілері мен қызметкерлерін күзетуді күшейту;</w:t>
      </w:r>
    </w:p>
    <w:p>
      <w:pPr>
        <w:spacing w:after="0"/>
        <w:ind w:left="0"/>
        <w:jc w:val="both"/>
      </w:pPr>
      <w:r>
        <w:rPr>
          <w:rFonts w:ascii="Times New Roman"/>
          <w:b w:val="false"/>
          <w:i w:val="false"/>
          <w:color w:val="000000"/>
          <w:sz w:val="28"/>
        </w:rPr>
        <w:t>
      объект аумағы бойынша көлік құралдарының жүруін бақылауды күшейту, қару мен жарылғыш заттарды анықтаудың техникалық құралдарын қолдана отырып, көлік құралдарына тексеріп қарауды жүргізу;</w:t>
      </w:r>
    </w:p>
    <w:p>
      <w:pPr>
        <w:spacing w:after="0"/>
        <w:ind w:left="0"/>
        <w:jc w:val="both"/>
      </w:pPr>
      <w:r>
        <w:rPr>
          <w:rFonts w:ascii="Times New Roman"/>
          <w:b w:val="false"/>
          <w:i w:val="false"/>
          <w:color w:val="000000"/>
          <w:sz w:val="28"/>
        </w:rPr>
        <w:t>
      терроризм актісі нәтижесінде физикалық және моральдық залал келтірілген адамдарды қабылдауға объектінің жоғары дайындық режиміне келтіру;</w:t>
      </w:r>
    </w:p>
    <w:bookmarkStart w:name="z134" w:id="132"/>
    <w:p>
      <w:pPr>
        <w:spacing w:after="0"/>
        <w:ind w:left="0"/>
        <w:jc w:val="both"/>
      </w:pPr>
      <w:r>
        <w:rPr>
          <w:rFonts w:ascii="Times New Roman"/>
          <w:b w:val="false"/>
          <w:i w:val="false"/>
          <w:color w:val="000000"/>
          <w:sz w:val="28"/>
        </w:rPr>
        <w:t>
      3) террористік қауіптіліктің шекті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32"/>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объектіні төтенше режим жағдайына аудару.</w:t>
      </w:r>
    </w:p>
    <w:bookmarkStart w:name="z135" w:id="133"/>
    <w:p>
      <w:pPr>
        <w:spacing w:after="0"/>
        <w:ind w:left="0"/>
        <w:jc w:val="left"/>
      </w:pPr>
      <w:r>
        <w:rPr>
          <w:rFonts w:ascii="Times New Roman"/>
          <w:b/>
          <w:i w:val="false"/>
          <w:color w:val="000000"/>
        </w:rPr>
        <w:t xml:space="preserve"> 5-тарау. Террористік тұрғыдан металлургия өнеркәсібі объектісінің терроризмге қарсы қорғалу паспортын әзірлеуге және онымен жұмыс істеуге қойылатын талаптар</w:t>
      </w:r>
    </w:p>
    <w:bookmarkEnd w:id="133"/>
    <w:bookmarkStart w:name="z136" w:id="134"/>
    <w:p>
      <w:pPr>
        <w:spacing w:after="0"/>
        <w:ind w:left="0"/>
        <w:jc w:val="both"/>
      </w:pPr>
      <w:r>
        <w:rPr>
          <w:rFonts w:ascii="Times New Roman"/>
          <w:b w:val="false"/>
          <w:i w:val="false"/>
          <w:color w:val="000000"/>
          <w:sz w:val="28"/>
        </w:rPr>
        <w:t>
      52. Паспорт қолжетімділігі шектеулі ақпаратты қамтитын құжат болып табылады.</w:t>
      </w:r>
    </w:p>
    <w:bookmarkEnd w:id="134"/>
    <w:p>
      <w:pPr>
        <w:spacing w:after="0"/>
        <w:ind w:left="0"/>
        <w:jc w:val="both"/>
      </w:pPr>
      <w:r>
        <w:rPr>
          <w:rFonts w:ascii="Times New Roman"/>
          <w:b w:val="false"/>
          <w:i w:val="false"/>
          <w:color w:val="000000"/>
          <w:sz w:val="28"/>
        </w:rPr>
        <w:t>
      Металлургия өнеркәсібі объектілерінде объектілердің басшылары оны әзірлеуге жұмылдырылмаған адамдардың паспортқа қол жеткізуін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 бойынша шаралар қабылдайды.</w:t>
      </w:r>
    </w:p>
    <w:bookmarkStart w:name="z137" w:id="135"/>
    <w:p>
      <w:pPr>
        <w:spacing w:after="0"/>
        <w:ind w:left="0"/>
        <w:jc w:val="both"/>
      </w:pPr>
      <w:r>
        <w:rPr>
          <w:rFonts w:ascii="Times New Roman"/>
          <w:b w:val="false"/>
          <w:i w:val="false"/>
          <w:color w:val="000000"/>
          <w:sz w:val="28"/>
        </w:rPr>
        <w:t>
      53. Паспорт терроризмге қарсы іс-қимылды жүзеге асыратын мүдделі органдар объектідегі терроризм актілерінің алдын алу, жолын кесу, салдарларын барынша азайту және (немесе) жою жөніндегі іс-шараларды жоспарлаған кезде оларды пайдалануға арналған.</w:t>
      </w:r>
    </w:p>
    <w:bookmarkEnd w:id="135"/>
    <w:bookmarkStart w:name="z138" w:id="136"/>
    <w:p>
      <w:pPr>
        <w:spacing w:after="0"/>
        <w:ind w:left="0"/>
        <w:jc w:val="both"/>
      </w:pPr>
      <w:r>
        <w:rPr>
          <w:rFonts w:ascii="Times New Roman"/>
          <w:b w:val="false"/>
          <w:i w:val="false"/>
          <w:color w:val="000000"/>
          <w:sz w:val="28"/>
        </w:rPr>
        <w:t xml:space="preserve">
      54.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бұйрығымен бекітілген (нормативтік құқықтық актілерді мемлекеттік тіркеу тізілімінде № 32950 болып тіркелген) террористік тұрғыдан осал объектілердің терроризмге қарсы қорғалуының үлгілік </w:t>
      </w:r>
      <w:r>
        <w:rPr>
          <w:rFonts w:ascii="Times New Roman"/>
          <w:b w:val="false"/>
          <w:i w:val="false"/>
          <w:color w:val="000000"/>
          <w:sz w:val="28"/>
        </w:rPr>
        <w:t>паспортына</w:t>
      </w:r>
      <w:r>
        <w:rPr>
          <w:rFonts w:ascii="Times New Roman"/>
          <w:b w:val="false"/>
          <w:i w:val="false"/>
          <w:color w:val="000000"/>
          <w:sz w:val="28"/>
        </w:rPr>
        <w:t xml:space="preserve"> (бұдан әрі-үлгілік паспорт) сәйкес екі данада жасалады, электрондық нұсқасы қатар әзірленеді.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Өнеркәсіп және құрылыс министрінің 18.03.2024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55. Объектінің басшысы болып паспортты әзірлеуге, оның сақталуына және паспорттың деректерін уақтылы жаңартуға жауапты (жауапты) адам (адамдар) тағайындалады.</w:t>
      </w:r>
    </w:p>
    <w:bookmarkEnd w:id="137"/>
    <w:bookmarkStart w:name="z140" w:id="138"/>
    <w:p>
      <w:pPr>
        <w:spacing w:after="0"/>
        <w:ind w:left="0"/>
        <w:jc w:val="both"/>
      </w:pPr>
      <w:r>
        <w:rPr>
          <w:rFonts w:ascii="Times New Roman"/>
          <w:b w:val="false"/>
          <w:i w:val="false"/>
          <w:color w:val="000000"/>
          <w:sz w:val="28"/>
        </w:rPr>
        <w:t>
      56. Объект бірнеше құқық иеленушісі бар ғимаратта, құрылыста (ғимараттар мен құрылыстар кешенінде) орналасқан жағдайларда,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w:t>
      </w:r>
    </w:p>
    <w:bookmarkEnd w:id="138"/>
    <w:bookmarkStart w:name="z141" w:id="139"/>
    <w:p>
      <w:pPr>
        <w:spacing w:after="0"/>
        <w:ind w:left="0"/>
        <w:jc w:val="both"/>
      </w:pPr>
      <w:r>
        <w:rPr>
          <w:rFonts w:ascii="Times New Roman"/>
          <w:b w:val="false"/>
          <w:i w:val="false"/>
          <w:color w:val="000000"/>
          <w:sz w:val="28"/>
        </w:rPr>
        <w:t>
      57.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39"/>
    <w:bookmarkStart w:name="z142" w:id="140"/>
    <w:p>
      <w:pPr>
        <w:spacing w:after="0"/>
        <w:ind w:left="0"/>
        <w:jc w:val="both"/>
      </w:pPr>
      <w:r>
        <w:rPr>
          <w:rFonts w:ascii="Times New Roman"/>
          <w:b w:val="false"/>
          <w:i w:val="false"/>
          <w:color w:val="000000"/>
          <w:sz w:val="28"/>
        </w:rPr>
        <w:t>
      58. Паспортты 57-тармақта көрсетілген мерзімде әзірлеу мүмкін болмаған жағдайда (объектінің күрделілігін ескере отырып) объектінің басшысы терроризмге қарсы комиссияның аппаратына (бөліміне) паспортты жасау мерзімін ұзарту туралы негізделген өтініш жібереді.</w:t>
      </w:r>
    </w:p>
    <w:bookmarkEnd w:id="140"/>
    <w:bookmarkStart w:name="z143" w:id="141"/>
    <w:p>
      <w:pPr>
        <w:spacing w:after="0"/>
        <w:ind w:left="0"/>
        <w:jc w:val="both"/>
      </w:pPr>
      <w:r>
        <w:rPr>
          <w:rFonts w:ascii="Times New Roman"/>
          <w:b w:val="false"/>
          <w:i w:val="false"/>
          <w:color w:val="000000"/>
          <w:sz w:val="28"/>
        </w:rPr>
        <w:t>
      59. Аумақтық тізбеге енгізілген объект паспортының жобасы жасалғаннан кейін күнтізбелік он күн ішінде үлгілік паспортта көрсетілген лауазымды адамға келісуге жіберіледі.</w:t>
      </w:r>
    </w:p>
    <w:bookmarkEnd w:id="141"/>
    <w:bookmarkStart w:name="z144" w:id="142"/>
    <w:p>
      <w:pPr>
        <w:spacing w:after="0"/>
        <w:ind w:left="0"/>
        <w:jc w:val="both"/>
      </w:pPr>
      <w:r>
        <w:rPr>
          <w:rFonts w:ascii="Times New Roman"/>
          <w:b w:val="false"/>
          <w:i w:val="false"/>
          <w:color w:val="000000"/>
          <w:sz w:val="28"/>
        </w:rPr>
        <w:t>
      60. Келісілгеннен кейін он жұмыс күні ішінде паспортты объектінің құқық иеленушілері болып табылатын ұйымның, ұйым бөлімшесінің бірінші басшысы бекітеді (оның ішінде оны жаңарту кезінде).</w:t>
      </w:r>
    </w:p>
    <w:bookmarkEnd w:id="142"/>
    <w:p>
      <w:pPr>
        <w:spacing w:after="0"/>
        <w:ind w:left="0"/>
        <w:jc w:val="both"/>
      </w:pPr>
      <w:r>
        <w:rPr>
          <w:rFonts w:ascii="Times New Roman"/>
          <w:b w:val="false"/>
          <w:i w:val="false"/>
          <w:color w:val="000000"/>
          <w:sz w:val="28"/>
        </w:rPr>
        <w:t>
      Бірлесіп жасаған кезде паспортты металлургия өнеркәсібі объектілерінің барлық құқық иеленушілері бекітуге тиіс.</w:t>
      </w:r>
    </w:p>
    <w:bookmarkStart w:name="z145" w:id="143"/>
    <w:p>
      <w:pPr>
        <w:spacing w:after="0"/>
        <w:ind w:left="0"/>
        <w:jc w:val="both"/>
      </w:pPr>
      <w:r>
        <w:rPr>
          <w:rFonts w:ascii="Times New Roman"/>
          <w:b w:val="false"/>
          <w:i w:val="false"/>
          <w:color w:val="000000"/>
          <w:sz w:val="28"/>
        </w:rPr>
        <w:t>
      61.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43"/>
    <w:bookmarkStart w:name="z146" w:id="144"/>
    <w:p>
      <w:pPr>
        <w:spacing w:after="0"/>
        <w:ind w:left="0"/>
        <w:jc w:val="both"/>
      </w:pPr>
      <w:r>
        <w:rPr>
          <w:rFonts w:ascii="Times New Roman"/>
          <w:b w:val="false"/>
          <w:i w:val="false"/>
          <w:color w:val="000000"/>
          <w:sz w:val="28"/>
        </w:rPr>
        <w:t>
      62. Ведомстволық тізбеге енгізілген объект паспортының жобасы, егер Қазақстан Республикасының заңнамасында өзгеше белгіленбесе, нұсқаулықта белгіленген лауазымды адаммен келісіледі.</w:t>
      </w:r>
    </w:p>
    <w:bookmarkEnd w:id="144"/>
    <w:bookmarkStart w:name="z147" w:id="145"/>
    <w:p>
      <w:pPr>
        <w:spacing w:after="0"/>
        <w:ind w:left="0"/>
        <w:jc w:val="both"/>
      </w:pPr>
      <w:r>
        <w:rPr>
          <w:rFonts w:ascii="Times New Roman"/>
          <w:b w:val="false"/>
          <w:i w:val="false"/>
          <w:color w:val="000000"/>
          <w:sz w:val="28"/>
        </w:rPr>
        <w:t>
      63.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сақталады.</w:t>
      </w:r>
    </w:p>
    <w:bookmarkEnd w:id="145"/>
    <w:bookmarkStart w:name="z148" w:id="146"/>
    <w:p>
      <w:pPr>
        <w:spacing w:after="0"/>
        <w:ind w:left="0"/>
        <w:jc w:val="both"/>
      </w:pPr>
      <w:r>
        <w:rPr>
          <w:rFonts w:ascii="Times New Roman"/>
          <w:b w:val="false"/>
          <w:i w:val="false"/>
          <w:color w:val="000000"/>
          <w:sz w:val="28"/>
        </w:rPr>
        <w:t>
      64.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46"/>
    <w:bookmarkStart w:name="z149" w:id="147"/>
    <w:p>
      <w:pPr>
        <w:spacing w:after="0"/>
        <w:ind w:left="0"/>
        <w:jc w:val="both"/>
      </w:pPr>
      <w:r>
        <w:rPr>
          <w:rFonts w:ascii="Times New Roman"/>
          <w:b w:val="false"/>
          <w:i w:val="false"/>
          <w:color w:val="000000"/>
          <w:sz w:val="28"/>
        </w:rPr>
        <w:t>
      65. Паспорт төмендегі жағдайлар өзгерген кезде түзетуге жатады:</w:t>
      </w:r>
    </w:p>
    <w:bookmarkEnd w:id="147"/>
    <w:bookmarkStart w:name="z150" w:id="148"/>
    <w:p>
      <w:pPr>
        <w:spacing w:after="0"/>
        <w:ind w:left="0"/>
        <w:jc w:val="both"/>
      </w:pPr>
      <w:r>
        <w:rPr>
          <w:rFonts w:ascii="Times New Roman"/>
          <w:b w:val="false"/>
          <w:i w:val="false"/>
          <w:color w:val="000000"/>
          <w:sz w:val="28"/>
        </w:rPr>
        <w:t>
      1) меншік құқығы;</w:t>
      </w:r>
    </w:p>
    <w:bookmarkEnd w:id="148"/>
    <w:bookmarkStart w:name="z151" w:id="149"/>
    <w:p>
      <w:pPr>
        <w:spacing w:after="0"/>
        <w:ind w:left="0"/>
        <w:jc w:val="both"/>
      </w:pPr>
      <w:r>
        <w:rPr>
          <w:rFonts w:ascii="Times New Roman"/>
          <w:b w:val="false"/>
          <w:i w:val="false"/>
          <w:color w:val="000000"/>
          <w:sz w:val="28"/>
        </w:rPr>
        <w:t>
      2) металлургия өнеркәсібі объектісі басшысының;</w:t>
      </w:r>
    </w:p>
    <w:bookmarkEnd w:id="149"/>
    <w:bookmarkStart w:name="z152" w:id="150"/>
    <w:p>
      <w:pPr>
        <w:spacing w:after="0"/>
        <w:ind w:left="0"/>
        <w:jc w:val="both"/>
      </w:pPr>
      <w:r>
        <w:rPr>
          <w:rFonts w:ascii="Times New Roman"/>
          <w:b w:val="false"/>
          <w:i w:val="false"/>
          <w:color w:val="000000"/>
          <w:sz w:val="28"/>
        </w:rPr>
        <w:t>
      3) объектінің атауы;</w:t>
      </w:r>
    </w:p>
    <w:bookmarkEnd w:id="150"/>
    <w:bookmarkStart w:name="z153" w:id="151"/>
    <w:p>
      <w:pPr>
        <w:spacing w:after="0"/>
        <w:ind w:left="0"/>
        <w:jc w:val="both"/>
      </w:pPr>
      <w:r>
        <w:rPr>
          <w:rFonts w:ascii="Times New Roman"/>
          <w:b w:val="false"/>
          <w:i w:val="false"/>
          <w:color w:val="000000"/>
          <w:sz w:val="28"/>
        </w:rPr>
        <w:t>
      4) металлургия өнеркәсібі объектісінің негізгі мақсаты;</w:t>
      </w:r>
    </w:p>
    <w:bookmarkEnd w:id="151"/>
    <w:bookmarkStart w:name="z154" w:id="152"/>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52"/>
    <w:bookmarkStart w:name="z155" w:id="153"/>
    <w:p>
      <w:pPr>
        <w:spacing w:after="0"/>
        <w:ind w:left="0"/>
        <w:jc w:val="both"/>
      </w:pPr>
      <w:r>
        <w:rPr>
          <w:rFonts w:ascii="Times New Roman"/>
          <w:b w:val="false"/>
          <w:i w:val="false"/>
          <w:color w:val="000000"/>
          <w:sz w:val="28"/>
        </w:rPr>
        <w:t>
      6) объектінің ықтимал қауіпті учаскелері;</w:t>
      </w:r>
    </w:p>
    <w:bookmarkEnd w:id="153"/>
    <w:bookmarkStart w:name="z156" w:id="154"/>
    <w:p>
      <w:pPr>
        <w:spacing w:after="0"/>
        <w:ind w:left="0"/>
        <w:jc w:val="both"/>
      </w:pPr>
      <w:r>
        <w:rPr>
          <w:rFonts w:ascii="Times New Roman"/>
          <w:b w:val="false"/>
          <w:i w:val="false"/>
          <w:color w:val="000000"/>
          <w:sz w:val="28"/>
        </w:rPr>
        <w:t>
      7) объектінің террроризмге қарсы қорғалуын қамтамасыз ету үшін тартылатын техникалық құралдар;</w:t>
      </w:r>
    </w:p>
    <w:bookmarkEnd w:id="154"/>
    <w:bookmarkStart w:name="z157" w:id="155"/>
    <w:p>
      <w:pPr>
        <w:spacing w:after="0"/>
        <w:ind w:left="0"/>
        <w:jc w:val="both"/>
      </w:pPr>
      <w:r>
        <w:rPr>
          <w:rFonts w:ascii="Times New Roman"/>
          <w:b w:val="false"/>
          <w:i w:val="false"/>
          <w:color w:val="000000"/>
          <w:sz w:val="28"/>
        </w:rPr>
        <w:t>
      66. Паспортқа түзетулер енгізу оны өзгерту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мерзімдер белгіленуі мүмкін.</w:t>
      </w:r>
    </w:p>
    <w:bookmarkEnd w:id="155"/>
    <w:bookmarkStart w:name="z158" w:id="156"/>
    <w:p>
      <w:pPr>
        <w:spacing w:after="0"/>
        <w:ind w:left="0"/>
        <w:jc w:val="both"/>
      </w:pPr>
      <w:r>
        <w:rPr>
          <w:rFonts w:ascii="Times New Roman"/>
          <w:b w:val="false"/>
          <w:i w:val="false"/>
          <w:color w:val="000000"/>
          <w:sz w:val="28"/>
        </w:rPr>
        <w:t xml:space="preserve">
      67. Паспортқа объектінің құқық иеленушісі болып табылатын ұйым басшысының немесе ұйымның паспортқа қол қоюға уәкілеттік берген тұлғасының қолымен куәландырылған өзгерістер енгізіледі. Өзгерістер болған паспорттың элементтері ғана ауыстырылуға жатады. </w:t>
      </w:r>
    </w:p>
    <w:bookmarkEnd w:id="156"/>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Start w:name="z159" w:id="157"/>
    <w:p>
      <w:pPr>
        <w:spacing w:after="0"/>
        <w:ind w:left="0"/>
        <w:jc w:val="both"/>
      </w:pPr>
      <w:r>
        <w:rPr>
          <w:rFonts w:ascii="Times New Roman"/>
          <w:b w:val="false"/>
          <w:i w:val="false"/>
          <w:color w:val="000000"/>
          <w:sz w:val="28"/>
        </w:rPr>
        <w:t>
      68. Паспорт:</w:t>
      </w:r>
    </w:p>
    <w:bookmarkEnd w:id="157"/>
    <w:bookmarkStart w:name="z160" w:id="158"/>
    <w:p>
      <w:pPr>
        <w:spacing w:after="0"/>
        <w:ind w:left="0"/>
        <w:jc w:val="both"/>
      </w:pPr>
      <w:r>
        <w:rPr>
          <w:rFonts w:ascii="Times New Roman"/>
          <w:b w:val="false"/>
          <w:i w:val="false"/>
          <w:color w:val="000000"/>
          <w:sz w:val="28"/>
        </w:rPr>
        <w:t>
      1) кемінде бес жылда бір рет;</w:t>
      </w:r>
    </w:p>
    <w:bookmarkEnd w:id="158"/>
    <w:bookmarkStart w:name="z161" w:id="159"/>
    <w:p>
      <w:pPr>
        <w:spacing w:after="0"/>
        <w:ind w:left="0"/>
        <w:jc w:val="both"/>
      </w:pPr>
      <w:r>
        <w:rPr>
          <w:rFonts w:ascii="Times New Roman"/>
          <w:b w:val="false"/>
          <w:i w:val="false"/>
          <w:color w:val="000000"/>
          <w:sz w:val="28"/>
        </w:rPr>
        <w:t xml:space="preserve">
      2) паспорт мәтіні тармақтарының жартысынан астамына түзетулер енгізген жағдайда толық ауыстыруға жатады. </w:t>
      </w:r>
    </w:p>
    <w:bookmarkEnd w:id="159"/>
    <w:bookmarkStart w:name="z162" w:id="160"/>
    <w:p>
      <w:pPr>
        <w:spacing w:after="0"/>
        <w:ind w:left="0"/>
        <w:jc w:val="both"/>
      </w:pPr>
      <w:r>
        <w:rPr>
          <w:rFonts w:ascii="Times New Roman"/>
          <w:b w:val="false"/>
          <w:i w:val="false"/>
          <w:color w:val="000000"/>
          <w:sz w:val="28"/>
        </w:rPr>
        <w:t>
      69. Күші жойылған паспорт тиісті акті жасала отырып, комиссиялық тәртіппен жойылуға жатады.</w:t>
      </w:r>
    </w:p>
    <w:bookmarkEnd w:id="160"/>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63" w:id="161"/>
    <w:p>
      <w:pPr>
        <w:spacing w:after="0"/>
        <w:ind w:left="0"/>
        <w:jc w:val="left"/>
      </w:pPr>
      <w:r>
        <w:rPr>
          <w:rFonts w:ascii="Times New Roman"/>
          <w:b/>
          <w:i w:val="false"/>
          <w:color w:val="000000"/>
        </w:rPr>
        <w:t xml:space="preserve"> 6-тарау. Террористік тұрғыдан осал металлургия өнеркәсібі объектілерін инженерлік-техникалық жабдықтармен жарақтандыруға қойылатын талаптар</w:t>
      </w:r>
    </w:p>
    <w:bookmarkEnd w:id="161"/>
    <w:bookmarkStart w:name="z164" w:id="162"/>
    <w:p>
      <w:pPr>
        <w:spacing w:after="0"/>
        <w:ind w:left="0"/>
        <w:jc w:val="both"/>
      </w:pPr>
      <w:r>
        <w:rPr>
          <w:rFonts w:ascii="Times New Roman"/>
          <w:b w:val="false"/>
          <w:i w:val="false"/>
          <w:color w:val="000000"/>
          <w:sz w:val="28"/>
        </w:rPr>
        <w:t>
      70. Объектілерді жарақтандыру үшін мынадай инженерлік-техникалық құралдар пайдаланылады:</w:t>
      </w:r>
    </w:p>
    <w:bookmarkEnd w:id="162"/>
    <w:bookmarkStart w:name="z165" w:id="163"/>
    <w:p>
      <w:pPr>
        <w:spacing w:after="0"/>
        <w:ind w:left="0"/>
        <w:jc w:val="both"/>
      </w:pPr>
      <w:r>
        <w:rPr>
          <w:rFonts w:ascii="Times New Roman"/>
          <w:b w:val="false"/>
          <w:i w:val="false"/>
          <w:color w:val="000000"/>
          <w:sz w:val="28"/>
        </w:rPr>
        <w:t>
      1) объектінің периметрін рұқсатсыз кіруді жоққа шығаратын және объектінің режимдік шарттарын қанағаттандыратын жабдықтау бойынша: объектінің периметрін, аймақтары мен жекелеген учаскелерін қоршау (физикалық кедергі); бақылау-өткізу пункттері; таранға қарсы құрылғылар (оның ішінде вазондар, сәулет, ландшафт элементтері, боллардтар және басқалар); объектінің ғимараттары, құрылысжайлары қабырғаларының, оның терезе ойықтарының күшейтілуі; кіруді бақылау және басқару, кіруді шектеу құралдары, тексеріп қарау, жарықтандыру жүйелері мен құралдары; тойтару аймақтары, бақылау-із кесу жолақтары; бақылау мұнаралары, сыртқы периметрді өзге бақылау жүйелері;</w:t>
      </w:r>
    </w:p>
    <w:bookmarkEnd w:id="163"/>
    <w:bookmarkStart w:name="z166" w:id="164"/>
    <w:p>
      <w:pPr>
        <w:spacing w:after="0"/>
        <w:ind w:left="0"/>
        <w:jc w:val="both"/>
      </w:pPr>
      <w:r>
        <w:rPr>
          <w:rFonts w:ascii="Times New Roman"/>
          <w:b w:val="false"/>
          <w:i w:val="false"/>
          <w:color w:val="000000"/>
          <w:sz w:val="28"/>
        </w:rPr>
        <w:t>
      2) объектідегі ахуалды бақылау бойынша: байланыс, хабарлау, күзет және дабыл сигнализациясының жүйелері мен құралдары (оның ішінде дабыл берудің ұтқыр не стационарлық құралдары – "дабыл түймелері"), телевизиялық күзет жүйелері, пилотсыз ұшу аппараттарына қарсы іс-қимыл жүйелері;</w:t>
      </w:r>
    </w:p>
    <w:bookmarkEnd w:id="164"/>
    <w:bookmarkStart w:name="z167" w:id="165"/>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w:t>
      </w:r>
    </w:p>
    <w:bookmarkEnd w:id="165"/>
    <w:p>
      <w:pPr>
        <w:spacing w:after="0"/>
        <w:ind w:left="0"/>
        <w:jc w:val="both"/>
      </w:pPr>
      <w:r>
        <w:rPr>
          <w:rFonts w:ascii="Times New Roman"/>
          <w:b w:val="false"/>
          <w:i w:val="false"/>
          <w:color w:val="000000"/>
          <w:sz w:val="28"/>
        </w:rPr>
        <w:t>
      Металлургия өнеркәсібі объектілерін осы тармақта тікелей көрсетілмеген, бірақ дәл сол міндеттер мен функцияларды орындайтын немесе дәл сол мақсаттарға сай келетін өзге де инженерлік-техникалық жабдықтармен жарақтандыруға жол беріледі.</w:t>
      </w:r>
    </w:p>
    <w:bookmarkStart w:name="z168" w:id="166"/>
    <w:p>
      <w:pPr>
        <w:spacing w:after="0"/>
        <w:ind w:left="0"/>
        <w:jc w:val="both"/>
      </w:pPr>
      <w:r>
        <w:rPr>
          <w:rFonts w:ascii="Times New Roman"/>
          <w:b w:val="false"/>
          <w:i w:val="false"/>
          <w:color w:val="000000"/>
          <w:sz w:val="28"/>
        </w:rPr>
        <w:t>
      71. Металлургия өнеркәсібінің барлық объектілері міндетті түрде телевизиялық күзет жүйелерімен және хабарлау жүйелерімен жарақтандырылады.</w:t>
      </w:r>
    </w:p>
    <w:bookmarkEnd w:id="166"/>
    <w:p>
      <w:pPr>
        <w:spacing w:after="0"/>
        <w:ind w:left="0"/>
        <w:jc w:val="both"/>
      </w:pPr>
      <w:r>
        <w:rPr>
          <w:rFonts w:ascii="Times New Roman"/>
          <w:b w:val="false"/>
          <w:i w:val="false"/>
          <w:color w:val="000000"/>
          <w:sz w:val="28"/>
        </w:rPr>
        <w:t xml:space="preserve">
      Объектінің телевизиялық күзет жүйелеріне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бейнемониторинг жүйесінің жұмыс істеу қағидаларында (Нормативтік құқықтық актілерді мемлекеттік тіркеу тізілімінде № 21693 тіркелген) (бұдан әрі – Ұлттық бейнемониторинг жүйесінің жұмыс істеу қағидалары) көзделген бейнебақылау жүйелерінің төменгі техникалық мүмкіндіктеріне сәйкес келуі қажет.</w:t>
      </w:r>
    </w:p>
    <w:bookmarkStart w:name="z169" w:id="167"/>
    <w:p>
      <w:pPr>
        <w:spacing w:after="0"/>
        <w:ind w:left="0"/>
        <w:jc w:val="both"/>
      </w:pPr>
      <w:r>
        <w:rPr>
          <w:rFonts w:ascii="Times New Roman"/>
          <w:b w:val="false"/>
          <w:i w:val="false"/>
          <w:color w:val="000000"/>
          <w:sz w:val="28"/>
        </w:rPr>
        <w:t>
      72. Объектіні салуды, реконструкциялауды, жаңғыртуды, күрделі жөндеуді жобалау кезінде объектінің меншік иесіне, иесіне (оның ішінде әлеуетті) объектінің объектіні террористік тұрғыдан осал металлургия өнеркәсібі объектілерге жатқызу өлшемшарттарына сәйкестігін айқындау және қажет болған жағдайда тиісті инженерлік-техникалық жарақтандыруды көздеу қажет.</w:t>
      </w:r>
    </w:p>
    <w:bookmarkEnd w:id="167"/>
    <w:bookmarkStart w:name="z170" w:id="168"/>
    <w:p>
      <w:pPr>
        <w:spacing w:after="0"/>
        <w:ind w:left="0"/>
        <w:jc w:val="both"/>
      </w:pPr>
      <w:r>
        <w:rPr>
          <w:rFonts w:ascii="Times New Roman"/>
          <w:b w:val="false"/>
          <w:i w:val="false"/>
          <w:color w:val="000000"/>
          <w:sz w:val="28"/>
        </w:rPr>
        <w:t>
      73. Бірінші басшының немесе өзге де лауазымды адамдарының шешімі бойынша объектіде қосымша инженерлік-техникалық жабдық орнатылуы мүмкін.</w:t>
      </w:r>
    </w:p>
    <w:bookmarkEnd w:id="168"/>
    <w:bookmarkStart w:name="z171" w:id="169"/>
    <w:p>
      <w:pPr>
        <w:spacing w:after="0"/>
        <w:ind w:left="0"/>
        <w:jc w:val="both"/>
      </w:pPr>
      <w:r>
        <w:rPr>
          <w:rFonts w:ascii="Times New Roman"/>
          <w:b w:val="false"/>
          <w:i w:val="false"/>
          <w:color w:val="000000"/>
          <w:sz w:val="28"/>
        </w:rPr>
        <w:t>
      74. Жобалау және объектілерді инженерлік-техникалық жабдықтармен жарақтандыру үшін металлургия өнеркәсібі объектілерінің бірінші басшылары оның ықтимал қауіпті учаскелерін анықтайды.</w:t>
      </w:r>
    </w:p>
    <w:bookmarkEnd w:id="169"/>
    <w:p>
      <w:pPr>
        <w:spacing w:after="0"/>
        <w:ind w:left="0"/>
        <w:jc w:val="both"/>
      </w:pPr>
      <w:r>
        <w:rPr>
          <w:rFonts w:ascii="Times New Roman"/>
          <w:b w:val="false"/>
          <w:i w:val="false"/>
          <w:color w:val="000000"/>
          <w:sz w:val="28"/>
        </w:rPr>
        <w:t>
      Осы учаскелерге апаратын бағыттарда инженерлік-техникалық жарақтандырудың барынша тығыздығы қамтамасыз етіледі.</w:t>
      </w:r>
    </w:p>
    <w:bookmarkStart w:name="z172" w:id="170"/>
    <w:p>
      <w:pPr>
        <w:spacing w:after="0"/>
        <w:ind w:left="0"/>
        <w:jc w:val="both"/>
      </w:pPr>
      <w:r>
        <w:rPr>
          <w:rFonts w:ascii="Times New Roman"/>
          <w:b w:val="false"/>
          <w:i w:val="false"/>
          <w:color w:val="000000"/>
          <w:sz w:val="28"/>
        </w:rPr>
        <w:t>
      75. Объектіні инженерлік-техникалық жабдықтармен жарақтандыру жөніндегі іс-шаралардың аяқталу мерзімі келесі сәттен бастап алты айдан аспайды:</w:t>
      </w:r>
    </w:p>
    <w:bookmarkEnd w:id="170"/>
    <w:bookmarkStart w:name="z173" w:id="171"/>
    <w:p>
      <w:pPr>
        <w:spacing w:after="0"/>
        <w:ind w:left="0"/>
        <w:jc w:val="both"/>
      </w:pPr>
      <w:r>
        <w:rPr>
          <w:rFonts w:ascii="Times New Roman"/>
          <w:b w:val="false"/>
          <w:i w:val="false"/>
          <w:color w:val="000000"/>
          <w:sz w:val="28"/>
        </w:rPr>
        <w:t>
      1) аумақтық тізбелерге кіретін объектілер үшін объектіге террористік тұрғыдан осал мәртебе беру туралы хабарлама алу;</w:t>
      </w:r>
    </w:p>
    <w:bookmarkEnd w:id="171"/>
    <w:bookmarkStart w:name="z174" w:id="172"/>
    <w:p>
      <w:pPr>
        <w:spacing w:after="0"/>
        <w:ind w:left="0"/>
        <w:jc w:val="both"/>
      </w:pPr>
      <w:r>
        <w:rPr>
          <w:rFonts w:ascii="Times New Roman"/>
          <w:b w:val="false"/>
          <w:i w:val="false"/>
          <w:color w:val="000000"/>
          <w:sz w:val="28"/>
        </w:rPr>
        <w:t>
      2) ведомстволық тізбеге кіретін объектілер үшін объектіге террористік тұрғыдан осал мәртебе беру.</w:t>
      </w:r>
    </w:p>
    <w:bookmarkEnd w:id="172"/>
    <w:bookmarkStart w:name="z175" w:id="173"/>
    <w:p>
      <w:pPr>
        <w:spacing w:after="0"/>
        <w:ind w:left="0"/>
        <w:jc w:val="both"/>
      </w:pPr>
      <w:r>
        <w:rPr>
          <w:rFonts w:ascii="Times New Roman"/>
          <w:b w:val="false"/>
          <w:i w:val="false"/>
          <w:color w:val="000000"/>
          <w:sz w:val="28"/>
        </w:rPr>
        <w:t>
      76. Күзетілетін объектілерді инженерлік-техникалық жабдықтармен жарақтандыруды аяқтау мерзімдерін мүдделі мемлекеттік органдармен, ұйымдармен және объекті иелерімен келісу бойынша Терроризмге қарсы комиссия белгілейді.</w:t>
      </w:r>
    </w:p>
    <w:bookmarkEnd w:id="173"/>
    <w:p>
      <w:pPr>
        <w:spacing w:after="0"/>
        <w:ind w:left="0"/>
        <w:jc w:val="both"/>
      </w:pPr>
      <w:r>
        <w:rPr>
          <w:rFonts w:ascii="Times New Roman"/>
          <w:b w:val="false"/>
          <w:i w:val="false"/>
          <w:color w:val="000000"/>
          <w:sz w:val="28"/>
        </w:rPr>
        <w:t>
      Бұл ретте, объектішілік бейнебақылау жүйелерін Ұлттық бейнемониторинг жүйесіне қосу мерзімдері Ұлттық бейнемониторинг жүйесінің жұмыс істеу қағидаларында белгіленеді.</w:t>
      </w:r>
    </w:p>
    <w:bookmarkStart w:name="z176" w:id="174"/>
    <w:p>
      <w:pPr>
        <w:spacing w:after="0"/>
        <w:ind w:left="0"/>
        <w:jc w:val="both"/>
      </w:pPr>
      <w:r>
        <w:rPr>
          <w:rFonts w:ascii="Times New Roman"/>
          <w:b w:val="false"/>
          <w:i w:val="false"/>
          <w:color w:val="000000"/>
          <w:sz w:val="28"/>
        </w:rPr>
        <w:t>
      Мыналар үшін өзге де мерзімдер белгіленуі мүмкін:</w:t>
      </w:r>
    </w:p>
    <w:bookmarkEnd w:id="174"/>
    <w:bookmarkStart w:name="z177" w:id="175"/>
    <w:p>
      <w:pPr>
        <w:spacing w:after="0"/>
        <w:ind w:left="0"/>
        <w:jc w:val="both"/>
      </w:pPr>
      <w:r>
        <w:rPr>
          <w:rFonts w:ascii="Times New Roman"/>
          <w:b w:val="false"/>
          <w:i w:val="false"/>
          <w:color w:val="000000"/>
          <w:sz w:val="28"/>
        </w:rPr>
        <w:t>
      1) аумақтық тізбеде тұрған объектілер үшін – объектінің терроризмге қарсы қорғалуының жай-күйін комиссиялық тексеруден кейін әкімдік жанындағы терроризмге қарсы комиссияның келісімі бойынша;</w:t>
      </w:r>
    </w:p>
    <w:bookmarkEnd w:id="175"/>
    <w:bookmarkStart w:name="z178" w:id="176"/>
    <w:p>
      <w:pPr>
        <w:spacing w:after="0"/>
        <w:ind w:left="0"/>
        <w:jc w:val="both"/>
      </w:pPr>
      <w:r>
        <w:rPr>
          <w:rFonts w:ascii="Times New Roman"/>
          <w:b w:val="false"/>
          <w:i w:val="false"/>
          <w:color w:val="000000"/>
          <w:sz w:val="28"/>
        </w:rPr>
        <w:t xml:space="preserve">
      2) ведомстволық тізбелерде тұрған объектілер үшін – объектінің терроризмге қарсы қорғалуының жай-күйін комиссиялық тексеруден кейін. </w:t>
      </w:r>
    </w:p>
    <w:bookmarkEnd w:id="176"/>
    <w:bookmarkStart w:name="z179" w:id="177"/>
    <w:p>
      <w:pPr>
        <w:spacing w:after="0"/>
        <w:ind w:left="0"/>
        <w:jc w:val="both"/>
      </w:pPr>
      <w:r>
        <w:rPr>
          <w:rFonts w:ascii="Times New Roman"/>
          <w:b w:val="false"/>
          <w:i w:val="false"/>
          <w:color w:val="000000"/>
          <w:sz w:val="28"/>
        </w:rPr>
        <w:t>
      77. Объектіні инженерлік-техникалық жабдықпен жарақтандыру жөніндегі іс-шараларды аяқтау мерзімі ықтимал қауіптілік дәрежесіне, терроризм актілерін жасау қаупіне, республикалық және жергілікті бюджеттердің қаражаты және бюджеттен тыс көздер қаражаты есебінен тиісті іс-шараларды орындауға арналған қаражат шығыстарының болжамды көлеміне сүйене отырып белгіленеді.</w:t>
      </w:r>
    </w:p>
    <w:bookmarkEnd w:id="177"/>
    <w:bookmarkStart w:name="z180" w:id="178"/>
    <w:p>
      <w:pPr>
        <w:spacing w:after="0"/>
        <w:ind w:left="0"/>
        <w:jc w:val="both"/>
      </w:pPr>
      <w:r>
        <w:rPr>
          <w:rFonts w:ascii="Times New Roman"/>
          <w:b w:val="false"/>
          <w:i w:val="false"/>
          <w:color w:val="000000"/>
          <w:sz w:val="28"/>
        </w:rPr>
        <w:t>
      78. Нысанның инженерлік-техникалық жабдықтары әрқашан жұмыс күйінде сақталуы керек.</w:t>
      </w:r>
    </w:p>
    <w:bookmarkEnd w:id="178"/>
    <w:bookmarkStart w:name="z181" w:id="179"/>
    <w:p>
      <w:pPr>
        <w:spacing w:after="0"/>
        <w:ind w:left="0"/>
        <w:jc w:val="both"/>
      </w:pPr>
      <w:r>
        <w:rPr>
          <w:rFonts w:ascii="Times New Roman"/>
          <w:b w:val="false"/>
          <w:i w:val="false"/>
          <w:color w:val="000000"/>
          <w:sz w:val="28"/>
        </w:rPr>
        <w:t xml:space="preserve">
      79. Металлургия өнеркәсібі обьектілерін және мемлекеттік күзетілуі тиіс объектілерді жарақтандыру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 жөніндегі талаптарға сәйкес қамтамасыз етіледі.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металлургия өнеркәсібі </w:t>
            </w:r>
            <w:r>
              <w:br/>
            </w:r>
            <w:r>
              <w:rPr>
                <w:rFonts w:ascii="Times New Roman"/>
                <w:b w:val="false"/>
                <w:i w:val="false"/>
                <w:color w:val="000000"/>
                <w:sz w:val="20"/>
              </w:rPr>
              <w:t xml:space="preserve">объектілерін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183" w:id="180"/>
    <w:p>
      <w:pPr>
        <w:spacing w:after="0"/>
        <w:ind w:left="0"/>
        <w:jc w:val="left"/>
      </w:pPr>
      <w:r>
        <w:rPr>
          <w:rFonts w:ascii="Times New Roman"/>
          <w:b/>
          <w:i w:val="false"/>
          <w:color w:val="000000"/>
        </w:rPr>
        <w:t xml:space="preserve"> Металлургия өнеркәсібі объектілері үшін терроризмге қарсы қорғау саласындағы құжаттар тізбесі</w:t>
      </w:r>
    </w:p>
    <w:bookmarkEnd w:id="180"/>
    <w:bookmarkStart w:name="z184" w:id="181"/>
    <w:p>
      <w:pPr>
        <w:spacing w:after="0"/>
        <w:ind w:left="0"/>
        <w:jc w:val="both"/>
      </w:pPr>
      <w:r>
        <w:rPr>
          <w:rFonts w:ascii="Times New Roman"/>
          <w:b w:val="false"/>
          <w:i w:val="false"/>
          <w:color w:val="000000"/>
          <w:sz w:val="28"/>
        </w:rPr>
        <w:t>
      1. Ұйымда терроризмге қарсы қорғау іс-шараларын ұйымдастыруға және өткізуге жауапты адамдарды тағайындау туралы бұйрық (функционалдық міндеттерін көрсете отырып) не лауазымдық нұсқаулық, оның ішінде терроризмге қарсы қорғау жөніндегі нұсқамаларды өткізуге жауапты адамдарды тағайындау туралы бұйрық.</w:t>
      </w:r>
    </w:p>
    <w:bookmarkEnd w:id="181"/>
    <w:bookmarkStart w:name="z185" w:id="182"/>
    <w:p>
      <w:pPr>
        <w:spacing w:after="0"/>
        <w:ind w:left="0"/>
        <w:jc w:val="both"/>
      </w:pPr>
      <w:r>
        <w:rPr>
          <w:rFonts w:ascii="Times New Roman"/>
          <w:b w:val="false"/>
          <w:i w:val="false"/>
          <w:color w:val="000000"/>
          <w:sz w:val="28"/>
        </w:rPr>
        <w:t>
      2. Терроризмге қарсы дайындық бойынша оқу іс-шараларын есепке алу журналы.</w:t>
      </w:r>
    </w:p>
    <w:bookmarkEnd w:id="182"/>
    <w:bookmarkStart w:name="z186" w:id="183"/>
    <w:p>
      <w:pPr>
        <w:spacing w:after="0"/>
        <w:ind w:left="0"/>
        <w:jc w:val="both"/>
      </w:pPr>
      <w:r>
        <w:rPr>
          <w:rFonts w:ascii="Times New Roman"/>
          <w:b w:val="false"/>
          <w:i w:val="false"/>
          <w:color w:val="000000"/>
          <w:sz w:val="28"/>
        </w:rPr>
        <w:t>
      3. Бастапқы әрекет ету алгоритмдері:</w:t>
      </w:r>
    </w:p>
    <w:bookmarkEnd w:id="183"/>
    <w:bookmarkStart w:name="z187" w:id="184"/>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84"/>
    <w:bookmarkStart w:name="z188" w:id="185"/>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алған кезде;</w:t>
      </w:r>
    </w:p>
    <w:bookmarkEnd w:id="185"/>
    <w:bookmarkStart w:name="z189" w:id="186"/>
    <w:p>
      <w:pPr>
        <w:spacing w:after="0"/>
        <w:ind w:left="0"/>
        <w:jc w:val="both"/>
      </w:pPr>
      <w:r>
        <w:rPr>
          <w:rFonts w:ascii="Times New Roman"/>
          <w:b w:val="false"/>
          <w:i w:val="false"/>
          <w:color w:val="000000"/>
          <w:sz w:val="28"/>
        </w:rPr>
        <w:t>
      3) қызметкерлердің,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 қағидаттарына негізделеді.</w:t>
      </w:r>
    </w:p>
    <w:bookmarkEnd w:id="186"/>
    <w:bookmarkStart w:name="z190" w:id="187"/>
    <w:p>
      <w:pPr>
        <w:spacing w:after="0"/>
        <w:ind w:left="0"/>
        <w:jc w:val="both"/>
      </w:pPr>
      <w:r>
        <w:rPr>
          <w:rFonts w:ascii="Times New Roman"/>
          <w:b w:val="false"/>
          <w:i w:val="false"/>
          <w:color w:val="000000"/>
          <w:sz w:val="28"/>
        </w:rPr>
        <w:t>
      4. Террористік сипаттағы қауіп-қатерлерге объектінің әр түрлі тұлғаларының іс-қимыл алгоритмдері.</w:t>
      </w:r>
    </w:p>
    <w:bookmarkEnd w:id="187"/>
    <w:bookmarkStart w:name="z191" w:id="188"/>
    <w:p>
      <w:pPr>
        <w:spacing w:after="0"/>
        <w:ind w:left="0"/>
        <w:jc w:val="both"/>
      </w:pPr>
      <w:r>
        <w:rPr>
          <w:rFonts w:ascii="Times New Roman"/>
          <w:b w:val="false"/>
          <w:i w:val="false"/>
          <w:color w:val="000000"/>
          <w:sz w:val="28"/>
        </w:rPr>
        <w:t>
      5. Күзет бөлімшелерінің, күзетшілердің (вахтерлердің) (ол болған кезде) кезекшілікті қабылдау, тапсыру, аумақты, үй-жайларды аралау журналы.</w:t>
      </w:r>
    </w:p>
    <w:bookmarkEnd w:id="188"/>
    <w:bookmarkStart w:name="z192" w:id="189"/>
    <w:p>
      <w:pPr>
        <w:spacing w:after="0"/>
        <w:ind w:left="0"/>
        <w:jc w:val="both"/>
      </w:pPr>
      <w:r>
        <w:rPr>
          <w:rFonts w:ascii="Times New Roman"/>
          <w:b w:val="false"/>
          <w:i w:val="false"/>
          <w:color w:val="000000"/>
          <w:sz w:val="28"/>
        </w:rPr>
        <w:t>
      6. Мекеменің қауіпсіздік паспорты, қауіпсіздік паспортын сақтауға жауапты адамды тағайындау туралы бұйрық.</w:t>
      </w:r>
    </w:p>
    <w:bookmarkEnd w:id="189"/>
    <w:bookmarkStart w:name="z193" w:id="190"/>
    <w:p>
      <w:pPr>
        <w:spacing w:after="0"/>
        <w:ind w:left="0"/>
        <w:jc w:val="both"/>
      </w:pPr>
      <w:r>
        <w:rPr>
          <w:rFonts w:ascii="Times New Roman"/>
          <w:b w:val="false"/>
          <w:i w:val="false"/>
          <w:color w:val="000000"/>
          <w:sz w:val="28"/>
        </w:rPr>
        <w:t>
      7. Өрт кезінде, терроризм актісінің қаупі және өзге де төтенше жағдайлар туралы ақпарат алған жағдайда мекеме қызметкерлері мен келушілерін эвакуациялау жоспарлары мен тәртібі.</w:t>
      </w:r>
    </w:p>
    <w:bookmarkEnd w:id="190"/>
    <w:bookmarkStart w:name="z194" w:id="191"/>
    <w:p>
      <w:pPr>
        <w:spacing w:after="0"/>
        <w:ind w:left="0"/>
        <w:jc w:val="both"/>
      </w:pPr>
      <w:r>
        <w:rPr>
          <w:rFonts w:ascii="Times New Roman"/>
          <w:b w:val="false"/>
          <w:i w:val="false"/>
          <w:color w:val="000000"/>
          <w:sz w:val="28"/>
        </w:rPr>
        <w:t>
      8. Жаттығуларды өткізу кестесімен ғимараттардан (құрылыстардан) жұмыскерлер мен келушілерді қауіпсіз және уақтылы эвакуациялау бойынша оқу-жаттығуларды, жаттығуларды өткізу туралы бұйрық.</w:t>
      </w:r>
    </w:p>
    <w:bookmarkEnd w:id="191"/>
    <w:bookmarkStart w:name="z195" w:id="192"/>
    <w:p>
      <w:pPr>
        <w:spacing w:after="0"/>
        <w:ind w:left="0"/>
        <w:jc w:val="both"/>
      </w:pPr>
      <w:r>
        <w:rPr>
          <w:rFonts w:ascii="Times New Roman"/>
          <w:b w:val="false"/>
          <w:i w:val="false"/>
          <w:color w:val="000000"/>
          <w:sz w:val="28"/>
        </w:rPr>
        <w:t>
      9. Террористік акт жасау қаупі төнген немесе ол жасалған кезде мекеме қызметкерлерін қорғау тәсілдері мен іс-қимылдарға оқыту бағдарламалары, хаттамалары.</w:t>
      </w:r>
    </w:p>
    <w:bookmarkEnd w:id="192"/>
    <w:bookmarkStart w:name="z196" w:id="193"/>
    <w:p>
      <w:pPr>
        <w:spacing w:after="0"/>
        <w:ind w:left="0"/>
        <w:jc w:val="both"/>
      </w:pPr>
      <w:r>
        <w:rPr>
          <w:rFonts w:ascii="Times New Roman"/>
          <w:b w:val="false"/>
          <w:i w:val="false"/>
          <w:color w:val="000000"/>
          <w:sz w:val="28"/>
        </w:rPr>
        <w:t>
      10. Мекемені күзетуге арналған шарттар (бірінші кіші түрдің күзет қызметін жүзеге асыруға, "күзет қызметінің барлық түрлері, оның ішінде террористік тұрғыдан осал металлургия өнеркәсібі объектілерді күзету" лицензияларының көшірмелері), күзет сигнализациясы, бейнебақылау жүйелеріне, дабыл сигнализациясы түймелеріне қызмет көрсету.</w:t>
      </w:r>
    </w:p>
    <w:bookmarkEnd w:id="193"/>
    <w:bookmarkStart w:name="z197" w:id="194"/>
    <w:p>
      <w:pPr>
        <w:spacing w:after="0"/>
        <w:ind w:left="0"/>
        <w:jc w:val="both"/>
      </w:pPr>
      <w:r>
        <w:rPr>
          <w:rFonts w:ascii="Times New Roman"/>
          <w:b w:val="false"/>
          <w:i w:val="false"/>
          <w:color w:val="000000"/>
          <w:sz w:val="28"/>
        </w:rPr>
        <w:t>
      11. Террористік қауіптілік деңгейлерін белгілеу кезінде объектілер басшыларының (меншік иелерінің) іс-қимылдары жөніндегі нұсқаулық.</w:t>
      </w:r>
    </w:p>
    <w:bookmarkEnd w:id="194"/>
    <w:bookmarkStart w:name="z198" w:id="195"/>
    <w:p>
      <w:pPr>
        <w:spacing w:after="0"/>
        <w:ind w:left="0"/>
        <w:jc w:val="both"/>
      </w:pPr>
      <w:r>
        <w:rPr>
          <w:rFonts w:ascii="Times New Roman"/>
          <w:b w:val="false"/>
          <w:i w:val="false"/>
          <w:color w:val="000000"/>
          <w:sz w:val="28"/>
        </w:rPr>
        <w:t>
      12. Террористік қауіптілік деңгейін белгілеу кезінде мекеме қызметкерлерін хабардар ету схемасы.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металлургия өнеркәсібі </w:t>
            </w:r>
            <w:r>
              <w:br/>
            </w:r>
            <w:r>
              <w:rPr>
                <w:rFonts w:ascii="Times New Roman"/>
                <w:b w:val="false"/>
                <w:i w:val="false"/>
                <w:color w:val="000000"/>
                <w:sz w:val="20"/>
              </w:rPr>
              <w:t xml:space="preserve">объектілерін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200" w:id="196"/>
    <w:p>
      <w:pPr>
        <w:spacing w:after="0"/>
        <w:ind w:left="0"/>
        <w:jc w:val="left"/>
      </w:pPr>
      <w:r>
        <w:rPr>
          <w:rFonts w:ascii="Times New Roman"/>
          <w:b/>
          <w:i w:val="false"/>
          <w:color w:val="000000"/>
        </w:rPr>
        <w:t xml:space="preserve"> Металлургия өнеркәсібі объектілеріне алып өтуге тыйым салынған нәрселер мен заттардың тізбесі</w:t>
      </w:r>
    </w:p>
    <w:bookmarkEnd w:id="196"/>
    <w:bookmarkStart w:name="z201" w:id="197"/>
    <w:p>
      <w:pPr>
        <w:spacing w:after="0"/>
        <w:ind w:left="0"/>
        <w:jc w:val="both"/>
      </w:pPr>
      <w:r>
        <w:rPr>
          <w:rFonts w:ascii="Times New Roman"/>
          <w:b w:val="false"/>
          <w:i w:val="false"/>
          <w:color w:val="000000"/>
          <w:sz w:val="28"/>
        </w:rPr>
        <w:t>
      1. Қару:</w:t>
      </w:r>
    </w:p>
    <w:bookmarkEnd w:id="197"/>
    <w:bookmarkStart w:name="z202" w:id="198"/>
    <w:p>
      <w:pPr>
        <w:spacing w:after="0"/>
        <w:ind w:left="0"/>
        <w:jc w:val="both"/>
      </w:pPr>
      <w:r>
        <w:rPr>
          <w:rFonts w:ascii="Times New Roman"/>
          <w:b w:val="false"/>
          <w:i w:val="false"/>
          <w:color w:val="000000"/>
          <w:sz w:val="28"/>
        </w:rPr>
        <w:t>
      1) атыс қаруы;</w:t>
      </w:r>
    </w:p>
    <w:bookmarkEnd w:id="198"/>
    <w:bookmarkStart w:name="z203" w:id="199"/>
    <w:p>
      <w:pPr>
        <w:spacing w:after="0"/>
        <w:ind w:left="0"/>
        <w:jc w:val="both"/>
      </w:pPr>
      <w:r>
        <w:rPr>
          <w:rFonts w:ascii="Times New Roman"/>
          <w:b w:val="false"/>
          <w:i w:val="false"/>
          <w:color w:val="000000"/>
          <w:sz w:val="28"/>
        </w:rPr>
        <w:t>
      2) травматикалық, газды және жарық-дыбыстық әсер ететін патрондары бар ұңғысыз;</w:t>
      </w:r>
    </w:p>
    <w:bookmarkEnd w:id="199"/>
    <w:bookmarkStart w:name="z204" w:id="200"/>
    <w:p>
      <w:pPr>
        <w:spacing w:after="0"/>
        <w:ind w:left="0"/>
        <w:jc w:val="both"/>
      </w:pPr>
      <w:r>
        <w:rPr>
          <w:rFonts w:ascii="Times New Roman"/>
          <w:b w:val="false"/>
          <w:i w:val="false"/>
          <w:color w:val="000000"/>
          <w:sz w:val="28"/>
        </w:rPr>
        <w:t>
      3) суық қару, сондай-ақ суық қаруға жатпайтын әртүрлі пышақтар;</w:t>
      </w:r>
    </w:p>
    <w:bookmarkEnd w:id="200"/>
    <w:bookmarkStart w:name="z205" w:id="201"/>
    <w:p>
      <w:pPr>
        <w:spacing w:after="0"/>
        <w:ind w:left="0"/>
        <w:jc w:val="both"/>
      </w:pPr>
      <w:r>
        <w:rPr>
          <w:rFonts w:ascii="Times New Roman"/>
          <w:b w:val="false"/>
          <w:i w:val="false"/>
          <w:color w:val="000000"/>
          <w:sz w:val="28"/>
        </w:rPr>
        <w:t>
      4) лақтыратын қару;</w:t>
      </w:r>
    </w:p>
    <w:bookmarkEnd w:id="201"/>
    <w:bookmarkStart w:name="z206" w:id="202"/>
    <w:p>
      <w:pPr>
        <w:spacing w:after="0"/>
        <w:ind w:left="0"/>
        <w:jc w:val="both"/>
      </w:pPr>
      <w:r>
        <w:rPr>
          <w:rFonts w:ascii="Times New Roman"/>
          <w:b w:val="false"/>
          <w:i w:val="false"/>
          <w:color w:val="000000"/>
          <w:sz w:val="28"/>
        </w:rPr>
        <w:t>
      5) пневматикалық;</w:t>
      </w:r>
    </w:p>
    <w:bookmarkEnd w:id="202"/>
    <w:bookmarkStart w:name="z207" w:id="203"/>
    <w:p>
      <w:pPr>
        <w:spacing w:after="0"/>
        <w:ind w:left="0"/>
        <w:jc w:val="both"/>
      </w:pPr>
      <w:r>
        <w:rPr>
          <w:rFonts w:ascii="Times New Roman"/>
          <w:b w:val="false"/>
          <w:i w:val="false"/>
          <w:color w:val="000000"/>
          <w:sz w:val="28"/>
        </w:rPr>
        <w:t>
      6) газды;</w:t>
      </w:r>
    </w:p>
    <w:bookmarkEnd w:id="203"/>
    <w:bookmarkStart w:name="z208" w:id="204"/>
    <w:p>
      <w:pPr>
        <w:spacing w:after="0"/>
        <w:ind w:left="0"/>
        <w:jc w:val="both"/>
      </w:pPr>
      <w:r>
        <w:rPr>
          <w:rFonts w:ascii="Times New Roman"/>
          <w:b w:val="false"/>
          <w:i w:val="false"/>
          <w:color w:val="000000"/>
          <w:sz w:val="28"/>
        </w:rPr>
        <w:t>
      7) электрлік;</w:t>
      </w:r>
    </w:p>
    <w:bookmarkEnd w:id="204"/>
    <w:bookmarkStart w:name="z209" w:id="205"/>
    <w:p>
      <w:pPr>
        <w:spacing w:after="0"/>
        <w:ind w:left="0"/>
        <w:jc w:val="both"/>
      </w:pPr>
      <w:r>
        <w:rPr>
          <w:rFonts w:ascii="Times New Roman"/>
          <w:b w:val="false"/>
          <w:i w:val="false"/>
          <w:color w:val="000000"/>
          <w:sz w:val="28"/>
        </w:rPr>
        <w:t>
      8) белгі беру;</w:t>
      </w:r>
    </w:p>
    <w:bookmarkEnd w:id="205"/>
    <w:bookmarkStart w:name="z210" w:id="206"/>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заттар;</w:t>
      </w:r>
    </w:p>
    <w:bookmarkEnd w:id="206"/>
    <w:bookmarkStart w:name="z211" w:id="207"/>
    <w:p>
      <w:pPr>
        <w:spacing w:after="0"/>
        <w:ind w:left="0"/>
        <w:jc w:val="both"/>
      </w:pPr>
      <w:r>
        <w:rPr>
          <w:rFonts w:ascii="Times New Roman"/>
          <w:b w:val="false"/>
          <w:i w:val="false"/>
          <w:color w:val="000000"/>
          <w:sz w:val="28"/>
        </w:rPr>
        <w:t>
      10) зақымдайтын әсері электромагниттік, жарық, жылу, инфрадыбыстық немесе ультрадыбыстық сәулеленуді пайдалануға негізделген қару мен заттар;</w:t>
      </w:r>
    </w:p>
    <w:bookmarkEnd w:id="207"/>
    <w:bookmarkStart w:name="z212" w:id="208"/>
    <w:p>
      <w:pPr>
        <w:spacing w:after="0"/>
        <w:ind w:left="0"/>
        <w:jc w:val="both"/>
      </w:pPr>
      <w:r>
        <w:rPr>
          <w:rFonts w:ascii="Times New Roman"/>
          <w:b w:val="false"/>
          <w:i w:val="false"/>
          <w:color w:val="000000"/>
          <w:sz w:val="28"/>
        </w:rPr>
        <w:t>
      11) жоғарыда санамаланған қару түрлерін имитациялайтын заттар;</w:t>
      </w:r>
    </w:p>
    <w:bookmarkEnd w:id="208"/>
    <w:bookmarkStart w:name="z213" w:id="209"/>
    <w:p>
      <w:pPr>
        <w:spacing w:after="0"/>
        <w:ind w:left="0"/>
        <w:jc w:val="both"/>
      </w:pPr>
      <w:r>
        <w:rPr>
          <w:rFonts w:ascii="Times New Roman"/>
          <w:b w:val="false"/>
          <w:i w:val="false"/>
          <w:color w:val="000000"/>
          <w:sz w:val="28"/>
        </w:rPr>
        <w:t>
      12) қару ретінде пайдаланылатын заттар (соққы-жару, лақтыру және тесу-кесу әрекеттері);</w:t>
      </w:r>
    </w:p>
    <w:bookmarkEnd w:id="209"/>
    <w:bookmarkStart w:name="z214" w:id="210"/>
    <w:p>
      <w:pPr>
        <w:spacing w:after="0"/>
        <w:ind w:left="0"/>
        <w:jc w:val="both"/>
      </w:pPr>
      <w:r>
        <w:rPr>
          <w:rFonts w:ascii="Times New Roman"/>
          <w:b w:val="false"/>
          <w:i w:val="false"/>
          <w:color w:val="000000"/>
          <w:sz w:val="28"/>
        </w:rPr>
        <w:t>
      13) қаруға оқ-дәрілер және оның құрамдас бөліктері.</w:t>
      </w:r>
    </w:p>
    <w:bookmarkEnd w:id="210"/>
    <w:bookmarkStart w:name="z215" w:id="211"/>
    <w:p>
      <w:pPr>
        <w:spacing w:after="0"/>
        <w:ind w:left="0"/>
        <w:jc w:val="both"/>
      </w:pPr>
      <w:r>
        <w:rPr>
          <w:rFonts w:ascii="Times New Roman"/>
          <w:b w:val="false"/>
          <w:i w:val="false"/>
          <w:color w:val="000000"/>
          <w:sz w:val="28"/>
        </w:rPr>
        <w:t>
      3. Заттар:</w:t>
      </w:r>
    </w:p>
    <w:bookmarkEnd w:id="211"/>
    <w:bookmarkStart w:name="z216" w:id="212"/>
    <w:p>
      <w:pPr>
        <w:spacing w:after="0"/>
        <w:ind w:left="0"/>
        <w:jc w:val="both"/>
      </w:pPr>
      <w:r>
        <w:rPr>
          <w:rFonts w:ascii="Times New Roman"/>
          <w:b w:val="false"/>
          <w:i w:val="false"/>
          <w:color w:val="000000"/>
          <w:sz w:val="28"/>
        </w:rPr>
        <w:t>
      1) есірткі заттары;</w:t>
      </w:r>
    </w:p>
    <w:bookmarkEnd w:id="212"/>
    <w:bookmarkStart w:name="z217" w:id="213"/>
    <w:p>
      <w:pPr>
        <w:spacing w:after="0"/>
        <w:ind w:left="0"/>
        <w:jc w:val="both"/>
      </w:pPr>
      <w:r>
        <w:rPr>
          <w:rFonts w:ascii="Times New Roman"/>
          <w:b w:val="false"/>
          <w:i w:val="false"/>
          <w:color w:val="000000"/>
          <w:sz w:val="28"/>
        </w:rPr>
        <w:t>
      2) психотроптық құралдар;</w:t>
      </w:r>
    </w:p>
    <w:bookmarkEnd w:id="213"/>
    <w:bookmarkStart w:name="z218" w:id="214"/>
    <w:p>
      <w:pPr>
        <w:spacing w:after="0"/>
        <w:ind w:left="0"/>
        <w:jc w:val="both"/>
      </w:pPr>
      <w:r>
        <w:rPr>
          <w:rFonts w:ascii="Times New Roman"/>
          <w:b w:val="false"/>
          <w:i w:val="false"/>
          <w:color w:val="000000"/>
          <w:sz w:val="28"/>
        </w:rPr>
        <w:t>
      3) алкоголь өнімдері.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металлургия өнеркәсібі </w:t>
            </w:r>
            <w:r>
              <w:br/>
            </w:r>
            <w:r>
              <w:rPr>
                <w:rFonts w:ascii="Times New Roman"/>
                <w:b w:val="false"/>
                <w:i w:val="false"/>
                <w:color w:val="000000"/>
                <w:sz w:val="20"/>
              </w:rPr>
              <w:t xml:space="preserve">объектілерін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bookmarkStart w:name="z220" w:id="215"/>
    <w:p>
      <w:pPr>
        <w:spacing w:after="0"/>
        <w:ind w:left="0"/>
        <w:jc w:val="left"/>
      </w:pPr>
      <w:r>
        <w:rPr>
          <w:rFonts w:ascii="Times New Roman"/>
          <w:b/>
          <w:i w:val="false"/>
          <w:color w:val="000000"/>
        </w:rPr>
        <w:t xml:space="preserve"> Сабақ тақырыптарының нұсқалары</w:t>
      </w:r>
    </w:p>
    <w:bookmarkEnd w:id="215"/>
    <w:bookmarkStart w:name="z221" w:id="216"/>
    <w:p>
      <w:pPr>
        <w:spacing w:after="0"/>
        <w:ind w:left="0"/>
        <w:jc w:val="both"/>
      </w:pPr>
      <w:r>
        <w:rPr>
          <w:rFonts w:ascii="Times New Roman"/>
          <w:b w:val="false"/>
          <w:i w:val="false"/>
          <w:color w:val="000000"/>
          <w:sz w:val="28"/>
        </w:rPr>
        <w:t>
      1. Оқу сабақтары (теориялық) тақырыптарының нұсқалары:</w:t>
      </w:r>
    </w:p>
    <w:bookmarkEnd w:id="216"/>
    <w:p>
      <w:pPr>
        <w:spacing w:after="0"/>
        <w:ind w:left="0"/>
        <w:jc w:val="both"/>
      </w:pPr>
      <w:r>
        <w:rPr>
          <w:rFonts w:ascii="Times New Roman"/>
          <w:b w:val="false"/>
          <w:i w:val="false"/>
          <w:color w:val="000000"/>
          <w:sz w:val="28"/>
        </w:rPr>
        <w:t>
      терроризмге қарсы қауіпсіздік мәселелері жөніндегі заңнаманың негізгі талаптары;</w:t>
      </w:r>
    </w:p>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әрекеттерді жасағаны үшін жауапкершілік;</w:t>
      </w:r>
    </w:p>
    <w:p>
      <w:pPr>
        <w:spacing w:after="0"/>
        <w:ind w:left="0"/>
        <w:jc w:val="both"/>
      </w:pPr>
      <w:r>
        <w:rPr>
          <w:rFonts w:ascii="Times New Roman"/>
          <w:b w:val="false"/>
          <w:i w:val="false"/>
          <w:color w:val="000000"/>
          <w:sz w:val="28"/>
        </w:rPr>
        <w:t>
      террористік қауіптің ықтимал көздері туралы хабарлау;</w:t>
      </w:r>
    </w:p>
    <w:p>
      <w:pPr>
        <w:spacing w:after="0"/>
        <w:ind w:left="0"/>
        <w:jc w:val="both"/>
      </w:pPr>
      <w:r>
        <w:rPr>
          <w:rFonts w:ascii="Times New Roman"/>
          <w:b w:val="false"/>
          <w:i w:val="false"/>
          <w:color w:val="000000"/>
          <w:sz w:val="28"/>
        </w:rPr>
        <w:t>
      террористік сипаттағы ықтимал қауіп-қатерлерге металлургия өнеркәсібі объектілерінің әр түрлі тұлғаларының іс-қимыл алгоритмдерін тағайындау және олармен жалпы танысу.</w:t>
      </w:r>
    </w:p>
    <w:bookmarkStart w:name="z222" w:id="217"/>
    <w:p>
      <w:pPr>
        <w:spacing w:after="0"/>
        <w:ind w:left="0"/>
        <w:jc w:val="both"/>
      </w:pPr>
      <w:r>
        <w:rPr>
          <w:rFonts w:ascii="Times New Roman"/>
          <w:b w:val="false"/>
          <w:i w:val="false"/>
          <w:color w:val="000000"/>
          <w:sz w:val="28"/>
        </w:rPr>
        <w:t>
      2. Нұсқаулық тақырыптарының нұсқалары:</w:t>
      </w:r>
    </w:p>
    <w:bookmarkEnd w:id="217"/>
    <w:p>
      <w:pPr>
        <w:spacing w:after="0"/>
        <w:ind w:left="0"/>
        <w:jc w:val="both"/>
      </w:pPr>
      <w:r>
        <w:rPr>
          <w:rFonts w:ascii="Times New Roman"/>
          <w:b w:val="false"/>
          <w:i w:val="false"/>
          <w:color w:val="000000"/>
          <w:sz w:val="28"/>
        </w:rPr>
        <w:t>
      объектінің әрбір қызметкерін терроризм актісін жасау немесе объект аумағы шегінде оның жасалу қаупі жағдайында дербес мінез-құлық тәртібімен және іс-қимылдармен егжей-тегжейлі таныстыру;</w:t>
      </w:r>
    </w:p>
    <w:p>
      <w:pPr>
        <w:spacing w:after="0"/>
        <w:ind w:left="0"/>
        <w:jc w:val="both"/>
      </w:pPr>
      <w:r>
        <w:rPr>
          <w:rFonts w:ascii="Times New Roman"/>
          <w:b w:val="false"/>
          <w:i w:val="false"/>
          <w:color w:val="000000"/>
          <w:sz w:val="28"/>
        </w:rPr>
        <w:t>
      эвакуациялау кезіндегі қауіпсіздік шаралары туралы пациенттерді, білім алушыларды және объектіге келушілерді таныстыру.</w:t>
      </w:r>
    </w:p>
    <w:bookmarkStart w:name="z223" w:id="218"/>
    <w:p>
      <w:pPr>
        <w:spacing w:after="0"/>
        <w:ind w:left="0"/>
        <w:jc w:val="both"/>
      </w:pPr>
      <w:r>
        <w:rPr>
          <w:rFonts w:ascii="Times New Roman"/>
          <w:b w:val="false"/>
          <w:i w:val="false"/>
          <w:color w:val="000000"/>
          <w:sz w:val="28"/>
        </w:rPr>
        <w:t>
      3. Практикалық сабақтар тақырыптарының нұсқалары:</w:t>
      </w:r>
    </w:p>
    <w:bookmarkEnd w:id="218"/>
    <w:p>
      <w:pPr>
        <w:spacing w:after="0"/>
        <w:ind w:left="0"/>
        <w:jc w:val="both"/>
      </w:pPr>
      <w:r>
        <w:rPr>
          <w:rFonts w:ascii="Times New Roman"/>
          <w:b w:val="false"/>
          <w:i w:val="false"/>
          <w:color w:val="000000"/>
          <w:sz w:val="28"/>
        </w:rPr>
        <w:t>
      Металлургия өнеркәсібі объектісі қызметкерлерінің, күзет қызметкерлерінің практикалық іс-қимылдарын пысықтау:</w:t>
      </w:r>
    </w:p>
    <w:bookmarkStart w:name="z224" w:id="219"/>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bookmarkEnd w:id="219"/>
    <w:bookmarkStart w:name="z225" w:id="220"/>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bookmarkEnd w:id="220"/>
    <w:bookmarkStart w:name="z226" w:id="221"/>
    <w:p>
      <w:pPr>
        <w:spacing w:after="0"/>
        <w:ind w:left="0"/>
        <w:jc w:val="both"/>
      </w:pPr>
      <w:r>
        <w:rPr>
          <w:rFonts w:ascii="Times New Roman"/>
          <w:b w:val="false"/>
          <w:i w:val="false"/>
          <w:color w:val="000000"/>
          <w:sz w:val="28"/>
        </w:rPr>
        <w:t>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w:t>
      </w:r>
    </w:p>
    <w:bookmarkEnd w:id="221"/>
    <w:bookmarkStart w:name="z227" w:id="222"/>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bookmarkEnd w:id="222"/>
    <w:bookmarkStart w:name="z228" w:id="223"/>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bookmarkEnd w:id="223"/>
    <w:bookmarkStart w:name="z229" w:id="224"/>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bookmarkStart w:name="z231" w:id="225"/>
    <w:p>
      <w:pPr>
        <w:spacing w:after="0"/>
        <w:ind w:left="0"/>
        <w:jc w:val="left"/>
      </w:pPr>
      <w:r>
        <w:rPr>
          <w:rFonts w:ascii="Times New Roman"/>
          <w:b/>
          <w:i w:val="false"/>
          <w:color w:val="000000"/>
        </w:rPr>
        <w:t xml:space="preserve"> Террористік сипаттағы ықтимал қауіптерге әртүрлі адамдар объектілер іс қимылдарының алгоритмдері</w:t>
      </w:r>
    </w:p>
    <w:bookmarkEnd w:id="225"/>
    <w:bookmarkStart w:name="z232" w:id="226"/>
    <w:p>
      <w:pPr>
        <w:spacing w:after="0"/>
        <w:ind w:left="0"/>
        <w:jc w:val="both"/>
      </w:pPr>
      <w:r>
        <w:rPr>
          <w:rFonts w:ascii="Times New Roman"/>
          <w:b w:val="false"/>
          <w:i w:val="false"/>
          <w:color w:val="000000"/>
          <w:sz w:val="28"/>
        </w:rPr>
        <w:t>
      1-бөлім. Объектінің қызметкерлері мен келушілеріне қарулы шабуыл жасау кезіндегі іс-қимыл алгоритмі</w:t>
      </w:r>
    </w:p>
    <w:bookmarkEnd w:id="226"/>
    <w:bookmarkStart w:name="z233" w:id="227"/>
    <w:p>
      <w:pPr>
        <w:spacing w:after="0"/>
        <w:ind w:left="0"/>
        <w:jc w:val="both"/>
      </w:pPr>
      <w:r>
        <w:rPr>
          <w:rFonts w:ascii="Times New Roman"/>
          <w:b w:val="false"/>
          <w:i w:val="false"/>
          <w:color w:val="000000"/>
          <w:sz w:val="28"/>
        </w:rPr>
        <w:t>
      1. Келушілердің әрекеттері:</w:t>
      </w:r>
    </w:p>
    <w:bookmarkEnd w:id="227"/>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Start w:name="z234" w:id="228"/>
    <w:p>
      <w:pPr>
        <w:spacing w:after="0"/>
        <w:ind w:left="0"/>
        <w:jc w:val="both"/>
      </w:pPr>
      <w:r>
        <w:rPr>
          <w:rFonts w:ascii="Times New Roman"/>
          <w:b w:val="false"/>
          <w:i w:val="false"/>
          <w:color w:val="000000"/>
          <w:sz w:val="28"/>
        </w:rPr>
        <w:t>
      2. Қызметкерлердің әрекеттері:</w:t>
      </w:r>
    </w:p>
    <w:bookmarkEnd w:id="228"/>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w:t>
      </w:r>
    </w:p>
    <w:p>
      <w:pPr>
        <w:spacing w:after="0"/>
        <w:ind w:left="0"/>
        <w:jc w:val="both"/>
      </w:pPr>
      <w:r>
        <w:rPr>
          <w:rFonts w:ascii="Times New Roman"/>
          <w:b w:val="false"/>
          <w:i w:val="false"/>
          <w:color w:val="000000"/>
          <w:sz w:val="28"/>
        </w:rPr>
        <w:t>
      мүмкіндігінше келушілерді эвакуациялау;</w:t>
      </w:r>
    </w:p>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Start w:name="z235" w:id="229"/>
    <w:p>
      <w:pPr>
        <w:spacing w:after="0"/>
        <w:ind w:left="0"/>
        <w:jc w:val="both"/>
      </w:pPr>
      <w:r>
        <w:rPr>
          <w:rFonts w:ascii="Times New Roman"/>
          <w:b w:val="false"/>
          <w:i w:val="false"/>
          <w:color w:val="000000"/>
          <w:sz w:val="28"/>
        </w:rPr>
        <w:t>
      3. Объектіні күзету әрекеттері:</w:t>
      </w:r>
    </w:p>
    <w:bookmarkEnd w:id="229"/>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басшылығына қарулы шабуыл фактісі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p>
      <w:pPr>
        <w:spacing w:after="0"/>
        <w:ind w:left="0"/>
        <w:jc w:val="both"/>
      </w:pPr>
      <w:r>
        <w:rPr>
          <w:rFonts w:ascii="Times New Roman"/>
          <w:b w:val="false"/>
          <w:i w:val="false"/>
          <w:color w:val="000000"/>
          <w:sz w:val="28"/>
        </w:rPr>
        <w:t>
      өз қауіпсіздігін қамтамасыз ету.</w:t>
      </w:r>
    </w:p>
    <w:bookmarkStart w:name="z236" w:id="230"/>
    <w:p>
      <w:pPr>
        <w:spacing w:after="0"/>
        <w:ind w:left="0"/>
        <w:jc w:val="both"/>
      </w:pPr>
      <w:r>
        <w:rPr>
          <w:rFonts w:ascii="Times New Roman"/>
          <w:b w:val="false"/>
          <w:i w:val="false"/>
          <w:color w:val="000000"/>
          <w:sz w:val="28"/>
        </w:rPr>
        <w:t>
      4. Нысан басшылығының әрекеттері:</w:t>
      </w:r>
    </w:p>
    <w:bookmarkEnd w:id="230"/>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w:t>
      </w:r>
    </w:p>
    <w:bookmarkStart w:name="z237" w:id="231"/>
    <w:p>
      <w:pPr>
        <w:spacing w:after="0"/>
        <w:ind w:left="0"/>
        <w:jc w:val="both"/>
      </w:pPr>
      <w:r>
        <w:rPr>
          <w:rFonts w:ascii="Times New Roman"/>
          <w:b w:val="false"/>
          <w:i w:val="false"/>
          <w:color w:val="000000"/>
          <w:sz w:val="28"/>
        </w:rPr>
        <w:t>
      2-бөлім. Кепілге алу кезіндегі әрекеттер алгоритмі</w:t>
      </w:r>
    </w:p>
    <w:bookmarkEnd w:id="231"/>
    <w:bookmarkStart w:name="z238" w:id="232"/>
    <w:p>
      <w:pPr>
        <w:spacing w:after="0"/>
        <w:ind w:left="0"/>
        <w:jc w:val="both"/>
      </w:pPr>
      <w:r>
        <w:rPr>
          <w:rFonts w:ascii="Times New Roman"/>
          <w:b w:val="false"/>
          <w:i w:val="false"/>
          <w:color w:val="000000"/>
          <w:sz w:val="28"/>
        </w:rPr>
        <w:t>
      5. Келушілердің әрекеттері:</w:t>
      </w:r>
    </w:p>
    <w:bookmarkEnd w:id="232"/>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националь,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Start w:name="z239" w:id="233"/>
    <w:p>
      <w:pPr>
        <w:spacing w:after="0"/>
        <w:ind w:left="0"/>
        <w:jc w:val="both"/>
      </w:pPr>
      <w:r>
        <w:rPr>
          <w:rFonts w:ascii="Times New Roman"/>
          <w:b w:val="false"/>
          <w:i w:val="false"/>
          <w:color w:val="000000"/>
          <w:sz w:val="28"/>
        </w:rPr>
        <w:t>
      6. Объект персоналының іс-әрекеттері:</w:t>
      </w:r>
    </w:p>
    <w:bookmarkEnd w:id="233"/>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националь,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Start w:name="z240" w:id="234"/>
    <w:p>
      <w:pPr>
        <w:spacing w:after="0"/>
        <w:ind w:left="0"/>
        <w:jc w:val="both"/>
      </w:pPr>
      <w:r>
        <w:rPr>
          <w:rFonts w:ascii="Times New Roman"/>
          <w:b w:val="false"/>
          <w:i w:val="false"/>
          <w:color w:val="000000"/>
          <w:sz w:val="28"/>
        </w:rPr>
        <w:t>
      7. Объектіні күзету әрекеттері:</w:t>
      </w:r>
    </w:p>
    <w:bookmarkEnd w:id="234"/>
    <w:p>
      <w:pPr>
        <w:spacing w:after="0"/>
        <w:ind w:left="0"/>
        <w:jc w:val="both"/>
      </w:pPr>
      <w:r>
        <w:rPr>
          <w:rFonts w:ascii="Times New Roman"/>
          <w:b w:val="false"/>
          <w:i w:val="false"/>
          <w:color w:val="000000"/>
          <w:sz w:val="28"/>
        </w:rPr>
        <w:t>
      қарулы шабуылдаушыны (ларды) анықтау;</w:t>
      </w:r>
    </w:p>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кепілге алуға оқталу фактілері мен мән-жайлары туралы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басқалар);</w:t>
      </w:r>
    </w:p>
    <w:p>
      <w:pPr>
        <w:spacing w:after="0"/>
        <w:ind w:left="0"/>
        <w:jc w:val="both"/>
      </w:pPr>
      <w:r>
        <w:rPr>
          <w:rFonts w:ascii="Times New Roman"/>
          <w:b w:val="false"/>
          <w:i w:val="false"/>
          <w:color w:val="000000"/>
          <w:sz w:val="28"/>
        </w:rPr>
        <w:t>
       қауіпсіздікті қамтамасыз ету (кепілге алудан және басқалардан аулақ болу).</w:t>
      </w:r>
    </w:p>
    <w:bookmarkStart w:name="z241" w:id="235"/>
    <w:p>
      <w:pPr>
        <w:spacing w:after="0"/>
        <w:ind w:left="0"/>
        <w:jc w:val="both"/>
      </w:pPr>
      <w:r>
        <w:rPr>
          <w:rFonts w:ascii="Times New Roman"/>
          <w:b w:val="false"/>
          <w:i w:val="false"/>
          <w:color w:val="000000"/>
          <w:sz w:val="28"/>
        </w:rPr>
        <w:t>
      8. Нысан басшылығының әрекеттері:</w:t>
      </w:r>
    </w:p>
    <w:bookmarkEnd w:id="235"/>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 әрекетінің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242" w:id="236"/>
    <w:p>
      <w:pPr>
        <w:spacing w:after="0"/>
        <w:ind w:left="0"/>
        <w:jc w:val="both"/>
      </w:pPr>
      <w:r>
        <w:rPr>
          <w:rFonts w:ascii="Times New Roman"/>
          <w:b w:val="false"/>
          <w:i w:val="false"/>
          <w:color w:val="000000"/>
          <w:sz w:val="28"/>
        </w:rPr>
        <w:t>
      9. Кепілге алынған адамның әрекеттері:</w:t>
      </w:r>
    </w:p>
    <w:bookmarkEnd w:id="236"/>
    <w:p>
      <w:pPr>
        <w:spacing w:after="0"/>
        <w:ind w:left="0"/>
        <w:jc w:val="both"/>
      </w:pPr>
      <w:r>
        <w:rPr>
          <w:rFonts w:ascii="Times New Roman"/>
          <w:b w:val="false"/>
          <w:i w:val="false"/>
          <w:color w:val="000000"/>
          <w:sz w:val="28"/>
        </w:rPr>
        <w:t>
      тынышталу, үрейленбеу, тыныш дауыспен сөйлесу;</w:t>
      </w:r>
    </w:p>
    <w:p>
      <w:pPr>
        <w:spacing w:after="0"/>
        <w:ind w:left="0"/>
        <w:jc w:val="both"/>
      </w:pPr>
      <w:r>
        <w:rPr>
          <w:rFonts w:ascii="Times New Roman"/>
          <w:b w:val="false"/>
          <w:i w:val="false"/>
          <w:color w:val="000000"/>
          <w:sz w:val="28"/>
        </w:rPr>
        <w:t>
      басқыншылардың көзіне қарамау, арандатушылықпен әрекет етпеу. Басқыншыларды физикалық күш немесе қару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ашуланшақтық пен дүрбелеңге жол бермеу;</w:t>
      </w:r>
    </w:p>
    <w:p>
      <w:pPr>
        <w:spacing w:after="0"/>
        <w:ind w:left="0"/>
        <w:jc w:val="both"/>
      </w:pPr>
      <w:r>
        <w:rPr>
          <w:rFonts w:ascii="Times New Roman"/>
          <w:b w:val="false"/>
          <w:i w:val="false"/>
          <w:color w:val="000000"/>
          <w:sz w:val="28"/>
        </w:rPr>
        <w:t>
      басқыншыларға жеккөрушілік пен немқұрайлылық білдірмеу;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әрекетті орындауға рұқсат сұрау;</w:t>
      </w:r>
    </w:p>
    <w:p>
      <w:pPr>
        <w:spacing w:after="0"/>
        <w:ind w:left="0"/>
        <w:jc w:val="both"/>
      </w:pPr>
      <w:r>
        <w:rPr>
          <w:rFonts w:ascii="Times New Roman"/>
          <w:b w:val="false"/>
          <w:i w:val="false"/>
          <w:color w:val="000000"/>
          <w:sz w:val="28"/>
        </w:rPr>
        <w:t>
      өз мінез-құлқымен басқыншылардың назарын аудармау, белсенді қарсылық көрсетпеу;</w:t>
      </w:r>
    </w:p>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түрі, дене бітімі, екпін, әңгіме тақырыбы, темперамент, мінез-құлық);</w:t>
      </w:r>
    </w:p>
    <w:p>
      <w:pPr>
        <w:spacing w:after="0"/>
        <w:ind w:left="0"/>
        <w:jc w:val="both"/>
      </w:pPr>
      <w:r>
        <w:rPr>
          <w:rFonts w:ascii="Times New Roman"/>
          <w:b w:val="false"/>
          <w:i w:val="false"/>
          <w:color w:val="000000"/>
          <w:sz w:val="28"/>
        </w:rPr>
        <w:t>
      орналасқан жеріңізді анықтауға тырысу;</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болған жағдай туралы құқық қорғау органдарына немесе арнайы органдарға, қауіпсіздік бөліміне немесе объектіні қорғау қызметіне хабарлауға тырысу;</w:t>
      </w:r>
    </w:p>
    <w:p>
      <w:pPr>
        <w:spacing w:after="0"/>
        <w:ind w:left="0"/>
        <w:jc w:val="both"/>
      </w:pPr>
      <w:r>
        <w:rPr>
          <w:rFonts w:ascii="Times New Roman"/>
          <w:b w:val="false"/>
          <w:i w:val="false"/>
          <w:color w:val="000000"/>
          <w:sz w:val="28"/>
        </w:rPr>
        <w:t>
      күш пен денсаулықты сақтау үшін қандай тағам болса да, оны назардан тыс қалдырмау;</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тырысу;</w:t>
      </w:r>
    </w:p>
    <w:p>
      <w:pPr>
        <w:spacing w:after="0"/>
        <w:ind w:left="0"/>
        <w:jc w:val="both"/>
      </w:pPr>
      <w:r>
        <w:rPr>
          <w:rFonts w:ascii="Times New Roman"/>
          <w:b w:val="false"/>
          <w:i w:val="false"/>
          <w:color w:val="000000"/>
          <w:sz w:val="28"/>
        </w:rPr>
        <w:t>
      басқыншылар өздерін басқаруды тоқтатса да, үрейленбеу;</w:t>
      </w:r>
    </w:p>
    <w:p>
      <w:pPr>
        <w:spacing w:after="0"/>
        <w:ind w:left="0"/>
        <w:jc w:val="both"/>
      </w:pPr>
      <w:r>
        <w:rPr>
          <w:rFonts w:ascii="Times New Roman"/>
          <w:b w:val="false"/>
          <w:i w:val="false"/>
          <w:color w:val="000000"/>
          <w:sz w:val="28"/>
        </w:rPr>
        <w:t>
      үй-жайға шабуыл жасау, басқыншыларды жеңу үшін мергендерді ату жағдайында өз қауіпсіздігін қамтамасыз ету мақсатында терезелерден, есіктерден және басқыншылардың өздерінен алыс орналасады;</w:t>
      </w:r>
    </w:p>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еденге төмен қаратып жатып, қабырғаға баса отырып, басыңызды қолыңызбен жауып, қозғалмау;</w:t>
      </w:r>
    </w:p>
    <w:p>
      <w:pPr>
        <w:spacing w:after="0"/>
        <w:ind w:left="0"/>
        <w:jc w:val="both"/>
      </w:pPr>
      <w:r>
        <w:rPr>
          <w:rFonts w:ascii="Times New Roman"/>
          <w:b w:val="false"/>
          <w:i w:val="false"/>
          <w:color w:val="000000"/>
          <w:sz w:val="28"/>
        </w:rPr>
        <w:t>
      арнайы бөлімшелердің қызметкерлерімен немесе олардан кездесуге жүгірмеу;</w:t>
      </w:r>
    </w:p>
    <w:p>
      <w:pPr>
        <w:spacing w:after="0"/>
        <w:ind w:left="0"/>
        <w:jc w:val="both"/>
      </w:pPr>
      <w:r>
        <w:rPr>
          <w:rFonts w:ascii="Times New Roman"/>
          <w:b w:val="false"/>
          <w:i w:val="false"/>
          <w:color w:val="000000"/>
          <w:sz w:val="28"/>
        </w:rPr>
        <w:t>
      мүмкіндігінше есіктер мен терезелердің саңылауларынан аулақ болу;</w:t>
      </w:r>
    </w:p>
    <w:p>
      <w:pPr>
        <w:spacing w:after="0"/>
        <w:ind w:left="0"/>
        <w:jc w:val="both"/>
      </w:pPr>
      <w:r>
        <w:rPr>
          <w:rFonts w:ascii="Times New Roman"/>
          <w:b w:val="false"/>
          <w:i w:val="false"/>
          <w:color w:val="000000"/>
          <w:sz w:val="28"/>
        </w:rPr>
        <w:t>
      егер шабуыл кезінде (жеке басын анықтағанға дейін) ықтимал басқыншы сияқты дұрыс жасалмаса, ашуланбау. Босатылған кепілге алынған адамды іздеуге, кісендеуге, байлауға, эмоционалды немесе физикалық жарақат алуға, жауап алуға болады. Бұған түсіністікпен қарау керек, өйткені мұндай жағдайларда арнайы бөлімшелердің мұндай әрекеттері (барлық адамдарды түпкілікті сәйкестендіруге және шынайы қылмыскерлерді анықтауға дейін) негізделген.</w:t>
      </w:r>
    </w:p>
    <w:bookmarkStart w:name="z243" w:id="237"/>
    <w:p>
      <w:pPr>
        <w:spacing w:after="0"/>
        <w:ind w:left="0"/>
        <w:jc w:val="both"/>
      </w:pPr>
      <w:r>
        <w:rPr>
          <w:rFonts w:ascii="Times New Roman"/>
          <w:b w:val="false"/>
          <w:i w:val="false"/>
          <w:color w:val="000000"/>
          <w:sz w:val="28"/>
        </w:rPr>
        <w:t>
      3-бөлім. Жарылғыш құрылғылар мен жарылғыш заттарды салу кезіндегі әрекеттер алгоритмі</w:t>
      </w:r>
    </w:p>
    <w:bookmarkEnd w:id="237"/>
    <w:bookmarkStart w:name="z244" w:id="238"/>
    <w:p>
      <w:pPr>
        <w:spacing w:after="0"/>
        <w:ind w:left="0"/>
        <w:jc w:val="both"/>
      </w:pPr>
      <w:r>
        <w:rPr>
          <w:rFonts w:ascii="Times New Roman"/>
          <w:b w:val="false"/>
          <w:i w:val="false"/>
          <w:color w:val="000000"/>
          <w:sz w:val="28"/>
        </w:rPr>
        <w:t>
      10. Жарылғыш құрылғыны көрсететін белгілер:</w:t>
      </w:r>
    </w:p>
    <w:bookmarkEnd w:id="238"/>
    <w:p>
      <w:pPr>
        <w:spacing w:after="0"/>
        <w:ind w:left="0"/>
        <w:jc w:val="both"/>
      </w:pPr>
      <w:r>
        <w:rPr>
          <w:rFonts w:ascii="Times New Roman"/>
          <w:b w:val="false"/>
          <w:i w:val="false"/>
          <w:color w:val="000000"/>
          <w:sz w:val="28"/>
        </w:rPr>
        <w:t>
      табылған затта сымдардың, арқанның, электр таспаның болуы;</w:t>
      </w:r>
    </w:p>
    <w:p>
      <w:pPr>
        <w:spacing w:after="0"/>
        <w:ind w:left="0"/>
        <w:jc w:val="both"/>
      </w:pPr>
      <w:r>
        <w:rPr>
          <w:rFonts w:ascii="Times New Roman"/>
          <w:b w:val="false"/>
          <w:i w:val="false"/>
          <w:color w:val="000000"/>
          <w:sz w:val="28"/>
        </w:rPr>
        <w:t>
      күдікті дыбыстар, шертулер, зат шығаратын сағаттар;</w:t>
      </w:r>
    </w:p>
    <w:p>
      <w:pPr>
        <w:spacing w:after="0"/>
        <w:ind w:left="0"/>
        <w:jc w:val="both"/>
      </w:pPr>
      <w:r>
        <w:rPr>
          <w:rFonts w:ascii="Times New Roman"/>
          <w:b w:val="false"/>
          <w:i w:val="false"/>
          <w:color w:val="000000"/>
          <w:sz w:val="28"/>
        </w:rPr>
        <w:t>
      заттан бадамның тән иісі немесе басқа ерекше иіс шығады;</w:t>
      </w:r>
    </w:p>
    <w:p>
      <w:pPr>
        <w:spacing w:after="0"/>
        <w:ind w:left="0"/>
        <w:jc w:val="both"/>
      </w:pPr>
      <w:r>
        <w:rPr>
          <w:rFonts w:ascii="Times New Roman"/>
          <w:b w:val="false"/>
          <w:i w:val="false"/>
          <w:color w:val="000000"/>
          <w:sz w:val="28"/>
        </w:rPr>
        <w:t>
      табылған затты әдеттен тыс орналастыру;</w:t>
      </w:r>
    </w:p>
    <w:p>
      <w:pPr>
        <w:spacing w:after="0"/>
        <w:ind w:left="0"/>
        <w:jc w:val="both"/>
      </w:pPr>
      <w:r>
        <w:rPr>
          <w:rFonts w:ascii="Times New Roman"/>
          <w:b w:val="false"/>
          <w:i w:val="false"/>
          <w:color w:val="000000"/>
          <w:sz w:val="28"/>
        </w:rPr>
        <w:t>
      табылған затқа орнатылған әртүрлі қуат көздері, сыртқы белгілері бойынша антеннаға ұқсас сым.</w:t>
      </w:r>
    </w:p>
    <w:bookmarkStart w:name="z245" w:id="239"/>
    <w:p>
      <w:pPr>
        <w:spacing w:after="0"/>
        <w:ind w:left="0"/>
        <w:jc w:val="both"/>
      </w:pPr>
      <w:r>
        <w:rPr>
          <w:rFonts w:ascii="Times New Roman"/>
          <w:b w:val="false"/>
          <w:i w:val="false"/>
          <w:color w:val="000000"/>
          <w:sz w:val="28"/>
        </w:rPr>
        <w:t>
      11. Күдікті зат табылған кезде келушілердің әрекеттері:</w:t>
      </w:r>
    </w:p>
    <w:bookmarkEnd w:id="239"/>
    <w:p>
      <w:pPr>
        <w:spacing w:after="0"/>
        <w:ind w:left="0"/>
        <w:jc w:val="both"/>
      </w:pPr>
      <w:r>
        <w:rPr>
          <w:rFonts w:ascii="Times New Roman"/>
          <w:b w:val="false"/>
          <w:i w:val="false"/>
          <w:color w:val="000000"/>
          <w:sz w:val="28"/>
        </w:rPr>
        <w:t>
      Қол тигізбеу, жақындамау, қозғалмау;</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бекіту;</w:t>
      </w:r>
    </w:p>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қорғауды қамтамасыз ететін заттардың артына паналау (ғимараттың бұрышы, баған, қалың ағаш, автомобиль және басқалар);</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тұлға/лар туралы хабарлау (саны, ІАҚ-ның, қарудың бар болуының сыртқы белгілері, жарақтандырылуы, жасы, лақап, ұлты және басқалары);</w:t>
      </w:r>
    </w:p>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баспана беру.</w:t>
      </w:r>
    </w:p>
    <w:bookmarkStart w:name="z246" w:id="240"/>
    <w:p>
      <w:pPr>
        <w:spacing w:after="0"/>
        <w:ind w:left="0"/>
        <w:jc w:val="both"/>
      </w:pPr>
      <w:r>
        <w:rPr>
          <w:rFonts w:ascii="Times New Roman"/>
          <w:b w:val="false"/>
          <w:i w:val="false"/>
          <w:color w:val="000000"/>
          <w:sz w:val="28"/>
        </w:rPr>
        <w:t>
      12. Күдікті затты анықтаған кездегі персоналдың іс-әрекеттері:</w:t>
      </w:r>
    </w:p>
    <w:bookmarkEnd w:id="240"/>
    <w:p>
      <w:pPr>
        <w:spacing w:after="0"/>
        <w:ind w:left="0"/>
        <w:jc w:val="both"/>
      </w:pPr>
      <w:r>
        <w:rPr>
          <w:rFonts w:ascii="Times New Roman"/>
          <w:b w:val="false"/>
          <w:i w:val="false"/>
          <w:color w:val="000000"/>
          <w:sz w:val="28"/>
        </w:rPr>
        <w:t>
      қол тигізбеу, жақындамау, қозғалмау;</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бекіту;</w:t>
      </w:r>
    </w:p>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аумақтық ұлттық қауіпсіздік және ішкі істер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заттарды (ғимараттың бұрышы, бағанасы, қалың ағаш, автомашина және басқалары) паналап, бақылау жүргізу;</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(саны, ІАҚ-ның, қарудың бар болуының сыртқы белгілері, жарақтандырылуы, жасы, лақап, ұлты және басқалары) болуы мүмкін адамдар тобы анықталған жағдайда хабарлау;</w:t>
      </w:r>
    </w:p>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баспана беру.</w:t>
      </w:r>
    </w:p>
    <w:bookmarkStart w:name="z247" w:id="241"/>
    <w:p>
      <w:pPr>
        <w:spacing w:after="0"/>
        <w:ind w:left="0"/>
        <w:jc w:val="both"/>
      </w:pPr>
      <w:r>
        <w:rPr>
          <w:rFonts w:ascii="Times New Roman"/>
          <w:b w:val="false"/>
          <w:i w:val="false"/>
          <w:color w:val="000000"/>
          <w:sz w:val="28"/>
        </w:rPr>
        <w:t>
      13. Күдікті зат табылған кездегі күзет әрекеттері:</w:t>
      </w:r>
    </w:p>
    <w:bookmarkEnd w:id="241"/>
    <w:p>
      <w:pPr>
        <w:spacing w:after="0"/>
        <w:ind w:left="0"/>
        <w:jc w:val="both"/>
      </w:pPr>
      <w:r>
        <w:rPr>
          <w:rFonts w:ascii="Times New Roman"/>
          <w:b w:val="false"/>
          <w:i w:val="false"/>
          <w:color w:val="000000"/>
          <w:sz w:val="28"/>
        </w:rPr>
        <w:t>
      қол тигізбеу, жақындамау, қозғалмау;</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бекіту;</w:t>
      </w:r>
    </w:p>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ұлттық қауіпсіздік және ішкі істер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бөгде адамдардың күдікті затқа және қауіпті аймаққа қажетті алып тастауда қол жеткізуін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қорғанысты қамтамасыз ететін заттарды (ғимараттың бұрышы, бағанасы, қалың ағаш, автомашина және басқалары) паналап, бақылау жүргізу;</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болуы мүмкін адамдар тобы (саны, ІАҚ-ның бар болуының сыртқы белгілері, қаруы, жарақтандырылуы жасы, лақап, ұлты және басқалары) анықталған жағдайда хабарлау.</w:t>
      </w:r>
    </w:p>
    <w:bookmarkStart w:name="z248" w:id="242"/>
    <w:p>
      <w:pPr>
        <w:spacing w:after="0"/>
        <w:ind w:left="0"/>
        <w:jc w:val="both"/>
      </w:pPr>
      <w:r>
        <w:rPr>
          <w:rFonts w:ascii="Times New Roman"/>
          <w:b w:val="false"/>
          <w:i w:val="false"/>
          <w:color w:val="000000"/>
          <w:sz w:val="28"/>
        </w:rPr>
        <w:t>
      14. Басшылықтың әрекеттері:</w:t>
      </w:r>
    </w:p>
    <w:bookmarkEnd w:id="242"/>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қажетті алып тастауда иесіз күдікті затты табу орнын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249" w:id="243"/>
    <w:p>
      <w:pPr>
        <w:spacing w:after="0"/>
        <w:ind w:left="0"/>
        <w:jc w:val="both"/>
      </w:pPr>
      <w:r>
        <w:rPr>
          <w:rFonts w:ascii="Times New Roman"/>
          <w:b w:val="false"/>
          <w:i w:val="false"/>
          <w:color w:val="000000"/>
          <w:sz w:val="28"/>
        </w:rPr>
        <w:t>
      15. Жарылғыш құрылғы (ВУ) немесе ВУ тәрізді зат анықталған кезде алып тастау және қоршау қашықтығы:</w:t>
      </w:r>
    </w:p>
    <w:bookmarkEnd w:id="243"/>
    <w:p>
      <w:pPr>
        <w:spacing w:after="0"/>
        <w:ind w:left="0"/>
        <w:jc w:val="both"/>
      </w:pPr>
      <w:r>
        <w:rPr>
          <w:rFonts w:ascii="Times New Roman"/>
          <w:b w:val="false"/>
          <w:i w:val="false"/>
          <w:color w:val="000000"/>
          <w:sz w:val="28"/>
        </w:rPr>
        <w:t>
      жарылғыш снаряд РГД-5 – 50 м;</w:t>
      </w:r>
    </w:p>
    <w:p>
      <w:pPr>
        <w:spacing w:after="0"/>
        <w:ind w:left="0"/>
        <w:jc w:val="both"/>
      </w:pPr>
      <w:r>
        <w:rPr>
          <w:rFonts w:ascii="Times New Roman"/>
          <w:b w:val="false"/>
          <w:i w:val="false"/>
          <w:color w:val="000000"/>
          <w:sz w:val="28"/>
        </w:rPr>
        <w:t>
      жарылғыш снаряд Ф-1 – 200 м;</w:t>
      </w:r>
    </w:p>
    <w:p>
      <w:pPr>
        <w:spacing w:after="0"/>
        <w:ind w:left="0"/>
        <w:jc w:val="both"/>
      </w:pPr>
      <w:r>
        <w:rPr>
          <w:rFonts w:ascii="Times New Roman"/>
          <w:b w:val="false"/>
          <w:i w:val="false"/>
          <w:color w:val="000000"/>
          <w:sz w:val="28"/>
        </w:rPr>
        <w:t>
      тротил дойбы салмағы 200 г – 45 м;</w:t>
      </w:r>
    </w:p>
    <w:p>
      <w:pPr>
        <w:spacing w:after="0"/>
        <w:ind w:left="0"/>
        <w:jc w:val="both"/>
      </w:pPr>
      <w:r>
        <w:rPr>
          <w:rFonts w:ascii="Times New Roman"/>
          <w:b w:val="false"/>
          <w:i w:val="false"/>
          <w:color w:val="000000"/>
          <w:sz w:val="28"/>
        </w:rPr>
        <w:t>
      тротил дойбы салмағы 400 г – 55 м;</w:t>
      </w:r>
    </w:p>
    <w:p>
      <w:pPr>
        <w:spacing w:after="0"/>
        <w:ind w:left="0"/>
        <w:jc w:val="both"/>
      </w:pPr>
      <w:r>
        <w:rPr>
          <w:rFonts w:ascii="Times New Roman"/>
          <w:b w:val="false"/>
          <w:i w:val="false"/>
          <w:color w:val="000000"/>
          <w:sz w:val="28"/>
        </w:rPr>
        <w:t>
      сыра банкі 0,33 л – 60 м;</w:t>
      </w:r>
    </w:p>
    <w:p>
      <w:pPr>
        <w:spacing w:after="0"/>
        <w:ind w:left="0"/>
        <w:jc w:val="both"/>
      </w:pPr>
      <w:r>
        <w:rPr>
          <w:rFonts w:ascii="Times New Roman"/>
          <w:b w:val="false"/>
          <w:i w:val="false"/>
          <w:color w:val="000000"/>
          <w:sz w:val="28"/>
        </w:rPr>
        <w:t>
      дипломат (кейс) – 230 м;</w:t>
      </w:r>
    </w:p>
    <w:p>
      <w:pPr>
        <w:spacing w:after="0"/>
        <w:ind w:left="0"/>
        <w:jc w:val="both"/>
      </w:pPr>
      <w:r>
        <w:rPr>
          <w:rFonts w:ascii="Times New Roman"/>
          <w:b w:val="false"/>
          <w:i w:val="false"/>
          <w:color w:val="000000"/>
          <w:sz w:val="28"/>
        </w:rPr>
        <w:t>
      жол чемоданы – 350 м;</w:t>
      </w:r>
    </w:p>
    <w:p>
      <w:pPr>
        <w:spacing w:after="0"/>
        <w:ind w:left="0"/>
        <w:jc w:val="both"/>
      </w:pPr>
      <w:r>
        <w:rPr>
          <w:rFonts w:ascii="Times New Roman"/>
          <w:b w:val="false"/>
          <w:i w:val="false"/>
          <w:color w:val="000000"/>
          <w:sz w:val="28"/>
        </w:rPr>
        <w:t>
      а /жеңіл машина – 460-580 м;</w:t>
      </w:r>
    </w:p>
    <w:p>
      <w:pPr>
        <w:spacing w:after="0"/>
        <w:ind w:left="0"/>
        <w:jc w:val="both"/>
      </w:pPr>
      <w:r>
        <w:rPr>
          <w:rFonts w:ascii="Times New Roman"/>
          <w:b w:val="false"/>
          <w:i w:val="false"/>
          <w:color w:val="000000"/>
          <w:sz w:val="28"/>
        </w:rPr>
        <w:t>
      автобус – 920 м;</w:t>
      </w:r>
    </w:p>
    <w:p>
      <w:pPr>
        <w:spacing w:after="0"/>
        <w:ind w:left="0"/>
        <w:jc w:val="both"/>
      </w:pPr>
      <w:r>
        <w:rPr>
          <w:rFonts w:ascii="Times New Roman"/>
          <w:b w:val="false"/>
          <w:i w:val="false"/>
          <w:color w:val="000000"/>
          <w:sz w:val="28"/>
        </w:rPr>
        <w:t>
      жүк көлігі (фургон) – 1240 м.</w:t>
      </w:r>
    </w:p>
    <w:bookmarkStart w:name="z250" w:id="244"/>
    <w:p>
      <w:pPr>
        <w:spacing w:after="0"/>
        <w:ind w:left="0"/>
        <w:jc w:val="both"/>
      </w:pPr>
      <w:r>
        <w:rPr>
          <w:rFonts w:ascii="Times New Roman"/>
          <w:b w:val="false"/>
          <w:i w:val="false"/>
          <w:color w:val="000000"/>
          <w:sz w:val="28"/>
        </w:rPr>
        <w:t>
      4-бөлім. Жанкешті шабуыл кезінде әрекет ету алгоритмі</w:t>
      </w:r>
    </w:p>
    <w:bookmarkEnd w:id="244"/>
    <w:bookmarkStart w:name="z251" w:id="245"/>
    <w:p>
      <w:pPr>
        <w:spacing w:after="0"/>
        <w:ind w:left="0"/>
        <w:jc w:val="both"/>
      </w:pPr>
      <w:r>
        <w:rPr>
          <w:rFonts w:ascii="Times New Roman"/>
          <w:b w:val="false"/>
          <w:i w:val="false"/>
          <w:color w:val="000000"/>
          <w:sz w:val="28"/>
        </w:rPr>
        <w:t>
      16. Келушілердің әрекеттері:</w:t>
      </w:r>
    </w:p>
    <w:bookmarkEnd w:id="245"/>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құқық қорғау органдары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Start w:name="z252" w:id="246"/>
    <w:p>
      <w:pPr>
        <w:spacing w:after="0"/>
        <w:ind w:left="0"/>
        <w:jc w:val="both"/>
      </w:pPr>
      <w:r>
        <w:rPr>
          <w:rFonts w:ascii="Times New Roman"/>
          <w:b w:val="false"/>
          <w:i w:val="false"/>
          <w:color w:val="000000"/>
          <w:sz w:val="28"/>
        </w:rPr>
        <w:t>
      17. Қызметкерлердің әрекеттері:</w:t>
      </w:r>
    </w:p>
    <w:bookmarkEnd w:id="246"/>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Start w:name="z253" w:id="247"/>
    <w:p>
      <w:pPr>
        <w:spacing w:after="0"/>
        <w:ind w:left="0"/>
        <w:jc w:val="both"/>
      </w:pPr>
      <w:r>
        <w:rPr>
          <w:rFonts w:ascii="Times New Roman"/>
          <w:b w:val="false"/>
          <w:i w:val="false"/>
          <w:color w:val="000000"/>
          <w:sz w:val="28"/>
        </w:rPr>
        <w:t>
      18. Күзет әрекеттері:</w:t>
      </w:r>
    </w:p>
    <w:bookmarkEnd w:id="247"/>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өз қауіпсіздігін қамтамасыз ету.</w:t>
      </w:r>
    </w:p>
    <w:bookmarkStart w:name="z254" w:id="248"/>
    <w:p>
      <w:pPr>
        <w:spacing w:after="0"/>
        <w:ind w:left="0"/>
        <w:jc w:val="both"/>
      </w:pPr>
      <w:r>
        <w:rPr>
          <w:rFonts w:ascii="Times New Roman"/>
          <w:b w:val="false"/>
          <w:i w:val="false"/>
          <w:color w:val="000000"/>
          <w:sz w:val="28"/>
        </w:rPr>
        <w:t>
      19. Басшылықтың әрекеттері:</w:t>
      </w:r>
    </w:p>
    <w:bookmarkEnd w:id="248"/>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 (немесе) арнаулы мемлекеттік органдарға дереу беру (оның ішінде беру әрекеті);</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bookmarkStart w:name="z255" w:id="249"/>
    <w:p>
      <w:pPr>
        <w:spacing w:after="0"/>
        <w:ind w:left="0"/>
        <w:jc w:val="both"/>
      </w:pPr>
      <w:r>
        <w:rPr>
          <w:rFonts w:ascii="Times New Roman"/>
          <w:b w:val="false"/>
          <w:i w:val="false"/>
          <w:color w:val="000000"/>
          <w:sz w:val="28"/>
        </w:rPr>
        <w:t>
      5-бөлім. Телефон арқылы қауіп төнген кезде әрекет ету алгоритмі</w:t>
      </w:r>
    </w:p>
    <w:bookmarkEnd w:id="249"/>
    <w:bookmarkStart w:name="z256" w:id="250"/>
    <w:p>
      <w:pPr>
        <w:spacing w:after="0"/>
        <w:ind w:left="0"/>
        <w:jc w:val="both"/>
      </w:pPr>
      <w:r>
        <w:rPr>
          <w:rFonts w:ascii="Times New Roman"/>
          <w:b w:val="false"/>
          <w:i w:val="false"/>
          <w:color w:val="000000"/>
          <w:sz w:val="28"/>
        </w:rPr>
        <w:t>
      20. Қауіп-қатерді алушының телефон арқылы әрекет етуі (күзет бөлімшесінің басшысы, қызметкері, қызметкері):</w:t>
      </w:r>
    </w:p>
    <w:bookmarkEnd w:id="250"/>
    <w:bookmarkStart w:name="z257" w:id="251"/>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белгілеу:</w:t>
      </w:r>
    </w:p>
    <w:bookmarkEnd w:id="251"/>
    <w:p>
      <w:pPr>
        <w:spacing w:after="0"/>
        <w:ind w:left="0"/>
        <w:jc w:val="both"/>
      </w:pPr>
      <w:r>
        <w:rPr>
          <w:rFonts w:ascii="Times New Roman"/>
          <w:b w:val="false"/>
          <w:i w:val="false"/>
          <w:color w:val="000000"/>
          <w:sz w:val="28"/>
        </w:rPr>
        <w:t>
      дауыс (қатты немесе тыныш,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айтылуы (айқын, бұрмаланған, кекештенген, сыбырлаған, екпінмен немесе диалектімен);</w:t>
      </w:r>
    </w:p>
    <w:p>
      <w:pPr>
        <w:spacing w:after="0"/>
        <w:ind w:left="0"/>
        <w:jc w:val="both"/>
      </w:pPr>
      <w:r>
        <w:rPr>
          <w:rFonts w:ascii="Times New Roman"/>
          <w:b w:val="false"/>
          <w:i w:val="false"/>
          <w:color w:val="000000"/>
          <w:sz w:val="28"/>
        </w:rPr>
        <w:t>
      сөйлеу мәнері (бұзақылықпен, балағат сөздермен);</w:t>
      </w:r>
    </w:p>
    <w:bookmarkStart w:name="z258" w:id="252"/>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қоңыраудың сипатына (қалалық, қалааралық) назар аудару;</w:t>
      </w:r>
    </w:p>
    <w:bookmarkEnd w:id="252"/>
    <w:bookmarkStart w:name="z259" w:id="253"/>
    <w:p>
      <w:pPr>
        <w:spacing w:after="0"/>
        <w:ind w:left="0"/>
        <w:jc w:val="both"/>
      </w:pPr>
      <w:r>
        <w:rPr>
          <w:rFonts w:ascii="Times New Roman"/>
          <w:b w:val="false"/>
          <w:i w:val="false"/>
          <w:color w:val="000000"/>
          <w:sz w:val="28"/>
        </w:rPr>
        <w:t>
      3) сөйлесудің нақты басталу уақытын және оның ұзақтығын жазу;</w:t>
      </w:r>
    </w:p>
    <w:bookmarkEnd w:id="253"/>
    <w:bookmarkStart w:name="z260" w:id="254"/>
    <w:p>
      <w:pPr>
        <w:spacing w:after="0"/>
        <w:ind w:left="0"/>
        <w:jc w:val="both"/>
      </w:pPr>
      <w:r>
        <w:rPr>
          <w:rFonts w:ascii="Times New Roman"/>
          <w:b w:val="false"/>
          <w:i w:val="false"/>
          <w:color w:val="000000"/>
          <w:sz w:val="28"/>
        </w:rPr>
        <w:t>
      4) әңгіме барысында келесі сұрақтарға жауап алуға тырысу:</w:t>
      </w:r>
    </w:p>
    <w:bookmarkEnd w:id="254"/>
    <w:p>
      <w:pPr>
        <w:spacing w:after="0"/>
        <w:ind w:left="0"/>
        <w:jc w:val="both"/>
      </w:pPr>
      <w:r>
        <w:rPr>
          <w:rFonts w:ascii="Times New Roman"/>
          <w:b w:val="false"/>
          <w:i w:val="false"/>
          <w:color w:val="000000"/>
          <w:sz w:val="28"/>
        </w:rPr>
        <w:t>
      бұл адам қайда, кімге, қай телефонға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талап қояды ма, әлде делдал ретінде әрекет етеді ме және қандай да бір адамдар тобын ұсынады ма?</w:t>
      </w:r>
    </w:p>
    <w:p>
      <w:pPr>
        <w:spacing w:after="0"/>
        <w:ind w:left="0"/>
        <w:jc w:val="both"/>
      </w:pPr>
      <w:r>
        <w:rPr>
          <w:rFonts w:ascii="Times New Roman"/>
          <w:b w:val="false"/>
          <w:i w:val="false"/>
          <w:color w:val="000000"/>
          <w:sz w:val="28"/>
        </w:rPr>
        <w:t>
      ол қандай шарттармен немесе олар жоспардан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хабарлауға болады немесе керек?</w:t>
      </w:r>
    </w:p>
    <w:bookmarkStart w:name="z261" w:id="255"/>
    <w:p>
      <w:pPr>
        <w:spacing w:after="0"/>
        <w:ind w:left="0"/>
        <w:jc w:val="both"/>
      </w:pPr>
      <w:r>
        <w:rPr>
          <w:rFonts w:ascii="Times New Roman"/>
          <w:b w:val="false"/>
          <w:i w:val="false"/>
          <w:color w:val="000000"/>
          <w:sz w:val="28"/>
        </w:rPr>
        <w:t>
      5) қоңырау шалушыдан сіз және мектеп басшылығы шешім қабылдауы немесе қандай да бір әрекет жасауы үшін мүмкін болатын ең ұзақ уақыт аралығына қол жеткізуге тырысу;</w:t>
      </w:r>
    </w:p>
    <w:bookmarkEnd w:id="255"/>
    <w:bookmarkStart w:name="z262" w:id="256"/>
    <w:p>
      <w:pPr>
        <w:spacing w:after="0"/>
        <w:ind w:left="0"/>
        <w:jc w:val="both"/>
      </w:pPr>
      <w:r>
        <w:rPr>
          <w:rFonts w:ascii="Times New Roman"/>
          <w:b w:val="false"/>
          <w:i w:val="false"/>
          <w:color w:val="000000"/>
          <w:sz w:val="28"/>
        </w:rPr>
        <w:t>
      6)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міндетті.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металлургия өнеркәсібі </w:t>
            </w:r>
            <w:r>
              <w:br/>
            </w:r>
            <w:r>
              <w:rPr>
                <w:rFonts w:ascii="Times New Roman"/>
                <w:b w:val="false"/>
                <w:i w:val="false"/>
                <w:color w:val="000000"/>
                <w:sz w:val="20"/>
              </w:rPr>
              <w:t xml:space="preserve">объектілерін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64" w:id="257"/>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  ______________________________________________________  (ұйымның атауы) Терроризмге қарсы дайындық бойынша оқу іс-шараларын жүргізуді есепке алу № ___ журналы</w:t>
      </w:r>
    </w:p>
    <w:bookmarkEnd w:id="257"/>
    <w:p>
      <w:pPr>
        <w:spacing w:after="0"/>
        <w:ind w:left="0"/>
        <w:jc w:val="both"/>
      </w:pPr>
      <w:r>
        <w:rPr>
          <w:rFonts w:ascii="Times New Roman"/>
          <w:b w:val="false"/>
          <w:i w:val="false"/>
          <w:color w:val="000000"/>
          <w:sz w:val="28"/>
        </w:rPr>
        <w:t xml:space="preserve">
      Журналдың басталу күні 20__ ж. "___" _____ </w:t>
      </w:r>
    </w:p>
    <w:p>
      <w:pPr>
        <w:spacing w:after="0"/>
        <w:ind w:left="0"/>
        <w:jc w:val="both"/>
      </w:pPr>
      <w:r>
        <w:rPr>
          <w:rFonts w:ascii="Times New Roman"/>
          <w:b w:val="false"/>
          <w:i w:val="false"/>
          <w:color w:val="000000"/>
          <w:sz w:val="28"/>
        </w:rPr>
        <w:t xml:space="preserve">
      Журналдың аяқталу күні 20__ ж. "___" _____ </w:t>
      </w:r>
    </w:p>
    <w:p>
      <w:pPr>
        <w:spacing w:after="0"/>
        <w:ind w:left="0"/>
        <w:jc w:val="both"/>
      </w:pPr>
      <w:r>
        <w:rPr>
          <w:rFonts w:ascii="Times New Roman"/>
          <w:b w:val="false"/>
          <w:i w:val="false"/>
          <w:color w:val="000000"/>
          <w:sz w:val="28"/>
        </w:rPr>
        <w:t>
      (ішкі жағы)</w:t>
      </w:r>
    </w:p>
    <w:bookmarkStart w:name="z265" w:id="258"/>
    <w:p>
      <w:pPr>
        <w:spacing w:after="0"/>
        <w:ind w:left="0"/>
        <w:jc w:val="both"/>
      </w:pPr>
      <w:r>
        <w:rPr>
          <w:rFonts w:ascii="Times New Roman"/>
          <w:b w:val="false"/>
          <w:i w:val="false"/>
          <w:color w:val="000000"/>
          <w:sz w:val="28"/>
        </w:rPr>
        <w:t>
      1-бөлім. Нұсқау</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66" w:id="259"/>
    <w:p>
      <w:pPr>
        <w:spacing w:after="0"/>
        <w:ind w:left="0"/>
        <w:jc w:val="both"/>
      </w:pPr>
      <w:r>
        <w:rPr>
          <w:rFonts w:ascii="Times New Roman"/>
          <w:b w:val="false"/>
          <w:i w:val="false"/>
          <w:color w:val="000000"/>
          <w:sz w:val="28"/>
        </w:rPr>
        <w:t>
      Ескертпе:</w:t>
      </w:r>
    </w:p>
    <w:bookmarkEnd w:id="259"/>
    <w:bookmarkStart w:name="z267" w:id="260"/>
    <w:p>
      <w:pPr>
        <w:spacing w:after="0"/>
        <w:ind w:left="0"/>
        <w:jc w:val="both"/>
      </w:pPr>
      <w:r>
        <w:rPr>
          <w:rFonts w:ascii="Times New Roman"/>
          <w:b w:val="false"/>
          <w:i w:val="false"/>
          <w:color w:val="000000"/>
          <w:sz w:val="28"/>
        </w:rPr>
        <w:t>
      1) жоспарлы нұсқамалар барысында қызметкерлерге терроризм актісі жағдайында барлық ықтимал жағдайларда іс-қимыл алгоритмдері жеткізіледі, ал жоспардан тыс нұсқамалардың тақырыбы өткізілетін оқу-жаттығулар мен жаттығулардың тақырыбына байланысты болады;</w:t>
      </w:r>
    </w:p>
    <w:bookmarkEnd w:id="260"/>
    <w:bookmarkStart w:name="z268" w:id="261"/>
    <w:p>
      <w:pPr>
        <w:spacing w:after="0"/>
        <w:ind w:left="0"/>
        <w:jc w:val="both"/>
      </w:pPr>
      <w:r>
        <w:rPr>
          <w:rFonts w:ascii="Times New Roman"/>
          <w:b w:val="false"/>
          <w:i w:val="false"/>
          <w:color w:val="000000"/>
          <w:sz w:val="28"/>
        </w:rPr>
        <w:t>
      2) терроризмге қарсы бағытта жүргізілетін жоспарлы нұсқамаларды құжаттамалық ресімдеуді қолжазба тәсілімен де, аралас – қолжазба және баспа тәсілімен де жүзеге асыруға жол беріледі. Баспа түрінде мынадай бағандарды толтыруға жол беріледі: 3, 4 және 5 (егер нұсқауды сол қызметкер жүргізсе), журналдың қалған бағандарын нұсқаманы тыңдаған адам өзі толтырады;</w:t>
      </w:r>
    </w:p>
    <w:bookmarkEnd w:id="261"/>
    <w:bookmarkStart w:name="z269" w:id="262"/>
    <w:p>
      <w:pPr>
        <w:spacing w:after="0"/>
        <w:ind w:left="0"/>
        <w:jc w:val="both"/>
      </w:pPr>
      <w:r>
        <w:rPr>
          <w:rFonts w:ascii="Times New Roman"/>
          <w:b w:val="false"/>
          <w:i w:val="false"/>
          <w:color w:val="000000"/>
          <w:sz w:val="28"/>
        </w:rPr>
        <w:t>
      3) өткізу күні толық көрсетіледі (күні, айы және жылы);</w:t>
      </w:r>
    </w:p>
    <w:bookmarkEnd w:id="262"/>
    <w:bookmarkStart w:name="z270" w:id="263"/>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кезде оны осы журналда да құжаттайды, ал нұсқама түрі бағанында: "жоспардан тыс шығыс хаты бойынша.: № __ , террористік қауіп деңгейі бойынша жоспардан тыс.</w:t>
      </w:r>
    </w:p>
    <w:bookmarkEnd w:id="263"/>
    <w:bookmarkStart w:name="z271" w:id="264"/>
    <w:p>
      <w:pPr>
        <w:spacing w:after="0"/>
        <w:ind w:left="0"/>
        <w:jc w:val="both"/>
      </w:pPr>
      <w:r>
        <w:rPr>
          <w:rFonts w:ascii="Times New Roman"/>
          <w:b w:val="false"/>
          <w:i w:val="false"/>
          <w:color w:val="000000"/>
          <w:sz w:val="28"/>
        </w:rPr>
        <w:t>
      2-бөлім. Сабақтар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Қатысатын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