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e9eee" w14:textId="30e9e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Стратегиялық объектінің меншік иесі (құқық иеленуші) стратегиялық объектілерге ауыртпалық салуға не оны иеліктен шығаруға рұқсат алуға арналған өтініш нысанын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2023 жылғы 16 мамырдағы № 66 бұйрығы. Қазақстан Республикасының Әділет министрлігінде 2023 жылғы 17 мамырда № 32500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Қазақстан Республикасы Заңының 188-бабының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стратегиялық объектінің меншік иесінің (құқық иеленуші) стратегиялық объектілерге ауыртпалық салуға не оны иеліктен шығаруға рұқсат алуға арналған өтініш 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экономика министрлігінің Мемлекеттік активтерді басқару саясаты департаменті заңнамада белгіленген тәртіппен осы бұйрықтың Қазақстан Республикасы Әділет министрлігінде мемлекеттік тіркелуін және оны Қазақстан Республикасы Ұлттық экономика министрлігінің интернет-ресурсында орналастыруды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Ұлттық экономика вице-министріне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экономика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Стратегиялық объектінің меншік иесі (құқық иеленуші) стратегиялық объектілерге ауыртпалық салуға не оны иеліктен шығаруға рұқсат алуға арналған өтініш нысаны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Стратегиялық объектiнiң меншiк иесi туралы деректер (стратегиялық объектiнiң меншiк иесiнiң атауы, орналасқан жерi)______________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(стратегиялық объектiнiң кадастрлық нөмірі)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Азаматтық-құқықтық мәмiле жасаcу жоспарланып отырған тұлға туралы деректер (акцияларды қаржы нарығында сатуды, кепiлге салынған мүлiктi (стратегиялық объектiнi) иелiктен шығаруды қоспағанда)______________________________________________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(азаматтық-құқықтық мәміле жасасу жоспарланып отырған тұлғаның атауы, орналасқан жерi)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(азаматтығы туралы, ол болмаған кезде тұрақты орналасқан жерi, тұратын мекенжайы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тұлғалар үшiн) туралы мәлiметтер)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(заңды тұлға ретiнде тiркелген жерi және нақты орналасқан жерi (заңды тұлғалар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үшiн) туралы мәлiмет)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(стратегиялық объектілердің түрлерін көрсете отырып, стратегиялық объектілердің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азаматтық-құқықтық мәмілесін жасасу жоспарланып отырған адамның меншігінде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болуы туралы мәліметтер)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(тұлғада стратегиялық объектiлерге (стратегиялық объектiлердi және сатып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алушының түпкілікті бенефициарларын көрсете отырып) меншiк құқығының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(өзге де заттық құқықтарының) болуы туралы мәлiметтер)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(стратегиялық объектіні сатып алушының нақ осы саладағы оның үлестес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тұлғаларымен өзара байланыстағы құрылымы)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Стратегиялық объектіні құру туралы ақпарат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(стратегиялық объектінің қызмет саласы)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Стратегиялық объектiнiң жалпы сипаттамасы және оның техникалық сипаттамалары_____________________________________________________________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(стратегиялық объектінің құны (оның нарықтық құнын айқындайтын бағалау туралы есепке сәйкес)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Иелiктен шығару (үшiншi тұлғалардың құқықтарымен ауыртпалық салу) бойынша жасалатын азаматтық-құқықтық мәмiленiң негiздемесi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Иелiктен шығару (үшiншi тұлғалардың құқықтарымен ауыртпалық салу)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азаматтық-құқықтық мәмiленi жасаудың артықшылықтары мен кемшіліктерін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салыстырмалы талдау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Қосымша: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("Мемлекеттiк мүлiк туралы" Қазақстан Республикасы Заңының 188-бабының 1 және (немесе) 2-тармағында көрсетiлген құжаттар).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