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e5b6" w14:textId="186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және Қазақстан Республикасының Ұлттық экономика министрінің міндетін атқарушының кейбiр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24 мамырдағы № 196 бұйрығы. Қазақстан Республикасының Әділет министрлігінде 2023 жылғы 25 мамырда № 32579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министрінің және Қазақстан Республикасының Ұлттық экономика министрінің міндетін атқарушының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Заң қызметі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және Қазақстан Республикасының Ұлттық экономика министрінің міндетін атқарушының өзгерістер енгізілетін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"Аумақтық сулар алып жатқан жер учаскелерін жасанды ғимараттар салу үшін беру қағидаларын бекіту туралы" Қазақстан Республикасы Ұлттық экономика министрінің міндетін атқарушының 2015 жылғы 27 наурыздағы № 269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11250 болып тіркелген):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Аумақтық сулар алып жатқан жер учаскелерін жасанды ғимараттар салу үшін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Жер учаскесіне сәйкестендіру құжатын әзірлеу және беру "Жер қатынастары саласындағы мемлекеттік қызметтерді көрсету жөніндегі қағидаларды бекіту туралы" Қазақстан Республикасы Ауыл шаруашылығы министрінің 2020 жылғы 1 қазандағы № 301 бұйрығымен (Нормативтік құқықтық актілерді мемлекеттік тіркеу тізілімінде № 21366 болып тіркелген) бекітілген "Жер учаскесіне актілерді дайындау және беру"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Ауыл шаруашылығы министрінің м.а. 21.08.2024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(12.12.2024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 шаруашылығы жануарларын жаюдың үлгілік қағидаларын бекіту туралы" Қазақстан Республикасы Ауыл шаруашылығы министрінің 2020 жылғы 29 сәуірдегі № 145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20540 болып тіркелген):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жануарларын жаюдың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Ауыл шаруашылығы жануарларын жаю және айдап өту жерлерін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"Жануарлар дүниесiн қорғау, өсiмiн молайту және пайдалану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жабайы жануарлардың мекендеу ортасы ретінде ерекше құнды учаскелерге қол сұғылмаушылық қамтамасыз етіледі.".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