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042" w14:textId="b86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көрсетілетін қызметтер порталы мәселелері жөніндегі комиссия туралы үлгілік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26 мамырдағы № 180 бұйрығы. Қазақстан Республикасының Әділет министрлігінде 2023 жылғы 29 мамырда № 32599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Әлеуметтік кодексінің 167-бабының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Әлеуметтік көрсетілетін қызметтер порталы мәселелері жөніндегі комиссия туралы үлгілік ереже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қызметтер департаменті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жарияланғанынан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2-тармақшаларында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Еңбек және халықты әлеуметтік қорғау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шілдеден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көрсетілетін қызметтер порталы мәселелері жөніндегі комиссия туралы үлгілік ереже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Әлеуметтік көрсетілетін қызметтер порталы мәселелері жөніндегі комиссия туралы үлгілік ереже (бұдан әрі – Ереже) Қазақстан Республикасы Әлеуметтік кодексінің 167-бабының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әзірленді.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көрсетілетін қызметтер порталы мәселелері жөніндегі комиссия (бұдан әрі – Комиссия) тиісті әкімшілік-аумақтық бірліктердің аумағында тұрақты жұмыс істейтін алқалы орган болып табылады.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 ратификациялаған халықаралық шарттарды, Қазақстан Республикасы Президентінің актілерін, Қазақстан Республикасы Үкіметінің қаулыларын, Қазақстан Республикасының өзге де нормативтік құқықтық актілерін, сондай-ақ Ережені басшылыққа алады.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 қызметін ұйымдастыру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Құрам облыс (республикалық маңызы бар қала және астана) әкімінің өкімімен бекітіледі.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төрағадан, төрағаның орынбасарынан және Комиссия мүшелерінен тұрады. Комиссияның жалпы құрамы тақ санын құралады, бірақ жеті адамнан аспауға тиіс.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құрамына тиісті әкімшілік-аумақтық бірліктердің аумағындағы жергілікті атқарушы органның мүдделі мемлекеттік органдарының, сондай-ақ үкіметтік емес ұйымдардың өкілдері, облыс (республикалық маңызы бар қала, астана) әкімінің мүгедектігі бар адамдардың мәселелері жөніндегі кеңесшісі кіреді.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Төраға және төрағаның орынбасары Комиссияның бірінші отырысында оның мүшелері арасынан ашық дауыс беру арқылы қарапайым көпшілік дауыспен сайланады.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төрағасы оның қызметіне басшылық жасайды, комиссия отырыстарын өткізеді. Төраға болмаған кезде, оның функцияларын төрағаның орынбасары орындайды.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отырыстарының шешімдері мен хаттамаларын дайындауды Комиссия хатшысы жүзеге асырады.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отырыстары тоқсан сайын оның мүшелерінің жалпы санының кемінде үштен екісі болған кезде өткізіледі.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Комиссияның шешімдері ашық дауыс беру жолымен жай көпшілік дауыспен қабылданады және егер оларға қатысушы Комиссия мүшелерінің жалпы санының көпшілігі дауыс берсе, қабылданды деп есептеледі.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отырысының нәтижелері бойынша хаттама жасалады, оған төраға және қатысып отырған Комиссия мүшелері осы Қағидаларға 1-қосымшаға сәйкес нысан бойынша қол қояды.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мүшелерінің шешімі негізінде Комиссия хатшысының "Мемлекеттік орган қызметкерінің жұмыс орны" модулінде электрондық түрде Кодекстің 12-бабы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төртінші абзацына сәйкес уәкілетті мемлекеттік орган бекіткен Тауарларды және (немесе) көрсетілетін қызметтерді берушілерді әлеуметтік көрсетілетін қызметтер порталында тіркеу немесе оларды тіркеуден шығару, сондай-ақ, тауарларды және (немесе) көрсетілетін қызметтерді әлеуметтік көрсетілетін қызметтер порталына жіберу қағидаларында айқындалған нысан бойынша хаттама қалыптастырылады.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шешімі тауарларды және (немесе) көрсетілетін қызметтерді берушілерді әлеуметтік көрсетілетін қызметтер порталында тіркеу, сондай-ақ тауарларды және (немесе) көрсетілетін қызметтерді әлеуметтік көрсетілетін қызметтер порталына жіберу үшін негіз болып табылады.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негізгі міндеттері мен функциялары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Комиссияның негізгі міндеттері: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мүгедектігі бар адамның/тауарлар мен көрсетілетін қызметтерді берушілердің өтініштеріндегі материалдарды алқалы түрде қарау және олар бойынша шешімдер шығару: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көрсетілетін қызметтер порталы арқылы мүгедектігі бар адамдарға берілетін техникалық көмекші (компенсаторлық) құралдардың, арнаулы жүріп-тұру құралдарының және көрсетілетін қызметтердің сыныптауышына өнім беруші мәлімдеген сипаттамалардың сәйкес келуін мониторингтеу болып табылады.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өз құзыреті шегінде әлеуметтік көрсетілетін қызметтер порталының қызметі мәселесі бойынша мүгедектігі бар адамдардың өтініштерін объективті, жан-жақты және уақтылы қарауды қамтамасыз етеді.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жергілікті атқарушы органның, мүгедектігі бар адамдардың және әлеуметтік көрсетілетін қызметтер порталында тіркелген тауарлар мен қызметтерді берушілердің өтініштерін қарайды, бұзушылықтар анықталған кезде жою қажеттілігі туралы хабарлама жібереді.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Хабарламада көрсетілген күнтізбелік 14 күн ішінде жойылмаған жағдайда, Комиссия өнім берушіні әлеуметтік көрсетілетін қызметтер порталынан шығару туралы шешім қабылдайды.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Комиссияның негізгі функцияларына: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көрсетілетін қызметтер порталында тауарларды, көрсетілетін қызметтерді жеткізушілер ретінде тіркеуге үміткерлердің өтініштерін қарау;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тауарларды, көрсетілетін қызметтерді берушілерді әлеуметтік көрсетілетін қызметтер порталында тіркеуден шығару;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көрсетілетін қызметтер порталында мүгедектігі бар адамдар орналастырған, өнім берушінің өзіне алған міндеттемелерін орындамауы және (немесе) тиісінше орындамауы туралы ақпаратты қарау;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тиісті емес сападағы және (немесе) ұсынылған сипаттамаларға сәйкес келмейтін тауарларды, көрсетілетін қызметтерді ұсыну фактілерін анықтау жатады.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порталы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Хаттама 20___жылғы __ ___________№ 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көрсетілетін қызметтер порталына тіркелуге арналған өтінішті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өнім берушінің толық атауы немесе тегі, аты, әкесінің аты (бар болса)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берушінің Бизнес сәйкестендіру нөмірі/ Жеке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берушінің қызмет түрі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шешім шығарды: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беру және тіркеуге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себеп бойынша бас тарту туралы: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 беруші енгізген 2023 жылғы __ ____________ № ___ Тауарларды және (немесе) көрсетілетін қызметтерді берушілерді әлеуметтік көрсетілетін қызметтер порталында тіркеу немесе оларды тіркеуден шығару, сондай-ақ, тауарларды және (немесе) көрсетілетін қызметтерді әлеуметтік көрсетілетін қызметтер порталына жіберу қағидаларының ___ -тармағында көрсетілген мәліметтердің дәйексіздігі;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құжаттарда қажетті деректемелердің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адамның қолымен куәландырылған және мөрмен (бар болса) бекітілген түзетулерді қоспағанда, ұсынылған құжаттарда анық емес және түсініксіз жазбалардың, анық өшірулердің, қосып жазулардың, сызылған сөздердің болуы, шифрланбаған қысқартулардың, түзетулердің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Кодекстік 167-бабының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келмеуі.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(комиссия мүшесінің шешімі)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қолтанбамен куәландырылды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(комиссия мүшесінің тегі, аты, әкесінің аты (бар болса)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(комиссия мүшесінің шешімі)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қолтанбамен куәландырылды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(комиссия мүшесінің тегі, аты, әкесінің аты (бар болса)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 (комиссия төрағасының шешімі)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қолтанбамен куәландырылды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(комиссия төрағасының тегі, аты, әкесінің аты (бар болса)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қолтанбамен куәландырылды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(комиссия хатшысының тегі, аты, әкесінің аты (бар болса)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