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790bc" w14:textId="f679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22 мамырдағы № 35 қаулысы. Қазақстан Республикасының Әділет министрлігінде 2023 жылғы 29 мамырда № 32602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"Микроқаржылық қызметті жүзеге асыратын ұйымның есептілік тiзбесiн, нысандарын, ұсыну мерзiмдерiн және оны ұсыну қағидаларын бекіту туралы" Қазақстан Республикасы Ұлттық Банкі Басқармасының 2019 жылғы 28 қарашадағы № 222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19710 болып тіркелген) мынадай мазмұндағы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Мыналар: </w:t>
      </w:r>
    </w:p>
    <w:bookmarkEnd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микроқаржылық қызметті жүзеге асыратын ұйымның есептілік тізбесі;</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жеке және заңды тұлғаларға берілген микрокредиттер бойынша активтерді сыныптау туралы есептің нысаны;</w:t>
      </w:r>
    </w:p>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берілген микрокредиттер бойынша шартты міндеттемелерді сыныптау туралы есептің нысаны;</w:t>
      </w:r>
    </w:p>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қызметтің қосымша түрлерін жүзеге асыру нәтижелері туралы есептің нысаны;</w:t>
      </w:r>
    </w:p>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электрондық тәсілмен берілген микрокредиттер (онлайн микрокредиттер) және олар бойынша анықталған алаяқтық фактілері туралы есептің нысаны;</w:t>
      </w:r>
    </w:p>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заңды тұлғалардың капиталына инвестициялардың құрылымы туралы есептің нысаны;</w:t>
      </w:r>
    </w:p>
    <w:p>
      <w:pPr>
        <w:spacing w:after="0"/>
        <w:ind w:left="0"/>
        <w:jc w:val="both"/>
      </w:pPr>
      <w:r>
        <w:rPr>
          <w:rFonts w:ascii="Times New Roman"/>
          <w:b w:val="false"/>
          <w:i w:val="false"/>
          <w:color w:val="000000"/>
          <w:sz w:val="28"/>
        </w:rPr>
        <w:t xml:space="preserve">
      7)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тартылған ақшаның негізгі көздері туралы есептің нысаны;</w:t>
      </w:r>
    </w:p>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кредиттік серіктестік жеке және заңды тұлғаларға берген, оның ішінде мерзімі өткен берешегі бар микрокредиттер туралы есептің нысаны;</w:t>
      </w:r>
    </w:p>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есептің нысаны;</w:t>
      </w:r>
    </w:p>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есепті кезеңде берілген қарыздар бойынша өзгерістер туралы есептің нысаны;</w:t>
      </w:r>
    </w:p>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пайдалану бағыттары бойынша микрокредиттер туралы есептің нысаны;</w:t>
      </w:r>
    </w:p>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микроқаржы ұйымы жеке және заңды тұлғаларға берген, оның ішінде мерзімі өткен берешегі бар микрокредиттер туралы есептің нысаны;</w:t>
      </w:r>
    </w:p>
    <w:p>
      <w:pPr>
        <w:spacing w:after="0"/>
        <w:ind w:left="0"/>
        <w:jc w:val="both"/>
      </w:pPr>
      <w:r>
        <w:rPr>
          <w:rFonts w:ascii="Times New Roman"/>
          <w:b w:val="false"/>
          <w:i w:val="false"/>
          <w:color w:val="000000"/>
          <w:sz w:val="28"/>
        </w:rPr>
        <w:t>
      13) осы қаулыға 13-қосымшаға сәйкес микроқаржы ұйымы берген, оның ішінде мерзімі өткен берешегі бар микрокредиттер туралы есептің нысаны;</w:t>
      </w:r>
    </w:p>
    <w:p>
      <w:pPr>
        <w:spacing w:after="0"/>
        <w:ind w:left="0"/>
        <w:jc w:val="both"/>
      </w:pPr>
      <w:r>
        <w:rPr>
          <w:rFonts w:ascii="Times New Roman"/>
          <w:b w:val="false"/>
          <w:i w:val="false"/>
          <w:color w:val="000000"/>
          <w:sz w:val="28"/>
        </w:rPr>
        <w:t>
      14) осы қаулыға 14-қосымшаға сәйкес Микроқаржылық қызметті жүзеге асыратын ұйымның есептілікті ұсыну қағидалары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2), 3), 4), 6), 7)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Микроқаржы ұйымдары Қазақстан Республикасы Ұлттық Банкінің аумақтық филиалына (микроқаржы ұйымының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5), 10), 11), 12) және 13) тармақшаларында көзделген есептілікті ай сайын, есепті айдан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Кредиттік серіктестіктер Қазақстан Республикасы Ұлттық Банкінің аумақтық филиалына (кредиттік серіктестіктің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8), 10) және 11)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both"/>
      </w:pPr>
      <w:r>
        <w:rPr>
          <w:rFonts w:ascii="Times New Roman"/>
          <w:b w:val="false"/>
          <w:i w:val="false"/>
          <w:color w:val="000000"/>
          <w:sz w:val="28"/>
        </w:rPr>
        <w:t xml:space="preserve">
      Ломбардтар Қазақстан Республикасы Ұлттық Банкінің аумақтық филиалына (ломбардтың орналасқан жері бойынша) осы қаулының </w:t>
      </w:r>
      <w:r>
        <w:rPr>
          <w:rFonts w:ascii="Times New Roman"/>
          <w:b w:val="false"/>
          <w:i w:val="false"/>
          <w:color w:val="000000"/>
          <w:sz w:val="28"/>
        </w:rPr>
        <w:t>1-тармағының</w:t>
      </w:r>
      <w:r>
        <w:rPr>
          <w:rFonts w:ascii="Times New Roman"/>
          <w:b w:val="false"/>
          <w:i w:val="false"/>
          <w:color w:val="000000"/>
          <w:sz w:val="28"/>
        </w:rPr>
        <w:t xml:space="preserve"> 6), 7), 9), 10) және 11) тармақшаларында көзделген есептілікті тоқсан сайын, есепті тоқсаннан кейінгі айдың жиырма бесіне дейін (қоса алғанда)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Start w:name="z18" w:id="3"/>
    <w:p>
      <w:pPr>
        <w:spacing w:after="0"/>
        <w:ind w:left="0"/>
        <w:jc w:val="both"/>
      </w:pPr>
      <w:r>
        <w:rPr>
          <w:rFonts w:ascii="Times New Roman"/>
          <w:b w:val="false"/>
          <w:i w:val="false"/>
          <w:color w:val="000000"/>
          <w:sz w:val="28"/>
        </w:rPr>
        <w:t>
      12-қосымша осы қаулыға 13-қосымшаға сәйкес редакцияда жазылсын;</w:t>
      </w:r>
    </w:p>
    <w:bookmarkEnd w:id="3"/>
    <w:bookmarkStart w:name="z19" w:id="4"/>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12-қосымшамен толықтырылсын;</w:t>
      </w:r>
    </w:p>
    <w:bookmarkEnd w:id="4"/>
    <w:bookmarkStart w:name="z20" w:id="5"/>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13-қосымшамен толықтырылсын.</w:t>
      </w:r>
    </w:p>
    <w:bookmarkEnd w:id="5"/>
    <w:bookmarkStart w:name="z21" w:id="6"/>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6"/>
    <w:bookmarkStart w:name="z22" w:id="7"/>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7"/>
    <w:bookmarkStart w:name="z23" w:id="8"/>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8"/>
    <w:bookmarkStart w:name="z24" w:id="9"/>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9"/>
    <w:bookmarkStart w:name="z25" w:id="10"/>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10"/>
    <w:bookmarkStart w:name="z26" w:id="11"/>
    <w:p>
      <w:pPr>
        <w:spacing w:after="0"/>
        <w:ind w:left="0"/>
        <w:jc w:val="both"/>
      </w:pPr>
      <w:r>
        <w:rPr>
          <w:rFonts w:ascii="Times New Roman"/>
          <w:b w:val="false"/>
          <w:i w:val="false"/>
          <w:color w:val="000000"/>
          <w:sz w:val="28"/>
        </w:rPr>
        <w:t xml:space="preserve">
      4. Осы қаулы 2023 жылғы 1 шілдеден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сегізінші абзацын қоспағанда, алғашқы ресми жарияланған күнінен кейін күнтізбелік он күн өткен соң қолданысқа енгізіледі.</w:t>
      </w:r>
    </w:p>
    <w:bookmarkEnd w:id="11"/>
    <w:bookmarkStart w:name="z27" w:id="12"/>
    <w:p>
      <w:pPr>
        <w:spacing w:after="0"/>
        <w:ind w:left="0"/>
        <w:jc w:val="both"/>
      </w:pPr>
      <w:r>
        <w:rPr>
          <w:rFonts w:ascii="Times New Roman"/>
          <w:b w:val="false"/>
          <w:i w:val="false"/>
          <w:color w:val="000000"/>
          <w:sz w:val="28"/>
        </w:rPr>
        <w:t xml:space="preserve">
      5.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жетінші абзацы 2023 жылғы 1 шілдеге дейін қолданылады деп белгіленсін.</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1-қосымша</w:t>
            </w:r>
          </w:p>
        </w:tc>
      </w:tr>
    </w:tbl>
    <w:bookmarkStart w:name="z30" w:id="13"/>
    <w:p>
      <w:pPr>
        <w:spacing w:after="0"/>
        <w:ind w:left="0"/>
        <w:jc w:val="left"/>
      </w:pPr>
      <w:r>
        <w:rPr>
          <w:rFonts w:ascii="Times New Roman"/>
          <w:b/>
          <w:i w:val="false"/>
          <w:color w:val="000000"/>
        </w:rPr>
        <w:t xml:space="preserve"> Микроқаржылық қызметті жүзеге асыратын ұйымның есептілік тізбесі</w:t>
      </w:r>
    </w:p>
    <w:bookmarkEnd w:id="13"/>
    <w:p>
      <w:pPr>
        <w:spacing w:after="0"/>
        <w:ind w:left="0"/>
        <w:jc w:val="both"/>
      </w:pPr>
      <w:r>
        <w:rPr>
          <w:rFonts w:ascii="Times New Roman"/>
          <w:b w:val="false"/>
          <w:i w:val="false"/>
          <w:color w:val="000000"/>
          <w:sz w:val="28"/>
        </w:rPr>
        <w:t>
      Микроқаржылық қызметті жүзеге асыратын ұйымның есептілігінде:</w:t>
      </w:r>
    </w:p>
    <w:p>
      <w:pPr>
        <w:spacing w:after="0"/>
        <w:ind w:left="0"/>
        <w:jc w:val="both"/>
      </w:pPr>
      <w:r>
        <w:rPr>
          <w:rFonts w:ascii="Times New Roman"/>
          <w:b w:val="false"/>
          <w:i w:val="false"/>
          <w:color w:val="000000"/>
          <w:sz w:val="28"/>
        </w:rPr>
        <w:t>
      1) жеке және заңды тұлғаларға берілген микрокредиттер бойынша активтерді сыныптау туралы есеп;</w:t>
      </w:r>
    </w:p>
    <w:p>
      <w:pPr>
        <w:spacing w:after="0"/>
        <w:ind w:left="0"/>
        <w:jc w:val="both"/>
      </w:pPr>
      <w:r>
        <w:rPr>
          <w:rFonts w:ascii="Times New Roman"/>
          <w:b w:val="false"/>
          <w:i w:val="false"/>
          <w:color w:val="000000"/>
          <w:sz w:val="28"/>
        </w:rPr>
        <w:t>
      2) берілген микрокредиттер бойынша шартты міндеттемелерді сыныптау туралы есеп;</w:t>
      </w:r>
    </w:p>
    <w:p>
      <w:pPr>
        <w:spacing w:after="0"/>
        <w:ind w:left="0"/>
        <w:jc w:val="both"/>
      </w:pPr>
      <w:r>
        <w:rPr>
          <w:rFonts w:ascii="Times New Roman"/>
          <w:b w:val="false"/>
          <w:i w:val="false"/>
          <w:color w:val="000000"/>
          <w:sz w:val="28"/>
        </w:rPr>
        <w:t>
      3) қызметтің қосымша түрлерін жүзеге асыру нәтижелері туралы есеп;</w:t>
      </w:r>
    </w:p>
    <w:p>
      <w:pPr>
        <w:spacing w:after="0"/>
        <w:ind w:left="0"/>
        <w:jc w:val="both"/>
      </w:pPr>
      <w:r>
        <w:rPr>
          <w:rFonts w:ascii="Times New Roman"/>
          <w:b w:val="false"/>
          <w:i w:val="false"/>
          <w:color w:val="000000"/>
          <w:sz w:val="28"/>
        </w:rPr>
        <w:t>
      4) электрондық тәсілмен берілген микрокредиттер (онлайн микрокредиттер) және олар бойынша анықталған алаяқтық фактілері туралы есеп;</w:t>
      </w:r>
    </w:p>
    <w:p>
      <w:pPr>
        <w:spacing w:after="0"/>
        <w:ind w:left="0"/>
        <w:jc w:val="both"/>
      </w:pPr>
      <w:r>
        <w:rPr>
          <w:rFonts w:ascii="Times New Roman"/>
          <w:b w:val="false"/>
          <w:i w:val="false"/>
          <w:color w:val="000000"/>
          <w:sz w:val="28"/>
        </w:rPr>
        <w:t>
      5) заңды тұлғалардың капиталына инвестициялардың құрылымы туралы есеп;</w:t>
      </w:r>
    </w:p>
    <w:p>
      <w:pPr>
        <w:spacing w:after="0"/>
        <w:ind w:left="0"/>
        <w:jc w:val="both"/>
      </w:pPr>
      <w:r>
        <w:rPr>
          <w:rFonts w:ascii="Times New Roman"/>
          <w:b w:val="false"/>
          <w:i w:val="false"/>
          <w:color w:val="000000"/>
          <w:sz w:val="28"/>
        </w:rPr>
        <w:t>
      6) тартылған ақшаның негізгі көздері туралы есеп;</w:t>
      </w:r>
    </w:p>
    <w:p>
      <w:pPr>
        <w:spacing w:after="0"/>
        <w:ind w:left="0"/>
        <w:jc w:val="both"/>
      </w:pPr>
      <w:r>
        <w:rPr>
          <w:rFonts w:ascii="Times New Roman"/>
          <w:b w:val="false"/>
          <w:i w:val="false"/>
          <w:color w:val="000000"/>
          <w:sz w:val="28"/>
        </w:rPr>
        <w:t>
      7)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8) жеке тұлғаларға жеке пайдалануға арналған мүлікті кепілге қоя отырып берілген, оның ішінде негізгі борыш және (немесе) есептелген сыйақы бойынша мерзімі өткен берешегі бар микрокредиттер туралы есеп;</w:t>
      </w:r>
    </w:p>
    <w:p>
      <w:pPr>
        <w:spacing w:after="0"/>
        <w:ind w:left="0"/>
        <w:jc w:val="both"/>
      </w:pPr>
      <w:r>
        <w:rPr>
          <w:rFonts w:ascii="Times New Roman"/>
          <w:b w:val="false"/>
          <w:i w:val="false"/>
          <w:color w:val="000000"/>
          <w:sz w:val="28"/>
        </w:rPr>
        <w:t>
      9) есепті кезеңде берілген қарыздар бойынша өзгерістер туралы есеп;</w:t>
      </w:r>
    </w:p>
    <w:p>
      <w:pPr>
        <w:spacing w:after="0"/>
        <w:ind w:left="0"/>
        <w:jc w:val="both"/>
      </w:pPr>
      <w:r>
        <w:rPr>
          <w:rFonts w:ascii="Times New Roman"/>
          <w:b w:val="false"/>
          <w:i w:val="false"/>
          <w:color w:val="000000"/>
          <w:sz w:val="28"/>
        </w:rPr>
        <w:t>
      10) пайдалану бағыттары бойынша микрокредиттер туралы есеп;</w:t>
      </w:r>
    </w:p>
    <w:p>
      <w:pPr>
        <w:spacing w:after="0"/>
        <w:ind w:left="0"/>
        <w:jc w:val="both"/>
      </w:pPr>
      <w:r>
        <w:rPr>
          <w:rFonts w:ascii="Times New Roman"/>
          <w:b w:val="false"/>
          <w:i w:val="false"/>
          <w:color w:val="000000"/>
          <w:sz w:val="28"/>
        </w:rPr>
        <w:t>
      11) микроқаржы ұйымы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12) микроқаржы ұйымы берген, оның ішінде мерзімі өткен берешегі бар микрокредиттер туралы есеп қамтылады.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2-қосымша</w:t>
            </w:r>
          </w:p>
        </w:tc>
      </w:tr>
    </w:tbl>
    <w:bookmarkStart w:name="z33" w:id="14"/>
    <w:p>
      <w:pPr>
        <w:spacing w:after="0"/>
        <w:ind w:left="0"/>
        <w:jc w:val="left"/>
      </w:pPr>
      <w:r>
        <w:rPr>
          <w:rFonts w:ascii="Times New Roman"/>
          <w:b/>
          <w:i w:val="false"/>
          <w:color w:val="000000"/>
        </w:rPr>
        <w:t xml:space="preserve"> Әкімшілік деректерді жинауға арналған нысан</w:t>
      </w:r>
    </w:p>
    <w:bookmarkEnd w:id="14"/>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w:t>
      </w:r>
    </w:p>
    <w:p>
      <w:pPr>
        <w:spacing w:after="0"/>
        <w:ind w:left="0"/>
        <w:jc w:val="both"/>
      </w:pPr>
      <w:r>
        <w:rPr>
          <w:rFonts w:ascii="Times New Roman"/>
          <w:b w:val="false"/>
          <w:i w:val="false"/>
          <w:color w:val="000000"/>
          <w:sz w:val="28"/>
        </w:rPr>
        <w:t>
      Әкімшілік деректер нысанының индексі: M_MFO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Жеке және заңды тұлғаларға берілген микрокредиттер бойынша активтерді сыныптау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Сыныптауға сәйкес жеке және заңды тұлғаларға берілген микрокредиттер бойынша активтер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 (провизиялар мөлшері =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 (провизиялар мөлшері =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 (провизиялар мөлшері =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 (провизиялар мөлшері =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 (провизиялар мөлшері =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 (провизиялар мөлшері =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оның ішінде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портфельге енгізілмегендер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берілген микрокредиттер бойынша активтердің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Уақтылы өтемегені үшін тұрақсыздық айыбы (айыппұл, өсімпұл)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құрылған провизиялардың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орындалуын қамтамасыз ету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поштасының мекенжайы 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Есепке қол қою жөніндегі қызмет жүктелген басшы немесе тұлға </w:t>
      </w:r>
    </w:p>
    <w:p>
      <w:pPr>
        <w:spacing w:after="0"/>
        <w:ind w:left="0"/>
        <w:jc w:val="both"/>
      </w:pPr>
      <w:r>
        <w:rPr>
          <w:rFonts w:ascii="Times New Roman"/>
          <w:b w:val="false"/>
          <w:i w:val="false"/>
          <w:color w:val="000000"/>
          <w:sz w:val="28"/>
        </w:rPr>
        <w:t xml:space="preserve">
      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және заңды тұлғаларға</w:t>
            </w:r>
            <w:r>
              <w:br/>
            </w:r>
            <w:r>
              <w:rPr>
                <w:rFonts w:ascii="Times New Roman"/>
                <w:b w:val="false"/>
                <w:i w:val="false"/>
                <w:color w:val="000000"/>
                <w:sz w:val="20"/>
              </w:rPr>
              <w:t>берілген микрокредиттер</w:t>
            </w:r>
            <w:r>
              <w:br/>
            </w:r>
            <w:r>
              <w:rPr>
                <w:rFonts w:ascii="Times New Roman"/>
                <w:b w:val="false"/>
                <w:i w:val="false"/>
                <w:color w:val="000000"/>
                <w:sz w:val="20"/>
              </w:rPr>
              <w:t>бойынша активтерді сыныптау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 w:id="15"/>
    <w:p>
      <w:pPr>
        <w:spacing w:after="0"/>
        <w:ind w:left="0"/>
        <w:jc w:val="left"/>
      </w:pPr>
      <w:r>
        <w:rPr>
          <w:rFonts w:ascii="Times New Roman"/>
          <w:b/>
          <w:i w:val="false"/>
          <w:color w:val="000000"/>
        </w:rPr>
        <w:t xml:space="preserve"> Жеке және заңды тұлғаларға берілген микрокредиттер бойынша активтерді сыныптау туралы есеп (индексі – M_MFO, кезеңділігі – тоқсан сайын) әкімшілік деректердің нысанын толтыру бойынша түсіндірме </w:t>
      </w:r>
    </w:p>
    <w:bookmarkEnd w:id="15"/>
    <w:bookmarkStart w:name="z36" w:id="16"/>
    <w:p>
      <w:pPr>
        <w:spacing w:after="0"/>
        <w:ind w:left="0"/>
        <w:jc w:val="left"/>
      </w:pPr>
      <w:r>
        <w:rPr>
          <w:rFonts w:ascii="Times New Roman"/>
          <w:b/>
          <w:i w:val="false"/>
          <w:color w:val="000000"/>
        </w:rPr>
        <w:t xml:space="preserve"> 1-тарау. Жалпы ережелер</w:t>
      </w:r>
    </w:p>
    <w:bookmarkEnd w:id="16"/>
    <w:bookmarkStart w:name="z37" w:id="17"/>
    <w:p>
      <w:pPr>
        <w:spacing w:after="0"/>
        <w:ind w:left="0"/>
        <w:jc w:val="both"/>
      </w:pPr>
      <w:r>
        <w:rPr>
          <w:rFonts w:ascii="Times New Roman"/>
          <w:b w:val="false"/>
          <w:i w:val="false"/>
          <w:color w:val="000000"/>
          <w:sz w:val="28"/>
        </w:rPr>
        <w:t>
      1. Осы түсіндірмеде "Жеке және заңды тұлғаларға берілген микрокредиттер бойынша активтерді сыныптау туралы есеп" әкімшілік деректер нысанын (бұдан әрі – Нысан) толтыру бойынша бірыңғай талаптар айқындалады.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39" w:id="18"/>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8"/>
    <w:bookmarkStart w:name="z40" w:id="19"/>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9"/>
    <w:bookmarkStart w:name="z41" w:id="20"/>
    <w:p>
      <w:pPr>
        <w:spacing w:after="0"/>
        <w:ind w:left="0"/>
        <w:jc w:val="left"/>
      </w:pPr>
      <w:r>
        <w:rPr>
          <w:rFonts w:ascii="Times New Roman"/>
          <w:b/>
          <w:i w:val="false"/>
          <w:color w:val="000000"/>
        </w:rPr>
        <w:t xml:space="preserve"> 2-тарау. Нысанды толтыру бойынша түсіндірме</w:t>
      </w:r>
    </w:p>
    <w:bookmarkEnd w:id="20"/>
    <w:p>
      <w:pPr>
        <w:spacing w:after="0"/>
        <w:ind w:left="0"/>
        <w:jc w:val="left"/>
      </w:pPr>
    </w:p>
    <w:p>
      <w:pPr>
        <w:spacing w:after="0"/>
        <w:ind w:left="0"/>
        <w:jc w:val="both"/>
      </w:pPr>
      <w:r>
        <w:rPr>
          <w:rFonts w:ascii="Times New Roman"/>
          <w:b w:val="false"/>
          <w:i w:val="false"/>
          <w:color w:val="000000"/>
          <w:sz w:val="28"/>
        </w:rPr>
        <w:t xml:space="preserve">
      5. Жеке және заңды тұлғаларға берілген микрокредиттер бойынша активтерді сыныптау Нормативтік құқықтық актілерді мемлекеттік тіркеу тізілімінде № 16858 болып тіркелген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Start w:name="z43" w:id="21"/>
    <w:p>
      <w:pPr>
        <w:spacing w:after="0"/>
        <w:ind w:left="0"/>
        <w:jc w:val="both"/>
      </w:pPr>
      <w:r>
        <w:rPr>
          <w:rFonts w:ascii="Times New Roman"/>
          <w:b w:val="false"/>
          <w:i w:val="false"/>
          <w:color w:val="000000"/>
          <w:sz w:val="28"/>
        </w:rPr>
        <w:t>
      6. Жеке және заңды тұлғаларға берілген микрокредиттер бойынша активтердің тобына сыныптауға сәйкес жатқызу активтің жалпы баланстық құнына байланысты айқындалады.</w:t>
      </w:r>
    </w:p>
    <w:bookmarkEnd w:id="21"/>
    <w:bookmarkStart w:name="z44" w:id="22"/>
    <w:p>
      <w:pPr>
        <w:spacing w:after="0"/>
        <w:ind w:left="0"/>
        <w:jc w:val="both"/>
      </w:pPr>
      <w:r>
        <w:rPr>
          <w:rFonts w:ascii="Times New Roman"/>
          <w:b w:val="false"/>
          <w:i w:val="false"/>
          <w:color w:val="000000"/>
          <w:sz w:val="28"/>
        </w:rPr>
        <w:t>
      7. 3-бағанда есепті күнгі жағдай бойынша негізгі борыш бойынша берешектің қалдығы көрсетіледі.</w:t>
      </w:r>
    </w:p>
    <w:bookmarkEnd w:id="22"/>
    <w:bookmarkStart w:name="z45" w:id="23"/>
    <w:p>
      <w:pPr>
        <w:spacing w:after="0"/>
        <w:ind w:left="0"/>
        <w:jc w:val="both"/>
      </w:pPr>
      <w:r>
        <w:rPr>
          <w:rFonts w:ascii="Times New Roman"/>
          <w:b w:val="false"/>
          <w:i w:val="false"/>
          <w:color w:val="000000"/>
          <w:sz w:val="28"/>
        </w:rPr>
        <w:t>
      8. 4-бағанда есепті күнгі жағдай бойынша есептелген, бірақ өтелмеген (алынбаған) қалдық сомасы ескеріледі.</w:t>
      </w:r>
    </w:p>
    <w:bookmarkEnd w:id="23"/>
    <w:bookmarkStart w:name="z46" w:id="24"/>
    <w:p>
      <w:pPr>
        <w:spacing w:after="0"/>
        <w:ind w:left="0"/>
        <w:jc w:val="both"/>
      </w:pPr>
      <w:r>
        <w:rPr>
          <w:rFonts w:ascii="Times New Roman"/>
          <w:b w:val="false"/>
          <w:i w:val="false"/>
          <w:color w:val="000000"/>
          <w:sz w:val="28"/>
        </w:rPr>
        <w:t>
      9. 5-бағанда дисконт (минуспен) немесе сыйлықақы сомасы көрсетіледі.</w:t>
      </w:r>
    </w:p>
    <w:bookmarkEnd w:id="24"/>
    <w:bookmarkStart w:name="z47" w:id="25"/>
    <w:p>
      <w:pPr>
        <w:spacing w:after="0"/>
        <w:ind w:left="0"/>
        <w:jc w:val="both"/>
      </w:pPr>
      <w:r>
        <w:rPr>
          <w:rFonts w:ascii="Times New Roman"/>
          <w:b w:val="false"/>
          <w:i w:val="false"/>
          <w:color w:val="000000"/>
          <w:sz w:val="28"/>
        </w:rPr>
        <w:t>
      10. 6-бағанда есепті күнгі жағдай бойынша баланста ескерілетін, уақтылы өтемегені үшін есептелген тұрақсыздық айыбы (айыппұл, өсімпұл) қалдығының сомасы көрсетіледі. Көрсеткіш бойынша 6-бағанда теріс мәнді көрсетуге болмайды.</w:t>
      </w:r>
    </w:p>
    <w:bookmarkEnd w:id="25"/>
    <w:bookmarkStart w:name="z48" w:id="26"/>
    <w:p>
      <w:pPr>
        <w:spacing w:after="0"/>
        <w:ind w:left="0"/>
        <w:jc w:val="both"/>
      </w:pPr>
      <w:r>
        <w:rPr>
          <w:rFonts w:ascii="Times New Roman"/>
          <w:b w:val="false"/>
          <w:i w:val="false"/>
          <w:color w:val="000000"/>
          <w:sz w:val="28"/>
        </w:rPr>
        <w:t>
      11. 7-бағанда нақты құрылған провизиялардың сомасы – жеке және заңды тұлғаларға берілген микрокредит бойынша активтің амортизацияланған құны бойынша есепке алынатын жеке және заңды тұлғаларға берілген микрокредиттер бойынша активтер бойынша және өзге жиынтық кіріс арқылы әділ құны бойынша күтілетін және бар кредиттік залал бойынша бағалау резервінің сомасы, сондай-ақ есепті күнгі жағдай бойынша жеке және заңды тұлғаларға берілген микрокредиттер бойынша шартты міндеттемелер бойынша күтілетін кредиттік залалға қатысты бағалау міндеттемесі көрсетіледі.</w:t>
      </w:r>
    </w:p>
    <w:bookmarkEnd w:id="26"/>
    <w:bookmarkStart w:name="z49" w:id="27"/>
    <w:p>
      <w:pPr>
        <w:spacing w:after="0"/>
        <w:ind w:left="0"/>
        <w:jc w:val="both"/>
      </w:pPr>
      <w:r>
        <w:rPr>
          <w:rFonts w:ascii="Times New Roman"/>
          <w:b w:val="false"/>
          <w:i w:val="false"/>
          <w:color w:val="000000"/>
          <w:sz w:val="28"/>
        </w:rPr>
        <w:t>
      12. 8-бағанда есепті күнгі жағдай бойынша оны өткізу (сату) мүмкіндігін ескере отырып, нарықтық (әділ) құннан айқындалатын есепті күнге кепілмен қамтамасыз ету құны көрсетіледі.</w:t>
      </w:r>
    </w:p>
    <w:bookmarkEnd w:id="27"/>
    <w:bookmarkStart w:name="z50" w:id="28"/>
    <w:p>
      <w:pPr>
        <w:spacing w:after="0"/>
        <w:ind w:left="0"/>
        <w:jc w:val="both"/>
      </w:pPr>
      <w:r>
        <w:rPr>
          <w:rFonts w:ascii="Times New Roman"/>
          <w:b w:val="false"/>
          <w:i w:val="false"/>
          <w:color w:val="000000"/>
          <w:sz w:val="28"/>
        </w:rPr>
        <w:t>
      13. 900-жолда жеке және заңды тұлғаларға берілген микрокредиттер бойынша стандартты, күмәнді және үмітсіз активтер бойынша қорытынды шығарылады.</w:t>
      </w:r>
    </w:p>
    <w:bookmarkEnd w:id="28"/>
    <w:bookmarkStart w:name="z51" w:id="29"/>
    <w:p>
      <w:pPr>
        <w:spacing w:after="0"/>
        <w:ind w:left="0"/>
        <w:jc w:val="both"/>
      </w:pPr>
      <w:r>
        <w:rPr>
          <w:rFonts w:ascii="Times New Roman"/>
          <w:b w:val="false"/>
          <w:i w:val="false"/>
          <w:color w:val="000000"/>
          <w:sz w:val="28"/>
        </w:rPr>
        <w:t>
      14. Мәліметтер болмаған жағдайда Нысан нөлдік қалдықпен ұсынылады.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3-қосымша</w:t>
            </w:r>
          </w:p>
        </w:tc>
      </w:tr>
    </w:tbl>
    <w:bookmarkStart w:name="z54" w:id="30"/>
    <w:p>
      <w:pPr>
        <w:spacing w:after="0"/>
        <w:ind w:left="0"/>
        <w:jc w:val="left"/>
      </w:pPr>
      <w:r>
        <w:rPr>
          <w:rFonts w:ascii="Times New Roman"/>
          <w:b/>
          <w:i w:val="false"/>
          <w:color w:val="000000"/>
        </w:rPr>
        <w:t xml:space="preserve"> Әкімшілік деректерді жинауға арналған нысан</w:t>
      </w:r>
    </w:p>
    <w:bookmarkEnd w:id="3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w:t>
      </w:r>
    </w:p>
    <w:p>
      <w:pPr>
        <w:spacing w:after="0"/>
        <w:ind w:left="0"/>
        <w:jc w:val="both"/>
      </w:pPr>
      <w:r>
        <w:rPr>
          <w:rFonts w:ascii="Times New Roman"/>
          <w:b w:val="false"/>
          <w:i w:val="false"/>
          <w:color w:val="000000"/>
          <w:sz w:val="28"/>
        </w:rPr>
        <w:t>
      Әкімшілік деректер нысанының индексі: UVO_MFO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Берілген микрокредиттер бойынша шартты міндеттемелерді сыныптау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Сыныптауға сәйкес берілген микрокредиттер бойынша шартты міндеттемелер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микрокредиттер бойынша шартты міндеттемелердің жалпы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Провизиялардың мөлшері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құрылған провизиялардың жалпы сомасы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5-санатты күмәнді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Үмітсіз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Берілген микрокредиттер</w:t>
            </w:r>
            <w:r>
              <w:br/>
            </w:r>
            <w:r>
              <w:rPr>
                <w:rFonts w:ascii="Times New Roman"/>
                <w:b w:val="false"/>
                <w:i w:val="false"/>
                <w:color w:val="000000"/>
                <w:sz w:val="20"/>
              </w:rPr>
              <w:t xml:space="preserve">бойынша шартты </w:t>
            </w:r>
            <w:r>
              <w:br/>
            </w:r>
            <w:r>
              <w:rPr>
                <w:rFonts w:ascii="Times New Roman"/>
                <w:b w:val="false"/>
                <w:i w:val="false"/>
                <w:color w:val="000000"/>
                <w:sz w:val="20"/>
              </w:rPr>
              <w:t xml:space="preserve">міндеттемелерді сыныптау </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56" w:id="31"/>
    <w:p>
      <w:pPr>
        <w:spacing w:after="0"/>
        <w:ind w:left="0"/>
        <w:jc w:val="left"/>
      </w:pPr>
      <w:r>
        <w:rPr>
          <w:rFonts w:ascii="Times New Roman"/>
          <w:b/>
          <w:i w:val="false"/>
          <w:color w:val="000000"/>
        </w:rPr>
        <w:t xml:space="preserve"> Берілген микрокредиттер бойынша шартты міндеттемелерді сыныптау туралы есеп (индексі – UVO_MFO, кезеңділігі – тоқсан сайын) әкімшілік деректердің нысанын толтыру бойынша түсіндірме</w:t>
      </w:r>
    </w:p>
    <w:bookmarkEnd w:id="31"/>
    <w:bookmarkStart w:name="z57" w:id="32"/>
    <w:p>
      <w:pPr>
        <w:spacing w:after="0"/>
        <w:ind w:left="0"/>
        <w:jc w:val="left"/>
      </w:pPr>
      <w:r>
        <w:rPr>
          <w:rFonts w:ascii="Times New Roman"/>
          <w:b/>
          <w:i w:val="false"/>
          <w:color w:val="000000"/>
        </w:rPr>
        <w:t xml:space="preserve"> 1-тарау. Жалпы ережелер</w:t>
      </w:r>
    </w:p>
    <w:bookmarkEnd w:id="32"/>
    <w:bookmarkStart w:name="z58" w:id="33"/>
    <w:p>
      <w:pPr>
        <w:spacing w:after="0"/>
        <w:ind w:left="0"/>
        <w:jc w:val="both"/>
      </w:pPr>
      <w:r>
        <w:rPr>
          <w:rFonts w:ascii="Times New Roman"/>
          <w:b w:val="false"/>
          <w:i w:val="false"/>
          <w:color w:val="000000"/>
          <w:sz w:val="28"/>
        </w:rPr>
        <w:t>
      1. Осы түсіндірмеде "Берілген микрокредиттер бойынша шартты міндеттемелерді сыныптау туралы есеп" әкімшілік деректер нысанын (бұдан әрі – Нысан) толтыру бойынша бірыңғай талаптар айқындалады.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60" w:id="34"/>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4"/>
    <w:bookmarkStart w:name="z61" w:id="35"/>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35"/>
    <w:bookmarkStart w:name="z62" w:id="36"/>
    <w:p>
      <w:pPr>
        <w:spacing w:after="0"/>
        <w:ind w:left="0"/>
        <w:jc w:val="left"/>
      </w:pPr>
      <w:r>
        <w:rPr>
          <w:rFonts w:ascii="Times New Roman"/>
          <w:b/>
          <w:i w:val="false"/>
          <w:color w:val="000000"/>
        </w:rPr>
        <w:t xml:space="preserve"> 2-тарау. Нысанды толтыру бойынша түсіндірме</w:t>
      </w:r>
    </w:p>
    <w:bookmarkEnd w:id="36"/>
    <w:p>
      <w:pPr>
        <w:spacing w:after="0"/>
        <w:ind w:left="0"/>
        <w:jc w:val="left"/>
      </w:pPr>
    </w:p>
    <w:p>
      <w:pPr>
        <w:spacing w:after="0"/>
        <w:ind w:left="0"/>
        <w:jc w:val="both"/>
      </w:pPr>
      <w:r>
        <w:rPr>
          <w:rFonts w:ascii="Times New Roman"/>
          <w:b w:val="false"/>
          <w:i w:val="false"/>
          <w:color w:val="000000"/>
          <w:sz w:val="28"/>
        </w:rPr>
        <w:t xml:space="preserve">
      5. Берілген микрокредиттер бойынша шартты міндеттемелерді сыныптау Нормативтік құқықтық актілерді мемлекеттік тіркеу тізілімінде № 16858 болып тіркелген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 бекіту туралы" Қазақстан Республикасы Ұлттық Банкі Басқармасының 2018 жылғы 27 наурыздағы № 62 </w:t>
      </w:r>
      <w:r>
        <w:rPr>
          <w:rFonts w:ascii="Times New Roman"/>
          <w:b w:val="false"/>
          <w:i w:val="false"/>
          <w:color w:val="000000"/>
          <w:sz w:val="28"/>
        </w:rPr>
        <w:t>қаулысымен</w:t>
      </w:r>
      <w:r>
        <w:rPr>
          <w:rFonts w:ascii="Times New Roman"/>
          <w:b w:val="false"/>
          <w:i w:val="false"/>
          <w:color w:val="000000"/>
          <w:sz w:val="28"/>
        </w:rPr>
        <w:t xml:space="preserve"> бекітілген Берілген микрокредиттер бойынша активтер мен шартты міндеттемелерді сыныптауды жүзеге асыру, берілген микрокредиттер бойынша активтерді күмәнді және үмітсізге жатқызу, сондай-ақ оларға қарсы провизиялар (резервтер) құру қағидаларына сәйкес жүзеге асырылады.</w:t>
      </w:r>
    </w:p>
    <w:bookmarkStart w:name="z64" w:id="37"/>
    <w:p>
      <w:pPr>
        <w:spacing w:after="0"/>
        <w:ind w:left="0"/>
        <w:jc w:val="both"/>
      </w:pPr>
      <w:r>
        <w:rPr>
          <w:rFonts w:ascii="Times New Roman"/>
          <w:b w:val="false"/>
          <w:i w:val="false"/>
          <w:color w:val="000000"/>
          <w:sz w:val="28"/>
        </w:rPr>
        <w:t>
      6. Сыныптауға сәйкес берілген микрокредиттер бойынша шартты міндеттемелер тобына жатқызу микроқаржы ұйымы алдындағы жиынтық берешекке құрылған провизиялардың деңгейіне байланысты айқындалады.</w:t>
      </w:r>
    </w:p>
    <w:bookmarkEnd w:id="37"/>
    <w:bookmarkStart w:name="z65" w:id="38"/>
    <w:p>
      <w:pPr>
        <w:spacing w:after="0"/>
        <w:ind w:left="0"/>
        <w:jc w:val="both"/>
      </w:pPr>
      <w:r>
        <w:rPr>
          <w:rFonts w:ascii="Times New Roman"/>
          <w:b w:val="false"/>
          <w:i w:val="false"/>
          <w:color w:val="000000"/>
          <w:sz w:val="28"/>
        </w:rPr>
        <w:t>
      7. 9-жолда берілген микрокредиттер бойынша стандартты, күмәнді және үмітсіз шартты міндеттемелер бойынша қорытынды жасалады.</w:t>
      </w:r>
    </w:p>
    <w:bookmarkEnd w:id="38"/>
    <w:bookmarkStart w:name="z66" w:id="39"/>
    <w:p>
      <w:pPr>
        <w:spacing w:after="0"/>
        <w:ind w:left="0"/>
        <w:jc w:val="both"/>
      </w:pPr>
      <w:r>
        <w:rPr>
          <w:rFonts w:ascii="Times New Roman"/>
          <w:b w:val="false"/>
          <w:i w:val="false"/>
          <w:color w:val="000000"/>
          <w:sz w:val="28"/>
        </w:rPr>
        <w:t>
      8. Мәліметтер болмаған жағдайда, Нысан нөлдік қалдықпен ұсынылады.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4-қосымша</w:t>
            </w:r>
          </w:p>
        </w:tc>
      </w:tr>
    </w:tbl>
    <w:bookmarkStart w:name="z69" w:id="40"/>
    <w:p>
      <w:pPr>
        <w:spacing w:after="0"/>
        <w:ind w:left="0"/>
        <w:jc w:val="left"/>
      </w:pPr>
      <w:r>
        <w:rPr>
          <w:rFonts w:ascii="Times New Roman"/>
          <w:b/>
          <w:i w:val="false"/>
          <w:color w:val="000000"/>
        </w:rPr>
        <w:t xml:space="preserve"> Әкімшілік деректерді жинауға арналған нысан</w:t>
      </w:r>
    </w:p>
    <w:bookmarkEnd w:id="4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Қызметтің қосымша түрлерін жүзеге асыру нәтижелері туралы есеп</w:t>
      </w:r>
    </w:p>
    <w:p>
      <w:pPr>
        <w:spacing w:after="0"/>
        <w:ind w:left="0"/>
        <w:jc w:val="both"/>
      </w:pPr>
      <w:r>
        <w:rPr>
          <w:rFonts w:ascii="Times New Roman"/>
          <w:b w:val="false"/>
          <w:i w:val="false"/>
          <w:color w:val="000000"/>
          <w:sz w:val="28"/>
        </w:rPr>
        <w:t>
      Әкімшілік деректер нысанының индексі: DVD_MFO</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25 (жиырма бесіне) дейін (қоса алғанда),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Қызметтің қосымша түрлерін жүзеге асыру нәтижелері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қосымша түрінің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шарттардың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жасалған шарттардың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контрагент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қосымша түрінен (түрлерінен) алынған кіріс,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резиденттерінен және бейрезиденттерінен қарыз тарту (кәсіпкерлік қызмет ретінде азаматтардан қарыз түрінде ақша тартуды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активтерін бағалы қағаздарға және өзге де қаржы құралдарына инвестициялау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беру жөніндегі қызметке байланысты мәселелер бойынша консультациялық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мүлкін мүліктік жалға (жалдауға)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мүлкін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қызметті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жеткізгіштердің кез келген түрінде микроқаржы ұйымдары қызметінің мәселелері бойынша арнаулы әдебиетті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агентінің және қосалқы төлем агентінің функцияларын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резидент-сақтандыру ұйымдарының атынан және тапсырмасы бойынша сақтандыру агенті ретінде сақтандыру шарттарын жасасу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электрондық ақша жүйесі агентінің функцияларын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факторингтік операциялар: тауарларды (жұмыстарды, көрсетілетін қызметтерді) сатып алушыдан төлем жасамау тәуекелін қабылдай отырып, төлемді талап ету құқықтарын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форфейтингтік операциялар (форфетирлеу): тауарларды (жұмыстарды, көрсетілетін қызметтерді) сатып алушының борыштық міндеттемесін сатушыға айналым түспейтін жолмен вексель сатып алу арқылы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кепілдіктерді, кепілгерліктерді және ақшалай нысанда орындауды көздейтін өзге де міндеттемелерді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қызмет түрлері бойынша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қосымша түрлерін</w:t>
            </w:r>
            <w:r>
              <w:br/>
            </w:r>
            <w:r>
              <w:rPr>
                <w:rFonts w:ascii="Times New Roman"/>
                <w:b w:val="false"/>
                <w:i w:val="false"/>
                <w:color w:val="000000"/>
                <w:sz w:val="20"/>
              </w:rPr>
              <w:t>жүзеге асыру нәтижелері</w:t>
            </w:r>
            <w:r>
              <w:br/>
            </w:r>
            <w:r>
              <w:rPr>
                <w:rFonts w:ascii="Times New Roman"/>
                <w:b w:val="false"/>
                <w:i w:val="false"/>
                <w:color w:val="000000"/>
                <w:sz w:val="20"/>
              </w:rPr>
              <w:t>туралы есептің нысанына</w:t>
            </w:r>
            <w:r>
              <w:br/>
            </w:r>
            <w:r>
              <w:rPr>
                <w:rFonts w:ascii="Times New Roman"/>
                <w:b w:val="false"/>
                <w:i w:val="false"/>
                <w:color w:val="000000"/>
                <w:sz w:val="20"/>
              </w:rPr>
              <w:t>қосымша</w:t>
            </w:r>
          </w:p>
        </w:tc>
      </w:tr>
    </w:tbl>
    <w:bookmarkStart w:name="z71" w:id="41"/>
    <w:p>
      <w:pPr>
        <w:spacing w:after="0"/>
        <w:ind w:left="0"/>
        <w:jc w:val="left"/>
      </w:pPr>
      <w:r>
        <w:rPr>
          <w:rFonts w:ascii="Times New Roman"/>
          <w:b/>
          <w:i w:val="false"/>
          <w:color w:val="000000"/>
        </w:rPr>
        <w:t xml:space="preserve"> Қызметтің қосымша түрлерін жүзеге асыру нәтижелері туралы есеп (индексі – DVD_MFO, кезеңділігі – тоқсан сайын) әкімшілік деректердің нысанын толтыру бойынша түсіндірме</w:t>
      </w:r>
    </w:p>
    <w:bookmarkEnd w:id="41"/>
    <w:bookmarkStart w:name="z72" w:id="42"/>
    <w:p>
      <w:pPr>
        <w:spacing w:after="0"/>
        <w:ind w:left="0"/>
        <w:jc w:val="left"/>
      </w:pPr>
      <w:r>
        <w:rPr>
          <w:rFonts w:ascii="Times New Roman"/>
          <w:b/>
          <w:i w:val="false"/>
          <w:color w:val="000000"/>
        </w:rPr>
        <w:t xml:space="preserve"> 1-тарау. Жалпы ережелер</w:t>
      </w:r>
    </w:p>
    <w:bookmarkEnd w:id="42"/>
    <w:bookmarkStart w:name="z73" w:id="43"/>
    <w:p>
      <w:pPr>
        <w:spacing w:after="0"/>
        <w:ind w:left="0"/>
        <w:jc w:val="both"/>
      </w:pPr>
      <w:r>
        <w:rPr>
          <w:rFonts w:ascii="Times New Roman"/>
          <w:b w:val="false"/>
          <w:i w:val="false"/>
          <w:color w:val="000000"/>
          <w:sz w:val="28"/>
        </w:rPr>
        <w:t>
      1. Осы түсіндірмеде "Қызметтің қосымша түрлерін жүзеге асыру нәтижелері туралы есеп" әкімшілік деректер нысанын (бұдан әрі – Нысан) толтыру бойынша бірыңғай талаптар айқындалады.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75" w:id="44"/>
    <w:p>
      <w:pPr>
        <w:spacing w:after="0"/>
        <w:ind w:left="0"/>
        <w:jc w:val="both"/>
      </w:pPr>
      <w:r>
        <w:rPr>
          <w:rFonts w:ascii="Times New Roman"/>
          <w:b w:val="false"/>
          <w:i w:val="false"/>
          <w:color w:val="000000"/>
          <w:sz w:val="28"/>
        </w:rPr>
        <w:t>
      3. Нысанды микроқаржы ұйымы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44"/>
    <w:bookmarkStart w:name="z76" w:id="45"/>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45"/>
    <w:bookmarkStart w:name="z77" w:id="46"/>
    <w:p>
      <w:pPr>
        <w:spacing w:after="0"/>
        <w:ind w:left="0"/>
        <w:jc w:val="left"/>
      </w:pPr>
      <w:r>
        <w:rPr>
          <w:rFonts w:ascii="Times New Roman"/>
          <w:b/>
          <w:i w:val="false"/>
          <w:color w:val="000000"/>
        </w:rPr>
        <w:t xml:space="preserve"> 2-тарау. Нысанды толтыру бойынша түсіндірме</w:t>
      </w:r>
    </w:p>
    <w:bookmarkEnd w:id="46"/>
    <w:bookmarkStart w:name="z78" w:id="47"/>
    <w:p>
      <w:pPr>
        <w:spacing w:after="0"/>
        <w:ind w:left="0"/>
        <w:jc w:val="both"/>
      </w:pPr>
      <w:r>
        <w:rPr>
          <w:rFonts w:ascii="Times New Roman"/>
          <w:b w:val="false"/>
          <w:i w:val="false"/>
          <w:color w:val="000000"/>
          <w:sz w:val="28"/>
        </w:rPr>
        <w:t>
      5. 2-бағанда "Микроқаржылық қызмет туралы" Қазақстан Республикасы Заңы 3-бабының 1-2-тармағында көзделген қызметтің қосымша түрлерінің атаулары көрсетіледі.</w:t>
      </w:r>
    </w:p>
    <w:bookmarkEnd w:id="47"/>
    <w:bookmarkStart w:name="z79" w:id="48"/>
    <w:p>
      <w:pPr>
        <w:spacing w:after="0"/>
        <w:ind w:left="0"/>
        <w:jc w:val="both"/>
      </w:pPr>
      <w:r>
        <w:rPr>
          <w:rFonts w:ascii="Times New Roman"/>
          <w:b w:val="false"/>
          <w:i w:val="false"/>
          <w:color w:val="000000"/>
          <w:sz w:val="28"/>
        </w:rPr>
        <w:t>
      6. 3-баған есепті кезеңнің соңында қолданыстағы шарттардың саны (бірлікпен) бойынша мәліметтерді көрсетуге арналған.</w:t>
      </w:r>
    </w:p>
    <w:bookmarkEnd w:id="48"/>
    <w:bookmarkStart w:name="z80" w:id="49"/>
    <w:p>
      <w:pPr>
        <w:spacing w:after="0"/>
        <w:ind w:left="0"/>
        <w:jc w:val="both"/>
      </w:pPr>
      <w:r>
        <w:rPr>
          <w:rFonts w:ascii="Times New Roman"/>
          <w:b w:val="false"/>
          <w:i w:val="false"/>
          <w:color w:val="000000"/>
          <w:sz w:val="28"/>
        </w:rPr>
        <w:t>
      7. 4-баған есепті кезеңде жасалған шарттардың саны (бірлікпен) бойынша мәліметтерді көрсетуге арналған.</w:t>
      </w:r>
    </w:p>
    <w:bookmarkEnd w:id="49"/>
    <w:bookmarkStart w:name="z81" w:id="50"/>
    <w:p>
      <w:pPr>
        <w:spacing w:after="0"/>
        <w:ind w:left="0"/>
        <w:jc w:val="both"/>
      </w:pPr>
      <w:r>
        <w:rPr>
          <w:rFonts w:ascii="Times New Roman"/>
          <w:b w:val="false"/>
          <w:i w:val="false"/>
          <w:color w:val="000000"/>
          <w:sz w:val="28"/>
        </w:rPr>
        <w:t>
      8. 5-баған есепті кезеңнің соңында жұмыс істеп тұрған контрагент саны бойынша мәліметтерді көрсетуге арналған.</w:t>
      </w:r>
    </w:p>
    <w:bookmarkEnd w:id="50"/>
    <w:bookmarkStart w:name="z82" w:id="51"/>
    <w:p>
      <w:pPr>
        <w:spacing w:after="0"/>
        <w:ind w:left="0"/>
        <w:jc w:val="both"/>
      </w:pPr>
      <w:r>
        <w:rPr>
          <w:rFonts w:ascii="Times New Roman"/>
          <w:b w:val="false"/>
          <w:i w:val="false"/>
          <w:color w:val="000000"/>
          <w:sz w:val="28"/>
        </w:rPr>
        <w:t>
      9. 6-баған қосымша құн салығын қоспағанда, есепті кезеңде қызметтің қосымша түрлерінен алынған кіріс туралы мәліметтерді көрсетуге арналған.</w:t>
      </w:r>
    </w:p>
    <w:bookmarkEnd w:id="51"/>
    <w:bookmarkStart w:name="z83" w:id="52"/>
    <w:p>
      <w:pPr>
        <w:spacing w:after="0"/>
        <w:ind w:left="0"/>
        <w:jc w:val="both"/>
      </w:pPr>
      <w:r>
        <w:rPr>
          <w:rFonts w:ascii="Times New Roman"/>
          <w:b w:val="false"/>
          <w:i w:val="false"/>
          <w:color w:val="000000"/>
          <w:sz w:val="28"/>
        </w:rPr>
        <w:t>
      10. Мәліметтер болмаған жағдайда, Нысан нөлдік қалдықпен ұсынылады.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5-қосымша</w:t>
            </w:r>
          </w:p>
        </w:tc>
      </w:tr>
    </w:tbl>
    <w:bookmarkStart w:name="z86" w:id="53"/>
    <w:p>
      <w:pPr>
        <w:spacing w:after="0"/>
        <w:ind w:left="0"/>
        <w:jc w:val="left"/>
      </w:pPr>
      <w:r>
        <w:rPr>
          <w:rFonts w:ascii="Times New Roman"/>
          <w:b/>
          <w:i w:val="false"/>
          <w:color w:val="000000"/>
        </w:rPr>
        <w:t xml:space="preserve"> Әкімшілік деректерді жинауға арналған нысан</w:t>
      </w:r>
    </w:p>
    <w:bookmarkEnd w:id="53"/>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w:t>
      </w:r>
    </w:p>
    <w:p>
      <w:pPr>
        <w:spacing w:after="0"/>
        <w:ind w:left="0"/>
        <w:jc w:val="both"/>
      </w:pPr>
      <w:r>
        <w:rPr>
          <w:rFonts w:ascii="Times New Roman"/>
          <w:b w:val="false"/>
          <w:i w:val="false"/>
          <w:color w:val="000000"/>
          <w:sz w:val="28"/>
        </w:rPr>
        <w:t>
      Әкімшілік деректер нысанының индексі: FRD_MFO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Электрондық тәсілмен берілген микрокредиттер (онлайн микрокредиттер) және олар бойынша анықталған алаяқтық фактілері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электрондық тәсілмен (онлайн микрокредиттер) берілген микрокредиттердің (бұдан әрі - онлайн микрокредиттер)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онлайн микрокредиттер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онлайн микрокредиттер бойынша анықталған алаяқтық фактілерінің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анықталған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микроқаржы ұйымы анықтаған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жолданымдары бойынша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ақпараты бойынша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алаяқтық фактілері анықталған берілген онлайн микрокредиттер бойынша берешек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микрокредиттер бойынша алаяқтық фактілері бойынша құқық қорғау органдарына түскен өтініштер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фактілері анықталған және оларға қатысты сыйақыны, тұрақсыздық айыбын (айыппұл, өсімпұл) есептеу жалғасып отырған онлайн микрокредиттер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жағдай бойынша берешек сомасы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 алаяқтық фактісін анықтауға байланысты шаралар қабылдаған онлайн микрокредиттердің саны (бірлігі),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(бірлік) есептеу тоқтатыла тұрған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шағым-талап-арыз жұмысы тоқтатыла тұрған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тарихты түзету жүргізілген онлайн микрокредиттердің саны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Электрондық тәсілмен </w:t>
            </w:r>
            <w:r>
              <w:br/>
            </w:r>
            <w:r>
              <w:rPr>
                <w:rFonts w:ascii="Times New Roman"/>
                <w:b w:val="false"/>
                <w:i w:val="false"/>
                <w:color w:val="000000"/>
                <w:sz w:val="20"/>
              </w:rPr>
              <w:t xml:space="preserve">берілген микрокредиттер </w:t>
            </w:r>
            <w:r>
              <w:br/>
            </w:r>
            <w:r>
              <w:rPr>
                <w:rFonts w:ascii="Times New Roman"/>
                <w:b w:val="false"/>
                <w:i w:val="false"/>
                <w:color w:val="000000"/>
                <w:sz w:val="20"/>
              </w:rPr>
              <w:t>(онлайн микрокредиттер)</w:t>
            </w:r>
            <w:r>
              <w:br/>
            </w:r>
            <w:r>
              <w:rPr>
                <w:rFonts w:ascii="Times New Roman"/>
                <w:b w:val="false"/>
                <w:i w:val="false"/>
                <w:color w:val="000000"/>
                <w:sz w:val="20"/>
              </w:rPr>
              <w:t xml:space="preserve">және олар бойынша анықталған </w:t>
            </w:r>
            <w:r>
              <w:br/>
            </w:r>
            <w:r>
              <w:rPr>
                <w:rFonts w:ascii="Times New Roman"/>
                <w:b w:val="false"/>
                <w:i w:val="false"/>
                <w:color w:val="000000"/>
                <w:sz w:val="20"/>
              </w:rPr>
              <w:t>алаяқтық фактілері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89" w:id="54"/>
    <w:p>
      <w:pPr>
        <w:spacing w:after="0"/>
        <w:ind w:left="0"/>
        <w:jc w:val="left"/>
      </w:pPr>
      <w:r>
        <w:rPr>
          <w:rFonts w:ascii="Times New Roman"/>
          <w:b/>
          <w:i w:val="false"/>
          <w:color w:val="000000"/>
        </w:rPr>
        <w:t xml:space="preserve"> Электрондық тәсілмен берілген микрокредиттер (онлайн микрокредиттер) және олар бойынша анықталған алаяқтық фактілері туралы есеп (индексі – FRD_MFO, кезеңділігі – ай сайын) әкімшілік деректердің нысанын толтыру бойынша түсіндірме </w:t>
      </w:r>
    </w:p>
    <w:bookmarkEnd w:id="54"/>
    <w:bookmarkStart w:name="z90" w:id="55"/>
    <w:p>
      <w:pPr>
        <w:spacing w:after="0"/>
        <w:ind w:left="0"/>
        <w:jc w:val="left"/>
      </w:pPr>
      <w:r>
        <w:rPr>
          <w:rFonts w:ascii="Times New Roman"/>
          <w:b/>
          <w:i w:val="false"/>
          <w:color w:val="000000"/>
        </w:rPr>
        <w:t xml:space="preserve"> 1-тарау. Жалпы ережелер</w:t>
      </w:r>
    </w:p>
    <w:bookmarkEnd w:id="55"/>
    <w:bookmarkStart w:name="z91" w:id="56"/>
    <w:p>
      <w:pPr>
        <w:spacing w:after="0"/>
        <w:ind w:left="0"/>
        <w:jc w:val="both"/>
      </w:pPr>
      <w:r>
        <w:rPr>
          <w:rFonts w:ascii="Times New Roman"/>
          <w:b w:val="false"/>
          <w:i w:val="false"/>
          <w:color w:val="000000"/>
          <w:sz w:val="28"/>
        </w:rPr>
        <w:t>
      1. Осы түсіндірмеде (бұдан әрі – Түсіндірме) "Электрондық тәсілмен берілген микрокредиттер (онлайн микрокредиттер) және олар бойынша анықталған алаяқтық фактілері туралы есеп" әкімшілік деректер нысанын (бұдан әрі – Нысан) толтыру бойынша бірыңғай талаптар айқындалады.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93" w:id="57"/>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57"/>
    <w:bookmarkStart w:name="z94" w:id="58"/>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Электрондық тәсілмен берілген микрокредиттер (онлайн микрокредиттер) (бұдан әрі – онлайн микрокредиттер) бойынша мәліметтер Нормативтік құқықтық актілерді мемлекеттік тіркеу тізілімінде № 19714 болып тіркелген "Электрондық тәсілмен микрокредиттер беру қағидаларын бекіту туралы" Қазақстан Республикасы Ұлттық Банкі Басқармасының 2019 жылғы 28 қарашадағы № 217 </w:t>
      </w:r>
      <w:r>
        <w:rPr>
          <w:rFonts w:ascii="Times New Roman"/>
          <w:b w:val="false"/>
          <w:i w:val="false"/>
          <w:color w:val="000000"/>
          <w:sz w:val="28"/>
        </w:rPr>
        <w:t>қаулысымен</w:t>
      </w:r>
      <w:r>
        <w:rPr>
          <w:rFonts w:ascii="Times New Roman"/>
          <w:b w:val="false"/>
          <w:i w:val="false"/>
          <w:color w:val="000000"/>
          <w:sz w:val="28"/>
        </w:rPr>
        <w:t xml:space="preserve"> бекітілген Электрондық тәсілмен микрокредиттер беру қағидаларына сәйкес көрсетіледі.</w:t>
      </w:r>
    </w:p>
    <w:bookmarkStart w:name="z96" w:id="59"/>
    <w:p>
      <w:pPr>
        <w:spacing w:after="0"/>
        <w:ind w:left="0"/>
        <w:jc w:val="left"/>
      </w:pPr>
      <w:r>
        <w:rPr>
          <w:rFonts w:ascii="Times New Roman"/>
          <w:b/>
          <w:i w:val="false"/>
          <w:color w:val="000000"/>
        </w:rPr>
        <w:t xml:space="preserve"> 2-тарау. Нысанды толтыру бойынша түсіндірме</w:t>
      </w:r>
    </w:p>
    <w:bookmarkEnd w:id="59"/>
    <w:bookmarkStart w:name="z97" w:id="60"/>
    <w:p>
      <w:pPr>
        <w:spacing w:after="0"/>
        <w:ind w:left="0"/>
        <w:jc w:val="both"/>
      </w:pPr>
      <w:r>
        <w:rPr>
          <w:rFonts w:ascii="Times New Roman"/>
          <w:b w:val="false"/>
          <w:i w:val="false"/>
          <w:color w:val="000000"/>
          <w:sz w:val="28"/>
        </w:rPr>
        <w:t>
      6. 10-жолда есепті кезеңде берілген онлайн микрокредиттердің саны көрсетіледі.</w:t>
      </w:r>
    </w:p>
    <w:bookmarkEnd w:id="60"/>
    <w:bookmarkStart w:name="z98" w:id="61"/>
    <w:p>
      <w:pPr>
        <w:spacing w:after="0"/>
        <w:ind w:left="0"/>
        <w:jc w:val="both"/>
      </w:pPr>
      <w:r>
        <w:rPr>
          <w:rFonts w:ascii="Times New Roman"/>
          <w:b w:val="false"/>
          <w:i w:val="false"/>
          <w:color w:val="000000"/>
          <w:sz w:val="28"/>
        </w:rPr>
        <w:t>
      7. 20-жолда есепті кезеңде берілген онлайн микрокредиттердің сомасы мың теңгемен көрсетіледі.</w:t>
      </w:r>
    </w:p>
    <w:bookmarkEnd w:id="61"/>
    <w:bookmarkStart w:name="z99" w:id="62"/>
    <w:p>
      <w:pPr>
        <w:spacing w:after="0"/>
        <w:ind w:left="0"/>
        <w:jc w:val="both"/>
      </w:pPr>
      <w:r>
        <w:rPr>
          <w:rFonts w:ascii="Times New Roman"/>
          <w:b w:val="false"/>
          <w:i w:val="false"/>
          <w:color w:val="000000"/>
          <w:sz w:val="28"/>
        </w:rPr>
        <w:t>
      8. 30-жолда 31, 32 және 33-жолдардың қосындысы көрсетіледі.</w:t>
      </w:r>
    </w:p>
    <w:bookmarkEnd w:id="62"/>
    <w:bookmarkStart w:name="z100" w:id="63"/>
    <w:p>
      <w:pPr>
        <w:spacing w:after="0"/>
        <w:ind w:left="0"/>
        <w:jc w:val="both"/>
      </w:pPr>
      <w:r>
        <w:rPr>
          <w:rFonts w:ascii="Times New Roman"/>
          <w:b w:val="false"/>
          <w:i w:val="false"/>
          <w:color w:val="000000"/>
          <w:sz w:val="28"/>
        </w:rPr>
        <w:t>
      9. 40-жолда негізгі борыштың, есептелген сыйақының, тұрақсыздық айыбының (айыппұлдың, өсімпұлдың) сомасын қамтитын және олар бойынша алаяқтық фактілері анықталған, есепті кезеңде берілген онлайн микрокредиттер бойынша берешек сомасы көрсетіледі.</w:t>
      </w:r>
    </w:p>
    <w:bookmarkEnd w:id="63"/>
    <w:bookmarkStart w:name="z101" w:id="64"/>
    <w:p>
      <w:pPr>
        <w:spacing w:after="0"/>
        <w:ind w:left="0"/>
        <w:jc w:val="both"/>
      </w:pPr>
      <w:r>
        <w:rPr>
          <w:rFonts w:ascii="Times New Roman"/>
          <w:b w:val="false"/>
          <w:i w:val="false"/>
          <w:color w:val="000000"/>
          <w:sz w:val="28"/>
        </w:rPr>
        <w:t>
      10. 50-жолда онлайн микрокредиттер бойынша алаяқтық фактілері бойынша құқық қорғау органдарына есепті кезеңде жіберілген өтініштердің саны көрсетіледі.</w:t>
      </w:r>
    </w:p>
    <w:bookmarkEnd w:id="64"/>
    <w:bookmarkStart w:name="z102" w:id="65"/>
    <w:p>
      <w:pPr>
        <w:spacing w:after="0"/>
        <w:ind w:left="0"/>
        <w:jc w:val="both"/>
      </w:pPr>
      <w:r>
        <w:rPr>
          <w:rFonts w:ascii="Times New Roman"/>
          <w:b w:val="false"/>
          <w:i w:val="false"/>
          <w:color w:val="000000"/>
          <w:sz w:val="28"/>
        </w:rPr>
        <w:t>
      11. 61-жолда есепті кезеңнің соңындағы жағдай бойынша алаяқтық фактілері анықталған және олар бойынша сыйақыны, тұрақсыздық айыбын (айыппұлды, өсімпұлды) есептеу жалғасып отырған онлайн микрокредиттердің саны көрсетіледі.</w:t>
      </w:r>
    </w:p>
    <w:bookmarkEnd w:id="65"/>
    <w:bookmarkStart w:name="z103" w:id="66"/>
    <w:p>
      <w:pPr>
        <w:spacing w:after="0"/>
        <w:ind w:left="0"/>
        <w:jc w:val="both"/>
      </w:pPr>
      <w:r>
        <w:rPr>
          <w:rFonts w:ascii="Times New Roman"/>
          <w:b w:val="false"/>
          <w:i w:val="false"/>
          <w:color w:val="000000"/>
          <w:sz w:val="28"/>
        </w:rPr>
        <w:t>
      12. 62-жолда негізгі борыштың, есептелген сыйақының, тұрақсыздық айыбының (айыппұл мен өсімпұлдың) сомасын қамтитын және алаяқтық фактілері анықталған және сыйақыны, тұрақсыздық айыбын (айыппұлды, өсімпұлды) есептеу жалғасып отырған онлайн микрокредиттер бойынша есепті кезеңнің соңындағы жағдай бойынша берешек сомасы көрсетіледі.</w:t>
      </w:r>
    </w:p>
    <w:bookmarkEnd w:id="66"/>
    <w:bookmarkStart w:name="z104" w:id="67"/>
    <w:p>
      <w:pPr>
        <w:spacing w:after="0"/>
        <w:ind w:left="0"/>
        <w:jc w:val="both"/>
      </w:pPr>
      <w:r>
        <w:rPr>
          <w:rFonts w:ascii="Times New Roman"/>
          <w:b w:val="false"/>
          <w:i w:val="false"/>
          <w:color w:val="000000"/>
          <w:sz w:val="28"/>
        </w:rPr>
        <w:t>
      13. 70-жолда 71, 72 және 73-жолдардың қосындысы көрсетіледі.</w:t>
      </w:r>
    </w:p>
    <w:bookmarkEnd w:id="67"/>
    <w:bookmarkStart w:name="z105" w:id="68"/>
    <w:p>
      <w:pPr>
        <w:spacing w:after="0"/>
        <w:ind w:left="0"/>
        <w:jc w:val="both"/>
      </w:pPr>
      <w:r>
        <w:rPr>
          <w:rFonts w:ascii="Times New Roman"/>
          <w:b w:val="false"/>
          <w:i w:val="false"/>
          <w:color w:val="000000"/>
          <w:sz w:val="28"/>
        </w:rPr>
        <w:t>
      14. 71-жолда есепті кезеңде алаяқтық фактілері анықталған және олар бойынша сыйақы есептеу тоқтатыла тұрған онлайн микрокредиттердің саны көрсетіледі.</w:t>
      </w:r>
    </w:p>
    <w:bookmarkEnd w:id="68"/>
    <w:bookmarkStart w:name="z106" w:id="69"/>
    <w:p>
      <w:pPr>
        <w:spacing w:after="0"/>
        <w:ind w:left="0"/>
        <w:jc w:val="both"/>
      </w:pPr>
      <w:r>
        <w:rPr>
          <w:rFonts w:ascii="Times New Roman"/>
          <w:b w:val="false"/>
          <w:i w:val="false"/>
          <w:color w:val="000000"/>
          <w:sz w:val="28"/>
        </w:rPr>
        <w:t>
      15. 72-жолда есепті кезеңде алаяқтық фактілері анықталған және олар бойынша шағым-талап-арыз жұмысы тоқтатыла тұрған онлайн микрокредиттердің саны көрсетіледі.</w:t>
      </w:r>
    </w:p>
    <w:bookmarkEnd w:id="69"/>
    <w:bookmarkStart w:name="z107" w:id="70"/>
    <w:p>
      <w:pPr>
        <w:spacing w:after="0"/>
        <w:ind w:left="0"/>
        <w:jc w:val="both"/>
      </w:pPr>
      <w:r>
        <w:rPr>
          <w:rFonts w:ascii="Times New Roman"/>
          <w:b w:val="false"/>
          <w:i w:val="false"/>
          <w:color w:val="000000"/>
          <w:sz w:val="28"/>
        </w:rPr>
        <w:t xml:space="preserve">
      16. 73-жолда есепті кезеңде алаяқтық фактілері анықталған және кредиттік бюроларда кредиттік тарихты түзету жүргізілген онлайн микрокредиттердің саны көрсетіледі. </w:t>
      </w:r>
    </w:p>
    <w:bookmarkEnd w:id="70"/>
    <w:bookmarkStart w:name="z108" w:id="71"/>
    <w:p>
      <w:pPr>
        <w:spacing w:after="0"/>
        <w:ind w:left="0"/>
        <w:jc w:val="both"/>
      </w:pPr>
      <w:r>
        <w:rPr>
          <w:rFonts w:ascii="Times New Roman"/>
          <w:b w:val="false"/>
          <w:i w:val="false"/>
          <w:color w:val="000000"/>
          <w:sz w:val="28"/>
        </w:rPr>
        <w:t>
      17. Мәліметтер болмаған жағдайда, Нысан нөлдік қалдықпен ұсынылады.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6-қосымша</w:t>
            </w:r>
          </w:p>
        </w:tc>
      </w:tr>
    </w:tbl>
    <w:bookmarkStart w:name="z111" w:id="72"/>
    <w:p>
      <w:pPr>
        <w:spacing w:after="0"/>
        <w:ind w:left="0"/>
        <w:jc w:val="left"/>
      </w:pPr>
      <w:r>
        <w:rPr>
          <w:rFonts w:ascii="Times New Roman"/>
          <w:b/>
          <w:i w:val="false"/>
          <w:color w:val="000000"/>
        </w:rPr>
        <w:t xml:space="preserve"> Әкімшілік деректерді жинауға арналған нысан</w:t>
      </w:r>
    </w:p>
    <w:bookmarkEnd w:id="7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Заңды тұлғалардың капиталына инвестициялардың құрылымы туралы есеп</w:t>
      </w:r>
    </w:p>
    <w:p>
      <w:pPr>
        <w:spacing w:after="0"/>
        <w:ind w:left="0"/>
        <w:jc w:val="both"/>
      </w:pPr>
      <w:r>
        <w:rPr>
          <w:rFonts w:ascii="Times New Roman"/>
          <w:b w:val="false"/>
          <w:i w:val="false"/>
          <w:color w:val="000000"/>
          <w:sz w:val="28"/>
        </w:rPr>
        <w:t xml:space="preserve">
      Әкімшілік деректер нысанының индексі: IKUL_MFO_KT_L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микроқаржы ұйымы, кредиттік серіктестік, ломбард </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Заңды тұлғалардың капиталына инвестициялардың құрылымы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капиталына инвестициялардың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жарғылық капиталына қатысу үлесі (%-бен)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Есепке қол қою жөніндегі қызмет жүктелген басшы немесе тұлға </w:t>
      </w:r>
    </w:p>
    <w:p>
      <w:pPr>
        <w:spacing w:after="0"/>
        <w:ind w:left="0"/>
        <w:jc w:val="both"/>
      </w:pPr>
      <w:r>
        <w:rPr>
          <w:rFonts w:ascii="Times New Roman"/>
          <w:b w:val="false"/>
          <w:i w:val="false"/>
          <w:color w:val="000000"/>
          <w:sz w:val="28"/>
        </w:rPr>
        <w:t xml:space="preserve">
      _____________________________________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13" w:id="73"/>
    <w:p>
      <w:pPr>
        <w:spacing w:after="0"/>
        <w:ind w:left="0"/>
        <w:jc w:val="left"/>
      </w:pPr>
      <w:r>
        <w:rPr>
          <w:rFonts w:ascii="Times New Roman"/>
          <w:b/>
          <w:i w:val="false"/>
          <w:color w:val="000000"/>
        </w:rPr>
        <w:t xml:space="preserve"> Заңды тұлғалардың капиталына инвестициялардың құрылымы туралы есеп (индекс – IKUL_MFO_KT_L, кезеңділігі – тоқсан сайын) әкімшілік деректердің нысанын толтыру бойынша түсіндірме</w:t>
      </w:r>
    </w:p>
    <w:bookmarkEnd w:id="73"/>
    <w:bookmarkStart w:name="z114" w:id="74"/>
    <w:p>
      <w:pPr>
        <w:spacing w:after="0"/>
        <w:ind w:left="0"/>
        <w:jc w:val="left"/>
      </w:pPr>
      <w:r>
        <w:rPr>
          <w:rFonts w:ascii="Times New Roman"/>
          <w:b/>
          <w:i w:val="false"/>
          <w:color w:val="000000"/>
        </w:rPr>
        <w:t xml:space="preserve"> 1-тарау. Жалпы ережелер</w:t>
      </w:r>
    </w:p>
    <w:bookmarkEnd w:id="74"/>
    <w:bookmarkStart w:name="z115" w:id="75"/>
    <w:p>
      <w:pPr>
        <w:spacing w:after="0"/>
        <w:ind w:left="0"/>
        <w:jc w:val="both"/>
      </w:pPr>
      <w:r>
        <w:rPr>
          <w:rFonts w:ascii="Times New Roman"/>
          <w:b w:val="false"/>
          <w:i w:val="false"/>
          <w:color w:val="000000"/>
          <w:sz w:val="28"/>
        </w:rPr>
        <w:t xml:space="preserve">
      1. Осы түсіндірмеде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 айқындалады.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117" w:id="76"/>
    <w:p>
      <w:pPr>
        <w:spacing w:after="0"/>
        <w:ind w:left="0"/>
        <w:jc w:val="both"/>
      </w:pPr>
      <w:r>
        <w:rPr>
          <w:rFonts w:ascii="Times New Roman"/>
          <w:b w:val="false"/>
          <w:i w:val="false"/>
          <w:color w:val="000000"/>
          <w:sz w:val="28"/>
        </w:rPr>
        <w:t>
      3. Нысанды микроқаржы ұйымы, кредиттік серіктестік және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76"/>
    <w:bookmarkStart w:name="z118" w:id="77"/>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77"/>
    <w:bookmarkStart w:name="z119" w:id="78"/>
    <w:p>
      <w:pPr>
        <w:spacing w:after="0"/>
        <w:ind w:left="0"/>
        <w:jc w:val="left"/>
      </w:pPr>
      <w:r>
        <w:rPr>
          <w:rFonts w:ascii="Times New Roman"/>
          <w:b/>
          <w:i w:val="false"/>
          <w:color w:val="000000"/>
        </w:rPr>
        <w:t xml:space="preserve"> 2-тарау. Нысанды толтыру бойынша түсіндірме</w:t>
      </w:r>
    </w:p>
    <w:bookmarkEnd w:id="78"/>
    <w:bookmarkStart w:name="z120" w:id="79"/>
    <w:p>
      <w:pPr>
        <w:spacing w:after="0"/>
        <w:ind w:left="0"/>
        <w:jc w:val="both"/>
      </w:pPr>
      <w:r>
        <w:rPr>
          <w:rFonts w:ascii="Times New Roman"/>
          <w:b w:val="false"/>
          <w:i w:val="false"/>
          <w:color w:val="000000"/>
          <w:sz w:val="28"/>
        </w:rPr>
        <w:t xml:space="preserve">
      5. Нысанның барлық деректері капиталына микроқаржы ұйымы, кредиттік серіктестік немесе ломбард қатысатын заңды тұлғалардың жай және артықшылықты акциялары, салымдары мен пайлары, сондай-ақ облигациялары бөлігінде ұсынылады. </w:t>
      </w:r>
    </w:p>
    <w:bookmarkEnd w:id="79"/>
    <w:bookmarkStart w:name="z121" w:id="80"/>
    <w:p>
      <w:pPr>
        <w:spacing w:after="0"/>
        <w:ind w:left="0"/>
        <w:jc w:val="both"/>
      </w:pPr>
      <w:r>
        <w:rPr>
          <w:rFonts w:ascii="Times New Roman"/>
          <w:b w:val="false"/>
          <w:i w:val="false"/>
          <w:color w:val="000000"/>
          <w:sz w:val="28"/>
        </w:rPr>
        <w:t>
      6. 40-жолда Қазақстан Республикасының бағалы қағаздардың ұйымдастырылған нарығында орналастыру және (немесе) "Астана" халықаралық қаржы орталығы аумағында жұмыс істейтін қор биржасындағы сауда-саттыққа жіберу мақсатында шығарылған заңды тұлғалардың облигациялары көрсетіледі.</w:t>
      </w:r>
    </w:p>
    <w:bookmarkEnd w:id="80"/>
    <w:bookmarkStart w:name="z122" w:id="81"/>
    <w:p>
      <w:pPr>
        <w:spacing w:after="0"/>
        <w:ind w:left="0"/>
        <w:jc w:val="both"/>
      </w:pPr>
      <w:r>
        <w:rPr>
          <w:rFonts w:ascii="Times New Roman"/>
          <w:b w:val="false"/>
          <w:i w:val="false"/>
          <w:color w:val="000000"/>
          <w:sz w:val="28"/>
        </w:rPr>
        <w:t>
      7. 5-бағанда қаржы активі олар бойынша қалыптастырылған резервтер (провизиялар) шегерілгеннен кейін баланста танылатын баланстық құн сомасы көрсетіледі.</w:t>
      </w:r>
    </w:p>
    <w:bookmarkEnd w:id="81"/>
    <w:bookmarkStart w:name="z123" w:id="82"/>
    <w:p>
      <w:pPr>
        <w:spacing w:after="0"/>
        <w:ind w:left="0"/>
        <w:jc w:val="both"/>
      </w:pPr>
      <w:r>
        <w:rPr>
          <w:rFonts w:ascii="Times New Roman"/>
          <w:b w:val="false"/>
          <w:i w:val="false"/>
          <w:color w:val="000000"/>
          <w:sz w:val="28"/>
        </w:rPr>
        <w:t>
      8. 6-бағанда капиталына микроқаржы ұйымы, кредиттік серіктестік немесе ломбард қатысатын заңды тұлғалардың жай акцияларының, артықшылықты акцияларының және облигацияларының саны (данасы) көрсетіледі.</w:t>
      </w:r>
    </w:p>
    <w:bookmarkEnd w:id="82"/>
    <w:bookmarkStart w:name="z124" w:id="83"/>
    <w:p>
      <w:pPr>
        <w:spacing w:after="0"/>
        <w:ind w:left="0"/>
        <w:jc w:val="both"/>
      </w:pPr>
      <w:r>
        <w:rPr>
          <w:rFonts w:ascii="Times New Roman"/>
          <w:b w:val="false"/>
          <w:i w:val="false"/>
          <w:color w:val="000000"/>
          <w:sz w:val="28"/>
        </w:rPr>
        <w:t>
      9. 7-бағанда заңды тұлғаның жарғылық капиталына қатысу үлесінің мәні үтірден кейін екі таңбамен пайызбен көрсетіледі.</w:t>
      </w:r>
    </w:p>
    <w:bookmarkEnd w:id="83"/>
    <w:bookmarkStart w:name="z125" w:id="84"/>
    <w:p>
      <w:pPr>
        <w:spacing w:after="0"/>
        <w:ind w:left="0"/>
        <w:jc w:val="both"/>
      </w:pPr>
      <w:r>
        <w:rPr>
          <w:rFonts w:ascii="Times New Roman"/>
          <w:b w:val="false"/>
          <w:i w:val="false"/>
          <w:color w:val="000000"/>
          <w:sz w:val="28"/>
        </w:rPr>
        <w:t>
      10. 8-бағанда бағалы қағаздарды ұстаушылардың тізілімдері жүйесінде эмиссиялық бағалы қағаздармен мәміленің тіркелген күні көрсетіледі. Өзге мәмілелер бойынша Қазақстан Республикасының заңнамасына сәйкес меншік құқығы туындаған күн (сәт) көрсетіледі.</w:t>
      </w:r>
    </w:p>
    <w:bookmarkEnd w:id="84"/>
    <w:bookmarkStart w:name="z126" w:id="85"/>
    <w:p>
      <w:pPr>
        <w:spacing w:after="0"/>
        <w:ind w:left="0"/>
        <w:jc w:val="both"/>
      </w:pPr>
      <w:r>
        <w:rPr>
          <w:rFonts w:ascii="Times New Roman"/>
          <w:b w:val="false"/>
          <w:i w:val="false"/>
          <w:color w:val="000000"/>
          <w:sz w:val="28"/>
        </w:rPr>
        <w:t xml:space="preserve">
      11. Мәліметтер болмаған жағдайда, Нысан нөлдік қалдықпен ұсынылады.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222 қаулысына</w:t>
            </w:r>
            <w:r>
              <w:br/>
            </w:r>
            <w:r>
              <w:rPr>
                <w:rFonts w:ascii="Times New Roman"/>
                <w:b w:val="false"/>
                <w:i w:val="false"/>
                <w:color w:val="000000"/>
                <w:sz w:val="20"/>
              </w:rPr>
              <w:t>7-қосымша</w:t>
            </w:r>
          </w:p>
        </w:tc>
      </w:tr>
    </w:tbl>
    <w:bookmarkStart w:name="z129" w:id="86"/>
    <w:p>
      <w:pPr>
        <w:spacing w:after="0"/>
        <w:ind w:left="0"/>
        <w:jc w:val="left"/>
      </w:pPr>
      <w:r>
        <w:rPr>
          <w:rFonts w:ascii="Times New Roman"/>
          <w:b/>
          <w:i w:val="false"/>
          <w:color w:val="000000"/>
        </w:rPr>
        <w:t xml:space="preserve"> Әкімшілік деректерді жинауға арналған нысан </w:t>
      </w:r>
    </w:p>
    <w:bookmarkEnd w:id="86"/>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Тартылған ақшаның негізгі көздері туралы есеп </w:t>
      </w:r>
    </w:p>
    <w:p>
      <w:pPr>
        <w:spacing w:after="0"/>
        <w:ind w:left="0"/>
        <w:jc w:val="both"/>
      </w:pPr>
      <w:r>
        <w:rPr>
          <w:rFonts w:ascii="Times New Roman"/>
          <w:b w:val="false"/>
          <w:i w:val="false"/>
          <w:color w:val="000000"/>
          <w:sz w:val="28"/>
        </w:rPr>
        <w:t xml:space="preserve">
      Әкімшілік деректер нысанының индексі: OI_MFO_KT_L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20___жылғы "___"___________ жағдай бойынша</w:t>
      </w:r>
    </w:p>
    <w:p>
      <w:pPr>
        <w:spacing w:after="0"/>
        <w:ind w:left="0"/>
        <w:jc w:val="both"/>
      </w:pPr>
      <w:r>
        <w:rPr>
          <w:rFonts w:ascii="Times New Roman"/>
          <w:b w:val="false"/>
          <w:i w:val="false"/>
          <w:color w:val="000000"/>
          <w:sz w:val="28"/>
        </w:rPr>
        <w:t xml:space="preserve">
      Ақпаратты ұсынатын тұлғалар тобы: микроқаржы ұйымы, кредиттік серіктестік, ломбард </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Тартылған ақшаның негізгі көздері туралы есеп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немесе кредитор жеке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Кредитордың сәйкестендіру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тіркелген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көздер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Тартылған ақшаның негізгі </w:t>
            </w:r>
            <w:r>
              <w:br/>
            </w:r>
            <w:r>
              <w:rPr>
                <w:rFonts w:ascii="Times New Roman"/>
                <w:b w:val="false"/>
                <w:i w:val="false"/>
                <w:color w:val="000000"/>
                <w:sz w:val="20"/>
              </w:rPr>
              <w:t xml:space="preserve">көздері туралы есеп нысанына </w:t>
            </w:r>
            <w:r>
              <w:br/>
            </w:r>
            <w:r>
              <w:rPr>
                <w:rFonts w:ascii="Times New Roman"/>
                <w:b w:val="false"/>
                <w:i w:val="false"/>
                <w:color w:val="000000"/>
                <w:sz w:val="20"/>
              </w:rPr>
              <w:t>қосымша</w:t>
            </w:r>
          </w:p>
        </w:tc>
      </w:tr>
    </w:tbl>
    <w:bookmarkStart w:name="z131" w:id="87"/>
    <w:p>
      <w:pPr>
        <w:spacing w:after="0"/>
        <w:ind w:left="0"/>
        <w:jc w:val="left"/>
      </w:pPr>
      <w:r>
        <w:rPr>
          <w:rFonts w:ascii="Times New Roman"/>
          <w:b/>
          <w:i w:val="false"/>
          <w:color w:val="000000"/>
        </w:rPr>
        <w:t xml:space="preserve"> Тартылған ақшаның негізгі көздері туралы есеп (индекс – OI_MFO_KT_L, кезеңділігі – тоқсан сайын) әкімшілік деректердің нысанын толтыру бойынша түсіндірме</w:t>
      </w:r>
    </w:p>
    <w:bookmarkEnd w:id="87"/>
    <w:bookmarkStart w:name="z132" w:id="88"/>
    <w:p>
      <w:pPr>
        <w:spacing w:after="0"/>
        <w:ind w:left="0"/>
        <w:jc w:val="left"/>
      </w:pPr>
      <w:r>
        <w:rPr>
          <w:rFonts w:ascii="Times New Roman"/>
          <w:b/>
          <w:i w:val="false"/>
          <w:color w:val="000000"/>
        </w:rPr>
        <w:t xml:space="preserve"> 1-тарау. Жалпы ережелер</w:t>
      </w:r>
    </w:p>
    <w:bookmarkEnd w:id="88"/>
    <w:bookmarkStart w:name="z133" w:id="89"/>
    <w:p>
      <w:pPr>
        <w:spacing w:after="0"/>
        <w:ind w:left="0"/>
        <w:jc w:val="both"/>
      </w:pPr>
      <w:r>
        <w:rPr>
          <w:rFonts w:ascii="Times New Roman"/>
          <w:b w:val="false"/>
          <w:i w:val="false"/>
          <w:color w:val="000000"/>
          <w:sz w:val="28"/>
        </w:rPr>
        <w:t>
      1. Осы түсіндірмеде "Заңды тұлғалардың капиталына инвестициялардың құрылымы туралы есеп" әкімшілік деректерді жинауға арналған нысанын (бұдан әрі – Нысан) толтыру бойынша бірыңғай талаптар айқындалады.</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135" w:id="90"/>
    <w:p>
      <w:pPr>
        <w:spacing w:after="0"/>
        <w:ind w:left="0"/>
        <w:jc w:val="both"/>
      </w:pPr>
      <w:r>
        <w:rPr>
          <w:rFonts w:ascii="Times New Roman"/>
          <w:b w:val="false"/>
          <w:i w:val="false"/>
          <w:color w:val="000000"/>
          <w:sz w:val="28"/>
        </w:rPr>
        <w:t>
      3. Нысанды микроқаржы ұйымы, кредиттік серіктестік және ломбард тоқсан сайын толтырады.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90"/>
    <w:bookmarkStart w:name="z136" w:id="91"/>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91"/>
    <w:bookmarkStart w:name="z137" w:id="92"/>
    <w:p>
      <w:pPr>
        <w:spacing w:after="0"/>
        <w:ind w:left="0"/>
        <w:jc w:val="left"/>
      </w:pPr>
      <w:r>
        <w:rPr>
          <w:rFonts w:ascii="Times New Roman"/>
          <w:b/>
          <w:i w:val="false"/>
          <w:color w:val="000000"/>
        </w:rPr>
        <w:t xml:space="preserve"> 2-тарау. Нысанды толтыру бойынша түсіндірме</w:t>
      </w:r>
    </w:p>
    <w:bookmarkEnd w:id="92"/>
    <w:bookmarkStart w:name="z138" w:id="93"/>
    <w:p>
      <w:pPr>
        <w:spacing w:after="0"/>
        <w:ind w:left="0"/>
        <w:jc w:val="both"/>
      </w:pPr>
      <w:r>
        <w:rPr>
          <w:rFonts w:ascii="Times New Roman"/>
          <w:b w:val="false"/>
          <w:i w:val="false"/>
          <w:color w:val="000000"/>
          <w:sz w:val="28"/>
        </w:rPr>
        <w:t>
      5. Нысанды толтырған кезде микроқаржы ұйымы, кредиттік серіктестік, ломбард жиынтығында олардың алдында міндеттемелердің ең көп сомасы бар 10 (он) ең ірі кредиторлар – жеке және заңды тұлғаларды ашады. Мәліметтер әрбір кредитор алдындағы міндеттемелердің жиынтық сомасы бойынша (микроқаржы ұйымының, кредиттік серіктестіктің немесе ломбардтың тартылған ақшасының баланстық құны бойынша) кему тәртібімен көрсетіледі.</w:t>
      </w:r>
    </w:p>
    <w:bookmarkEnd w:id="93"/>
    <w:bookmarkStart w:name="z139" w:id="94"/>
    <w:p>
      <w:pPr>
        <w:spacing w:after="0"/>
        <w:ind w:left="0"/>
        <w:jc w:val="both"/>
      </w:pPr>
      <w:r>
        <w:rPr>
          <w:rFonts w:ascii="Times New Roman"/>
          <w:b w:val="false"/>
          <w:i w:val="false"/>
          <w:color w:val="000000"/>
          <w:sz w:val="28"/>
        </w:rPr>
        <w:t>
      6. Нысанның 3-бағанында негізгі кредитордың сәйкестендіру нөмірі: заңды тұлға үшін бизнес-сәйкестендіру нөмірі, жеке тұлға үшін жеке сәйкестендіру нөмірі (оның ішінде жеке кәсіпкер бар болса) немесе Қазақстан Республикасының бейрезиденттері үшін өзге сәйкестендіру нөмірі (бар болса) көрсетіледі.</w:t>
      </w:r>
    </w:p>
    <w:bookmarkEnd w:id="94"/>
    <w:bookmarkStart w:name="z140" w:id="95"/>
    <w:p>
      <w:pPr>
        <w:spacing w:after="0"/>
        <w:ind w:left="0"/>
        <w:jc w:val="both"/>
      </w:pPr>
      <w:r>
        <w:rPr>
          <w:rFonts w:ascii="Times New Roman"/>
          <w:b w:val="false"/>
          <w:i w:val="false"/>
          <w:color w:val="000000"/>
          <w:sz w:val="28"/>
        </w:rPr>
        <w:t>
      7. Нысанның 5, 8, 11, 14, 17 және 20-бағандарда микроқаржы ұйымы, кредиттік серіктестік немесе ломбард тартқан ақшаның баланстық құнының сомасы көрсетіледі.</w:t>
      </w:r>
    </w:p>
    <w:bookmarkEnd w:id="95"/>
    <w:bookmarkStart w:name="z141" w:id="96"/>
    <w:p>
      <w:pPr>
        <w:spacing w:after="0"/>
        <w:ind w:left="0"/>
        <w:jc w:val="both"/>
      </w:pPr>
      <w:r>
        <w:rPr>
          <w:rFonts w:ascii="Times New Roman"/>
          <w:b w:val="false"/>
          <w:i w:val="false"/>
          <w:color w:val="000000"/>
          <w:sz w:val="28"/>
        </w:rPr>
        <w:t>
      8. 11 және 12-бағандарда бағалы қағаздар эмиссиясы проспектісінен ақпарат көрсетіледі.</w:t>
      </w:r>
    </w:p>
    <w:bookmarkEnd w:id="96"/>
    <w:bookmarkStart w:name="z142" w:id="97"/>
    <w:p>
      <w:pPr>
        <w:spacing w:after="0"/>
        <w:ind w:left="0"/>
        <w:jc w:val="both"/>
      </w:pPr>
      <w:r>
        <w:rPr>
          <w:rFonts w:ascii="Times New Roman"/>
          <w:b w:val="false"/>
          <w:i w:val="false"/>
          <w:color w:val="000000"/>
          <w:sz w:val="28"/>
        </w:rPr>
        <w:t>
      9. 7, 10, 13, 16, 19, 22-бағандарда ҚР ҰС 07 ISO 4217 "Валюталар мен қорларды белгілеуге арналған кодтар" Қазақстан Республикасының ұлттық сыныптауышына сәйкес көрсетіледі.</w:t>
      </w:r>
    </w:p>
    <w:bookmarkEnd w:id="97"/>
    <w:bookmarkStart w:name="z143" w:id="98"/>
    <w:p>
      <w:pPr>
        <w:spacing w:after="0"/>
        <w:ind w:left="0"/>
        <w:jc w:val="both"/>
      </w:pPr>
      <w:r>
        <w:rPr>
          <w:rFonts w:ascii="Times New Roman"/>
          <w:b w:val="false"/>
          <w:i w:val="false"/>
          <w:color w:val="000000"/>
          <w:sz w:val="28"/>
        </w:rPr>
        <w:t>
      10. 24-бағанда 5, 8, 11, 14, 17 және 20-бағандардың жиынтық мәні көрсетіледі.</w:t>
      </w:r>
    </w:p>
    <w:bookmarkEnd w:id="98"/>
    <w:bookmarkStart w:name="z144" w:id="99"/>
    <w:p>
      <w:pPr>
        <w:spacing w:after="0"/>
        <w:ind w:left="0"/>
        <w:jc w:val="both"/>
      </w:pPr>
      <w:r>
        <w:rPr>
          <w:rFonts w:ascii="Times New Roman"/>
          <w:b w:val="false"/>
          <w:i w:val="false"/>
          <w:color w:val="000000"/>
          <w:sz w:val="28"/>
        </w:rPr>
        <w:t>
      11. Мәліметтер болмаған жағдайда, Нысан нөлдік қалдықпен ұсынылады.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222 қаулысына</w:t>
            </w:r>
            <w:r>
              <w:br/>
            </w:r>
            <w:r>
              <w:rPr>
                <w:rFonts w:ascii="Times New Roman"/>
                <w:b w:val="false"/>
                <w:i w:val="false"/>
                <w:color w:val="000000"/>
                <w:sz w:val="20"/>
              </w:rPr>
              <w:t>8-қосымша</w:t>
            </w:r>
          </w:p>
        </w:tc>
      </w:tr>
    </w:tbl>
    <w:bookmarkStart w:name="z147" w:id="100"/>
    <w:p>
      <w:pPr>
        <w:spacing w:after="0"/>
        <w:ind w:left="0"/>
        <w:jc w:val="left"/>
      </w:pPr>
      <w:r>
        <w:rPr>
          <w:rFonts w:ascii="Times New Roman"/>
          <w:b/>
          <w:i w:val="false"/>
          <w:color w:val="000000"/>
        </w:rPr>
        <w:t xml:space="preserve"> Әкімшілік деректерді жинауға арналған нысан </w:t>
      </w:r>
    </w:p>
    <w:bookmarkEnd w:id="100"/>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xml:space="preserve">
      Әкімшілік деректер нысанының индексі: MP_KT </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 ______________ жағдай бойынша</w:t>
      </w:r>
    </w:p>
    <w:p>
      <w:pPr>
        <w:spacing w:after="0"/>
        <w:ind w:left="0"/>
        <w:jc w:val="both"/>
      </w:pPr>
      <w:r>
        <w:rPr>
          <w:rFonts w:ascii="Times New Roman"/>
          <w:b w:val="false"/>
          <w:i w:val="false"/>
          <w:color w:val="000000"/>
          <w:sz w:val="28"/>
        </w:rPr>
        <w:t>
      Ақпаратты ұсынатын тұлғалар тобы: кредиттік серіктестік</w:t>
      </w:r>
    </w:p>
    <w:p>
      <w:pPr>
        <w:spacing w:after="0"/>
        <w:ind w:left="0"/>
        <w:jc w:val="both"/>
      </w:pPr>
      <w:r>
        <w:rPr>
          <w:rFonts w:ascii="Times New Roman"/>
          <w:b w:val="false"/>
          <w:i w:val="false"/>
          <w:color w:val="000000"/>
          <w:sz w:val="28"/>
        </w:rPr>
        <w:t xml:space="preserve">
      Әкімшілік деректер нысанын ұсыну мерзімі: тоқсан сайын, есепті тоқсаннан кейінгі айдың 25 (жиырма бесіне) дейін (қоса алғанда)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Кредиттік серіктестік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жоқ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бар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 негізгі борыш және (немесе) есептелген сыйақы бойынша мерзімі өткен берешегі жоқ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арналған, негізгі борыш және (немесе) есептелген сыйақы бойынша мерзімі өткен берешегі бар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ете отырып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мақсаттарға,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күннен 60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күннен 90 күнге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Микрокредиттер жиынтығы (кредиттік портфель),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күннен 30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күннен 60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күннен 90 күнге дейін болатын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асатын микрокредиттер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құнын есептеу кезінде ескерілетін тұрақсыздық айыбы (айыппұл, өсімпұл),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міндеттеменің орындалуын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Кредиттік серіктестік жеке</w:t>
            </w:r>
            <w:r>
              <w:br/>
            </w:r>
            <w:r>
              <w:rPr>
                <w:rFonts w:ascii="Times New Roman"/>
                <w:b w:val="false"/>
                <w:i w:val="false"/>
                <w:color w:val="000000"/>
                <w:sz w:val="20"/>
              </w:rPr>
              <w:t>және заңды тұлғаларға</w:t>
            </w:r>
            <w:r>
              <w:br/>
            </w:r>
            <w:r>
              <w:rPr>
                <w:rFonts w:ascii="Times New Roman"/>
                <w:b w:val="false"/>
                <w:i w:val="false"/>
                <w:color w:val="000000"/>
                <w:sz w:val="20"/>
              </w:rPr>
              <w:t xml:space="preserve"> берген, оның ішінде мерзімі</w:t>
            </w:r>
            <w:r>
              <w:br/>
            </w:r>
            <w:r>
              <w:rPr>
                <w:rFonts w:ascii="Times New Roman"/>
                <w:b w:val="false"/>
                <w:i w:val="false"/>
                <w:color w:val="000000"/>
                <w:sz w:val="20"/>
              </w:rPr>
              <w:t xml:space="preserve">өткен берешегі бар </w:t>
            </w:r>
            <w:r>
              <w:br/>
            </w:r>
            <w:r>
              <w:rPr>
                <w:rFonts w:ascii="Times New Roman"/>
                <w:b w:val="false"/>
                <w:i w:val="false"/>
                <w:color w:val="000000"/>
                <w:sz w:val="20"/>
              </w:rPr>
              <w:t>микрокредиттер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49" w:id="101"/>
    <w:p>
      <w:pPr>
        <w:spacing w:after="0"/>
        <w:ind w:left="0"/>
        <w:jc w:val="left"/>
      </w:pPr>
      <w:r>
        <w:rPr>
          <w:rFonts w:ascii="Times New Roman"/>
          <w:b/>
          <w:i w:val="false"/>
          <w:color w:val="000000"/>
        </w:rPr>
        <w:t xml:space="preserve"> Кредиттік серіктестік жеке және заңды тұлғаларға берген, оның ішінде мерзімі өткен берешегі бар микрокредиттер туралы есеп (индексі – MP_KT, кезеңділігі – тоқсан сайын) әкімшілік деректердің нысанын толтыру бойынша түсіндірме</w:t>
      </w:r>
    </w:p>
    <w:bookmarkEnd w:id="101"/>
    <w:bookmarkStart w:name="z150" w:id="102"/>
    <w:p>
      <w:pPr>
        <w:spacing w:after="0"/>
        <w:ind w:left="0"/>
        <w:jc w:val="left"/>
      </w:pPr>
      <w:r>
        <w:rPr>
          <w:rFonts w:ascii="Times New Roman"/>
          <w:b/>
          <w:i w:val="false"/>
          <w:color w:val="000000"/>
        </w:rPr>
        <w:t xml:space="preserve"> 1-тарау. Жалпы ережелер</w:t>
      </w:r>
    </w:p>
    <w:bookmarkEnd w:id="102"/>
    <w:bookmarkStart w:name="z151" w:id="103"/>
    <w:p>
      <w:pPr>
        <w:spacing w:after="0"/>
        <w:ind w:left="0"/>
        <w:jc w:val="both"/>
      </w:pPr>
      <w:r>
        <w:rPr>
          <w:rFonts w:ascii="Times New Roman"/>
          <w:b w:val="false"/>
          <w:i w:val="false"/>
          <w:color w:val="000000"/>
          <w:sz w:val="28"/>
        </w:rPr>
        <w:t xml:space="preserve">
      1. Осы түсіндірмеде "Кредиттік серіктестікке жеке және заңды тұлғаларға берілген, оның ішінде мерзімі өткен берешегі бар микрокредиттер туралы есеп" әкімшілік деректер нысанын (бұдан әрі – Нысан) толтыру бойынша бірыңғай талаптар айқындалады.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153" w:id="104"/>
    <w:p>
      <w:pPr>
        <w:spacing w:after="0"/>
        <w:ind w:left="0"/>
        <w:jc w:val="both"/>
      </w:pPr>
      <w:r>
        <w:rPr>
          <w:rFonts w:ascii="Times New Roman"/>
          <w:b w:val="false"/>
          <w:i w:val="false"/>
          <w:color w:val="000000"/>
          <w:sz w:val="28"/>
        </w:rPr>
        <w:t>
      3. Нысанды кредиттік серіктестік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04"/>
    <w:bookmarkStart w:name="z154" w:id="105"/>
    <w:p>
      <w:pPr>
        <w:spacing w:after="0"/>
        <w:ind w:left="0"/>
        <w:jc w:val="both"/>
      </w:pPr>
      <w:r>
        <w:rPr>
          <w:rFonts w:ascii="Times New Roman"/>
          <w:b w:val="false"/>
          <w:i w:val="false"/>
          <w:color w:val="000000"/>
          <w:sz w:val="28"/>
        </w:rPr>
        <w:t xml:space="preserve">
      4. Нысанға есепке қол қою жөніндегі қызмет жүктелген басшы немесе тұлға және орындаушы қол қояды. </w:t>
      </w:r>
    </w:p>
    <w:bookmarkEnd w:id="105"/>
    <w:bookmarkStart w:name="z155" w:id="106"/>
    <w:p>
      <w:pPr>
        <w:spacing w:after="0"/>
        <w:ind w:left="0"/>
        <w:jc w:val="left"/>
      </w:pPr>
      <w:r>
        <w:rPr>
          <w:rFonts w:ascii="Times New Roman"/>
          <w:b/>
          <w:i w:val="false"/>
          <w:color w:val="000000"/>
        </w:rPr>
        <w:t xml:space="preserve"> 2-тарау. Нысанды толтыру бойынша түсіндірме</w:t>
      </w:r>
    </w:p>
    <w:bookmarkEnd w:id="106"/>
    <w:bookmarkStart w:name="z156" w:id="107"/>
    <w:p>
      <w:pPr>
        <w:spacing w:after="0"/>
        <w:ind w:left="0"/>
        <w:jc w:val="both"/>
      </w:pPr>
      <w:r>
        <w:rPr>
          <w:rFonts w:ascii="Times New Roman"/>
          <w:b w:val="false"/>
          <w:i w:val="false"/>
          <w:color w:val="000000"/>
          <w:sz w:val="28"/>
        </w:rPr>
        <w:t>
      5. Нысанда кредиттік серіктестікке жеке және заңды тұлғаларға берілген, негізгі борыш және (немесе) есептелген сыйақы бойынша мерзімі өткен берешегі бар микрокредиттер, сондай-ақ кредиттеу мақсаттары бойынша, негізгі борыш және (немесе) есептелген сыйақы бойынша мерзімі өткен берешегі жоқ микрокредиттер туралы мәліметтер көрсетіледі.</w:t>
      </w:r>
    </w:p>
    <w:bookmarkEnd w:id="107"/>
    <w:bookmarkStart w:name="z157" w:id="108"/>
    <w:p>
      <w:pPr>
        <w:spacing w:after="0"/>
        <w:ind w:left="0"/>
        <w:jc w:val="both"/>
      </w:pPr>
      <w:r>
        <w:rPr>
          <w:rFonts w:ascii="Times New Roman"/>
          <w:b w:val="false"/>
          <w:i w:val="false"/>
          <w:color w:val="000000"/>
          <w:sz w:val="28"/>
        </w:rPr>
        <w:t>
      6. Микрокредиттер бойынша деректер есепті күнгі жағдай бойынша негізгі борыш және (немесе) есептелген сыйақы бойынша мерзімі өткен берешек күндерінің санына қарай көрсетіледі. Нысанда есепті күнге дейін берілген микрокредиттер бойынша, оның ішінде мерзімі өткен берешекті ескере отырып, негізгі борыштың және есептелген сыйақының барлық қалдығы көрсетіледі.</w:t>
      </w:r>
    </w:p>
    <w:bookmarkEnd w:id="108"/>
    <w:bookmarkStart w:name="z158" w:id="109"/>
    <w:p>
      <w:pPr>
        <w:spacing w:after="0"/>
        <w:ind w:left="0"/>
        <w:jc w:val="both"/>
      </w:pPr>
      <w:r>
        <w:rPr>
          <w:rFonts w:ascii="Times New Roman"/>
          <w:b w:val="false"/>
          <w:i w:val="false"/>
          <w:color w:val="000000"/>
          <w:sz w:val="28"/>
        </w:rPr>
        <w:t>
      7. 100-жолда заңды тұлғаларға берілген микрокредиттер көрсетіледі.</w:t>
      </w:r>
    </w:p>
    <w:bookmarkEnd w:id="109"/>
    <w:bookmarkStart w:name="z159" w:id="110"/>
    <w:p>
      <w:pPr>
        <w:spacing w:after="0"/>
        <w:ind w:left="0"/>
        <w:jc w:val="both"/>
      </w:pPr>
      <w:r>
        <w:rPr>
          <w:rFonts w:ascii="Times New Roman"/>
          <w:b w:val="false"/>
          <w:i w:val="false"/>
          <w:color w:val="000000"/>
          <w:sz w:val="28"/>
        </w:rPr>
        <w:t>
      8. 100 және 200-жолдарда микрокредиттер "кері репо" операциясы есепке алынбай көрсетіледі, "кері репо" операцияларының сомасы 500-жолда көрсетіледі.</w:t>
      </w:r>
    </w:p>
    <w:bookmarkEnd w:id="110"/>
    <w:bookmarkStart w:name="z160" w:id="111"/>
    <w:p>
      <w:pPr>
        <w:spacing w:after="0"/>
        <w:ind w:left="0"/>
        <w:jc w:val="both"/>
      </w:pPr>
      <w:r>
        <w:rPr>
          <w:rFonts w:ascii="Times New Roman"/>
          <w:b w:val="false"/>
          <w:i w:val="false"/>
          <w:color w:val="000000"/>
          <w:sz w:val="28"/>
        </w:rPr>
        <w:t>
      9. 100-жолда 110 және 120-жолдар мәндерінің қосындысы көрсетіледі.</w:t>
      </w:r>
    </w:p>
    <w:bookmarkEnd w:id="111"/>
    <w:bookmarkStart w:name="z161" w:id="112"/>
    <w:p>
      <w:pPr>
        <w:spacing w:after="0"/>
        <w:ind w:left="0"/>
        <w:jc w:val="both"/>
      </w:pPr>
      <w:r>
        <w:rPr>
          <w:rFonts w:ascii="Times New Roman"/>
          <w:b w:val="false"/>
          <w:i w:val="false"/>
          <w:color w:val="000000"/>
          <w:sz w:val="28"/>
        </w:rPr>
        <w:t>
      10. 110-жолда 111 және 112-жолдар мәндерінің қосындысы көрсетіледі.</w:t>
      </w:r>
    </w:p>
    <w:bookmarkEnd w:id="112"/>
    <w:bookmarkStart w:name="z162" w:id="113"/>
    <w:p>
      <w:pPr>
        <w:spacing w:after="0"/>
        <w:ind w:left="0"/>
        <w:jc w:val="both"/>
      </w:pPr>
      <w:r>
        <w:rPr>
          <w:rFonts w:ascii="Times New Roman"/>
          <w:b w:val="false"/>
          <w:i w:val="false"/>
          <w:color w:val="000000"/>
          <w:sz w:val="28"/>
        </w:rPr>
        <w:t>
      11. 120-жолда 130 және 140-жолдар мәндерінің қосындысы көрсетіледі.</w:t>
      </w:r>
    </w:p>
    <w:bookmarkEnd w:id="113"/>
    <w:bookmarkStart w:name="z163" w:id="114"/>
    <w:p>
      <w:pPr>
        <w:spacing w:after="0"/>
        <w:ind w:left="0"/>
        <w:jc w:val="both"/>
      </w:pPr>
      <w:r>
        <w:rPr>
          <w:rFonts w:ascii="Times New Roman"/>
          <w:b w:val="false"/>
          <w:i w:val="false"/>
          <w:color w:val="000000"/>
          <w:sz w:val="28"/>
        </w:rPr>
        <w:t>
      12. 130-жолда 131, 132, 133 және 134-жолдар мәндерінің қосындысы көрсетіледі.</w:t>
      </w:r>
    </w:p>
    <w:bookmarkEnd w:id="114"/>
    <w:bookmarkStart w:name="z164" w:id="115"/>
    <w:p>
      <w:pPr>
        <w:spacing w:after="0"/>
        <w:ind w:left="0"/>
        <w:jc w:val="both"/>
      </w:pPr>
      <w:r>
        <w:rPr>
          <w:rFonts w:ascii="Times New Roman"/>
          <w:b w:val="false"/>
          <w:i w:val="false"/>
          <w:color w:val="000000"/>
          <w:sz w:val="28"/>
        </w:rPr>
        <w:t>
      13. 140-жолда 141, 142, 143 және 144-жолдар мәндерінің қосындысы көрсетіледі.</w:t>
      </w:r>
    </w:p>
    <w:bookmarkEnd w:id="115"/>
    <w:bookmarkStart w:name="z165" w:id="116"/>
    <w:p>
      <w:pPr>
        <w:spacing w:after="0"/>
        <w:ind w:left="0"/>
        <w:jc w:val="both"/>
      </w:pPr>
      <w:r>
        <w:rPr>
          <w:rFonts w:ascii="Times New Roman"/>
          <w:b w:val="false"/>
          <w:i w:val="false"/>
          <w:color w:val="000000"/>
          <w:sz w:val="28"/>
        </w:rPr>
        <w:t>
      14. 200-жолда 300 және 400-жолдар мәндерінің қосындысы көрсетіледі.</w:t>
      </w:r>
    </w:p>
    <w:bookmarkEnd w:id="116"/>
    <w:bookmarkStart w:name="z166" w:id="117"/>
    <w:p>
      <w:pPr>
        <w:spacing w:after="0"/>
        <w:ind w:left="0"/>
        <w:jc w:val="both"/>
      </w:pPr>
      <w:r>
        <w:rPr>
          <w:rFonts w:ascii="Times New Roman"/>
          <w:b w:val="false"/>
          <w:i w:val="false"/>
          <w:color w:val="000000"/>
          <w:sz w:val="28"/>
        </w:rPr>
        <w:t>
      15. 300-жолда 310 және 340-жолдар мәндерінің қосындысы көрсетіледі.</w:t>
      </w:r>
    </w:p>
    <w:bookmarkEnd w:id="117"/>
    <w:bookmarkStart w:name="z167" w:id="118"/>
    <w:p>
      <w:pPr>
        <w:spacing w:after="0"/>
        <w:ind w:left="0"/>
        <w:jc w:val="both"/>
      </w:pPr>
      <w:r>
        <w:rPr>
          <w:rFonts w:ascii="Times New Roman"/>
          <w:b w:val="false"/>
          <w:i w:val="false"/>
          <w:color w:val="000000"/>
          <w:sz w:val="28"/>
        </w:rPr>
        <w:t>
      16. 310-жолда 320 және 330-жолдар мәндерінің қосындысы көрсетіледі.</w:t>
      </w:r>
    </w:p>
    <w:bookmarkEnd w:id="118"/>
    <w:bookmarkStart w:name="z168" w:id="119"/>
    <w:p>
      <w:pPr>
        <w:spacing w:after="0"/>
        <w:ind w:left="0"/>
        <w:jc w:val="both"/>
      </w:pPr>
      <w:r>
        <w:rPr>
          <w:rFonts w:ascii="Times New Roman"/>
          <w:b w:val="false"/>
          <w:i w:val="false"/>
          <w:color w:val="000000"/>
          <w:sz w:val="28"/>
        </w:rPr>
        <w:t>
      17. 340-жолда 350 және 360-жолдар мәндерінің қосындысы көрсетіледі.</w:t>
      </w:r>
    </w:p>
    <w:bookmarkEnd w:id="119"/>
    <w:bookmarkStart w:name="z169" w:id="120"/>
    <w:p>
      <w:pPr>
        <w:spacing w:after="0"/>
        <w:ind w:left="0"/>
        <w:jc w:val="both"/>
      </w:pPr>
      <w:r>
        <w:rPr>
          <w:rFonts w:ascii="Times New Roman"/>
          <w:b w:val="false"/>
          <w:i w:val="false"/>
          <w:color w:val="000000"/>
          <w:sz w:val="28"/>
        </w:rPr>
        <w:t>
      18. 400-жолда 410 және 440-жолдар мәндерінің қосындысы көрсетіледі.</w:t>
      </w:r>
    </w:p>
    <w:bookmarkEnd w:id="120"/>
    <w:bookmarkStart w:name="z170" w:id="121"/>
    <w:p>
      <w:pPr>
        <w:spacing w:after="0"/>
        <w:ind w:left="0"/>
        <w:jc w:val="both"/>
      </w:pPr>
      <w:r>
        <w:rPr>
          <w:rFonts w:ascii="Times New Roman"/>
          <w:b w:val="false"/>
          <w:i w:val="false"/>
          <w:color w:val="000000"/>
          <w:sz w:val="28"/>
        </w:rPr>
        <w:t>
      19. 410-жолда 420 және 430-жолдар мәндерінің қосындысы көрсетіледі.</w:t>
      </w:r>
    </w:p>
    <w:bookmarkEnd w:id="121"/>
    <w:bookmarkStart w:name="z171" w:id="122"/>
    <w:p>
      <w:pPr>
        <w:spacing w:after="0"/>
        <w:ind w:left="0"/>
        <w:jc w:val="both"/>
      </w:pPr>
      <w:r>
        <w:rPr>
          <w:rFonts w:ascii="Times New Roman"/>
          <w:b w:val="false"/>
          <w:i w:val="false"/>
          <w:color w:val="000000"/>
          <w:sz w:val="28"/>
        </w:rPr>
        <w:t>
      20. 420-жолда 421, 422, 423 және 424-жолдар мәндерінің қосындысы көрсетіледі.</w:t>
      </w:r>
    </w:p>
    <w:bookmarkEnd w:id="122"/>
    <w:bookmarkStart w:name="z172" w:id="123"/>
    <w:p>
      <w:pPr>
        <w:spacing w:after="0"/>
        <w:ind w:left="0"/>
        <w:jc w:val="both"/>
      </w:pPr>
      <w:r>
        <w:rPr>
          <w:rFonts w:ascii="Times New Roman"/>
          <w:b w:val="false"/>
          <w:i w:val="false"/>
          <w:color w:val="000000"/>
          <w:sz w:val="28"/>
        </w:rPr>
        <w:t>
      21. 430-жолда 431, 432, 433 және 434-жолдар мәндерінің қосындысы көрсетіледі.</w:t>
      </w:r>
    </w:p>
    <w:bookmarkEnd w:id="123"/>
    <w:bookmarkStart w:name="z173" w:id="124"/>
    <w:p>
      <w:pPr>
        <w:spacing w:after="0"/>
        <w:ind w:left="0"/>
        <w:jc w:val="both"/>
      </w:pPr>
      <w:r>
        <w:rPr>
          <w:rFonts w:ascii="Times New Roman"/>
          <w:b w:val="false"/>
          <w:i w:val="false"/>
          <w:color w:val="000000"/>
          <w:sz w:val="28"/>
        </w:rPr>
        <w:t>
      22. 440-жолда 450 және 460-жолдар мәндерінің қосындысы көрсетіледі.</w:t>
      </w:r>
    </w:p>
    <w:bookmarkEnd w:id="124"/>
    <w:bookmarkStart w:name="z174" w:id="125"/>
    <w:p>
      <w:pPr>
        <w:spacing w:after="0"/>
        <w:ind w:left="0"/>
        <w:jc w:val="both"/>
      </w:pPr>
      <w:r>
        <w:rPr>
          <w:rFonts w:ascii="Times New Roman"/>
          <w:b w:val="false"/>
          <w:i w:val="false"/>
          <w:color w:val="000000"/>
          <w:sz w:val="28"/>
        </w:rPr>
        <w:t>
      23. 450-жолда 451, 452, 453 және 454-жолдар мәндерінің қосындысы көрсетіледі.</w:t>
      </w:r>
    </w:p>
    <w:bookmarkEnd w:id="125"/>
    <w:bookmarkStart w:name="z175" w:id="126"/>
    <w:p>
      <w:pPr>
        <w:spacing w:after="0"/>
        <w:ind w:left="0"/>
        <w:jc w:val="both"/>
      </w:pPr>
      <w:r>
        <w:rPr>
          <w:rFonts w:ascii="Times New Roman"/>
          <w:b w:val="false"/>
          <w:i w:val="false"/>
          <w:color w:val="000000"/>
          <w:sz w:val="28"/>
        </w:rPr>
        <w:t>
      24. 460-жолда 461, 462, 463 және 464-жолдар мәндерінің қосындысы көрсетіледі.</w:t>
      </w:r>
    </w:p>
    <w:bookmarkEnd w:id="126"/>
    <w:bookmarkStart w:name="z176" w:id="127"/>
    <w:p>
      <w:pPr>
        <w:spacing w:after="0"/>
        <w:ind w:left="0"/>
        <w:jc w:val="both"/>
      </w:pPr>
      <w:r>
        <w:rPr>
          <w:rFonts w:ascii="Times New Roman"/>
          <w:b w:val="false"/>
          <w:i w:val="false"/>
          <w:color w:val="000000"/>
          <w:sz w:val="28"/>
        </w:rPr>
        <w:t>
      25. 600-жолда 100, 200 және 500-жолдар мәндерінің қосындысы көрсетіледі.</w:t>
      </w:r>
    </w:p>
    <w:bookmarkEnd w:id="127"/>
    <w:bookmarkStart w:name="z177" w:id="128"/>
    <w:p>
      <w:pPr>
        <w:spacing w:after="0"/>
        <w:ind w:left="0"/>
        <w:jc w:val="both"/>
      </w:pPr>
      <w:r>
        <w:rPr>
          <w:rFonts w:ascii="Times New Roman"/>
          <w:b w:val="false"/>
          <w:i w:val="false"/>
          <w:color w:val="000000"/>
          <w:sz w:val="28"/>
        </w:rPr>
        <w:t>
      26. 610-жолда 620, 630, 640, 650-жолдар мәндерінің қосындысы көрсетіледі.</w:t>
      </w:r>
    </w:p>
    <w:bookmarkEnd w:id="128"/>
    <w:bookmarkStart w:name="z178" w:id="129"/>
    <w:p>
      <w:pPr>
        <w:spacing w:after="0"/>
        <w:ind w:left="0"/>
        <w:jc w:val="both"/>
      </w:pPr>
      <w:r>
        <w:rPr>
          <w:rFonts w:ascii="Times New Roman"/>
          <w:b w:val="false"/>
          <w:i w:val="false"/>
          <w:color w:val="000000"/>
          <w:sz w:val="28"/>
        </w:rPr>
        <w:t>
      27. 620-жолда 131, 141, 421, 431, 451, 461-жолдар мәндерінің қосындысы көрсетіледі.</w:t>
      </w:r>
    </w:p>
    <w:bookmarkEnd w:id="129"/>
    <w:bookmarkStart w:name="z179" w:id="130"/>
    <w:p>
      <w:pPr>
        <w:spacing w:after="0"/>
        <w:ind w:left="0"/>
        <w:jc w:val="both"/>
      </w:pPr>
      <w:r>
        <w:rPr>
          <w:rFonts w:ascii="Times New Roman"/>
          <w:b w:val="false"/>
          <w:i w:val="false"/>
          <w:color w:val="000000"/>
          <w:sz w:val="28"/>
        </w:rPr>
        <w:t>
      28. 630-жолда 132, 142, 422, 432, 452, 462-жолдар мәндерінің қосындысы көрсетіледі.</w:t>
      </w:r>
    </w:p>
    <w:bookmarkEnd w:id="130"/>
    <w:bookmarkStart w:name="z180" w:id="131"/>
    <w:p>
      <w:pPr>
        <w:spacing w:after="0"/>
        <w:ind w:left="0"/>
        <w:jc w:val="both"/>
      </w:pPr>
      <w:r>
        <w:rPr>
          <w:rFonts w:ascii="Times New Roman"/>
          <w:b w:val="false"/>
          <w:i w:val="false"/>
          <w:color w:val="000000"/>
          <w:sz w:val="28"/>
        </w:rPr>
        <w:t>
      29. 640-жолда 133, 143, 423, 433, 453, 463-жолдар мәндерінің қосындысы көрсетіледі.</w:t>
      </w:r>
    </w:p>
    <w:bookmarkEnd w:id="131"/>
    <w:bookmarkStart w:name="z181" w:id="132"/>
    <w:p>
      <w:pPr>
        <w:spacing w:after="0"/>
        <w:ind w:left="0"/>
        <w:jc w:val="both"/>
      </w:pPr>
      <w:r>
        <w:rPr>
          <w:rFonts w:ascii="Times New Roman"/>
          <w:b w:val="false"/>
          <w:i w:val="false"/>
          <w:color w:val="000000"/>
          <w:sz w:val="28"/>
        </w:rPr>
        <w:t>
      30. 650-жолда 134, 144, 424, 434, 454, 464-жолдар мәндерінің қосындысы көрсетіледі.</w:t>
      </w:r>
    </w:p>
    <w:bookmarkEnd w:id="132"/>
    <w:bookmarkStart w:name="z182" w:id="133"/>
    <w:p>
      <w:pPr>
        <w:spacing w:after="0"/>
        <w:ind w:left="0"/>
        <w:jc w:val="both"/>
      </w:pPr>
      <w:r>
        <w:rPr>
          <w:rFonts w:ascii="Times New Roman"/>
          <w:b w:val="false"/>
          <w:i w:val="false"/>
          <w:color w:val="000000"/>
          <w:sz w:val="28"/>
        </w:rPr>
        <w:t>
      31. 620, 630, 640 және 650-жолдар мәндерінің қосындысы 120 және 400-жолдар мәндерінің қосындысына тең.</w:t>
      </w:r>
    </w:p>
    <w:bookmarkEnd w:id="133"/>
    <w:bookmarkStart w:name="z183" w:id="134"/>
    <w:p>
      <w:pPr>
        <w:spacing w:after="0"/>
        <w:ind w:left="0"/>
        <w:jc w:val="both"/>
      </w:pPr>
      <w:r>
        <w:rPr>
          <w:rFonts w:ascii="Times New Roman"/>
          <w:b w:val="false"/>
          <w:i w:val="false"/>
          <w:color w:val="000000"/>
          <w:sz w:val="28"/>
        </w:rPr>
        <w:t>
      32. 3-бағанда 5 және 7-бағандардағы белгілер есепке ала отырып және 8-бағанның мәнін шегергенде 4, 5, 6, 7, 9-бағандардың қосындысы көрсетіледі</w:t>
      </w:r>
    </w:p>
    <w:bookmarkEnd w:id="134"/>
    <w:bookmarkStart w:name="z184" w:id="135"/>
    <w:p>
      <w:pPr>
        <w:spacing w:after="0"/>
        <w:ind w:left="0"/>
        <w:jc w:val="both"/>
      </w:pPr>
      <w:r>
        <w:rPr>
          <w:rFonts w:ascii="Times New Roman"/>
          <w:b w:val="false"/>
          <w:i w:val="false"/>
          <w:color w:val="000000"/>
          <w:sz w:val="28"/>
        </w:rPr>
        <w:t>
      33. 5-бағанда дисконт минус белгісімен көрсетіледі.</w:t>
      </w:r>
    </w:p>
    <w:bookmarkEnd w:id="135"/>
    <w:bookmarkStart w:name="z185" w:id="136"/>
    <w:p>
      <w:pPr>
        <w:spacing w:after="0"/>
        <w:ind w:left="0"/>
        <w:jc w:val="both"/>
      </w:pPr>
      <w:r>
        <w:rPr>
          <w:rFonts w:ascii="Times New Roman"/>
          <w:b w:val="false"/>
          <w:i w:val="false"/>
          <w:color w:val="000000"/>
          <w:sz w:val="28"/>
        </w:rPr>
        <w:t>
      34. 7-бағанда теріс түзету минус белгісімен көрсетіледі.</w:t>
      </w:r>
    </w:p>
    <w:bookmarkEnd w:id="136"/>
    <w:bookmarkStart w:name="z186" w:id="137"/>
    <w:p>
      <w:pPr>
        <w:spacing w:after="0"/>
        <w:ind w:left="0"/>
        <w:jc w:val="both"/>
      </w:pPr>
      <w:r>
        <w:rPr>
          <w:rFonts w:ascii="Times New Roman"/>
          <w:b w:val="false"/>
          <w:i w:val="false"/>
          <w:color w:val="000000"/>
          <w:sz w:val="28"/>
        </w:rPr>
        <w:t>
      35. 8-бағанда резервтердің (провизиялардың) сомасы абсолютті мәнде және қосу белгісімен көрсетіледі.</w:t>
      </w:r>
    </w:p>
    <w:bookmarkEnd w:id="137"/>
    <w:bookmarkStart w:name="z187" w:id="138"/>
    <w:p>
      <w:pPr>
        <w:spacing w:after="0"/>
        <w:ind w:left="0"/>
        <w:jc w:val="both"/>
      </w:pPr>
      <w:r>
        <w:rPr>
          <w:rFonts w:ascii="Times New Roman"/>
          <w:b w:val="false"/>
          <w:i w:val="false"/>
          <w:color w:val="000000"/>
          <w:sz w:val="28"/>
        </w:rPr>
        <w:t>
      36. Мәліметтер болмаған жағдайда, Нысан нөлдік қалдықпен ұсынылады.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10-қосымша</w:t>
            </w:r>
          </w:p>
        </w:tc>
      </w:tr>
    </w:tbl>
    <w:bookmarkStart w:name="z190" w:id="139"/>
    <w:p>
      <w:pPr>
        <w:spacing w:after="0"/>
        <w:ind w:left="0"/>
        <w:jc w:val="left"/>
      </w:pPr>
      <w:r>
        <w:rPr>
          <w:rFonts w:ascii="Times New Roman"/>
          <w:b/>
          <w:i w:val="false"/>
          <w:color w:val="000000"/>
        </w:rPr>
        <w:t xml:space="preserve"> Әкімшілік деректерді жинауға арналған нысан</w:t>
      </w:r>
    </w:p>
    <w:bookmarkEnd w:id="139"/>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p>
      <w:pPr>
        <w:spacing w:after="0"/>
        <w:ind w:left="0"/>
        <w:jc w:val="left"/>
      </w:pPr>
      <w:r>
        <w:rPr>
          <w:rFonts w:ascii="Times New Roman"/>
          <w:b/>
          <w:i w:val="false"/>
          <w:color w:val="000000"/>
        </w:rPr>
        <w:t xml:space="preserve"> Есепті кезеңде берілген қарыздар бойынша өзгерістер туралы есеп</w:t>
      </w:r>
    </w:p>
    <w:p>
      <w:pPr>
        <w:spacing w:after="0"/>
        <w:ind w:left="0"/>
        <w:jc w:val="both"/>
      </w:pPr>
      <w:r>
        <w:rPr>
          <w:rFonts w:ascii="Times New Roman"/>
          <w:b w:val="false"/>
          <w:i w:val="false"/>
          <w:color w:val="000000"/>
          <w:sz w:val="28"/>
        </w:rPr>
        <w:t>
      Әкімшілік деректер нысанының индексі: PMM_MFO_KT_L</w:t>
      </w:r>
    </w:p>
    <w:p>
      <w:pPr>
        <w:spacing w:after="0"/>
        <w:ind w:left="0"/>
        <w:jc w:val="both"/>
      </w:pPr>
      <w:r>
        <w:rPr>
          <w:rFonts w:ascii="Times New Roman"/>
          <w:b w:val="false"/>
          <w:i w:val="false"/>
          <w:color w:val="000000"/>
          <w:sz w:val="28"/>
        </w:rPr>
        <w:t>
      Кезеңділігі: тоқсан сайын,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xml:space="preserve">
      Әкімшілік деректер нысанын ұсыну мерзімі: </w:t>
      </w:r>
    </w:p>
    <w:p>
      <w:pPr>
        <w:spacing w:after="0"/>
        <w:ind w:left="0"/>
        <w:jc w:val="both"/>
      </w:pPr>
      <w:r>
        <w:rPr>
          <w:rFonts w:ascii="Times New Roman"/>
          <w:b w:val="false"/>
          <w:i w:val="false"/>
          <w:color w:val="000000"/>
          <w:sz w:val="28"/>
        </w:rPr>
        <w:t>
      микроқаржы ұйымы – ай сайын, есепті айдан кейінгі айдың 25 (жиырма бесіне) дейін (қоса алғанда);</w:t>
      </w:r>
    </w:p>
    <w:p>
      <w:pPr>
        <w:spacing w:after="0"/>
        <w:ind w:left="0"/>
        <w:jc w:val="both"/>
      </w:pPr>
      <w:r>
        <w:rPr>
          <w:rFonts w:ascii="Times New Roman"/>
          <w:b w:val="false"/>
          <w:i w:val="false"/>
          <w:color w:val="000000"/>
          <w:sz w:val="28"/>
        </w:rPr>
        <w:t>
      кредиттік серіктестік және ломбард –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Есепті кезеңде берілген қарыздар бойынша өзгерістер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кредиттік портфель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микрокредиттер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кезеңде кредиттік портфельді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микрокредиттер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микрокредиттер,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мақсаттарға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портфельдің өзгеруіне әсер еткен операциялар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кредиттік портфель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 кезеңде берілген</w:t>
            </w:r>
            <w:r>
              <w:br/>
            </w:r>
            <w:r>
              <w:rPr>
                <w:rFonts w:ascii="Times New Roman"/>
                <w:b w:val="false"/>
                <w:i w:val="false"/>
                <w:color w:val="000000"/>
                <w:sz w:val="20"/>
              </w:rPr>
              <w:t>қарыздар бойынша өзгерістер</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92" w:id="140"/>
    <w:p>
      <w:pPr>
        <w:spacing w:after="0"/>
        <w:ind w:left="0"/>
        <w:jc w:val="left"/>
      </w:pPr>
      <w:r>
        <w:rPr>
          <w:rFonts w:ascii="Times New Roman"/>
          <w:b/>
          <w:i w:val="false"/>
          <w:color w:val="000000"/>
        </w:rPr>
        <w:t xml:space="preserve"> Есепті кезеңде берілген қарыздар бойынша өзгерістер туралы есеп (индексі – PMM_MFO_KT_L, кезеңділігі – тоқсан сайын, ай сайын) әкімшілік деректердің нысанын толтыру бойынша түсіндірме </w:t>
      </w:r>
    </w:p>
    <w:bookmarkEnd w:id="140"/>
    <w:bookmarkStart w:name="z193" w:id="141"/>
    <w:p>
      <w:pPr>
        <w:spacing w:after="0"/>
        <w:ind w:left="0"/>
        <w:jc w:val="left"/>
      </w:pPr>
      <w:r>
        <w:rPr>
          <w:rFonts w:ascii="Times New Roman"/>
          <w:b/>
          <w:i w:val="false"/>
          <w:color w:val="000000"/>
        </w:rPr>
        <w:t xml:space="preserve"> 1-тарау. Жалпы ережелер</w:t>
      </w:r>
    </w:p>
    <w:bookmarkEnd w:id="141"/>
    <w:bookmarkStart w:name="z194" w:id="142"/>
    <w:p>
      <w:pPr>
        <w:spacing w:after="0"/>
        <w:ind w:left="0"/>
        <w:jc w:val="both"/>
      </w:pPr>
      <w:r>
        <w:rPr>
          <w:rFonts w:ascii="Times New Roman"/>
          <w:b w:val="false"/>
          <w:i w:val="false"/>
          <w:color w:val="000000"/>
          <w:sz w:val="28"/>
        </w:rPr>
        <w:t>
      1. Осы түсіндірмеде "Есепті кезеңде берілген қарыздар бойынша өзгерістер туралы есеп" әкімшілік деректер нысанын (бұдан әрі – Нысан) толтыру бойынша бірыңғай талаптар айқындалады.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196" w:id="143"/>
    <w:p>
      <w:pPr>
        <w:spacing w:after="0"/>
        <w:ind w:left="0"/>
        <w:jc w:val="both"/>
      </w:pPr>
      <w:r>
        <w:rPr>
          <w:rFonts w:ascii="Times New Roman"/>
          <w:b w:val="false"/>
          <w:i w:val="false"/>
          <w:color w:val="000000"/>
          <w:sz w:val="28"/>
        </w:rPr>
        <w:t>
      3. Нысанды микроқаржы ұйымы ай сайын, кредиттік серіктестік және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43"/>
    <w:bookmarkStart w:name="z197" w:id="144"/>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44"/>
    <w:bookmarkStart w:name="z198" w:id="145"/>
    <w:p>
      <w:pPr>
        <w:spacing w:after="0"/>
        <w:ind w:left="0"/>
        <w:jc w:val="left"/>
      </w:pPr>
      <w:r>
        <w:rPr>
          <w:rFonts w:ascii="Times New Roman"/>
          <w:b/>
          <w:i w:val="false"/>
          <w:color w:val="000000"/>
        </w:rPr>
        <w:t xml:space="preserve"> 2-тарау. Нысанды толтыру бойынша түсіндірме</w:t>
      </w:r>
    </w:p>
    <w:bookmarkEnd w:id="145"/>
    <w:bookmarkStart w:name="z199" w:id="146"/>
    <w:p>
      <w:pPr>
        <w:spacing w:after="0"/>
        <w:ind w:left="0"/>
        <w:jc w:val="both"/>
      </w:pPr>
      <w:r>
        <w:rPr>
          <w:rFonts w:ascii="Times New Roman"/>
          <w:b w:val="false"/>
          <w:i w:val="false"/>
          <w:color w:val="000000"/>
          <w:sz w:val="28"/>
        </w:rPr>
        <w:t>
      5. Нысан коллекторлық агенттіктерге берілген, есепті кезеңде өтелген, кешірілген немесе сатылған қарыздар туралы мәліметтерді қоса алғанда, есепті кезеңде жасалған және (немесе) есепті кезеңде қолданыста болған және (немесе) қолданысын тоқтатқан микрокредит беру туралы шарттар бойынша негізгі борыш бойынша мәліметтерді беруге арналған.</w:t>
      </w:r>
    </w:p>
    <w:bookmarkEnd w:id="146"/>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арналған резервті, микрокредит бойынша тұрақсыздық айыбын (өсімпұлды және айппұлды) есепке алмай, кредиттеу кезеңінің белгілі бір кезіне қарыз алушы микроқаржы ұйымына, кредиттік серіктестікке, ломбардқа төлеуі тиіс өтелмеген борыш сомасы.</w:t>
      </w:r>
    </w:p>
    <w:bookmarkStart w:name="z200" w:id="147"/>
    <w:p>
      <w:pPr>
        <w:spacing w:after="0"/>
        <w:ind w:left="0"/>
        <w:jc w:val="both"/>
      </w:pPr>
      <w:r>
        <w:rPr>
          <w:rFonts w:ascii="Times New Roman"/>
          <w:b w:val="false"/>
          <w:i w:val="false"/>
          <w:color w:val="000000"/>
          <w:sz w:val="28"/>
        </w:rPr>
        <w:t>
      6. Кредиттік портфель клиенттерге (заңды және жеке тұлғаларға) арналған несиелердің барлық түрлерін және оларға ұқсас операцияларды қамтиды.</w:t>
      </w:r>
    </w:p>
    <w:bookmarkEnd w:id="147"/>
    <w:bookmarkStart w:name="z201" w:id="148"/>
    <w:p>
      <w:pPr>
        <w:spacing w:after="0"/>
        <w:ind w:left="0"/>
        <w:jc w:val="both"/>
      </w:pPr>
      <w:r>
        <w:rPr>
          <w:rFonts w:ascii="Times New Roman"/>
          <w:b w:val="false"/>
          <w:i w:val="false"/>
          <w:color w:val="000000"/>
          <w:sz w:val="28"/>
        </w:rPr>
        <w:t>
      7. 3 және 7-бағандарда тиісінше есепті кезеңнің басындағы және соңындағы негізгі борыш қалдықтарының сомасы бойынша мәліметтер көрсетіледі</w:t>
      </w:r>
    </w:p>
    <w:bookmarkEnd w:id="148"/>
    <w:bookmarkStart w:name="z202" w:id="149"/>
    <w:p>
      <w:pPr>
        <w:spacing w:after="0"/>
        <w:ind w:left="0"/>
        <w:jc w:val="both"/>
      </w:pPr>
      <w:r>
        <w:rPr>
          <w:rFonts w:ascii="Times New Roman"/>
          <w:b w:val="false"/>
          <w:i w:val="false"/>
          <w:color w:val="000000"/>
          <w:sz w:val="28"/>
        </w:rPr>
        <w:t>
      8. 4-бағанда есепті кезеңде берілген микрокредиттер туралы мәліметтер көрсетіледі, олар микрокредит беру туралы шарттардың негізінде толтырылады.</w:t>
      </w:r>
    </w:p>
    <w:bookmarkEnd w:id="149"/>
    <w:bookmarkStart w:name="z203" w:id="150"/>
    <w:p>
      <w:pPr>
        <w:spacing w:after="0"/>
        <w:ind w:left="0"/>
        <w:jc w:val="both"/>
      </w:pPr>
      <w:r>
        <w:rPr>
          <w:rFonts w:ascii="Times New Roman"/>
          <w:b w:val="false"/>
          <w:i w:val="false"/>
          <w:color w:val="000000"/>
          <w:sz w:val="28"/>
        </w:rPr>
        <w:t>
      9. 5-бағанда есепті кезеңде негізгі борыш бойынша берешекті өтеуге бағытталған нақты түскен төлемдердің жиынтық сомасы көрсетіледі.</w:t>
      </w:r>
    </w:p>
    <w:bookmarkEnd w:id="150"/>
    <w:bookmarkStart w:name="z204" w:id="151"/>
    <w:p>
      <w:pPr>
        <w:spacing w:after="0"/>
        <w:ind w:left="0"/>
        <w:jc w:val="both"/>
      </w:pPr>
      <w:r>
        <w:rPr>
          <w:rFonts w:ascii="Times New Roman"/>
          <w:b w:val="false"/>
          <w:i w:val="false"/>
          <w:color w:val="000000"/>
          <w:sz w:val="28"/>
        </w:rPr>
        <w:t>
      10. 6-бағанда 4 және 5-бағандарда ескерілмеген, негізгі борыш бойынша берешек қалдығының өзгеруіне әсер еткен және есепті кезең ішінде жүргізілген, оның ішінде негізгі борыш бойынша сатылған (кері сатып алынған) және (немесе) кешірілген берешек сомаларын көрсетуге арналған мәліметтер көрсетіледі.</w:t>
      </w:r>
    </w:p>
    <w:bookmarkEnd w:id="151"/>
    <w:p>
      <w:pPr>
        <w:spacing w:after="0"/>
        <w:ind w:left="0"/>
        <w:jc w:val="both"/>
      </w:pPr>
      <w:r>
        <w:rPr>
          <w:rFonts w:ascii="Times New Roman"/>
          <w:b w:val="false"/>
          <w:i w:val="false"/>
          <w:color w:val="000000"/>
          <w:sz w:val="28"/>
        </w:rPr>
        <w:t>
      Сатылған (кері сатып алынған) берешек талап ету құқықтары үшінші тұлғаға берілген (минуспен көрсетіледі) және (немесе) талап ету құқықтарын беру шарты бойынша үшінші тұлғадан кері сатып алынған (плюспен көрсетіледі) негізгі борыш бойынша берешекті білдіреді.</w:t>
      </w:r>
    </w:p>
    <w:p>
      <w:pPr>
        <w:spacing w:after="0"/>
        <w:ind w:left="0"/>
        <w:jc w:val="both"/>
      </w:pPr>
      <w:r>
        <w:rPr>
          <w:rFonts w:ascii="Times New Roman"/>
          <w:b w:val="false"/>
          <w:i w:val="false"/>
          <w:color w:val="000000"/>
          <w:sz w:val="28"/>
        </w:rPr>
        <w:t>
      Кешірілген берешек микрокредит бойынша жинақталған, шарттың бүкіл қолданылу кезеңінде кредитор кешірген негізгі қарыз бойынша берешек сомасын (минуспен көрсетіледі) білдіреді.</w:t>
      </w:r>
    </w:p>
    <w:p>
      <w:pPr>
        <w:spacing w:after="0"/>
        <w:ind w:left="0"/>
        <w:jc w:val="both"/>
      </w:pPr>
      <w:r>
        <w:rPr>
          <w:rFonts w:ascii="Times New Roman"/>
          <w:b w:val="false"/>
          <w:i w:val="false"/>
          <w:color w:val="000000"/>
          <w:sz w:val="28"/>
        </w:rPr>
        <w:t>
      6-бағандағы көрсеткіш талап ету құқықтары берілген (сатылған) немесе қабылданған (сатып алынған) барлық микрокредиттер үшін толтыруға міндетті болып табылады. Негізгі борыштың қалдығы бойынша теріс мәнді көрсетуге жол беріледі.</w:t>
      </w:r>
    </w:p>
    <w:bookmarkStart w:name="z205" w:id="152"/>
    <w:p>
      <w:pPr>
        <w:spacing w:after="0"/>
        <w:ind w:left="0"/>
        <w:jc w:val="both"/>
      </w:pPr>
      <w:r>
        <w:rPr>
          <w:rFonts w:ascii="Times New Roman"/>
          <w:b w:val="false"/>
          <w:i w:val="false"/>
          <w:color w:val="000000"/>
          <w:sz w:val="28"/>
        </w:rPr>
        <w:t>
      11. 6-бағанда көрсетілген соманың талдамасы 8-бағанда көрсетіледі.</w:t>
      </w:r>
    </w:p>
    <w:bookmarkEnd w:id="152"/>
    <w:bookmarkStart w:name="z206" w:id="153"/>
    <w:p>
      <w:pPr>
        <w:spacing w:after="0"/>
        <w:ind w:left="0"/>
        <w:jc w:val="both"/>
      </w:pPr>
      <w:r>
        <w:rPr>
          <w:rFonts w:ascii="Times New Roman"/>
          <w:b w:val="false"/>
          <w:i w:val="false"/>
          <w:color w:val="000000"/>
          <w:sz w:val="28"/>
        </w:rPr>
        <w:t>
      12. 100 жолда 200 және 300-жолдың мәндерінің қосындысы көрсетіледі.</w:t>
      </w:r>
    </w:p>
    <w:bookmarkEnd w:id="153"/>
    <w:bookmarkStart w:name="z207" w:id="154"/>
    <w:p>
      <w:pPr>
        <w:spacing w:after="0"/>
        <w:ind w:left="0"/>
        <w:jc w:val="both"/>
      </w:pPr>
      <w:r>
        <w:rPr>
          <w:rFonts w:ascii="Times New Roman"/>
          <w:b w:val="false"/>
          <w:i w:val="false"/>
          <w:color w:val="000000"/>
          <w:sz w:val="28"/>
        </w:rPr>
        <w:t>
      13. 200-жолда 210, 220 және 230-жолдар мәндерінің қосындысы көрсетіледі</w:t>
      </w:r>
    </w:p>
    <w:bookmarkEnd w:id="154"/>
    <w:bookmarkStart w:name="z208" w:id="155"/>
    <w:p>
      <w:pPr>
        <w:spacing w:after="0"/>
        <w:ind w:left="0"/>
        <w:jc w:val="both"/>
      </w:pPr>
      <w:r>
        <w:rPr>
          <w:rFonts w:ascii="Times New Roman"/>
          <w:b w:val="false"/>
          <w:i w:val="false"/>
          <w:color w:val="000000"/>
          <w:sz w:val="28"/>
        </w:rPr>
        <w:t>
      14. Мәліметтер болмаған жағдайда, Нысан нөлдік қалдықпен ұсынылады.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11-қосымша</w:t>
            </w:r>
          </w:p>
        </w:tc>
      </w:tr>
    </w:tbl>
    <w:bookmarkStart w:name="z211"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Пайдалану бағыттары бойынша микрокредиттер туралы есеп </w:t>
      </w:r>
    </w:p>
    <w:p>
      <w:pPr>
        <w:spacing w:after="0"/>
        <w:ind w:left="0"/>
        <w:jc w:val="both"/>
      </w:pPr>
      <w:r>
        <w:rPr>
          <w:rFonts w:ascii="Times New Roman"/>
          <w:b w:val="false"/>
          <w:i w:val="false"/>
          <w:color w:val="000000"/>
          <w:sz w:val="28"/>
        </w:rPr>
        <w:t>
      Әкімшілік деректер нысанының индексі: 1-VED_MKO</w:t>
      </w:r>
    </w:p>
    <w:p>
      <w:pPr>
        <w:spacing w:after="0"/>
        <w:ind w:left="0"/>
        <w:jc w:val="both"/>
      </w:pPr>
      <w:r>
        <w:rPr>
          <w:rFonts w:ascii="Times New Roman"/>
          <w:b w:val="false"/>
          <w:i w:val="false"/>
          <w:color w:val="000000"/>
          <w:sz w:val="28"/>
        </w:rPr>
        <w:t>
      Кезеңділігі: тоқсан сайын,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 кредиттік серіктестік, ломбард</w:t>
      </w:r>
    </w:p>
    <w:p>
      <w:pPr>
        <w:spacing w:after="0"/>
        <w:ind w:left="0"/>
        <w:jc w:val="both"/>
      </w:pPr>
      <w:r>
        <w:rPr>
          <w:rFonts w:ascii="Times New Roman"/>
          <w:b w:val="false"/>
          <w:i w:val="false"/>
          <w:color w:val="000000"/>
          <w:sz w:val="28"/>
        </w:rPr>
        <w:t>
      Әкімшілік деректер нысанын ұсыну мерзімі:</w:t>
      </w:r>
    </w:p>
    <w:p>
      <w:pPr>
        <w:spacing w:after="0"/>
        <w:ind w:left="0"/>
        <w:jc w:val="both"/>
      </w:pPr>
      <w:r>
        <w:rPr>
          <w:rFonts w:ascii="Times New Roman"/>
          <w:b w:val="false"/>
          <w:i w:val="false"/>
          <w:color w:val="000000"/>
          <w:sz w:val="28"/>
        </w:rPr>
        <w:t>
      микроқаржы ұйымы – ай сайын, есепті айдан кейінгі айдың 25 (жиырма бесіне) дейін (қоса алғанда);</w:t>
      </w:r>
    </w:p>
    <w:p>
      <w:pPr>
        <w:spacing w:after="0"/>
        <w:ind w:left="0"/>
        <w:jc w:val="both"/>
      </w:pPr>
      <w:r>
        <w:rPr>
          <w:rFonts w:ascii="Times New Roman"/>
          <w:b w:val="false"/>
          <w:i w:val="false"/>
          <w:color w:val="000000"/>
          <w:sz w:val="28"/>
        </w:rPr>
        <w:t>
      кредиттік серіктестік және ломбард – тоқсан сайын, есепті тоқсаннан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1-кесте. Есепті кезеңде берілген микрокредиттер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 – дара кәсіпкерлер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тұлғаларға кәсіпкерлік мақсаттарға берілгендері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берілген кредиттер,</w:t>
            </w:r>
          </w:p>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өлшемді мөлшерлеме,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2-кесте. Есепті күнге қолданыстағы микрокредиттер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 – дара кәсіпкерлер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жеке тұлғаларға кәсіпкерлік мақсаттарға берілгендері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сомасы,</w:t>
            </w:r>
          </w:p>
          <w:p>
            <w:pPr>
              <w:spacing w:after="20"/>
              <w:ind w:left="20"/>
              <w:jc w:val="both"/>
            </w:pPr>
            <w:r>
              <w:rPr>
                <w:rFonts w:ascii="Times New Roman"/>
                <w:b w:val="false"/>
                <w:i w:val="false"/>
                <w:color w:val="000000"/>
                <w:sz w:val="20"/>
              </w:rPr>
              <w:t>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бірліктер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 бірліктер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 және</w:t>
      </w:r>
    </w:p>
    <w:p>
      <w:pPr>
        <w:spacing w:after="0"/>
        <w:ind w:left="0"/>
        <w:jc w:val="both"/>
      </w:pPr>
      <w:r>
        <w:rPr>
          <w:rFonts w:ascii="Times New Roman"/>
          <w:b w:val="false"/>
          <w:i w:val="false"/>
          <w:color w:val="000000"/>
          <w:sz w:val="28"/>
        </w:rPr>
        <w:t xml:space="preserve">
      орындаушы___________________________________       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Пайдалану бағыттары бойынша</w:t>
            </w:r>
            <w:r>
              <w:br/>
            </w:r>
            <w:r>
              <w:rPr>
                <w:rFonts w:ascii="Times New Roman"/>
                <w:b w:val="false"/>
                <w:i w:val="false"/>
                <w:color w:val="000000"/>
                <w:sz w:val="20"/>
              </w:rPr>
              <w:t>микрокредиттер туралы есеп</w:t>
            </w:r>
            <w:r>
              <w:br/>
            </w:r>
            <w:r>
              <w:rPr>
                <w:rFonts w:ascii="Times New Roman"/>
                <w:b w:val="false"/>
                <w:i w:val="false"/>
                <w:color w:val="000000"/>
                <w:sz w:val="20"/>
              </w:rPr>
              <w:t>нысанына қосымша</w:t>
            </w:r>
          </w:p>
        </w:tc>
      </w:tr>
    </w:tbl>
    <w:bookmarkStart w:name="z213" w:id="157"/>
    <w:p>
      <w:pPr>
        <w:spacing w:after="0"/>
        <w:ind w:left="0"/>
        <w:jc w:val="left"/>
      </w:pPr>
      <w:r>
        <w:rPr>
          <w:rFonts w:ascii="Times New Roman"/>
          <w:b/>
          <w:i w:val="false"/>
          <w:color w:val="000000"/>
        </w:rPr>
        <w:t xml:space="preserve"> </w:t>
      </w:r>
      <w:r>
        <w:rPr>
          <w:rFonts w:ascii="Times New Roman"/>
          <w:b/>
          <w:i w:val="false"/>
          <w:color w:val="000000"/>
        </w:rPr>
        <w:t xml:space="preserve">Пайдалану бағыттары бойынша микрокредиттер туралы есеп (индексі – 1-VED_MKO, кезеңділігі – тоқсан сайын, ай сайын) әкімшілік деректердің нысанын толтыру бойынша түсіндірме </w:t>
      </w:r>
    </w:p>
    <w:bookmarkEnd w:id="157"/>
    <w:bookmarkStart w:name="z215" w:id="158"/>
    <w:p>
      <w:pPr>
        <w:spacing w:after="0"/>
        <w:ind w:left="0"/>
        <w:jc w:val="left"/>
      </w:pPr>
      <w:r>
        <w:rPr>
          <w:rFonts w:ascii="Times New Roman"/>
          <w:b/>
          <w:i w:val="false"/>
          <w:color w:val="000000"/>
        </w:rPr>
        <w:t xml:space="preserve"> 1-тарау. Жалпы ережелер</w:t>
      </w:r>
    </w:p>
    <w:bookmarkEnd w:id="158"/>
    <w:bookmarkStart w:name="z216" w:id="159"/>
    <w:p>
      <w:pPr>
        <w:spacing w:after="0"/>
        <w:ind w:left="0"/>
        <w:jc w:val="both"/>
      </w:pPr>
      <w:r>
        <w:rPr>
          <w:rFonts w:ascii="Times New Roman"/>
          <w:b w:val="false"/>
          <w:i w:val="false"/>
          <w:color w:val="000000"/>
          <w:sz w:val="28"/>
        </w:rPr>
        <w:t>
      1. Осы түсіндірмеде "Пайдалану бағыттары бойынша микрокредиттер туралы есеп" әкімшілік деректер нысанын (бұдан әрі – Нысан) толтыру бойынша бірыңғай талаптар айқындалады.</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218" w:id="160"/>
    <w:p>
      <w:pPr>
        <w:spacing w:after="0"/>
        <w:ind w:left="0"/>
        <w:jc w:val="both"/>
      </w:pPr>
      <w:r>
        <w:rPr>
          <w:rFonts w:ascii="Times New Roman"/>
          <w:b w:val="false"/>
          <w:i w:val="false"/>
          <w:color w:val="000000"/>
          <w:sz w:val="28"/>
        </w:rPr>
        <w:t>
      3. Нысанды микроқаржы ұйымы ай сайын, кредиттік серіктестік, ломбард тоқсан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60"/>
    <w:bookmarkStart w:name="z219" w:id="161"/>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61"/>
    <w:bookmarkStart w:name="z220" w:id="162"/>
    <w:p>
      <w:pPr>
        <w:spacing w:after="0"/>
        <w:ind w:left="0"/>
        <w:jc w:val="left"/>
      </w:pPr>
      <w:r>
        <w:rPr>
          <w:rFonts w:ascii="Times New Roman"/>
          <w:b/>
          <w:i w:val="false"/>
          <w:color w:val="000000"/>
        </w:rPr>
        <w:t xml:space="preserve"> 2-тарау. Нысанды толтыру бойынша түсіндірме</w:t>
      </w:r>
    </w:p>
    <w:bookmarkEnd w:id="162"/>
    <w:bookmarkStart w:name="z221" w:id="163"/>
    <w:p>
      <w:pPr>
        <w:spacing w:after="0"/>
        <w:ind w:left="0"/>
        <w:jc w:val="both"/>
      </w:pPr>
      <w:r>
        <w:rPr>
          <w:rFonts w:ascii="Times New Roman"/>
          <w:b w:val="false"/>
          <w:i w:val="false"/>
          <w:color w:val="000000"/>
          <w:sz w:val="28"/>
        </w:rPr>
        <w:t>
      5. 1 және 2-кестелердің 2-бағанында "Стандарттаудың кейбір мәселелері туралы" Қазақстан Республикасы Инвестициялар және даму министрлігі техникалық реттеу және метрология комитетінің 2019 жылғы 22 ақпандағы № 68-нқ бұйрығымен бекітілген ҚР ҰС 03-2019 "Экономикалық қызмет түрлерінің жалпы сыныптауышы" Қазақстан Республикасының Ұлттық сыныптауышына сәйкес экономикалық қызмет түрі көрсетіледі.</w:t>
      </w:r>
    </w:p>
    <w:bookmarkEnd w:id="163"/>
    <w:bookmarkStart w:name="z222" w:id="164"/>
    <w:p>
      <w:pPr>
        <w:spacing w:after="0"/>
        <w:ind w:left="0"/>
        <w:jc w:val="both"/>
      </w:pPr>
      <w:r>
        <w:rPr>
          <w:rFonts w:ascii="Times New Roman"/>
          <w:b w:val="false"/>
          <w:i w:val="false"/>
          <w:color w:val="000000"/>
          <w:sz w:val="28"/>
        </w:rPr>
        <w:t>
      6. 1-кестенің 3, 7, 11 және 15-бағандары есепті кезеңде берілген микрокредиттердің жиынтық сомасын көрсетуге арналған.</w:t>
      </w:r>
    </w:p>
    <w:bookmarkEnd w:id="164"/>
    <w:bookmarkStart w:name="z223" w:id="165"/>
    <w:p>
      <w:pPr>
        <w:spacing w:after="0"/>
        <w:ind w:left="0"/>
        <w:jc w:val="both"/>
      </w:pPr>
      <w:r>
        <w:rPr>
          <w:rFonts w:ascii="Times New Roman"/>
          <w:b w:val="false"/>
          <w:i w:val="false"/>
          <w:color w:val="000000"/>
          <w:sz w:val="28"/>
        </w:rPr>
        <w:t>
      7. 1-кестенің 4, 8, 12 және 16-бағандары микрокредит беру туралы шарттарда белгіленген жылдық пайыздық мөлшерлемелер туындылары сомасының (номиналды мөлшерлеме) негізгі борыш бойынша берешекке негізгі борыш бойынша берешектің жалпы сомасына қатынасы айқындалатын орташа өлшемді мөлшерлемені көрсетуге арналған.</w:t>
      </w:r>
    </w:p>
    <w:bookmarkEnd w:id="165"/>
    <w:p>
      <w:pPr>
        <w:spacing w:after="0"/>
        <w:ind w:left="0"/>
        <w:jc w:val="both"/>
      </w:pPr>
      <w:r>
        <w:rPr>
          <w:rFonts w:ascii="Times New Roman"/>
          <w:b w:val="false"/>
          <w:i w:val="false"/>
          <w:color w:val="000000"/>
          <w:sz w:val="28"/>
        </w:rPr>
        <w:t>
      Орташа өлшемді мөлшерлеме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Орташа өлшемді пайыздық мөлшерлеме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i1….in – n-ші кредит бойынша микрокредит беру туралы шартта белгіленген жылдық пайыздық мөлшерлеме (номиналды мөлшерлеме) (n – негізгі борыш бойынша берешегі бар микрокредиттердің жалпы саны);</w:t>
      </w:r>
    </w:p>
    <w:p>
      <w:pPr>
        <w:spacing w:after="0"/>
        <w:ind w:left="0"/>
        <w:jc w:val="both"/>
      </w:pPr>
      <w:r>
        <w:rPr>
          <w:rFonts w:ascii="Times New Roman"/>
          <w:b w:val="false"/>
          <w:i w:val="false"/>
          <w:color w:val="000000"/>
          <w:sz w:val="28"/>
        </w:rPr>
        <w:t>
      Q1…Qn – n-ші кредит бойынша микрокредит беру туралы шартта белгіленген негізгі борыш бойынша берешек (сыйақыларды, комиссияларды және тұрақсыздық айыбын (айыппұлды, өсімпұлды) есепке алмағанда).</w:t>
      </w:r>
    </w:p>
    <w:bookmarkStart w:name="z224" w:id="166"/>
    <w:p>
      <w:pPr>
        <w:spacing w:after="0"/>
        <w:ind w:left="0"/>
        <w:jc w:val="both"/>
      </w:pPr>
      <w:r>
        <w:rPr>
          <w:rFonts w:ascii="Times New Roman"/>
          <w:b w:val="false"/>
          <w:i w:val="false"/>
          <w:color w:val="000000"/>
          <w:sz w:val="28"/>
        </w:rPr>
        <w:t>
      8. 2-кестенің 3, 6, 10 және 13-бағандары есепті кезеңнің соңында микрокредит бойынша негізгі борыш сомасын көрсетуге арналған.</w:t>
      </w:r>
    </w:p>
    <w:bookmarkEnd w:id="166"/>
    <w:p>
      <w:pPr>
        <w:spacing w:after="0"/>
        <w:ind w:left="0"/>
        <w:jc w:val="both"/>
      </w:pPr>
      <w:r>
        <w:rPr>
          <w:rFonts w:ascii="Times New Roman"/>
          <w:b w:val="false"/>
          <w:i w:val="false"/>
          <w:color w:val="000000"/>
          <w:sz w:val="28"/>
        </w:rPr>
        <w:t>
      Негізгі борыш – сыйақыны, сыйақы бойынша мерзімі өткен берешекті, дисконтты (сыйлықақыны), құнсыздануға резервті, микрокредит бойынша тұрақсыздық айыбын (айыппұл, өсімпұл) есепке алмай, кредиттеу кезеңінің белгілі бір кезінде қарыз алушы микроқаржы ұйымына, кредиттік серіктестікке және ломбардқа төлейтін өтелмеген борыш сомасы.</w:t>
      </w:r>
    </w:p>
    <w:bookmarkStart w:name="z225" w:id="167"/>
    <w:p>
      <w:pPr>
        <w:spacing w:after="0"/>
        <w:ind w:left="0"/>
        <w:jc w:val="both"/>
      </w:pPr>
      <w:r>
        <w:rPr>
          <w:rFonts w:ascii="Times New Roman"/>
          <w:b w:val="false"/>
          <w:i w:val="false"/>
          <w:color w:val="000000"/>
          <w:sz w:val="28"/>
        </w:rPr>
        <w:t>
      9. 1-кестенің 5, 9, 13 және 17-бағандары есепті кезеңде жасалған шарттардың (бірліктердің) жалпы санын көрсетуге арналған.</w:t>
      </w:r>
    </w:p>
    <w:bookmarkEnd w:id="167"/>
    <w:bookmarkStart w:name="z226" w:id="168"/>
    <w:p>
      <w:pPr>
        <w:spacing w:after="0"/>
        <w:ind w:left="0"/>
        <w:jc w:val="both"/>
      </w:pPr>
      <w:r>
        <w:rPr>
          <w:rFonts w:ascii="Times New Roman"/>
          <w:b w:val="false"/>
          <w:i w:val="false"/>
          <w:color w:val="000000"/>
          <w:sz w:val="28"/>
        </w:rPr>
        <w:t>
      10. 1-кестенің 6, 10, 14 және 18-бағандары есепті кезеңде микрокредит беру туралы шарттар жасалған қарыз алушылардың (бірліктердің) жалпы санын көрсетуге арналған.</w:t>
      </w:r>
    </w:p>
    <w:bookmarkEnd w:id="168"/>
    <w:bookmarkStart w:name="z227" w:id="169"/>
    <w:p>
      <w:pPr>
        <w:spacing w:after="0"/>
        <w:ind w:left="0"/>
        <w:jc w:val="both"/>
      </w:pPr>
      <w:r>
        <w:rPr>
          <w:rFonts w:ascii="Times New Roman"/>
          <w:b w:val="false"/>
          <w:i w:val="false"/>
          <w:color w:val="000000"/>
          <w:sz w:val="28"/>
        </w:rPr>
        <w:t>
      11. 2-кестенің 4, 8, 11 және 14-бағандары есепті кезеңнің соңында қолданыстағы шарттардың (бірліктердің) жалпы санын көрсетуге арналған.</w:t>
      </w:r>
    </w:p>
    <w:bookmarkEnd w:id="169"/>
    <w:bookmarkStart w:name="z228" w:id="170"/>
    <w:p>
      <w:pPr>
        <w:spacing w:after="0"/>
        <w:ind w:left="0"/>
        <w:jc w:val="both"/>
      </w:pPr>
      <w:r>
        <w:rPr>
          <w:rFonts w:ascii="Times New Roman"/>
          <w:b w:val="false"/>
          <w:i w:val="false"/>
          <w:color w:val="000000"/>
          <w:sz w:val="28"/>
        </w:rPr>
        <w:t>
      12. 2-кестенің 5, 9, 12 және 15-бағандары есепті кезеңнің соңына микрокредит беру туралы қолданыстағы шарттары бар қарыз алушылардың (бірліктердің) жалпы санын көрсетуге арналған.</w:t>
      </w:r>
    </w:p>
    <w:bookmarkEnd w:id="170"/>
    <w:bookmarkStart w:name="z229" w:id="171"/>
    <w:p>
      <w:pPr>
        <w:spacing w:after="0"/>
        <w:ind w:left="0"/>
        <w:jc w:val="both"/>
      </w:pPr>
      <w:r>
        <w:rPr>
          <w:rFonts w:ascii="Times New Roman"/>
          <w:b w:val="false"/>
          <w:i w:val="false"/>
          <w:color w:val="000000"/>
          <w:sz w:val="28"/>
        </w:rPr>
        <w:t>
      13. Берілген микрокредиттер туралы ақпарат микрокредит беру туралы шарттардың негізінде толтырылады.</w:t>
      </w:r>
    </w:p>
    <w:bookmarkEnd w:id="171"/>
    <w:bookmarkStart w:name="z230" w:id="172"/>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12-қосымша</w:t>
            </w:r>
          </w:p>
        </w:tc>
      </w:tr>
    </w:tbl>
    <w:bookmarkStart w:name="z233" w:id="173"/>
    <w:p>
      <w:pPr>
        <w:spacing w:after="0"/>
        <w:ind w:left="0"/>
        <w:jc w:val="left"/>
      </w:pPr>
      <w:r>
        <w:rPr>
          <w:rFonts w:ascii="Times New Roman"/>
          <w:b/>
          <w:i w:val="false"/>
          <w:color w:val="000000"/>
        </w:rPr>
        <w:t xml:space="preserve"> Әкімшілік деректерді жинауға арналған нысан</w:t>
      </w:r>
    </w:p>
    <w:bookmarkEnd w:id="173"/>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интернет-ресурcында орналастырылған</w:t>
      </w:r>
    </w:p>
    <w:p>
      <w:pPr>
        <w:spacing w:after="0"/>
        <w:ind w:left="0"/>
        <w:jc w:val="left"/>
      </w:pPr>
      <w:r>
        <w:rPr>
          <w:rFonts w:ascii="Times New Roman"/>
          <w:b/>
          <w:i w:val="false"/>
          <w:color w:val="000000"/>
        </w:rPr>
        <w:t xml:space="preserve"> Микроқаржы ұйымы жеке және заңды тұлғаларға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Әкімшілік деректер нысанының индексі: MP_MFO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 (қоса алғанда)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Микроқаржы ұйымы жеке және заңды тұлғаларға берген, оның ішінде мерзімі өткен берешегі бар микрокредиттер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заңды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жеке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жеке тұлғаларға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мақсатқа,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Микрокредиттер жиынтығы (кредиттік портфель),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берешек жоқ микрокредиттердің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күннен 30 күнге дейін болатын микрокредиттердің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күннен 60 күнге дейін болатын микрокредиттердің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күннен 90 күнге дейін болатын микрокредиттердің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90 күннен астам микрокредиттердің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құнды есептеу кезінде ескерілетін тұрақсыздық айыбы (айыппұл, өсімпұл)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резервтерді (провизияларды) есептеу кезінде қосылатын міндеттемелерді орындауды қамтамасыз ету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Микроқаржы ұйымы жеке және</w:t>
            </w:r>
            <w:r>
              <w:br/>
            </w:r>
            <w:r>
              <w:rPr>
                <w:rFonts w:ascii="Times New Roman"/>
                <w:b w:val="false"/>
                <w:i w:val="false"/>
                <w:color w:val="000000"/>
                <w:sz w:val="20"/>
              </w:rPr>
              <w:t xml:space="preserve">заңды тұлғаларға берген, оның </w:t>
            </w:r>
            <w:r>
              <w:br/>
            </w:r>
            <w:r>
              <w:rPr>
                <w:rFonts w:ascii="Times New Roman"/>
                <w:b w:val="false"/>
                <w:i w:val="false"/>
                <w:color w:val="000000"/>
                <w:sz w:val="20"/>
              </w:rPr>
              <w:t xml:space="preserve">ішінде мерзімі өткен берешегі </w:t>
            </w:r>
            <w:r>
              <w:br/>
            </w:r>
            <w:r>
              <w:rPr>
                <w:rFonts w:ascii="Times New Roman"/>
                <w:b w:val="false"/>
                <w:i w:val="false"/>
                <w:color w:val="000000"/>
                <w:sz w:val="20"/>
              </w:rPr>
              <w:t>бар микрокредиттер туралы есеп</w:t>
            </w:r>
            <w:r>
              <w:br/>
            </w:r>
            <w:r>
              <w:rPr>
                <w:rFonts w:ascii="Times New Roman"/>
                <w:b w:val="false"/>
                <w:i w:val="false"/>
                <w:color w:val="000000"/>
                <w:sz w:val="20"/>
              </w:rPr>
              <w:t>нысанына қосымша</w:t>
            </w:r>
          </w:p>
        </w:tc>
      </w:tr>
    </w:tbl>
    <w:bookmarkStart w:name="z235" w:id="174"/>
    <w:p>
      <w:pPr>
        <w:spacing w:after="0"/>
        <w:ind w:left="0"/>
        <w:jc w:val="left"/>
      </w:pPr>
      <w:r>
        <w:rPr>
          <w:rFonts w:ascii="Times New Roman"/>
          <w:b/>
          <w:i w:val="false"/>
          <w:color w:val="000000"/>
        </w:rPr>
        <w:t xml:space="preserve"> Микроқаржы ұйымы жеке және заңды тұлғаларға берген, оның ішінде мерзімі өткен берешегі бар микрокредиттер туралы есеп (индексі – MP_MFO, кезеңділігі – ай сайын) әкімшілік деректердің нысанын толтыру бойынша түсіндірме</w:t>
      </w:r>
    </w:p>
    <w:bookmarkEnd w:id="174"/>
    <w:bookmarkStart w:name="z236" w:id="175"/>
    <w:p>
      <w:pPr>
        <w:spacing w:after="0"/>
        <w:ind w:left="0"/>
        <w:jc w:val="left"/>
      </w:pPr>
      <w:r>
        <w:rPr>
          <w:rFonts w:ascii="Times New Roman"/>
          <w:b/>
          <w:i w:val="false"/>
          <w:color w:val="000000"/>
        </w:rPr>
        <w:t xml:space="preserve"> 1-тарау. Жалпы ережелер</w:t>
      </w:r>
    </w:p>
    <w:bookmarkEnd w:id="175"/>
    <w:bookmarkStart w:name="z237" w:id="176"/>
    <w:p>
      <w:pPr>
        <w:spacing w:after="0"/>
        <w:ind w:left="0"/>
        <w:jc w:val="both"/>
      </w:pPr>
      <w:r>
        <w:rPr>
          <w:rFonts w:ascii="Times New Roman"/>
          <w:b w:val="false"/>
          <w:i w:val="false"/>
          <w:color w:val="000000"/>
          <w:sz w:val="28"/>
        </w:rPr>
        <w:t>
      1. Осы түсіндірмеде "Микроқаржы ұйымы жеке және заңды тұлғаларға берген, оның ішінде мерзімі өткен берешегі бар микрокредиттер туралы есеп" әкімшілік деректер нысанын (бұдан әрі – Нысан) толтыру бойынша бірыңғай талаптар айқындалады.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239" w:id="177"/>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77"/>
    <w:bookmarkStart w:name="z240" w:id="178"/>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178"/>
    <w:bookmarkStart w:name="z241" w:id="179"/>
    <w:p>
      <w:pPr>
        <w:spacing w:after="0"/>
        <w:ind w:left="0"/>
        <w:jc w:val="left"/>
      </w:pPr>
      <w:r>
        <w:rPr>
          <w:rFonts w:ascii="Times New Roman"/>
          <w:b/>
          <w:i w:val="false"/>
          <w:color w:val="000000"/>
        </w:rPr>
        <w:t xml:space="preserve"> 2-тарау. Нысанды толтыру бойынша түсіндірме</w:t>
      </w:r>
    </w:p>
    <w:bookmarkEnd w:id="179"/>
    <w:bookmarkStart w:name="z242" w:id="180"/>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микроқаржы ұйымы жеке және заңды тұлғаларға берген микрокредиттер,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w:t>
      </w:r>
    </w:p>
    <w:bookmarkEnd w:id="180"/>
    <w:bookmarkStart w:name="z243" w:id="181"/>
    <w:p>
      <w:pPr>
        <w:spacing w:after="0"/>
        <w:ind w:left="0"/>
        <w:jc w:val="both"/>
      </w:pPr>
      <w:r>
        <w:rPr>
          <w:rFonts w:ascii="Times New Roman"/>
          <w:b w:val="false"/>
          <w:i w:val="false"/>
          <w:color w:val="000000"/>
          <w:sz w:val="28"/>
        </w:rPr>
        <w:t>
      6. Микрокредиттер бойынша деректер есепті күндегі жағдай бойынша негізгі борыш және (немесе) есептелген сыйақы бойынша мерзімі өткен берешек күндерінің санына байланысты көрсетіледі. Нысанда есепті күнге дейін берілген микрокредиттер бойынша, оның ішінде мерзімі өткен берешекті ескере отырып, негізгі борыштың және есептелген сыйақының барлық қалдығы көрсетіледі.</w:t>
      </w:r>
    </w:p>
    <w:bookmarkEnd w:id="181"/>
    <w:bookmarkStart w:name="z244" w:id="182"/>
    <w:p>
      <w:pPr>
        <w:spacing w:after="0"/>
        <w:ind w:left="0"/>
        <w:jc w:val="both"/>
      </w:pPr>
      <w:r>
        <w:rPr>
          <w:rFonts w:ascii="Times New Roman"/>
          <w:b w:val="false"/>
          <w:i w:val="false"/>
          <w:color w:val="000000"/>
          <w:sz w:val="28"/>
        </w:rPr>
        <w:t>
      7. 100-жолда заңды тұлғаларға берілген микрокредиттер көрсетіледі.</w:t>
      </w:r>
    </w:p>
    <w:bookmarkEnd w:id="182"/>
    <w:bookmarkStart w:name="z245" w:id="183"/>
    <w:p>
      <w:pPr>
        <w:spacing w:after="0"/>
        <w:ind w:left="0"/>
        <w:jc w:val="both"/>
      </w:pPr>
      <w:r>
        <w:rPr>
          <w:rFonts w:ascii="Times New Roman"/>
          <w:b w:val="false"/>
          <w:i w:val="false"/>
          <w:color w:val="000000"/>
          <w:sz w:val="28"/>
        </w:rPr>
        <w:t>
      8. 100 және 200-жолдарда микрокредиттер "кері репо" операциясын есепке алмай есепке алынады, "кері репо" операцияларының сомасы 500-жолда көрсетіледі.</w:t>
      </w:r>
    </w:p>
    <w:bookmarkEnd w:id="183"/>
    <w:bookmarkStart w:name="z246" w:id="184"/>
    <w:p>
      <w:pPr>
        <w:spacing w:after="0"/>
        <w:ind w:left="0"/>
        <w:jc w:val="both"/>
      </w:pPr>
      <w:r>
        <w:rPr>
          <w:rFonts w:ascii="Times New Roman"/>
          <w:b w:val="false"/>
          <w:i w:val="false"/>
          <w:color w:val="000000"/>
          <w:sz w:val="28"/>
        </w:rPr>
        <w:t>
      9. 100-жолда 110 және 120-жолдар мәндерінің сомасы көрсетіледі.</w:t>
      </w:r>
    </w:p>
    <w:bookmarkEnd w:id="184"/>
    <w:bookmarkStart w:name="z247" w:id="185"/>
    <w:p>
      <w:pPr>
        <w:spacing w:after="0"/>
        <w:ind w:left="0"/>
        <w:jc w:val="both"/>
      </w:pPr>
      <w:r>
        <w:rPr>
          <w:rFonts w:ascii="Times New Roman"/>
          <w:b w:val="false"/>
          <w:i w:val="false"/>
          <w:color w:val="000000"/>
          <w:sz w:val="28"/>
        </w:rPr>
        <w:t>
      10. 110-жолда 111 және 112-жолдар мәндерінің қосындысы көрсетіледі.</w:t>
      </w:r>
    </w:p>
    <w:bookmarkEnd w:id="185"/>
    <w:bookmarkStart w:name="z248" w:id="186"/>
    <w:p>
      <w:pPr>
        <w:spacing w:after="0"/>
        <w:ind w:left="0"/>
        <w:jc w:val="both"/>
      </w:pPr>
      <w:r>
        <w:rPr>
          <w:rFonts w:ascii="Times New Roman"/>
          <w:b w:val="false"/>
          <w:i w:val="false"/>
          <w:color w:val="000000"/>
          <w:sz w:val="28"/>
        </w:rPr>
        <w:t>
      11. 120-жолда 130 және 140-жолдар мәндерінің қосындысы көрсетіледі.</w:t>
      </w:r>
    </w:p>
    <w:bookmarkEnd w:id="186"/>
    <w:bookmarkStart w:name="z249" w:id="187"/>
    <w:p>
      <w:pPr>
        <w:spacing w:after="0"/>
        <w:ind w:left="0"/>
        <w:jc w:val="both"/>
      </w:pPr>
      <w:r>
        <w:rPr>
          <w:rFonts w:ascii="Times New Roman"/>
          <w:b w:val="false"/>
          <w:i w:val="false"/>
          <w:color w:val="000000"/>
          <w:sz w:val="28"/>
        </w:rPr>
        <w:t>
      12. 130-жолда 131, 132, 133 және 134-жолдар мәндерінің қосындысы көрсетіледі.</w:t>
      </w:r>
    </w:p>
    <w:bookmarkEnd w:id="187"/>
    <w:bookmarkStart w:name="z250" w:id="188"/>
    <w:p>
      <w:pPr>
        <w:spacing w:after="0"/>
        <w:ind w:left="0"/>
        <w:jc w:val="both"/>
      </w:pPr>
      <w:r>
        <w:rPr>
          <w:rFonts w:ascii="Times New Roman"/>
          <w:b w:val="false"/>
          <w:i w:val="false"/>
          <w:color w:val="000000"/>
          <w:sz w:val="28"/>
        </w:rPr>
        <w:t>
      13. 140-жолда 141, 142, 143 және 144-жолдар мәндерінің қосындысы көрсетіледі.</w:t>
      </w:r>
    </w:p>
    <w:bookmarkEnd w:id="188"/>
    <w:bookmarkStart w:name="z251" w:id="189"/>
    <w:p>
      <w:pPr>
        <w:spacing w:after="0"/>
        <w:ind w:left="0"/>
        <w:jc w:val="both"/>
      </w:pPr>
      <w:r>
        <w:rPr>
          <w:rFonts w:ascii="Times New Roman"/>
          <w:b w:val="false"/>
          <w:i w:val="false"/>
          <w:color w:val="000000"/>
          <w:sz w:val="28"/>
        </w:rPr>
        <w:t>
      14. 200-жолда 300 және 400-жолдар мәндерінің қосындысы көрсетіледі.</w:t>
      </w:r>
    </w:p>
    <w:bookmarkEnd w:id="189"/>
    <w:bookmarkStart w:name="z252" w:id="190"/>
    <w:p>
      <w:pPr>
        <w:spacing w:after="0"/>
        <w:ind w:left="0"/>
        <w:jc w:val="both"/>
      </w:pPr>
      <w:r>
        <w:rPr>
          <w:rFonts w:ascii="Times New Roman"/>
          <w:b w:val="false"/>
          <w:i w:val="false"/>
          <w:color w:val="000000"/>
          <w:sz w:val="28"/>
        </w:rPr>
        <w:t>
      15. 300-жолда 310, 340-жолдар мәндерінің қосындысы көрсетіледі.</w:t>
      </w:r>
    </w:p>
    <w:bookmarkEnd w:id="190"/>
    <w:bookmarkStart w:name="z253" w:id="191"/>
    <w:p>
      <w:pPr>
        <w:spacing w:after="0"/>
        <w:ind w:left="0"/>
        <w:jc w:val="both"/>
      </w:pPr>
      <w:r>
        <w:rPr>
          <w:rFonts w:ascii="Times New Roman"/>
          <w:b w:val="false"/>
          <w:i w:val="false"/>
          <w:color w:val="000000"/>
          <w:sz w:val="28"/>
        </w:rPr>
        <w:t>
      16. 310-жолда 320, 330-жолдар мәндерінің қосындысы көрсетіледі.</w:t>
      </w:r>
    </w:p>
    <w:bookmarkEnd w:id="191"/>
    <w:bookmarkStart w:name="z254" w:id="192"/>
    <w:p>
      <w:pPr>
        <w:spacing w:after="0"/>
        <w:ind w:left="0"/>
        <w:jc w:val="both"/>
      </w:pPr>
      <w:r>
        <w:rPr>
          <w:rFonts w:ascii="Times New Roman"/>
          <w:b w:val="false"/>
          <w:i w:val="false"/>
          <w:color w:val="000000"/>
          <w:sz w:val="28"/>
        </w:rPr>
        <w:t>
      17. 340-жолда 350, 360-жолдар мәндерінің қосындысы көрсетіледі.</w:t>
      </w:r>
    </w:p>
    <w:bookmarkEnd w:id="192"/>
    <w:bookmarkStart w:name="z255" w:id="193"/>
    <w:p>
      <w:pPr>
        <w:spacing w:after="0"/>
        <w:ind w:left="0"/>
        <w:jc w:val="both"/>
      </w:pPr>
      <w:r>
        <w:rPr>
          <w:rFonts w:ascii="Times New Roman"/>
          <w:b w:val="false"/>
          <w:i w:val="false"/>
          <w:color w:val="000000"/>
          <w:sz w:val="28"/>
        </w:rPr>
        <w:t>
      18. 400-жолда 410 және 440-жолдар мәндерінің қосындысы көрсетіледі.</w:t>
      </w:r>
    </w:p>
    <w:bookmarkEnd w:id="193"/>
    <w:bookmarkStart w:name="z256" w:id="194"/>
    <w:p>
      <w:pPr>
        <w:spacing w:after="0"/>
        <w:ind w:left="0"/>
        <w:jc w:val="both"/>
      </w:pPr>
      <w:r>
        <w:rPr>
          <w:rFonts w:ascii="Times New Roman"/>
          <w:b w:val="false"/>
          <w:i w:val="false"/>
          <w:color w:val="000000"/>
          <w:sz w:val="28"/>
        </w:rPr>
        <w:t>
      19. 410-жолда 420 және 430-жолдар мәндерінің қосындысы көрсетіледі.</w:t>
      </w:r>
    </w:p>
    <w:bookmarkEnd w:id="194"/>
    <w:bookmarkStart w:name="z257" w:id="195"/>
    <w:p>
      <w:pPr>
        <w:spacing w:after="0"/>
        <w:ind w:left="0"/>
        <w:jc w:val="both"/>
      </w:pPr>
      <w:r>
        <w:rPr>
          <w:rFonts w:ascii="Times New Roman"/>
          <w:b w:val="false"/>
          <w:i w:val="false"/>
          <w:color w:val="000000"/>
          <w:sz w:val="28"/>
        </w:rPr>
        <w:t>
      20. 420-жолда 421, 422, 423 және 424-жолдар мәндерінің қосындысы көрсетіледі.</w:t>
      </w:r>
    </w:p>
    <w:bookmarkEnd w:id="195"/>
    <w:bookmarkStart w:name="z258" w:id="196"/>
    <w:p>
      <w:pPr>
        <w:spacing w:after="0"/>
        <w:ind w:left="0"/>
        <w:jc w:val="both"/>
      </w:pPr>
      <w:r>
        <w:rPr>
          <w:rFonts w:ascii="Times New Roman"/>
          <w:b w:val="false"/>
          <w:i w:val="false"/>
          <w:color w:val="000000"/>
          <w:sz w:val="28"/>
        </w:rPr>
        <w:t>
      21. 430-жолда 431, 432, 433 және 434-жолдар мәндерінің қосындысы көрсетіледі.</w:t>
      </w:r>
    </w:p>
    <w:bookmarkEnd w:id="196"/>
    <w:bookmarkStart w:name="z259" w:id="197"/>
    <w:p>
      <w:pPr>
        <w:spacing w:after="0"/>
        <w:ind w:left="0"/>
        <w:jc w:val="both"/>
      </w:pPr>
      <w:r>
        <w:rPr>
          <w:rFonts w:ascii="Times New Roman"/>
          <w:b w:val="false"/>
          <w:i w:val="false"/>
          <w:color w:val="000000"/>
          <w:sz w:val="28"/>
        </w:rPr>
        <w:t>
      22. 440-жолда 450 және 460-жолдар мәндерінің қосындысы көрсетіледі.</w:t>
      </w:r>
    </w:p>
    <w:bookmarkEnd w:id="197"/>
    <w:bookmarkStart w:name="z260" w:id="198"/>
    <w:p>
      <w:pPr>
        <w:spacing w:after="0"/>
        <w:ind w:left="0"/>
        <w:jc w:val="both"/>
      </w:pPr>
      <w:r>
        <w:rPr>
          <w:rFonts w:ascii="Times New Roman"/>
          <w:b w:val="false"/>
          <w:i w:val="false"/>
          <w:color w:val="000000"/>
          <w:sz w:val="28"/>
        </w:rPr>
        <w:t>
      23. 450-жолда 451, 452, 453 және 454-жолдар мәндерінің қосындысы көрсетіледі.</w:t>
      </w:r>
    </w:p>
    <w:bookmarkEnd w:id="198"/>
    <w:bookmarkStart w:name="z261" w:id="199"/>
    <w:p>
      <w:pPr>
        <w:spacing w:after="0"/>
        <w:ind w:left="0"/>
        <w:jc w:val="both"/>
      </w:pPr>
      <w:r>
        <w:rPr>
          <w:rFonts w:ascii="Times New Roman"/>
          <w:b w:val="false"/>
          <w:i w:val="false"/>
          <w:color w:val="000000"/>
          <w:sz w:val="28"/>
        </w:rPr>
        <w:t>
      24. 460-жолда 461, 462, 463 және 464-жолдар мәндерінің қосындысы көрсетіледі.</w:t>
      </w:r>
    </w:p>
    <w:bookmarkEnd w:id="199"/>
    <w:bookmarkStart w:name="z262" w:id="200"/>
    <w:p>
      <w:pPr>
        <w:spacing w:after="0"/>
        <w:ind w:left="0"/>
        <w:jc w:val="both"/>
      </w:pPr>
      <w:r>
        <w:rPr>
          <w:rFonts w:ascii="Times New Roman"/>
          <w:b w:val="false"/>
          <w:i w:val="false"/>
          <w:color w:val="000000"/>
          <w:sz w:val="28"/>
        </w:rPr>
        <w:t>
      25. 600-жолда 100, 200 және 500-жолдар мәндерінің қосындысы көрсетіледі.</w:t>
      </w:r>
    </w:p>
    <w:bookmarkEnd w:id="200"/>
    <w:bookmarkStart w:name="z263" w:id="201"/>
    <w:p>
      <w:pPr>
        <w:spacing w:after="0"/>
        <w:ind w:left="0"/>
        <w:jc w:val="both"/>
      </w:pPr>
      <w:r>
        <w:rPr>
          <w:rFonts w:ascii="Times New Roman"/>
          <w:b w:val="false"/>
          <w:i w:val="false"/>
          <w:color w:val="000000"/>
          <w:sz w:val="28"/>
        </w:rPr>
        <w:t>
      26. 610-жолда 620, 630, 640, 650-жолдар мәндерінің қосындысы көрсетіледі.</w:t>
      </w:r>
    </w:p>
    <w:bookmarkEnd w:id="201"/>
    <w:bookmarkStart w:name="z264" w:id="202"/>
    <w:p>
      <w:pPr>
        <w:spacing w:after="0"/>
        <w:ind w:left="0"/>
        <w:jc w:val="both"/>
      </w:pPr>
      <w:r>
        <w:rPr>
          <w:rFonts w:ascii="Times New Roman"/>
          <w:b w:val="false"/>
          <w:i w:val="false"/>
          <w:color w:val="000000"/>
          <w:sz w:val="28"/>
        </w:rPr>
        <w:t>
      27. 620-жолда 131, 141, 421, 431, 451, 461-жолдардың қосындысы көрсетіледі.</w:t>
      </w:r>
    </w:p>
    <w:bookmarkEnd w:id="202"/>
    <w:bookmarkStart w:name="z265" w:id="203"/>
    <w:p>
      <w:pPr>
        <w:spacing w:after="0"/>
        <w:ind w:left="0"/>
        <w:jc w:val="both"/>
      </w:pPr>
      <w:r>
        <w:rPr>
          <w:rFonts w:ascii="Times New Roman"/>
          <w:b w:val="false"/>
          <w:i w:val="false"/>
          <w:color w:val="000000"/>
          <w:sz w:val="28"/>
        </w:rPr>
        <w:t>
      28. 630-жолда 132, 142, 422, 432, 452, 462-жолдардың қосындысы көрсетіледі.</w:t>
      </w:r>
    </w:p>
    <w:bookmarkEnd w:id="203"/>
    <w:bookmarkStart w:name="z266" w:id="204"/>
    <w:p>
      <w:pPr>
        <w:spacing w:after="0"/>
        <w:ind w:left="0"/>
        <w:jc w:val="both"/>
      </w:pPr>
      <w:r>
        <w:rPr>
          <w:rFonts w:ascii="Times New Roman"/>
          <w:b w:val="false"/>
          <w:i w:val="false"/>
          <w:color w:val="000000"/>
          <w:sz w:val="28"/>
        </w:rPr>
        <w:t>
      29. 640-жолда 133, 143, 423, 433, 453, 463-жолдардың қосындысы көрсетіледі.</w:t>
      </w:r>
    </w:p>
    <w:bookmarkEnd w:id="204"/>
    <w:bookmarkStart w:name="z267" w:id="205"/>
    <w:p>
      <w:pPr>
        <w:spacing w:after="0"/>
        <w:ind w:left="0"/>
        <w:jc w:val="both"/>
      </w:pPr>
      <w:r>
        <w:rPr>
          <w:rFonts w:ascii="Times New Roman"/>
          <w:b w:val="false"/>
          <w:i w:val="false"/>
          <w:color w:val="000000"/>
          <w:sz w:val="28"/>
        </w:rPr>
        <w:t>
      30. 650-жолда 134, 144, 424, 434, 454, 464-жолдардың қосындысы көрсетіледі.</w:t>
      </w:r>
    </w:p>
    <w:bookmarkEnd w:id="205"/>
    <w:bookmarkStart w:name="z268" w:id="206"/>
    <w:p>
      <w:pPr>
        <w:spacing w:after="0"/>
        <w:ind w:left="0"/>
        <w:jc w:val="both"/>
      </w:pPr>
      <w:r>
        <w:rPr>
          <w:rFonts w:ascii="Times New Roman"/>
          <w:b w:val="false"/>
          <w:i w:val="false"/>
          <w:color w:val="000000"/>
          <w:sz w:val="28"/>
        </w:rPr>
        <w:t>
      31. 620, 630, 640 және 650-жолдар мәндерінің қосындысы 120 және 400-жолдар мәндерінің қосындысына тең.</w:t>
      </w:r>
    </w:p>
    <w:bookmarkEnd w:id="206"/>
    <w:bookmarkStart w:name="z269" w:id="207"/>
    <w:p>
      <w:pPr>
        <w:spacing w:after="0"/>
        <w:ind w:left="0"/>
        <w:jc w:val="both"/>
      </w:pPr>
      <w:r>
        <w:rPr>
          <w:rFonts w:ascii="Times New Roman"/>
          <w:b w:val="false"/>
          <w:i w:val="false"/>
          <w:color w:val="000000"/>
          <w:sz w:val="28"/>
        </w:rPr>
        <w:t>
      32. 3-бағанда 5 және 7-бағандардағы белгілерді ескере отырып және 8-бағанның мәнін шегергенде 4, 5, 6, 7, 9-бағандардың қосындысы көрсетіледі.</w:t>
      </w:r>
    </w:p>
    <w:bookmarkEnd w:id="207"/>
    <w:bookmarkStart w:name="z270" w:id="208"/>
    <w:p>
      <w:pPr>
        <w:spacing w:after="0"/>
        <w:ind w:left="0"/>
        <w:jc w:val="both"/>
      </w:pPr>
      <w:r>
        <w:rPr>
          <w:rFonts w:ascii="Times New Roman"/>
          <w:b w:val="false"/>
          <w:i w:val="false"/>
          <w:color w:val="000000"/>
          <w:sz w:val="28"/>
        </w:rPr>
        <w:t>
      33. 5-бағанда дисконт минус белгісімен көрсетіледі.</w:t>
      </w:r>
    </w:p>
    <w:bookmarkEnd w:id="208"/>
    <w:bookmarkStart w:name="z271" w:id="209"/>
    <w:p>
      <w:pPr>
        <w:spacing w:after="0"/>
        <w:ind w:left="0"/>
        <w:jc w:val="both"/>
      </w:pPr>
      <w:r>
        <w:rPr>
          <w:rFonts w:ascii="Times New Roman"/>
          <w:b w:val="false"/>
          <w:i w:val="false"/>
          <w:color w:val="000000"/>
          <w:sz w:val="28"/>
        </w:rPr>
        <w:t>
      34. 7-бағанда теріс түзету минус белгісімен көрсетіледі.</w:t>
      </w:r>
    </w:p>
    <w:bookmarkEnd w:id="209"/>
    <w:bookmarkStart w:name="z272" w:id="210"/>
    <w:p>
      <w:pPr>
        <w:spacing w:after="0"/>
        <w:ind w:left="0"/>
        <w:jc w:val="both"/>
      </w:pPr>
      <w:r>
        <w:rPr>
          <w:rFonts w:ascii="Times New Roman"/>
          <w:b w:val="false"/>
          <w:i w:val="false"/>
          <w:color w:val="000000"/>
          <w:sz w:val="28"/>
        </w:rPr>
        <w:t>
      35. 8-бағанда резервтердің (провизиялардың) сомасы абсолютті мәнде және қосу белгісімен көрсетіледі.</w:t>
      </w:r>
    </w:p>
    <w:bookmarkEnd w:id="210"/>
    <w:bookmarkStart w:name="z273" w:id="211"/>
    <w:p>
      <w:pPr>
        <w:spacing w:after="0"/>
        <w:ind w:left="0"/>
        <w:jc w:val="both"/>
      </w:pPr>
      <w:r>
        <w:rPr>
          <w:rFonts w:ascii="Times New Roman"/>
          <w:b w:val="false"/>
          <w:i w:val="false"/>
          <w:color w:val="000000"/>
          <w:sz w:val="28"/>
        </w:rPr>
        <w:t>
      36. Мәліметтер болмаған жағдайда Нысан нөлдік қалдықтармен ұсынылады.</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13-қосымша</w:t>
            </w:r>
          </w:p>
        </w:tc>
      </w:tr>
    </w:tbl>
    <w:bookmarkStart w:name="z276" w:id="212"/>
    <w:p>
      <w:pPr>
        <w:spacing w:after="0"/>
        <w:ind w:left="0"/>
        <w:jc w:val="left"/>
      </w:pPr>
      <w:r>
        <w:rPr>
          <w:rFonts w:ascii="Times New Roman"/>
          <w:b/>
          <w:i w:val="false"/>
          <w:color w:val="000000"/>
        </w:rPr>
        <w:t xml:space="preserve"> Әкімшілік деректерді жинауға арналған нысан</w:t>
      </w:r>
    </w:p>
    <w:bookmarkEnd w:id="212"/>
    <w:p>
      <w:pPr>
        <w:spacing w:after="0"/>
        <w:ind w:left="0"/>
        <w:jc w:val="both"/>
      </w:pPr>
      <w:r>
        <w:rPr>
          <w:rFonts w:ascii="Times New Roman"/>
          <w:b w:val="false"/>
          <w:i w:val="false"/>
          <w:color w:val="000000"/>
          <w:sz w:val="28"/>
        </w:rPr>
        <w:t>
      Қайда ұсынылады: Қазақстан Республикасы Ұлттық Банкінің аумақтық филиалына</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Микроқаржы ұйымы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Әкімшілік деректер нысанының индексі: MP_MFO</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20___жылғы "___"___________ жағдай бойынша</w:t>
      </w:r>
    </w:p>
    <w:p>
      <w:pPr>
        <w:spacing w:after="0"/>
        <w:ind w:left="0"/>
        <w:jc w:val="both"/>
      </w:pPr>
      <w:r>
        <w:rPr>
          <w:rFonts w:ascii="Times New Roman"/>
          <w:b w:val="false"/>
          <w:i w:val="false"/>
          <w:color w:val="000000"/>
          <w:sz w:val="28"/>
        </w:rPr>
        <w:t>
      Ақпаратты ұсынатын тұлғалар тобы: микроқаржы ұйымы</w:t>
      </w:r>
    </w:p>
    <w:p>
      <w:pPr>
        <w:spacing w:after="0"/>
        <w:ind w:left="0"/>
        <w:jc w:val="both"/>
      </w:pPr>
      <w:r>
        <w:rPr>
          <w:rFonts w:ascii="Times New Roman"/>
          <w:b w:val="false"/>
          <w:i w:val="false"/>
          <w:color w:val="000000"/>
          <w:sz w:val="28"/>
        </w:rPr>
        <w:t>
      Әкімшілік деректер нысанын ұсыну мерзімі: ай сайын, есепті айдан кейінгі айдың 25 (жиырма бесіне)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Микроқаржы ұйымы берген, оның ішінде мерзімі өткен берешегі бар микрокредиттер туралы есеп</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микрокредиттер,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жеке тұлғаларға берілген микрокредиттер (қайта құрылымдалған микрокредиттерді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кепілімен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етусіз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келетін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асыруға байланысты емес мақсатқа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орындауды қамтамасыз етумен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Республикасының Заңы 4-бабының 3-1-тармағына сәйкес келетін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автоны кепілге қоя отырып берілген микрокредиттер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етпей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берілген негізгі борыш және (немесе) есептелген сыйақы бойынша мерзімі өткен берешегі жоқ микрокредиттер,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жүзеге асыруға байланысты мақсатқа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жүзеге асыруға байланысты емес мақсатқа берілген, оның ішінде,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автоны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кепілге қоя отырып берілген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"Микроқаржылық қызмет туралы" Қазақстан Республикасы Заңының 4-бабының 3-1-тармағына сәйкес келмейтін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кәсіпкерлерге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микрокредиттер (дара кәсіпкерлерді қоспағанда),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микрокредиттер,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жоқ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негізгі борыш және (немесе) есептелген сыйақы бойынша мерзімі өткен берешегі бар микрокредиттер,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міндеттеменің орындалуын қамтамасыз ете отырып берілген,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міндеттеменің орындалуын қамтамасыз етпей берілген,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күннен 30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60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күннен 90 күнге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портфель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жоқ қарыздар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1 күннен 30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31 күннен 60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61 күннен 90 күнге дейін қарыздар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Мерзімі өткен берешегі 90 күннен астам қарыздар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немесе теріс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құнды есептеу кезінде ескерілетін тұрақсыздық айыбы (айыппұл, өсімпұл)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туралы шарттың саны,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қарыз алушылар саны,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мекенжайы______________________________</w:t>
      </w:r>
    </w:p>
    <w:p>
      <w:pPr>
        <w:spacing w:after="0"/>
        <w:ind w:left="0"/>
        <w:jc w:val="both"/>
      </w:pPr>
      <w:r>
        <w:rPr>
          <w:rFonts w:ascii="Times New Roman"/>
          <w:b w:val="false"/>
          <w:i w:val="false"/>
          <w:color w:val="000000"/>
          <w:sz w:val="28"/>
        </w:rPr>
        <w:t xml:space="preserve">
      Орындаушы____________________________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Есепке қол қою жөніндегі қызмет жүктелген басшы немесе тұлға</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Микроқаржы ұйымы берген, </w:t>
            </w:r>
            <w:r>
              <w:br/>
            </w:r>
            <w:r>
              <w:rPr>
                <w:rFonts w:ascii="Times New Roman"/>
                <w:b w:val="false"/>
                <w:i w:val="false"/>
                <w:color w:val="000000"/>
                <w:sz w:val="20"/>
              </w:rPr>
              <w:t xml:space="preserve">оның ішінде мерзімі өткен </w:t>
            </w:r>
            <w:r>
              <w:br/>
            </w:r>
            <w:r>
              <w:rPr>
                <w:rFonts w:ascii="Times New Roman"/>
                <w:b w:val="false"/>
                <w:i w:val="false"/>
                <w:color w:val="000000"/>
                <w:sz w:val="20"/>
              </w:rPr>
              <w:t xml:space="preserve">берешегі бар микрокредиттер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278" w:id="213"/>
    <w:p>
      <w:pPr>
        <w:spacing w:after="0"/>
        <w:ind w:left="0"/>
        <w:jc w:val="left"/>
      </w:pPr>
      <w:r>
        <w:rPr>
          <w:rFonts w:ascii="Times New Roman"/>
          <w:b/>
          <w:i w:val="false"/>
          <w:color w:val="000000"/>
        </w:rPr>
        <w:t xml:space="preserve"> Микроқаржы ұйымы берген, оның ішінде мерзімі өткен берешегі бар микрокредиттер туралы есеп (индексі – MP_MFO, кезеңділігі – ай сайын) әкімшілік деректердің нысанын толтыру бойынша түсіндірме</w:t>
      </w:r>
    </w:p>
    <w:bookmarkEnd w:id="213"/>
    <w:bookmarkStart w:name="z279" w:id="214"/>
    <w:p>
      <w:pPr>
        <w:spacing w:after="0"/>
        <w:ind w:left="0"/>
        <w:jc w:val="left"/>
      </w:pPr>
      <w:r>
        <w:rPr>
          <w:rFonts w:ascii="Times New Roman"/>
          <w:b/>
          <w:i w:val="false"/>
          <w:color w:val="000000"/>
        </w:rPr>
        <w:t xml:space="preserve"> 1-тарау. Жалпы ережелер</w:t>
      </w:r>
    </w:p>
    <w:bookmarkEnd w:id="214"/>
    <w:bookmarkStart w:name="z280" w:id="215"/>
    <w:p>
      <w:pPr>
        <w:spacing w:after="0"/>
        <w:ind w:left="0"/>
        <w:jc w:val="both"/>
      </w:pPr>
      <w:r>
        <w:rPr>
          <w:rFonts w:ascii="Times New Roman"/>
          <w:b w:val="false"/>
          <w:i w:val="false"/>
          <w:color w:val="000000"/>
          <w:sz w:val="28"/>
        </w:rPr>
        <w:t>
      1. Осы түсіндірмеде "Микроқаржы ұйымы берген, оның ішінде мерзімі өткен берешегі бар микрокредиттер туралы есеп" әкімшілік деректер нысанын (бұдан әрі – Нысан) толтыру бойынша бірыңғай талаптар айқындалады.</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282" w:id="216"/>
    <w:p>
      <w:pPr>
        <w:spacing w:after="0"/>
        <w:ind w:left="0"/>
        <w:jc w:val="both"/>
      </w:pPr>
      <w:r>
        <w:rPr>
          <w:rFonts w:ascii="Times New Roman"/>
          <w:b w:val="false"/>
          <w:i w:val="false"/>
          <w:color w:val="000000"/>
          <w:sz w:val="28"/>
        </w:rPr>
        <w:t>
      3. Нысанды микроқаржы ұйымы ай сайын толтырады. Нысандағы деректер мың теңгемен толтырылады.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216"/>
    <w:bookmarkStart w:name="z283" w:id="217"/>
    <w:p>
      <w:pPr>
        <w:spacing w:after="0"/>
        <w:ind w:left="0"/>
        <w:jc w:val="both"/>
      </w:pPr>
      <w:r>
        <w:rPr>
          <w:rFonts w:ascii="Times New Roman"/>
          <w:b w:val="false"/>
          <w:i w:val="false"/>
          <w:color w:val="000000"/>
          <w:sz w:val="28"/>
        </w:rPr>
        <w:t>
      4. Нысанға есепке қол қою жөніндегі қызмет жүктелген басшы немесе тұлға және орындаушы қол қояды.</w:t>
      </w:r>
    </w:p>
    <w:bookmarkEnd w:id="217"/>
    <w:bookmarkStart w:name="z284" w:id="218"/>
    <w:p>
      <w:pPr>
        <w:spacing w:after="0"/>
        <w:ind w:left="0"/>
        <w:jc w:val="left"/>
      </w:pPr>
      <w:r>
        <w:rPr>
          <w:rFonts w:ascii="Times New Roman"/>
          <w:b/>
          <w:i w:val="false"/>
          <w:color w:val="000000"/>
        </w:rPr>
        <w:t xml:space="preserve"> 2-тарау. Нысанды толтыру бойынша түсіндірме</w:t>
      </w:r>
    </w:p>
    <w:bookmarkEnd w:id="218"/>
    <w:bookmarkStart w:name="z285" w:id="219"/>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туралы, сондай-ақ кредиттеу мақсаты бойынша негізгі борыш және (немесе) есептелген сыйақы бойынша мерзімі өткен берешегі жоқ микрокредиттер туралы мәліметтер көрсетіледі. Нысанды толтыру кезінде мәліметтер мынадай нақтылаудың сақталуын ескере отырып көрсетілуі керек:</w:t>
      </w:r>
    </w:p>
    <w:bookmarkEnd w:id="219"/>
    <w:p>
      <w:pPr>
        <w:spacing w:after="0"/>
        <w:ind w:left="0"/>
        <w:jc w:val="both"/>
      </w:pPr>
      <w:r>
        <w:rPr>
          <w:rFonts w:ascii="Times New Roman"/>
          <w:b w:val="false"/>
          <w:i w:val="false"/>
          <w:color w:val="000000"/>
          <w:sz w:val="28"/>
        </w:rPr>
        <w:t>
      субъект типі бойынша барлығы микрокредиттер (жеке тұлғаларға, оның ішінде дара кәсіпкерлерге және заңды тұлғаларға микрокредиттер);</w:t>
      </w:r>
    </w:p>
    <w:p>
      <w:pPr>
        <w:spacing w:after="0"/>
        <w:ind w:left="0"/>
        <w:jc w:val="both"/>
      </w:pPr>
      <w:r>
        <w:rPr>
          <w:rFonts w:ascii="Times New Roman"/>
          <w:b w:val="false"/>
          <w:i w:val="false"/>
          <w:color w:val="000000"/>
          <w:sz w:val="28"/>
        </w:rPr>
        <w:t>
      мерзімі өткен берешегі бар (оның ішінде мерзімі өткен күндердің бөлінуінде) және мерзімі өткен берешегі жоқ микрокредиттер;</w:t>
      </w:r>
    </w:p>
    <w:p>
      <w:pPr>
        <w:spacing w:after="0"/>
        <w:ind w:left="0"/>
        <w:jc w:val="both"/>
      </w:pPr>
      <w:r>
        <w:rPr>
          <w:rFonts w:ascii="Times New Roman"/>
          <w:b w:val="false"/>
          <w:i w:val="false"/>
          <w:color w:val="000000"/>
          <w:sz w:val="28"/>
        </w:rPr>
        <w:t>
      кәсіпкерлік қызметті жүзеге асыруға байланысты және байланысты емес мақсатқа берілген микрокредиттер;</w:t>
      </w:r>
    </w:p>
    <w:p>
      <w:pPr>
        <w:spacing w:after="0"/>
        <w:ind w:left="0"/>
        <w:jc w:val="both"/>
      </w:pPr>
      <w:r>
        <w:rPr>
          <w:rFonts w:ascii="Times New Roman"/>
          <w:b w:val="false"/>
          <w:i w:val="false"/>
          <w:color w:val="000000"/>
          <w:sz w:val="28"/>
        </w:rPr>
        <w:t>
      міндеттемелердің орындалуын қамтамасыз етудің болуын немесе болмауын көрсетуді ескере отырып;</w:t>
      </w:r>
    </w:p>
    <w:p>
      <w:pPr>
        <w:spacing w:after="0"/>
        <w:ind w:left="0"/>
        <w:jc w:val="both"/>
      </w:pPr>
      <w:r>
        <w:rPr>
          <w:rFonts w:ascii="Times New Roman"/>
          <w:b w:val="false"/>
          <w:i w:val="false"/>
          <w:color w:val="000000"/>
          <w:sz w:val="28"/>
        </w:rPr>
        <w:t>
      "Микроқаржылық қызмет туралы" Қазақстан Республикасы Заңының 4-бабының 3-1-тармағына сәйкес келетін және сәйкес келмейтін микрокредиттер.</w:t>
      </w:r>
    </w:p>
    <w:bookmarkStart w:name="z286" w:id="220"/>
    <w:p>
      <w:pPr>
        <w:spacing w:after="0"/>
        <w:ind w:left="0"/>
        <w:jc w:val="both"/>
      </w:pPr>
      <w:r>
        <w:rPr>
          <w:rFonts w:ascii="Times New Roman"/>
          <w:b w:val="false"/>
          <w:i w:val="false"/>
          <w:color w:val="000000"/>
          <w:sz w:val="28"/>
        </w:rPr>
        <w:t>
      6. 3-бағанда 5 және 7-бағандардағы белгілерді ескере отырып және 9-бағанды шегергенде 4, 5, 6, 7, 8-бағандардың қосындысы көрсетіледі.</w:t>
      </w:r>
    </w:p>
    <w:bookmarkEnd w:id="220"/>
    <w:bookmarkStart w:name="z287" w:id="221"/>
    <w:p>
      <w:pPr>
        <w:spacing w:after="0"/>
        <w:ind w:left="0"/>
        <w:jc w:val="both"/>
      </w:pPr>
      <w:r>
        <w:rPr>
          <w:rFonts w:ascii="Times New Roman"/>
          <w:b w:val="false"/>
          <w:i w:val="false"/>
          <w:color w:val="000000"/>
          <w:sz w:val="28"/>
        </w:rPr>
        <w:t>
      7. 5-бағанда дисконт минус белгісімен көрсетіледі.</w:t>
      </w:r>
    </w:p>
    <w:bookmarkEnd w:id="221"/>
    <w:bookmarkStart w:name="z288" w:id="222"/>
    <w:p>
      <w:pPr>
        <w:spacing w:after="0"/>
        <w:ind w:left="0"/>
        <w:jc w:val="both"/>
      </w:pPr>
      <w:r>
        <w:rPr>
          <w:rFonts w:ascii="Times New Roman"/>
          <w:b w:val="false"/>
          <w:i w:val="false"/>
          <w:color w:val="000000"/>
          <w:sz w:val="28"/>
        </w:rPr>
        <w:t>
      8. 7-бағанда теріс түзету минус белгісімен көрсетіледі.</w:t>
      </w:r>
    </w:p>
    <w:bookmarkEnd w:id="222"/>
    <w:bookmarkStart w:name="z289" w:id="223"/>
    <w:p>
      <w:pPr>
        <w:spacing w:after="0"/>
        <w:ind w:left="0"/>
        <w:jc w:val="both"/>
      </w:pPr>
      <w:r>
        <w:rPr>
          <w:rFonts w:ascii="Times New Roman"/>
          <w:b w:val="false"/>
          <w:i w:val="false"/>
          <w:color w:val="000000"/>
          <w:sz w:val="28"/>
        </w:rPr>
        <w:t>
      9. 1, 2 және 4-жолдарда микрокредиттер "кері репо" операциясын ескерілмей есепке алынады, "кері репо" операцияларының қосындысы 3-жолда көрсетіледі.</w:t>
      </w:r>
    </w:p>
    <w:bookmarkEnd w:id="223"/>
    <w:bookmarkStart w:name="z290" w:id="224"/>
    <w:p>
      <w:pPr>
        <w:spacing w:after="0"/>
        <w:ind w:left="0"/>
        <w:jc w:val="both"/>
      </w:pPr>
      <w:r>
        <w:rPr>
          <w:rFonts w:ascii="Times New Roman"/>
          <w:b w:val="false"/>
          <w:i w:val="false"/>
          <w:color w:val="000000"/>
          <w:sz w:val="28"/>
        </w:rPr>
        <w:t>
      10. 8-бағанда баланстық құнды есептеу кезінде ескерілетін есептелген тұрақсыздық айыбының (айыппұлдың, өсімпұлдың) қосындысы көрсетіледі.</w:t>
      </w:r>
    </w:p>
    <w:bookmarkEnd w:id="224"/>
    <w:bookmarkStart w:name="z291" w:id="225"/>
    <w:p>
      <w:pPr>
        <w:spacing w:after="0"/>
        <w:ind w:left="0"/>
        <w:jc w:val="both"/>
      </w:pPr>
      <w:r>
        <w:rPr>
          <w:rFonts w:ascii="Times New Roman"/>
          <w:b w:val="false"/>
          <w:i w:val="false"/>
          <w:color w:val="000000"/>
          <w:sz w:val="28"/>
        </w:rPr>
        <w:t>
      11. 9-бағанда резервтердің (провизиялардың) қосындысы абсолютті мәнде және қосу белгісімен көрсетіледі.</w:t>
      </w:r>
    </w:p>
    <w:bookmarkEnd w:id="225"/>
    <w:bookmarkStart w:name="z292" w:id="226"/>
    <w:p>
      <w:pPr>
        <w:spacing w:after="0"/>
        <w:ind w:left="0"/>
        <w:jc w:val="both"/>
      </w:pPr>
      <w:r>
        <w:rPr>
          <w:rFonts w:ascii="Times New Roman"/>
          <w:b w:val="false"/>
          <w:i w:val="false"/>
          <w:color w:val="000000"/>
          <w:sz w:val="28"/>
        </w:rPr>
        <w:t>
      12. 1-жолда 1.1 және 1.2-жолдар мәндерінің қосындысы көрсетіледі..</w:t>
      </w:r>
    </w:p>
    <w:bookmarkEnd w:id="226"/>
    <w:bookmarkStart w:name="z293" w:id="227"/>
    <w:p>
      <w:pPr>
        <w:spacing w:after="0"/>
        <w:ind w:left="0"/>
        <w:jc w:val="both"/>
      </w:pPr>
      <w:r>
        <w:rPr>
          <w:rFonts w:ascii="Times New Roman"/>
          <w:b w:val="false"/>
          <w:i w:val="false"/>
          <w:color w:val="000000"/>
          <w:sz w:val="28"/>
        </w:rPr>
        <w:t>
      13. 1.1-жолда 1.1.1 және 1.1.2-жолдар мәндерінің қосындысы көрсетіледі.</w:t>
      </w:r>
    </w:p>
    <w:bookmarkEnd w:id="227"/>
    <w:bookmarkStart w:name="z294" w:id="228"/>
    <w:p>
      <w:pPr>
        <w:spacing w:after="0"/>
        <w:ind w:left="0"/>
        <w:jc w:val="both"/>
      </w:pPr>
      <w:r>
        <w:rPr>
          <w:rFonts w:ascii="Times New Roman"/>
          <w:b w:val="false"/>
          <w:i w:val="false"/>
          <w:color w:val="000000"/>
          <w:sz w:val="28"/>
        </w:rPr>
        <w:t>
      14. 1.1.1-жолда 1.1.1.1 және 1.1.1.2-жолдар мәндерінің қосындысы көрсетіледі.</w:t>
      </w:r>
    </w:p>
    <w:bookmarkEnd w:id="228"/>
    <w:bookmarkStart w:name="z295" w:id="229"/>
    <w:p>
      <w:pPr>
        <w:spacing w:after="0"/>
        <w:ind w:left="0"/>
        <w:jc w:val="both"/>
      </w:pPr>
      <w:r>
        <w:rPr>
          <w:rFonts w:ascii="Times New Roman"/>
          <w:b w:val="false"/>
          <w:i w:val="false"/>
          <w:color w:val="000000"/>
          <w:sz w:val="28"/>
        </w:rPr>
        <w:t>
      15. 1.1.1.1-жолда 1.1.1.1.1 және 1.1.1.1.2-жолдар мәндерінің қосындысы көрсетіледі.</w:t>
      </w:r>
    </w:p>
    <w:bookmarkEnd w:id="229"/>
    <w:bookmarkStart w:name="z296" w:id="230"/>
    <w:p>
      <w:pPr>
        <w:spacing w:after="0"/>
        <w:ind w:left="0"/>
        <w:jc w:val="both"/>
      </w:pPr>
      <w:r>
        <w:rPr>
          <w:rFonts w:ascii="Times New Roman"/>
          <w:b w:val="false"/>
          <w:i w:val="false"/>
          <w:color w:val="000000"/>
          <w:sz w:val="28"/>
        </w:rPr>
        <w:t>
      16. 1.1.1.1.1-жолда 1.1.1.1.1.1 және 1.1.1.1.1.2-жолдар мәндерінің қосындысы көрсетіледі.</w:t>
      </w:r>
    </w:p>
    <w:bookmarkEnd w:id="230"/>
    <w:bookmarkStart w:name="z297" w:id="231"/>
    <w:p>
      <w:pPr>
        <w:spacing w:after="0"/>
        <w:ind w:left="0"/>
        <w:jc w:val="both"/>
      </w:pPr>
      <w:r>
        <w:rPr>
          <w:rFonts w:ascii="Times New Roman"/>
          <w:b w:val="false"/>
          <w:i w:val="false"/>
          <w:color w:val="000000"/>
          <w:sz w:val="28"/>
        </w:rPr>
        <w:t>
      17. 1.1.1.1.2-жолда 1.1.1.1.2.1 және 1.1.1.1.2.2-жолдар мәндерінің қосындысы көрсетіледі.</w:t>
      </w:r>
    </w:p>
    <w:bookmarkEnd w:id="231"/>
    <w:bookmarkStart w:name="z298" w:id="232"/>
    <w:p>
      <w:pPr>
        <w:spacing w:after="0"/>
        <w:ind w:left="0"/>
        <w:jc w:val="both"/>
      </w:pPr>
      <w:r>
        <w:rPr>
          <w:rFonts w:ascii="Times New Roman"/>
          <w:b w:val="false"/>
          <w:i w:val="false"/>
          <w:color w:val="000000"/>
          <w:sz w:val="28"/>
        </w:rPr>
        <w:t>
      18. 1.1.1.1.2.1-жолда 1.1.1.1.2.1.1, 1.1.1.1.2.1.2 және 1.1.1.1.2.1.3-жолдар мәндерінің қосындысы көрсетіледі.</w:t>
      </w:r>
    </w:p>
    <w:bookmarkEnd w:id="232"/>
    <w:bookmarkStart w:name="z299" w:id="233"/>
    <w:p>
      <w:pPr>
        <w:spacing w:after="0"/>
        <w:ind w:left="0"/>
        <w:jc w:val="both"/>
      </w:pPr>
      <w:r>
        <w:rPr>
          <w:rFonts w:ascii="Times New Roman"/>
          <w:b w:val="false"/>
          <w:i w:val="false"/>
          <w:color w:val="000000"/>
          <w:sz w:val="28"/>
        </w:rPr>
        <w:t>
      19. 1.1.1.1.2.2-жолда 1.1.1.1.2.2.1, 1.1.1.1.2.2.2 және 1.1.1.1.2.2.3-жолдар мәндерінің қосындысы көрсетіледі.</w:t>
      </w:r>
    </w:p>
    <w:bookmarkEnd w:id="233"/>
    <w:bookmarkStart w:name="z300" w:id="234"/>
    <w:p>
      <w:pPr>
        <w:spacing w:after="0"/>
        <w:ind w:left="0"/>
        <w:jc w:val="both"/>
      </w:pPr>
      <w:r>
        <w:rPr>
          <w:rFonts w:ascii="Times New Roman"/>
          <w:b w:val="false"/>
          <w:i w:val="false"/>
          <w:color w:val="000000"/>
          <w:sz w:val="28"/>
        </w:rPr>
        <w:t>
      20. 1.1.1.2-жолда 1.1.1.2.1 және 1.1.1.2.2-жолдар мәндерінің қосындысы көрсетіледі.</w:t>
      </w:r>
    </w:p>
    <w:bookmarkEnd w:id="234"/>
    <w:bookmarkStart w:name="z301" w:id="235"/>
    <w:p>
      <w:pPr>
        <w:spacing w:after="0"/>
        <w:ind w:left="0"/>
        <w:jc w:val="both"/>
      </w:pPr>
      <w:r>
        <w:rPr>
          <w:rFonts w:ascii="Times New Roman"/>
          <w:b w:val="false"/>
          <w:i w:val="false"/>
          <w:color w:val="000000"/>
          <w:sz w:val="28"/>
        </w:rPr>
        <w:t>
      21. 1.1.1.2.1-жолда 1.1.1.2.1.1 және 1.1.1.2.1.2-жолдар мәндерінің қосындысы көрсетіледі.</w:t>
      </w:r>
    </w:p>
    <w:bookmarkEnd w:id="235"/>
    <w:bookmarkStart w:name="z302" w:id="236"/>
    <w:p>
      <w:pPr>
        <w:spacing w:after="0"/>
        <w:ind w:left="0"/>
        <w:jc w:val="both"/>
      </w:pPr>
      <w:r>
        <w:rPr>
          <w:rFonts w:ascii="Times New Roman"/>
          <w:b w:val="false"/>
          <w:i w:val="false"/>
          <w:color w:val="000000"/>
          <w:sz w:val="28"/>
        </w:rPr>
        <w:t>
      22. 1.1.1.2.2-жолда 1.1.1.2.2.1 және 1.1.1.2.2.2-жолдар мәндерінің қосындысы көрсетіледі.</w:t>
      </w:r>
    </w:p>
    <w:bookmarkEnd w:id="236"/>
    <w:bookmarkStart w:name="z303" w:id="237"/>
    <w:p>
      <w:pPr>
        <w:spacing w:after="0"/>
        <w:ind w:left="0"/>
        <w:jc w:val="both"/>
      </w:pPr>
      <w:r>
        <w:rPr>
          <w:rFonts w:ascii="Times New Roman"/>
          <w:b w:val="false"/>
          <w:i w:val="false"/>
          <w:color w:val="000000"/>
          <w:sz w:val="28"/>
        </w:rPr>
        <w:t>
      23. 1.1.2-жолда 1.1.2.1 және 1.1.2.2-жолдар мәндерінің қосындысы көрсетіледі.</w:t>
      </w:r>
    </w:p>
    <w:bookmarkEnd w:id="237"/>
    <w:bookmarkStart w:name="z304" w:id="238"/>
    <w:p>
      <w:pPr>
        <w:spacing w:after="0"/>
        <w:ind w:left="0"/>
        <w:jc w:val="both"/>
      </w:pPr>
      <w:r>
        <w:rPr>
          <w:rFonts w:ascii="Times New Roman"/>
          <w:b w:val="false"/>
          <w:i w:val="false"/>
          <w:color w:val="000000"/>
          <w:sz w:val="28"/>
        </w:rPr>
        <w:t>
      24. 1.1.2.1-жолда 1.1.2.1.1 және 1.1.2.1.2-жолдар мәндерінің қосындысы көрсетіледі.</w:t>
      </w:r>
    </w:p>
    <w:bookmarkEnd w:id="238"/>
    <w:bookmarkStart w:name="z305" w:id="239"/>
    <w:p>
      <w:pPr>
        <w:spacing w:after="0"/>
        <w:ind w:left="0"/>
        <w:jc w:val="both"/>
      </w:pPr>
      <w:r>
        <w:rPr>
          <w:rFonts w:ascii="Times New Roman"/>
          <w:b w:val="false"/>
          <w:i w:val="false"/>
          <w:color w:val="000000"/>
          <w:sz w:val="28"/>
        </w:rPr>
        <w:t>
      25. 1.1.2.1.1-жолда 1.1.2.1.1.1 және 1.1.2.1.1.2- жолдар мәндерінің қосындысы көрсетіледі.</w:t>
      </w:r>
    </w:p>
    <w:bookmarkEnd w:id="239"/>
    <w:bookmarkStart w:name="z306" w:id="240"/>
    <w:p>
      <w:pPr>
        <w:spacing w:after="0"/>
        <w:ind w:left="0"/>
        <w:jc w:val="both"/>
      </w:pPr>
      <w:r>
        <w:rPr>
          <w:rFonts w:ascii="Times New Roman"/>
          <w:b w:val="false"/>
          <w:i w:val="false"/>
          <w:color w:val="000000"/>
          <w:sz w:val="28"/>
        </w:rPr>
        <w:t>
      26. 1.1.2.1.2-жолда 1.1.2.1.2.1 және 1.1.2.1.2.2-жолдар мәндерінің қосындысы көрсетіледі.</w:t>
      </w:r>
    </w:p>
    <w:bookmarkEnd w:id="240"/>
    <w:bookmarkStart w:name="z307" w:id="241"/>
    <w:p>
      <w:pPr>
        <w:spacing w:after="0"/>
        <w:ind w:left="0"/>
        <w:jc w:val="both"/>
      </w:pPr>
      <w:r>
        <w:rPr>
          <w:rFonts w:ascii="Times New Roman"/>
          <w:b w:val="false"/>
          <w:i w:val="false"/>
          <w:color w:val="000000"/>
          <w:sz w:val="28"/>
        </w:rPr>
        <w:t>
      27. 1.1.2.1.2.1-жолда 1.1.2.1.2.1.1, 1.1.2.1.2.1.2 және 1.1.2.1.2.1.3-жолдар мәндерінің қосындысы көрсетіледі.</w:t>
      </w:r>
    </w:p>
    <w:bookmarkEnd w:id="241"/>
    <w:bookmarkStart w:name="z308" w:id="242"/>
    <w:p>
      <w:pPr>
        <w:spacing w:after="0"/>
        <w:ind w:left="0"/>
        <w:jc w:val="both"/>
      </w:pPr>
      <w:r>
        <w:rPr>
          <w:rFonts w:ascii="Times New Roman"/>
          <w:b w:val="false"/>
          <w:i w:val="false"/>
          <w:color w:val="000000"/>
          <w:sz w:val="28"/>
        </w:rPr>
        <w:t>
      28. 1.1.2.1.2.1-жолда 1.1.2.1.2.1.1, 1.1.2.1.2.1.2 және 1.1.2.1.2.1.3-жолдар мәндерінің қосындысы көрсетіледі.</w:t>
      </w:r>
    </w:p>
    <w:bookmarkEnd w:id="242"/>
    <w:bookmarkStart w:name="z309" w:id="243"/>
    <w:p>
      <w:pPr>
        <w:spacing w:after="0"/>
        <w:ind w:left="0"/>
        <w:jc w:val="both"/>
      </w:pPr>
      <w:r>
        <w:rPr>
          <w:rFonts w:ascii="Times New Roman"/>
          <w:b w:val="false"/>
          <w:i w:val="false"/>
          <w:color w:val="000000"/>
          <w:sz w:val="28"/>
        </w:rPr>
        <w:t>
      29. 1.1.2.2-жолда 1.1.2.2.1 және 1.1.2.2.2-жолдар мәндерінің қосындысы көрсетіледі.</w:t>
      </w:r>
    </w:p>
    <w:bookmarkEnd w:id="243"/>
    <w:bookmarkStart w:name="z310" w:id="244"/>
    <w:p>
      <w:pPr>
        <w:spacing w:after="0"/>
        <w:ind w:left="0"/>
        <w:jc w:val="both"/>
      </w:pPr>
      <w:r>
        <w:rPr>
          <w:rFonts w:ascii="Times New Roman"/>
          <w:b w:val="false"/>
          <w:i w:val="false"/>
          <w:color w:val="000000"/>
          <w:sz w:val="28"/>
        </w:rPr>
        <w:t>
      30. 1.1.2.2.1-жолда 1.1.2.2.1.1 және 1.1.2.2.1.2-жолдар мәндерінің қосындысы көрсетіледі.</w:t>
      </w:r>
    </w:p>
    <w:bookmarkEnd w:id="244"/>
    <w:bookmarkStart w:name="z311" w:id="245"/>
    <w:p>
      <w:pPr>
        <w:spacing w:after="0"/>
        <w:ind w:left="0"/>
        <w:jc w:val="both"/>
      </w:pPr>
      <w:r>
        <w:rPr>
          <w:rFonts w:ascii="Times New Roman"/>
          <w:b w:val="false"/>
          <w:i w:val="false"/>
          <w:color w:val="000000"/>
          <w:sz w:val="28"/>
        </w:rPr>
        <w:t>
      31. 1.1.2.2.2-жолда 1.1.2.2.2.1 және 1.1.2.2.2.2-жолдар мәндерінің қосындысы көрсетіледі.</w:t>
      </w:r>
    </w:p>
    <w:bookmarkEnd w:id="245"/>
    <w:bookmarkStart w:name="z312" w:id="246"/>
    <w:p>
      <w:pPr>
        <w:spacing w:after="0"/>
        <w:ind w:left="0"/>
        <w:jc w:val="both"/>
      </w:pPr>
      <w:r>
        <w:rPr>
          <w:rFonts w:ascii="Times New Roman"/>
          <w:b w:val="false"/>
          <w:i w:val="false"/>
          <w:color w:val="000000"/>
          <w:sz w:val="28"/>
        </w:rPr>
        <w:t>
      32. 1.2-жолда 1.2.1 және 1.2.2-жолдар мәндерінің қосындысы көрсетіледі.</w:t>
      </w:r>
    </w:p>
    <w:bookmarkEnd w:id="246"/>
    <w:bookmarkStart w:name="z313" w:id="247"/>
    <w:p>
      <w:pPr>
        <w:spacing w:after="0"/>
        <w:ind w:left="0"/>
        <w:jc w:val="both"/>
      </w:pPr>
      <w:r>
        <w:rPr>
          <w:rFonts w:ascii="Times New Roman"/>
          <w:b w:val="false"/>
          <w:i w:val="false"/>
          <w:color w:val="000000"/>
          <w:sz w:val="28"/>
        </w:rPr>
        <w:t>
      33. 1.2.1-жолда 1.2.1.1 және 1.2.1.2-жолдар мәндерінің қосындысы көрсетіледі.</w:t>
      </w:r>
    </w:p>
    <w:bookmarkEnd w:id="247"/>
    <w:bookmarkStart w:name="z314" w:id="248"/>
    <w:p>
      <w:pPr>
        <w:spacing w:after="0"/>
        <w:ind w:left="0"/>
        <w:jc w:val="both"/>
      </w:pPr>
      <w:r>
        <w:rPr>
          <w:rFonts w:ascii="Times New Roman"/>
          <w:b w:val="false"/>
          <w:i w:val="false"/>
          <w:color w:val="000000"/>
          <w:sz w:val="28"/>
        </w:rPr>
        <w:t>
      34. 1.2.1.1-жолда 1.2.1.1.1 және 1.2.1.1.2-жолдар мәндерінің қосындысы көрсетіледі.</w:t>
      </w:r>
    </w:p>
    <w:bookmarkEnd w:id="248"/>
    <w:bookmarkStart w:name="z315" w:id="249"/>
    <w:p>
      <w:pPr>
        <w:spacing w:after="0"/>
        <w:ind w:left="0"/>
        <w:jc w:val="both"/>
      </w:pPr>
      <w:r>
        <w:rPr>
          <w:rFonts w:ascii="Times New Roman"/>
          <w:b w:val="false"/>
          <w:i w:val="false"/>
          <w:color w:val="000000"/>
          <w:sz w:val="28"/>
        </w:rPr>
        <w:t>
      35. 1.2.1.1.1-жолда 1.2.1.1.1.1 және 1.2.1.1.1.2-жолдар мәндерінің қосындысы көрсетіледі.</w:t>
      </w:r>
    </w:p>
    <w:bookmarkEnd w:id="249"/>
    <w:bookmarkStart w:name="z316" w:id="250"/>
    <w:p>
      <w:pPr>
        <w:spacing w:after="0"/>
        <w:ind w:left="0"/>
        <w:jc w:val="both"/>
      </w:pPr>
      <w:r>
        <w:rPr>
          <w:rFonts w:ascii="Times New Roman"/>
          <w:b w:val="false"/>
          <w:i w:val="false"/>
          <w:color w:val="000000"/>
          <w:sz w:val="28"/>
        </w:rPr>
        <w:t>
      36. 1.2.1.1.1.1-жолда 1.2.1.1.1.1.1, 1.2.1.1.1.1.2, 1.2.1.1.1.1.3, 1.2.1.1.1.1.4-жолдар мәндерінің қосындысы көрсетіледі.</w:t>
      </w:r>
    </w:p>
    <w:bookmarkEnd w:id="250"/>
    <w:bookmarkStart w:name="z317" w:id="251"/>
    <w:p>
      <w:pPr>
        <w:spacing w:after="0"/>
        <w:ind w:left="0"/>
        <w:jc w:val="both"/>
      </w:pPr>
      <w:r>
        <w:rPr>
          <w:rFonts w:ascii="Times New Roman"/>
          <w:b w:val="false"/>
          <w:i w:val="false"/>
          <w:color w:val="000000"/>
          <w:sz w:val="28"/>
        </w:rPr>
        <w:t>
      37. 1.2.1.1.1.2-жолда 1.2.1.1.1.2.1, 1.2.1.1.1.2.2, 1.2.1.1.1.2.3, 1.2.1.1.1.2.4-жолдар мәндерінің қосындысы көрсетіледі.</w:t>
      </w:r>
    </w:p>
    <w:bookmarkEnd w:id="251"/>
    <w:bookmarkStart w:name="z318" w:id="252"/>
    <w:p>
      <w:pPr>
        <w:spacing w:after="0"/>
        <w:ind w:left="0"/>
        <w:jc w:val="both"/>
      </w:pPr>
      <w:r>
        <w:rPr>
          <w:rFonts w:ascii="Times New Roman"/>
          <w:b w:val="false"/>
          <w:i w:val="false"/>
          <w:color w:val="000000"/>
          <w:sz w:val="28"/>
        </w:rPr>
        <w:t>
      38. 1.2.1.1.2-жолда 1.2.1.1.2.1 және 1.2.1.1.2.2-жолдар мәндерінің қосындысы көрсетіледі.</w:t>
      </w:r>
    </w:p>
    <w:bookmarkEnd w:id="252"/>
    <w:bookmarkStart w:name="z319" w:id="253"/>
    <w:p>
      <w:pPr>
        <w:spacing w:after="0"/>
        <w:ind w:left="0"/>
        <w:jc w:val="both"/>
      </w:pPr>
      <w:r>
        <w:rPr>
          <w:rFonts w:ascii="Times New Roman"/>
          <w:b w:val="false"/>
          <w:i w:val="false"/>
          <w:color w:val="000000"/>
          <w:sz w:val="28"/>
        </w:rPr>
        <w:t>
      39. 1.2.1.1.2.1-жолда 1.2.1.1.2.1.1, 1.2.1.1.2.1.2, 1.2.1.1.2.1.3-жолдар мәндерінің қосындысы көрсетіледі.</w:t>
      </w:r>
    </w:p>
    <w:bookmarkEnd w:id="253"/>
    <w:bookmarkStart w:name="z320" w:id="254"/>
    <w:p>
      <w:pPr>
        <w:spacing w:after="0"/>
        <w:ind w:left="0"/>
        <w:jc w:val="both"/>
      </w:pPr>
      <w:r>
        <w:rPr>
          <w:rFonts w:ascii="Times New Roman"/>
          <w:b w:val="false"/>
          <w:i w:val="false"/>
          <w:color w:val="000000"/>
          <w:sz w:val="28"/>
        </w:rPr>
        <w:t>
      40. 1.2.1.1.2.1.1-жолда 1.2.1.1.2.1.1.1, 1.2.1.1.2.1.1.2, 1.2.1.1.2.1.1.3, 1.2.1.1.2.1.1.4-жолдар мәндерінің қосындысы көрсетіледі.</w:t>
      </w:r>
    </w:p>
    <w:bookmarkEnd w:id="254"/>
    <w:bookmarkStart w:name="z321" w:id="255"/>
    <w:p>
      <w:pPr>
        <w:spacing w:after="0"/>
        <w:ind w:left="0"/>
        <w:jc w:val="both"/>
      </w:pPr>
      <w:r>
        <w:rPr>
          <w:rFonts w:ascii="Times New Roman"/>
          <w:b w:val="false"/>
          <w:i w:val="false"/>
          <w:color w:val="000000"/>
          <w:sz w:val="28"/>
        </w:rPr>
        <w:t>
      41. 1.2.1.1.2.1.2-жолда 1.2.1.1.2.1.2.1, 1.2.1.1.2.1.2.2, 1.2.1.1.2.1.2.3, 1.2.1.1.2.1.2.4-жолдар мәндерінің қосындысы көрсетіледі.</w:t>
      </w:r>
    </w:p>
    <w:bookmarkEnd w:id="255"/>
    <w:bookmarkStart w:name="z322" w:id="256"/>
    <w:p>
      <w:pPr>
        <w:spacing w:after="0"/>
        <w:ind w:left="0"/>
        <w:jc w:val="both"/>
      </w:pPr>
      <w:r>
        <w:rPr>
          <w:rFonts w:ascii="Times New Roman"/>
          <w:b w:val="false"/>
          <w:i w:val="false"/>
          <w:color w:val="000000"/>
          <w:sz w:val="28"/>
        </w:rPr>
        <w:t>
      42. 1.2.1.1.2.1.3-жолда 1.2.1.1.2.1.3.1, 1.2.1.1.2.1.3.2, 1.2.1.1.2.1.3.3, 1.2.1.1.2.1.3.4-жолдар мәндерінің қосындысы көрсетіледі.</w:t>
      </w:r>
    </w:p>
    <w:bookmarkEnd w:id="256"/>
    <w:bookmarkStart w:name="z323" w:id="257"/>
    <w:p>
      <w:pPr>
        <w:spacing w:after="0"/>
        <w:ind w:left="0"/>
        <w:jc w:val="both"/>
      </w:pPr>
      <w:r>
        <w:rPr>
          <w:rFonts w:ascii="Times New Roman"/>
          <w:b w:val="false"/>
          <w:i w:val="false"/>
          <w:color w:val="000000"/>
          <w:sz w:val="28"/>
        </w:rPr>
        <w:t>
      43. 1.2.1.1.2.2-жолда 1.2.1.1.2.2.1, 1.2.1.1.2.2.2, 1.2.1.1.2.2.3-жолдар мәндерінің қосындысы көрсетіледі.</w:t>
      </w:r>
    </w:p>
    <w:bookmarkEnd w:id="257"/>
    <w:bookmarkStart w:name="z324" w:id="258"/>
    <w:p>
      <w:pPr>
        <w:spacing w:after="0"/>
        <w:ind w:left="0"/>
        <w:jc w:val="both"/>
      </w:pPr>
      <w:r>
        <w:rPr>
          <w:rFonts w:ascii="Times New Roman"/>
          <w:b w:val="false"/>
          <w:i w:val="false"/>
          <w:color w:val="000000"/>
          <w:sz w:val="28"/>
        </w:rPr>
        <w:t>
      44. 1.2.1.1.2.2.1-жолда 1.2.1.1.2.2.1.1, 1.2.1.1.2.2.1.2, 1.2.1.1.2.2.1.3, 1.2.1.1.2.2.1.4-жолдар мәндерінің қосындысы көрсетіледі.</w:t>
      </w:r>
    </w:p>
    <w:bookmarkEnd w:id="258"/>
    <w:bookmarkStart w:name="z325" w:id="259"/>
    <w:p>
      <w:pPr>
        <w:spacing w:after="0"/>
        <w:ind w:left="0"/>
        <w:jc w:val="both"/>
      </w:pPr>
      <w:r>
        <w:rPr>
          <w:rFonts w:ascii="Times New Roman"/>
          <w:b w:val="false"/>
          <w:i w:val="false"/>
          <w:color w:val="000000"/>
          <w:sz w:val="28"/>
        </w:rPr>
        <w:t>
      45. 1.2.1.1.2.2.2-жолда 1.2.1.1.2.2.2.1, 1.2.1.1.2.2.2.2, 1.2.1.1.2.2.2.3, 1.2.1.1.2.2.2.4-жолдар мәндерінің қосындысы көрсетіледі.</w:t>
      </w:r>
    </w:p>
    <w:bookmarkEnd w:id="259"/>
    <w:bookmarkStart w:name="z326" w:id="260"/>
    <w:p>
      <w:pPr>
        <w:spacing w:after="0"/>
        <w:ind w:left="0"/>
        <w:jc w:val="both"/>
      </w:pPr>
      <w:r>
        <w:rPr>
          <w:rFonts w:ascii="Times New Roman"/>
          <w:b w:val="false"/>
          <w:i w:val="false"/>
          <w:color w:val="000000"/>
          <w:sz w:val="28"/>
        </w:rPr>
        <w:t>
      46. 1.2.1.1.2.2.3-жолда 1.2.1.1.2.2.3.1, 1.2.1.1.2.2.3.2, 1.2.1.1.2.2.3.3, 1.2.1.1.2.2.3.4-жолдар мәндерінің қосындысы көрсетіледі.</w:t>
      </w:r>
    </w:p>
    <w:bookmarkEnd w:id="260"/>
    <w:bookmarkStart w:name="z327" w:id="261"/>
    <w:p>
      <w:pPr>
        <w:spacing w:after="0"/>
        <w:ind w:left="0"/>
        <w:jc w:val="both"/>
      </w:pPr>
      <w:r>
        <w:rPr>
          <w:rFonts w:ascii="Times New Roman"/>
          <w:b w:val="false"/>
          <w:i w:val="false"/>
          <w:color w:val="000000"/>
          <w:sz w:val="28"/>
        </w:rPr>
        <w:t>
      47. 1.2.1.2-жолда 1.2.1.2.1 және 1.2.1.2.2-жолдар мәндерінің қосындысы көрсетіледі.</w:t>
      </w:r>
    </w:p>
    <w:bookmarkEnd w:id="261"/>
    <w:bookmarkStart w:name="z328" w:id="262"/>
    <w:p>
      <w:pPr>
        <w:spacing w:after="0"/>
        <w:ind w:left="0"/>
        <w:jc w:val="both"/>
      </w:pPr>
      <w:r>
        <w:rPr>
          <w:rFonts w:ascii="Times New Roman"/>
          <w:b w:val="false"/>
          <w:i w:val="false"/>
          <w:color w:val="000000"/>
          <w:sz w:val="28"/>
        </w:rPr>
        <w:t>
      48. 1.2.1.2.1-жолда 1.2.1.2.1.1 және 1.2.1.2.1.2-жолдар мәндерінің қосындысы көрсетіледі.</w:t>
      </w:r>
    </w:p>
    <w:bookmarkEnd w:id="262"/>
    <w:bookmarkStart w:name="z329" w:id="263"/>
    <w:p>
      <w:pPr>
        <w:spacing w:after="0"/>
        <w:ind w:left="0"/>
        <w:jc w:val="both"/>
      </w:pPr>
      <w:r>
        <w:rPr>
          <w:rFonts w:ascii="Times New Roman"/>
          <w:b w:val="false"/>
          <w:i w:val="false"/>
          <w:color w:val="000000"/>
          <w:sz w:val="28"/>
        </w:rPr>
        <w:t>
      49. 1.2.1.2.1.1-жолда 1.2.1.2.1.1.1, 1.2.1.2.1.1.2, 1.2.1.2.1.1.3, 1.2.1.2.1.1.4-жолдар мәндерінің қосындысы көрсетіледі.</w:t>
      </w:r>
    </w:p>
    <w:bookmarkEnd w:id="263"/>
    <w:bookmarkStart w:name="z330" w:id="264"/>
    <w:p>
      <w:pPr>
        <w:spacing w:after="0"/>
        <w:ind w:left="0"/>
        <w:jc w:val="both"/>
      </w:pPr>
      <w:r>
        <w:rPr>
          <w:rFonts w:ascii="Times New Roman"/>
          <w:b w:val="false"/>
          <w:i w:val="false"/>
          <w:color w:val="000000"/>
          <w:sz w:val="28"/>
        </w:rPr>
        <w:t>
      50. 1.2.1.2.1.2-жолда 1.2.1.2.1.2.1, 1.2.1.2.1.2.2, 1.2.1.2.1.2.3, 1.2.1.2.1.2.4-жолдар мәндерінің қосындысы көрсетіледі.</w:t>
      </w:r>
    </w:p>
    <w:bookmarkEnd w:id="264"/>
    <w:bookmarkStart w:name="z331" w:id="265"/>
    <w:p>
      <w:pPr>
        <w:spacing w:after="0"/>
        <w:ind w:left="0"/>
        <w:jc w:val="both"/>
      </w:pPr>
      <w:r>
        <w:rPr>
          <w:rFonts w:ascii="Times New Roman"/>
          <w:b w:val="false"/>
          <w:i w:val="false"/>
          <w:color w:val="000000"/>
          <w:sz w:val="28"/>
        </w:rPr>
        <w:t>
      51. 1.2.1.2.2-жолда 1.2.1.2.2.1 және 1.2.1.2.2.2-жолдар мәндерінің қосындысы көрсетіледі.</w:t>
      </w:r>
    </w:p>
    <w:bookmarkEnd w:id="265"/>
    <w:bookmarkStart w:name="z332" w:id="266"/>
    <w:p>
      <w:pPr>
        <w:spacing w:after="0"/>
        <w:ind w:left="0"/>
        <w:jc w:val="both"/>
      </w:pPr>
      <w:r>
        <w:rPr>
          <w:rFonts w:ascii="Times New Roman"/>
          <w:b w:val="false"/>
          <w:i w:val="false"/>
          <w:color w:val="000000"/>
          <w:sz w:val="28"/>
        </w:rPr>
        <w:t>
      52. 1.2.1.2.2.1-жолда 1.2.1.2.2.1.1, 1.2.1.2.2.1.2, 1.2.1.2.2.1.3, 1.2.1.2.2.1.4-жолдар мәндерінің қосындысы көрсетіледі.</w:t>
      </w:r>
    </w:p>
    <w:bookmarkEnd w:id="266"/>
    <w:bookmarkStart w:name="z333" w:id="267"/>
    <w:p>
      <w:pPr>
        <w:spacing w:after="0"/>
        <w:ind w:left="0"/>
        <w:jc w:val="both"/>
      </w:pPr>
      <w:r>
        <w:rPr>
          <w:rFonts w:ascii="Times New Roman"/>
          <w:b w:val="false"/>
          <w:i w:val="false"/>
          <w:color w:val="000000"/>
          <w:sz w:val="28"/>
        </w:rPr>
        <w:t>
      53. 1.2.1.2.2.2-жолда 1.2.1.2.2.2.1, 1.2.1.2.2.2.2, 1.2.1.2.2.2.3, 1.2.1.2.2.2.4-жолдар мәндерінің қосындысы көрсетіледі.</w:t>
      </w:r>
    </w:p>
    <w:bookmarkEnd w:id="267"/>
    <w:bookmarkStart w:name="z334" w:id="268"/>
    <w:p>
      <w:pPr>
        <w:spacing w:after="0"/>
        <w:ind w:left="0"/>
        <w:jc w:val="both"/>
      </w:pPr>
      <w:r>
        <w:rPr>
          <w:rFonts w:ascii="Times New Roman"/>
          <w:b w:val="false"/>
          <w:i w:val="false"/>
          <w:color w:val="000000"/>
          <w:sz w:val="28"/>
        </w:rPr>
        <w:t>
      54. 1.2.2-жолда 1.2.2.1 және 1.2.2.2-жолдар мәндерінің қосындысы көрсетіледі.</w:t>
      </w:r>
    </w:p>
    <w:bookmarkEnd w:id="268"/>
    <w:bookmarkStart w:name="z335" w:id="269"/>
    <w:p>
      <w:pPr>
        <w:spacing w:after="0"/>
        <w:ind w:left="0"/>
        <w:jc w:val="both"/>
      </w:pPr>
      <w:r>
        <w:rPr>
          <w:rFonts w:ascii="Times New Roman"/>
          <w:b w:val="false"/>
          <w:i w:val="false"/>
          <w:color w:val="000000"/>
          <w:sz w:val="28"/>
        </w:rPr>
        <w:t>
      55. 1.2.2.1-жолда 1.2.2.1.1 және 1.2.2.1.2-жолдар мәндерінің қосындысы көрсетіледі.</w:t>
      </w:r>
    </w:p>
    <w:bookmarkEnd w:id="269"/>
    <w:bookmarkStart w:name="z336" w:id="270"/>
    <w:p>
      <w:pPr>
        <w:spacing w:after="0"/>
        <w:ind w:left="0"/>
        <w:jc w:val="both"/>
      </w:pPr>
      <w:r>
        <w:rPr>
          <w:rFonts w:ascii="Times New Roman"/>
          <w:b w:val="false"/>
          <w:i w:val="false"/>
          <w:color w:val="000000"/>
          <w:sz w:val="28"/>
        </w:rPr>
        <w:t>
      56. 1.2.2.1.1-жолда 1.2.2.1.1.1 және 1.2.2.1.1.2-жолдар мәндерінің қосындысы көрсетіледі.</w:t>
      </w:r>
    </w:p>
    <w:bookmarkEnd w:id="270"/>
    <w:bookmarkStart w:name="z337" w:id="271"/>
    <w:p>
      <w:pPr>
        <w:spacing w:after="0"/>
        <w:ind w:left="0"/>
        <w:jc w:val="both"/>
      </w:pPr>
      <w:r>
        <w:rPr>
          <w:rFonts w:ascii="Times New Roman"/>
          <w:b w:val="false"/>
          <w:i w:val="false"/>
          <w:color w:val="000000"/>
          <w:sz w:val="28"/>
        </w:rPr>
        <w:t>
      57. 1.2.2.1.1.1-жолда 1.2.2.1.1.1.1, 1.2.2.1.1.1.2, 1.2.2.1.1.1.3, 1.2.2.1.1.1.4-жолдар мәндерінің қосындысы көрсетіледі.</w:t>
      </w:r>
    </w:p>
    <w:bookmarkEnd w:id="271"/>
    <w:bookmarkStart w:name="z338" w:id="272"/>
    <w:p>
      <w:pPr>
        <w:spacing w:after="0"/>
        <w:ind w:left="0"/>
        <w:jc w:val="both"/>
      </w:pPr>
      <w:r>
        <w:rPr>
          <w:rFonts w:ascii="Times New Roman"/>
          <w:b w:val="false"/>
          <w:i w:val="false"/>
          <w:color w:val="000000"/>
          <w:sz w:val="28"/>
        </w:rPr>
        <w:t>
      58. 1.2.2.1.1.2-жолда 1.2.2.1.1.2.1, 1.2.2.1.1.2.2, 1.2.2.1.1.2.3, 1.2.2.1.1.2.4-жолдар мәндерінің қосындысы көрсетіледі.</w:t>
      </w:r>
    </w:p>
    <w:bookmarkEnd w:id="272"/>
    <w:bookmarkStart w:name="z339" w:id="273"/>
    <w:p>
      <w:pPr>
        <w:spacing w:after="0"/>
        <w:ind w:left="0"/>
        <w:jc w:val="both"/>
      </w:pPr>
      <w:r>
        <w:rPr>
          <w:rFonts w:ascii="Times New Roman"/>
          <w:b w:val="false"/>
          <w:i w:val="false"/>
          <w:color w:val="000000"/>
          <w:sz w:val="28"/>
        </w:rPr>
        <w:t>
      59. 1.2.2.1.2-жолда 1.2.2.1.2.1 және 1.2.2.1.2.2-жолдар мәндерінің қосындысы көрсетіледі.</w:t>
      </w:r>
    </w:p>
    <w:bookmarkEnd w:id="273"/>
    <w:bookmarkStart w:name="z340" w:id="274"/>
    <w:p>
      <w:pPr>
        <w:spacing w:after="0"/>
        <w:ind w:left="0"/>
        <w:jc w:val="both"/>
      </w:pPr>
      <w:r>
        <w:rPr>
          <w:rFonts w:ascii="Times New Roman"/>
          <w:b w:val="false"/>
          <w:i w:val="false"/>
          <w:color w:val="000000"/>
          <w:sz w:val="28"/>
        </w:rPr>
        <w:t>
      60. 1.2.2.1.2.1-жолда 1.2.2.1.2.1.1, 1.2.2.1.2.1.2 және 1.2.2.1.2.1.3-жолдар мәндерінің қосындысы көрсетіледі.</w:t>
      </w:r>
    </w:p>
    <w:bookmarkEnd w:id="274"/>
    <w:bookmarkStart w:name="z341" w:id="275"/>
    <w:p>
      <w:pPr>
        <w:spacing w:after="0"/>
        <w:ind w:left="0"/>
        <w:jc w:val="both"/>
      </w:pPr>
      <w:r>
        <w:rPr>
          <w:rFonts w:ascii="Times New Roman"/>
          <w:b w:val="false"/>
          <w:i w:val="false"/>
          <w:color w:val="000000"/>
          <w:sz w:val="28"/>
        </w:rPr>
        <w:t>
      61. 1.2.2.1.2.1.1-жолда 1.2.2.1.2.1.1.1, 1.2.2.1.2.1.1.2, 1.2.2.1.2.1.1.3, 1.2.2.1.2.1.1.4-жолдар мәндерінің қосындысы көрсетіледі.</w:t>
      </w:r>
    </w:p>
    <w:bookmarkEnd w:id="275"/>
    <w:bookmarkStart w:name="z342" w:id="276"/>
    <w:p>
      <w:pPr>
        <w:spacing w:after="0"/>
        <w:ind w:left="0"/>
        <w:jc w:val="both"/>
      </w:pPr>
      <w:r>
        <w:rPr>
          <w:rFonts w:ascii="Times New Roman"/>
          <w:b w:val="false"/>
          <w:i w:val="false"/>
          <w:color w:val="000000"/>
          <w:sz w:val="28"/>
        </w:rPr>
        <w:t>
      62. 1.2.2.1.2.1.2-жолда 1.2.2.1.2.1.2.1, 1.2.2.1.2.1.2.2, 1.2.2.1.2.1.2.3, 1.2.2.1.2.1.2.4-жолдар мәндерінің қосындысы көрсетіледі.</w:t>
      </w:r>
    </w:p>
    <w:bookmarkEnd w:id="276"/>
    <w:bookmarkStart w:name="z343" w:id="277"/>
    <w:p>
      <w:pPr>
        <w:spacing w:after="0"/>
        <w:ind w:left="0"/>
        <w:jc w:val="both"/>
      </w:pPr>
      <w:r>
        <w:rPr>
          <w:rFonts w:ascii="Times New Roman"/>
          <w:b w:val="false"/>
          <w:i w:val="false"/>
          <w:color w:val="000000"/>
          <w:sz w:val="28"/>
        </w:rPr>
        <w:t>
      63. 1.2.2.1.2.1.3-жолда 1.2.2.1.2.1.3.1, 1.2.2.1.2.1.3.2, 1.2.2.1.2.1.3.3, 1.2.2.1.2.1.3.4-жолдар мәндерінің қосындысы көрсетіледі.</w:t>
      </w:r>
    </w:p>
    <w:bookmarkEnd w:id="277"/>
    <w:bookmarkStart w:name="z344" w:id="278"/>
    <w:p>
      <w:pPr>
        <w:spacing w:after="0"/>
        <w:ind w:left="0"/>
        <w:jc w:val="both"/>
      </w:pPr>
      <w:r>
        <w:rPr>
          <w:rFonts w:ascii="Times New Roman"/>
          <w:b w:val="false"/>
          <w:i w:val="false"/>
          <w:color w:val="000000"/>
          <w:sz w:val="28"/>
        </w:rPr>
        <w:t>
      64. 1.2.2.1.2.2-жолда 1.2.2.1.2.2.1, 1.2.2.1.2.2.2, 1.2.2.1.2.2.3-жолдар мәндерінің қосындысы көрсетіледі.</w:t>
      </w:r>
    </w:p>
    <w:bookmarkEnd w:id="278"/>
    <w:bookmarkStart w:name="z345" w:id="279"/>
    <w:p>
      <w:pPr>
        <w:spacing w:after="0"/>
        <w:ind w:left="0"/>
        <w:jc w:val="both"/>
      </w:pPr>
      <w:r>
        <w:rPr>
          <w:rFonts w:ascii="Times New Roman"/>
          <w:b w:val="false"/>
          <w:i w:val="false"/>
          <w:color w:val="000000"/>
          <w:sz w:val="28"/>
        </w:rPr>
        <w:t>
      65. 1.2.2.1.2.2.1-жолда 1.2.2.1.2.2.1.1, 1.2.2.1.2.2.1.2, 1.2.2.1.2.2.1.3, 1.2.2.1.2.2.1.4-жолдар мәндерінің қосындысы көрсетіледі.</w:t>
      </w:r>
    </w:p>
    <w:bookmarkEnd w:id="279"/>
    <w:bookmarkStart w:name="z346" w:id="280"/>
    <w:p>
      <w:pPr>
        <w:spacing w:after="0"/>
        <w:ind w:left="0"/>
        <w:jc w:val="both"/>
      </w:pPr>
      <w:r>
        <w:rPr>
          <w:rFonts w:ascii="Times New Roman"/>
          <w:b w:val="false"/>
          <w:i w:val="false"/>
          <w:color w:val="000000"/>
          <w:sz w:val="28"/>
        </w:rPr>
        <w:t>
      66. 1.2.2.1.2.2.2-жолда 1.2.2.1.2.2.2.1, 1.2.2.1.2.2.2.2, 1.2.2.1.2.2.2.3, 1.2.2.1.2.2.2.4-жолдар мәндерінің қосындысы көрсетіледі.</w:t>
      </w:r>
    </w:p>
    <w:bookmarkEnd w:id="280"/>
    <w:bookmarkStart w:name="z347" w:id="281"/>
    <w:p>
      <w:pPr>
        <w:spacing w:after="0"/>
        <w:ind w:left="0"/>
        <w:jc w:val="both"/>
      </w:pPr>
      <w:r>
        <w:rPr>
          <w:rFonts w:ascii="Times New Roman"/>
          <w:b w:val="false"/>
          <w:i w:val="false"/>
          <w:color w:val="000000"/>
          <w:sz w:val="28"/>
        </w:rPr>
        <w:t>
      67. 1.2.2.1.2.2.3-жолда 1.2.2.1.2.2.3.1, 1.2.2.1.2.2.3.2, 1.2.2.1.2.2.3.3, 1.2.2.1.2.2.3.4-жолдар мәндерінің қосындысы көрсетіледі.</w:t>
      </w:r>
    </w:p>
    <w:bookmarkEnd w:id="281"/>
    <w:bookmarkStart w:name="z348" w:id="282"/>
    <w:p>
      <w:pPr>
        <w:spacing w:after="0"/>
        <w:ind w:left="0"/>
        <w:jc w:val="both"/>
      </w:pPr>
      <w:r>
        <w:rPr>
          <w:rFonts w:ascii="Times New Roman"/>
          <w:b w:val="false"/>
          <w:i w:val="false"/>
          <w:color w:val="000000"/>
          <w:sz w:val="28"/>
        </w:rPr>
        <w:t>
      68. 1.2.2.2-жолда 1.2.2.2.1 және 1.2.2.2.2-жолдар мәндерінің қосындысы көрсетіледі.</w:t>
      </w:r>
    </w:p>
    <w:bookmarkEnd w:id="282"/>
    <w:bookmarkStart w:name="z349" w:id="283"/>
    <w:p>
      <w:pPr>
        <w:spacing w:after="0"/>
        <w:ind w:left="0"/>
        <w:jc w:val="both"/>
      </w:pPr>
      <w:r>
        <w:rPr>
          <w:rFonts w:ascii="Times New Roman"/>
          <w:b w:val="false"/>
          <w:i w:val="false"/>
          <w:color w:val="000000"/>
          <w:sz w:val="28"/>
        </w:rPr>
        <w:t>
      69. 1.2.2.2.1-жолда 1.2.2.2.1.1 және 1.2.2.2.1.2-жолдар мәндерінің қосындысы көрсетіледі.</w:t>
      </w:r>
    </w:p>
    <w:bookmarkEnd w:id="283"/>
    <w:bookmarkStart w:name="z350" w:id="284"/>
    <w:p>
      <w:pPr>
        <w:spacing w:after="0"/>
        <w:ind w:left="0"/>
        <w:jc w:val="both"/>
      </w:pPr>
      <w:r>
        <w:rPr>
          <w:rFonts w:ascii="Times New Roman"/>
          <w:b w:val="false"/>
          <w:i w:val="false"/>
          <w:color w:val="000000"/>
          <w:sz w:val="28"/>
        </w:rPr>
        <w:t>
      70. 1.2.2.2.1.1-жолда 1.2.2.2.1.1.1, 1.2.2.2.1.1.2, 1.2.2.2.1.1.3, 1.2.2.2.1.1.4-жолдар мәндерінің қосындысы көрсетіледі.</w:t>
      </w:r>
    </w:p>
    <w:bookmarkEnd w:id="284"/>
    <w:bookmarkStart w:name="z351" w:id="285"/>
    <w:p>
      <w:pPr>
        <w:spacing w:after="0"/>
        <w:ind w:left="0"/>
        <w:jc w:val="both"/>
      </w:pPr>
      <w:r>
        <w:rPr>
          <w:rFonts w:ascii="Times New Roman"/>
          <w:b w:val="false"/>
          <w:i w:val="false"/>
          <w:color w:val="000000"/>
          <w:sz w:val="28"/>
        </w:rPr>
        <w:t>
      71. 1.2.2.2.1.2-жолда 1.2.2.2.1.2.1, 1.2.2.2.1.2.2, 1.2.2.2.1.2.3, 1.2.2.2.1.2.4-жолдар мәндерінің қосындысы көрсетіледі.</w:t>
      </w:r>
    </w:p>
    <w:bookmarkEnd w:id="285"/>
    <w:bookmarkStart w:name="z352" w:id="286"/>
    <w:p>
      <w:pPr>
        <w:spacing w:after="0"/>
        <w:ind w:left="0"/>
        <w:jc w:val="both"/>
      </w:pPr>
      <w:r>
        <w:rPr>
          <w:rFonts w:ascii="Times New Roman"/>
          <w:b w:val="false"/>
          <w:i w:val="false"/>
          <w:color w:val="000000"/>
          <w:sz w:val="28"/>
        </w:rPr>
        <w:t>
      72. 1.2.2.2.2-жолда 1.2.2.2.2.1 және 1.2.2.2.2.2-жолдар мәндерінің қосындысы көрсетіледі.</w:t>
      </w:r>
    </w:p>
    <w:bookmarkEnd w:id="286"/>
    <w:bookmarkStart w:name="z353" w:id="287"/>
    <w:p>
      <w:pPr>
        <w:spacing w:after="0"/>
        <w:ind w:left="0"/>
        <w:jc w:val="both"/>
      </w:pPr>
      <w:r>
        <w:rPr>
          <w:rFonts w:ascii="Times New Roman"/>
          <w:b w:val="false"/>
          <w:i w:val="false"/>
          <w:color w:val="000000"/>
          <w:sz w:val="28"/>
        </w:rPr>
        <w:t>
      73. 1.2.2.2.2.1-жолда 1.2.2.2.2.1.1, 1.2.2.2.2.1.2, 1.2.2.2.2.1.3, 1.2.2.2.2.1.4.-жолдар мәндерінің қосындысы көрсетіледі</w:t>
      </w:r>
    </w:p>
    <w:bookmarkEnd w:id="287"/>
    <w:bookmarkStart w:name="z354" w:id="288"/>
    <w:p>
      <w:pPr>
        <w:spacing w:after="0"/>
        <w:ind w:left="0"/>
        <w:jc w:val="both"/>
      </w:pPr>
      <w:r>
        <w:rPr>
          <w:rFonts w:ascii="Times New Roman"/>
          <w:b w:val="false"/>
          <w:i w:val="false"/>
          <w:color w:val="000000"/>
          <w:sz w:val="28"/>
        </w:rPr>
        <w:t>
      74. 1.2.2.2.2.2-жолда 1.2.2.2.2.2.1, 1.2.2.2.2.2.2, 1.2.2.2.2.2.3, 1.2.2.2.2.2.4-жолдар мәндерінің қосындысы көрсетіледі.</w:t>
      </w:r>
    </w:p>
    <w:bookmarkEnd w:id="288"/>
    <w:bookmarkStart w:name="z355" w:id="289"/>
    <w:p>
      <w:pPr>
        <w:spacing w:after="0"/>
        <w:ind w:left="0"/>
        <w:jc w:val="both"/>
      </w:pPr>
      <w:r>
        <w:rPr>
          <w:rFonts w:ascii="Times New Roman"/>
          <w:b w:val="false"/>
          <w:i w:val="false"/>
          <w:color w:val="000000"/>
          <w:sz w:val="28"/>
        </w:rPr>
        <w:t>
      75. 2-жолда 2.1 және 2.2-жолдар мәндерінің қосындысы көрсетіледі.</w:t>
      </w:r>
    </w:p>
    <w:bookmarkEnd w:id="289"/>
    <w:bookmarkStart w:name="z356" w:id="290"/>
    <w:p>
      <w:pPr>
        <w:spacing w:after="0"/>
        <w:ind w:left="0"/>
        <w:jc w:val="both"/>
      </w:pPr>
      <w:r>
        <w:rPr>
          <w:rFonts w:ascii="Times New Roman"/>
          <w:b w:val="false"/>
          <w:i w:val="false"/>
          <w:color w:val="000000"/>
          <w:sz w:val="28"/>
        </w:rPr>
        <w:t>
      76. 2.1-жолда 2.1.1 және 2.1.2-жолдар мәндерінің қосындысы көрсетіледі.</w:t>
      </w:r>
    </w:p>
    <w:bookmarkEnd w:id="290"/>
    <w:bookmarkStart w:name="z357" w:id="291"/>
    <w:p>
      <w:pPr>
        <w:spacing w:after="0"/>
        <w:ind w:left="0"/>
        <w:jc w:val="both"/>
      </w:pPr>
      <w:r>
        <w:rPr>
          <w:rFonts w:ascii="Times New Roman"/>
          <w:b w:val="false"/>
          <w:i w:val="false"/>
          <w:color w:val="000000"/>
          <w:sz w:val="28"/>
        </w:rPr>
        <w:t>
      77. 2.2-жолда 2.2.1 және 2.2.2-жолдар мәндерінің қосындысы көрсетіледі.</w:t>
      </w:r>
    </w:p>
    <w:bookmarkEnd w:id="291"/>
    <w:bookmarkStart w:name="z358" w:id="292"/>
    <w:p>
      <w:pPr>
        <w:spacing w:after="0"/>
        <w:ind w:left="0"/>
        <w:jc w:val="both"/>
      </w:pPr>
      <w:r>
        <w:rPr>
          <w:rFonts w:ascii="Times New Roman"/>
          <w:b w:val="false"/>
          <w:i w:val="false"/>
          <w:color w:val="000000"/>
          <w:sz w:val="28"/>
        </w:rPr>
        <w:t>
      78. 2.2.1-жолда 2.2.1.1, 2.2.1.2, 2.2.1.3, 2.2.1.4-жолдар мәндерінің қосындысы көрсетіледі.</w:t>
      </w:r>
    </w:p>
    <w:bookmarkEnd w:id="292"/>
    <w:bookmarkStart w:name="z359" w:id="293"/>
    <w:p>
      <w:pPr>
        <w:spacing w:after="0"/>
        <w:ind w:left="0"/>
        <w:jc w:val="both"/>
      </w:pPr>
      <w:r>
        <w:rPr>
          <w:rFonts w:ascii="Times New Roman"/>
          <w:b w:val="false"/>
          <w:i w:val="false"/>
          <w:color w:val="000000"/>
          <w:sz w:val="28"/>
        </w:rPr>
        <w:t>
      79. 2.2.2-жолда 2.2.2.1, 2.2.2.2, 2.2.2.3, 2.2.2.4-жолдар мәндерінің қосындысы көрсетіледі.</w:t>
      </w:r>
    </w:p>
    <w:bookmarkEnd w:id="293"/>
    <w:bookmarkStart w:name="z360" w:id="294"/>
    <w:p>
      <w:pPr>
        <w:spacing w:after="0"/>
        <w:ind w:left="0"/>
        <w:jc w:val="both"/>
      </w:pPr>
      <w:r>
        <w:rPr>
          <w:rFonts w:ascii="Times New Roman"/>
          <w:b w:val="false"/>
          <w:i w:val="false"/>
          <w:color w:val="000000"/>
          <w:sz w:val="28"/>
        </w:rPr>
        <w:t>
      80. 4-жолда 3, 4.1, 4.2, 4.3, 4.4 және 4.5-жолдар мәндерінің қосындысы көрсетіледі.</w:t>
      </w:r>
    </w:p>
    <w:bookmarkEnd w:id="294"/>
    <w:bookmarkStart w:name="z361" w:id="295"/>
    <w:p>
      <w:pPr>
        <w:spacing w:after="0"/>
        <w:ind w:left="0"/>
        <w:jc w:val="both"/>
      </w:pPr>
      <w:r>
        <w:rPr>
          <w:rFonts w:ascii="Times New Roman"/>
          <w:b w:val="false"/>
          <w:i w:val="false"/>
          <w:color w:val="000000"/>
          <w:sz w:val="28"/>
        </w:rPr>
        <w:t>
      81. 4.1-жолда 1.1 және 2.1-жолдар мәндерінің қосындысы көрсетіледі.</w:t>
      </w:r>
    </w:p>
    <w:bookmarkEnd w:id="295"/>
    <w:bookmarkStart w:name="z362" w:id="296"/>
    <w:p>
      <w:pPr>
        <w:spacing w:after="0"/>
        <w:ind w:left="0"/>
        <w:jc w:val="both"/>
      </w:pPr>
      <w:r>
        <w:rPr>
          <w:rFonts w:ascii="Times New Roman"/>
          <w:b w:val="false"/>
          <w:i w:val="false"/>
          <w:color w:val="000000"/>
          <w:sz w:val="28"/>
        </w:rPr>
        <w:t>
      82. 4.2-жолда 1.2.1.1.1.1.1, 1.2.1.1.1.2.1, 1.2.1.1.2.1.1.1, 1.2.1.1.2.1.2.1, 1.2.1.1.2.1.3.1, 1.2.1.1.2.2.1.1, 1.2.1.1.2.2.2.1, 1.2.1.1.2.2.3.1, 1.2.1.2.1.1.1, 1.2.1.2.1.2.1, 1.2.1.2.2.1.1, 1.2.1.2.2.2.1, 1.2.2.1.1.1.1, 1.2.2.1.1.2.1, 1.2.2.1.2.1.1.1, 1.2.2.1.2.1.2.1, 1.2.2.1.2.1.3.1 1.2.2.1.2.2.1.1, 1.2.2.1.2.2.2.1, 1.2.2.1.2.2.3.1, 1.2.2.2.1.1.1, 1.2.2.2.1.2.1, 1.2.2.2.2.1.1, 1.2.2.2.2.2.1, 2.2.1.1, 2.2.2.1-жолдар мәндерінің қосындысы көрсетіледі.</w:t>
      </w:r>
    </w:p>
    <w:bookmarkEnd w:id="296"/>
    <w:bookmarkStart w:name="z363" w:id="297"/>
    <w:p>
      <w:pPr>
        <w:spacing w:after="0"/>
        <w:ind w:left="0"/>
        <w:jc w:val="both"/>
      </w:pPr>
      <w:r>
        <w:rPr>
          <w:rFonts w:ascii="Times New Roman"/>
          <w:b w:val="false"/>
          <w:i w:val="false"/>
          <w:color w:val="000000"/>
          <w:sz w:val="28"/>
        </w:rPr>
        <w:t>
      83. 4.3-жолда 1.2.1.1.1.1.2, 1.2.1.1.1.2.2, 1.2.1.1.2.1.1.2, 1.2.1.1.2.1.2.2, 1.2.1.1.2.1.3.2, 1.2.1.1.2.2.1.2, 1.2.1.1.2.2.2.2, 1.2.1.1.2.2.3.2, 1.2.1.2.1.1.2, 1.2.1.2.1.2.2, 1.2.1.2.2.1.2, 1.2.1.2.2.2.2, 1.2.2.1.1.1.2, 1.2.2.1.1.2.2, 1.2.2.1.2.1.1.2, 1.2.2.1.2.1.2.2, 1.2.2.1.2.1.3.2, 1.2.2.1.2.2.1.2, 1.2.2.1.2.2.2.2, 1.2.2.1.2.2.3.2, 1.2.2.2.1.1.2, 1.2.2.2.1.2.2, 1.2.2.2.2.1.2, 1.2.2.2.2.2.2, 2.2.1.2, 2.2.2.2-жолдар мәндерінің қосындысы көрсетіледі.</w:t>
      </w:r>
    </w:p>
    <w:bookmarkEnd w:id="297"/>
    <w:bookmarkStart w:name="z364" w:id="298"/>
    <w:p>
      <w:pPr>
        <w:spacing w:after="0"/>
        <w:ind w:left="0"/>
        <w:jc w:val="both"/>
      </w:pPr>
      <w:r>
        <w:rPr>
          <w:rFonts w:ascii="Times New Roman"/>
          <w:b w:val="false"/>
          <w:i w:val="false"/>
          <w:color w:val="000000"/>
          <w:sz w:val="28"/>
        </w:rPr>
        <w:t>
      84. 4.4-жолда 1.2.1.1.1.1.3, 1.2.1.1.1.2.3, 1.2.1.1.2.1.1.3, 1.2.1.1.2.1.2.3, 1.2.1.1.2.1.3.3, 1.2.1.1.2.2.1.3, 1.2.1.1.2.2.2.3, 1.2.1.1.2.2.3.3, 1.2.1.2.1.1.3, 1.2.1.2.1.2.3, 1.2.1.2.2.1.3, 1.2.1.2.2.2.3, 1.2.2.1.1.1.3, 1.2.2.1.1.2.3, 1.2.2.1.2.1.1.3, 1.2.2.1.2.1.2.3, 1.2.2.1.2.1.3.3, 1.2.2.1.2.2.1.3, 1.2.2.1.2.2.2.3, 1.2.2.1.2.2.3.3, 1.2.2.2.1.1.3, 1.2.2.2.1.2.3, 1.2.2.2.2.1.3, 1.2.2.2.2.2.3, 2.2.1.3, 2.2.2.3-жолдар мәндерінің қосындысы көрсетіледі.</w:t>
      </w:r>
    </w:p>
    <w:bookmarkEnd w:id="298"/>
    <w:bookmarkStart w:name="z365" w:id="299"/>
    <w:p>
      <w:pPr>
        <w:spacing w:after="0"/>
        <w:ind w:left="0"/>
        <w:jc w:val="both"/>
      </w:pPr>
      <w:r>
        <w:rPr>
          <w:rFonts w:ascii="Times New Roman"/>
          <w:b w:val="false"/>
          <w:i w:val="false"/>
          <w:color w:val="000000"/>
          <w:sz w:val="28"/>
        </w:rPr>
        <w:t>
      85. 4.5-жолда 1.2.1.1.1.1.4, 1.2.1.1.1.2.4, 1.2.1.1.2.1.1.4, 1.2.1.1.2.1.2.4, 1.2.1.1.2.1.3.4, 1.2.1.1.2.2.1.4, 1.2.1.1.2.2.2.4, 1.2.1.1.2.2.3.4, 1.2.1.2.1.1.4, 1.2.1.2.1.2.4, 1.2.1.2.2.1.4, 1.2.1.2.2.2.4, 1.2.2.1.1.1.4, 1.2.2.1.1.2.4, 1.2.2.1.2.1.1.4, 1.2.2.1.2.1.2.4, 1.2.2.1.2.1.3.4, 1.2.2.1.2.2.1.4, 1.2.2.1.2.2.2.4, 1.2.2.1.2.2.3.4, 1.2.2.2.1.1.4, 1.2.2.2.1.2.4, 1.2.2.2.2.1.4, 1.2.2.2.2.2.4, 2.2.1.4, 2.2.2.4-жолдар мәндерінің қосындысы көрсетіледі.</w:t>
      </w:r>
    </w:p>
    <w:bookmarkEnd w:id="299"/>
    <w:bookmarkStart w:name="z366" w:id="300"/>
    <w:p>
      <w:pPr>
        <w:spacing w:after="0"/>
        <w:ind w:left="0"/>
        <w:jc w:val="both"/>
      </w:pPr>
      <w:r>
        <w:rPr>
          <w:rFonts w:ascii="Times New Roman"/>
          <w:b w:val="false"/>
          <w:i w:val="false"/>
          <w:color w:val="000000"/>
          <w:sz w:val="28"/>
        </w:rPr>
        <w:t>
      86. 4.2, 4.3, 4.4 және 4.5-жолдар мәндерінің қосындысы 1.2 және 2.2-жолдар мәндерінің қосындысына тең.</w:t>
      </w:r>
    </w:p>
    <w:bookmarkEnd w:id="300"/>
    <w:bookmarkStart w:name="z367" w:id="301"/>
    <w:p>
      <w:pPr>
        <w:spacing w:after="0"/>
        <w:ind w:left="0"/>
        <w:jc w:val="both"/>
      </w:pPr>
      <w:r>
        <w:rPr>
          <w:rFonts w:ascii="Times New Roman"/>
          <w:b w:val="false"/>
          <w:i w:val="false"/>
          <w:color w:val="000000"/>
          <w:sz w:val="28"/>
        </w:rPr>
        <w:t>
      87. Мәліметтер болмаған жағдайда Нысан нөлдік қалдықтармен ұсынылады.</w:t>
      </w:r>
    </w:p>
    <w:bookmarkEnd w:id="3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22 мамырдағы</w:t>
            </w:r>
            <w:r>
              <w:br/>
            </w:r>
            <w:r>
              <w:rPr>
                <w:rFonts w:ascii="Times New Roman"/>
                <w:b w:val="false"/>
                <w:i w:val="false"/>
                <w:color w:val="000000"/>
                <w:sz w:val="20"/>
              </w:rPr>
              <w:t>№ 35 қаулысына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28 қарашадағы</w:t>
            </w:r>
            <w:r>
              <w:br/>
            </w:r>
            <w:r>
              <w:rPr>
                <w:rFonts w:ascii="Times New Roman"/>
                <w:b w:val="false"/>
                <w:i w:val="false"/>
                <w:color w:val="000000"/>
                <w:sz w:val="20"/>
              </w:rPr>
              <w:t>№ 222 қаулысына</w:t>
            </w:r>
            <w:r>
              <w:br/>
            </w:r>
            <w:r>
              <w:rPr>
                <w:rFonts w:ascii="Times New Roman"/>
                <w:b w:val="false"/>
                <w:i w:val="false"/>
                <w:color w:val="000000"/>
                <w:sz w:val="20"/>
              </w:rPr>
              <w:t>14-қосымша</w:t>
            </w:r>
          </w:p>
        </w:tc>
      </w:tr>
    </w:tbl>
    <w:bookmarkStart w:name="z370" w:id="302"/>
    <w:p>
      <w:pPr>
        <w:spacing w:after="0"/>
        <w:ind w:left="0"/>
        <w:jc w:val="left"/>
      </w:pPr>
      <w:r>
        <w:rPr>
          <w:rFonts w:ascii="Times New Roman"/>
          <w:b/>
          <w:i w:val="false"/>
          <w:color w:val="000000"/>
        </w:rPr>
        <w:t xml:space="preserve"> Микроқаржылық қызметті жүзеге асыратын ұйымның есептілікті ұсыну қағидалары</w:t>
      </w:r>
    </w:p>
    <w:bookmarkEnd w:id="302"/>
    <w:bookmarkStart w:name="z371" w:id="303"/>
    <w:p>
      <w:pPr>
        <w:spacing w:after="0"/>
        <w:ind w:left="0"/>
        <w:jc w:val="left"/>
      </w:pPr>
      <w:r>
        <w:rPr>
          <w:rFonts w:ascii="Times New Roman"/>
          <w:b/>
          <w:i w:val="false"/>
          <w:color w:val="000000"/>
        </w:rPr>
        <w:t xml:space="preserve"> 1-тарау. Жалпы ережелер</w:t>
      </w:r>
    </w:p>
    <w:bookmarkEnd w:id="303"/>
    <w:p>
      <w:pPr>
        <w:spacing w:after="0"/>
        <w:ind w:left="0"/>
        <w:jc w:val="left"/>
      </w:pPr>
    </w:p>
    <w:p>
      <w:pPr>
        <w:spacing w:after="0"/>
        <w:ind w:left="0"/>
        <w:jc w:val="both"/>
      </w:pPr>
      <w:r>
        <w:rPr>
          <w:rFonts w:ascii="Times New Roman"/>
          <w:b w:val="false"/>
          <w:i w:val="false"/>
          <w:color w:val="000000"/>
          <w:sz w:val="28"/>
        </w:rPr>
        <w:t xml:space="preserve">
      1. Осы Микроқаржылық қызметті жүзеге асыратын ұйымның есептілікті ұсыну қағидалары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"Микроқаржылық қызмет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екінші бөлігінің 2) тармақшасына сәйкес әзірленді.</w:t>
      </w:r>
    </w:p>
    <w:bookmarkStart w:name="z373" w:id="304"/>
    <w:p>
      <w:pPr>
        <w:spacing w:after="0"/>
        <w:ind w:left="0"/>
        <w:jc w:val="left"/>
      </w:pPr>
      <w:r>
        <w:rPr>
          <w:rFonts w:ascii="Times New Roman"/>
          <w:b/>
          <w:i w:val="false"/>
          <w:color w:val="000000"/>
        </w:rPr>
        <w:t xml:space="preserve"> </w:t>
      </w:r>
      <w:r>
        <w:rPr>
          <w:rFonts w:ascii="Times New Roman"/>
          <w:b/>
          <w:i w:val="false"/>
          <w:color w:val="000000"/>
        </w:rPr>
        <w:t>2-тарау. Есептілікті ұсыну тәртібі</w:t>
      </w:r>
    </w:p>
    <w:bookmarkEnd w:id="304"/>
    <w:bookmarkStart w:name="z375" w:id="305"/>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Қазақстан Республикасы Ұлттық Банкінің аумақтық филиалына (микроқаржылық қызметті жүзеге асыратын ұйымның орналасқан жері бойынша) ұсынылады.</w:t>
      </w:r>
    </w:p>
    <w:bookmarkEnd w:id="305"/>
    <w:bookmarkStart w:name="z376" w:id="306"/>
    <w:p>
      <w:pPr>
        <w:spacing w:after="0"/>
        <w:ind w:left="0"/>
        <w:jc w:val="both"/>
      </w:pPr>
      <w:r>
        <w:rPr>
          <w:rFonts w:ascii="Times New Roman"/>
          <w:b w:val="false"/>
          <w:i w:val="false"/>
          <w:color w:val="000000"/>
          <w:sz w:val="28"/>
        </w:rPr>
        <w:t>
      3. Есептілікте деректер Қазақстан Республикасының ұлттық валютасы – теңгемен көрсетіледі.</w:t>
      </w:r>
    </w:p>
    <w:bookmarkEnd w:id="306"/>
    <w:bookmarkStart w:name="z377" w:id="307"/>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білгіленеді. Есепте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307"/>
    <w:bookmarkStart w:name="z378" w:id="308"/>
    <w:p>
      <w:pPr>
        <w:spacing w:after="0"/>
        <w:ind w:left="0"/>
        <w:jc w:val="both"/>
      </w:pPr>
      <w:r>
        <w:rPr>
          <w:rFonts w:ascii="Times New Roman"/>
          <w:b w:val="false"/>
          <w:i w:val="false"/>
          <w:color w:val="000000"/>
          <w:sz w:val="28"/>
        </w:rPr>
        <w:t>
      5. Микроқаржылық қызметті жүзеге асыратын ұйымның есепке қол қою жөніндегі қызмет жүктелген басшы немесе тұлғасы және орындаушы электрондық цифрлық қолтаңба арқылы қол қойған есептілік электрондық форматта сақталады.</w:t>
      </w:r>
    </w:p>
    <w:bookmarkEnd w:id="3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