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3070" w14:textId="d733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30 мамырдағы № 151 бұйрығы. Қазақстан Республикасының Әділет министрлігінде 2023 жылғы 31 мамырда № 32642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20668 болып тіркелген)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"1.Қоса беріліп отырған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Осы бұйрықпен бекітілген "Білім беру ұйымдарынан шығатын ресми құжаттарды апостильдеу"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қағидалары (бұдан әрі - мемлекеттік көрсетілетін қызмет)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апостильді қою тәртібі мен шарттарын айқындайды.</w:t>
      </w:r>
    </w:p>
    <w:bookmarkEnd w:id="8"/>
    <w:bookmarkStart w:name="z12" w:id="9"/>
    <w:p>
      <w:pPr>
        <w:spacing w:after="0"/>
        <w:ind w:left="0"/>
        <w:jc w:val="both"/>
      </w:pPr>
      <w:r>
        <w:rPr>
          <w:rFonts w:ascii="Times New Roman"/>
          <w:b w:val="false"/>
          <w:i w:val="false"/>
          <w:color w:val="000000"/>
          <w:sz w:val="28"/>
        </w:rPr>
        <w:t>
      2. Осы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қағидаларында мынадай анықтамалар пайдаланылады:</w:t>
      </w:r>
    </w:p>
    <w:bookmarkEnd w:id="9"/>
    <w:bookmarkStart w:name="z13" w:id="10"/>
    <w:p>
      <w:pPr>
        <w:spacing w:after="0"/>
        <w:ind w:left="0"/>
        <w:jc w:val="both"/>
      </w:pPr>
      <w:r>
        <w:rPr>
          <w:rFonts w:ascii="Times New Roman"/>
          <w:b w:val="false"/>
          <w:i w:val="false"/>
          <w:color w:val="000000"/>
          <w:sz w:val="28"/>
        </w:rPr>
        <w:t>
      1) апостиль – құжаттамаға қол қойған адамның қолын және оның өкілеттіктерін, сондай-ақ осы құжат бекітілген мөрдің немесе мөртаңбаның түпнұсқалылығын растайтын арнайы мөртаңба;</w:t>
      </w:r>
    </w:p>
    <w:bookmarkEnd w:id="10"/>
    <w:bookmarkStart w:name="z14" w:id="11"/>
    <w:p>
      <w:pPr>
        <w:spacing w:after="0"/>
        <w:ind w:left="0"/>
        <w:jc w:val="both"/>
      </w:pPr>
      <w:r>
        <w:rPr>
          <w:rFonts w:ascii="Times New Roman"/>
          <w:b w:val="false"/>
          <w:i w:val="false"/>
          <w:color w:val="000000"/>
          <w:sz w:val="28"/>
        </w:rPr>
        <w:t>
      2)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1"/>
    <w:bookmarkStart w:name="z15" w:id="12"/>
    <w:p>
      <w:pPr>
        <w:spacing w:after="0"/>
        <w:ind w:left="0"/>
        <w:jc w:val="both"/>
      </w:pPr>
      <w:r>
        <w:rPr>
          <w:rFonts w:ascii="Times New Roman"/>
          <w:b w:val="false"/>
          <w:i w:val="false"/>
          <w:color w:val="000000"/>
          <w:sz w:val="28"/>
        </w:rPr>
        <w:t>
      3)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2"/>
    <w:bookmarkStart w:name="z16" w:id="13"/>
    <w:p>
      <w:pPr>
        <w:spacing w:after="0"/>
        <w:ind w:left="0"/>
        <w:jc w:val="both"/>
      </w:pPr>
      <w:r>
        <w:rPr>
          <w:rFonts w:ascii="Times New Roman"/>
          <w:b w:val="false"/>
          <w:i w:val="false"/>
          <w:color w:val="000000"/>
          <w:sz w:val="28"/>
        </w:rPr>
        <w:t>
      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"4. Мемлекеттік көрсетілетін қызметті Қазақстан Республикасы Оқу-ағарту министрлігі Білім саласында сапаны қамтамасыз ету комитетінің аумақтық департаменттері (бұдан әрі – көрсетілетін қызметті беруші)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4"/>
    <w:bookmarkStart w:name="z19" w:id="15"/>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алушылар "электрондық үкімет" веб-порталы (бұдан әрі – портал): www.egov.kz; не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көрсетілетін қызметтің негізгі талаптар тізбесінің (бұдан әрі – Негізгі талапттар тізбесі) 8-тармағында көрсетілген құжаттарды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"7. Көрсетілетін қызметті алушы құжаттар топтамасын толық ұсынбаған және (немесе) қолданылу мерзімі өтіп кеткен құжаттарды берген жағдайларда, Мемлекеттік корпорация қызметкері өтінішті қабылдаудан бас тартады және мемлекеттік көрсетілетін қызметтің Негізгі талаптар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күнін көрсете отырып, мемлекеттік қызметті көрсетуден бас тарту туралы қолхат береді.</w:t>
      </w:r>
    </w:p>
    <w:bookmarkEnd w:id="16"/>
    <w:bookmarkStart w:name="z22" w:id="17"/>
    <w:p>
      <w:pPr>
        <w:spacing w:after="0"/>
        <w:ind w:left="0"/>
        <w:jc w:val="both"/>
      </w:pPr>
      <w:r>
        <w:rPr>
          <w:rFonts w:ascii="Times New Roman"/>
          <w:b w:val="false"/>
          <w:i w:val="false"/>
          <w:color w:val="000000"/>
          <w:sz w:val="28"/>
        </w:rPr>
        <w:t>
      8. Облыс орталықтарында, Астана, Алматы және Шымкент қалаларында орналасқан Мемлекеттік корпорация филиалдары бөлімінің қызметкері құжаттар келіп түскен күні құжаттарды дайындауды жүзеге асырады және оларды көрсетілетін қызметті берушіге жіберу үшін Мемлекеттік корпорацияның курьеріне береді. Егер мемлекеттік Корпорация филиалдарының бөлімдері басқа елді мекендерде орналасқан жағдайда, Мемлекеттік корпорацияның жинақтаушы секторының қызметкері (маманы) құжаттар келіп түскен күні оларды дайындауды жүзеге асырады және құжаттарды көрсетілетін қызметті берушіге қағаз түрінде Мемлекеттік корпорацияның курьері не пошта байланысы арқылы жіберуді 2 (екі) жұмыс күні ішінде қамтамасыз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"10. Көрсетілетін қызметті алушы Мемлекеттік корпорация арқылы жүгінген кезде:</w:t>
      </w:r>
    </w:p>
    <w:bookmarkEnd w:id="18"/>
    <w:bookmarkStart w:name="z25" w:id="19"/>
    <w:p>
      <w:pPr>
        <w:spacing w:after="0"/>
        <w:ind w:left="0"/>
        <w:jc w:val="both"/>
      </w:pPr>
      <w:r>
        <w:rPr>
          <w:rFonts w:ascii="Times New Roman"/>
          <w:b w:val="false"/>
          <w:i w:val="false"/>
          <w:color w:val="000000"/>
          <w:sz w:val="28"/>
        </w:rPr>
        <w:t>
      1) көрсетілетін қызметті берушінің кеңсесі құжаттар түскен күні оларды 1 (бір) жұмыс күні ішінде, электрондық құжат айналымының бірыңғай жүйесінде тіркеуді жүзеге асырады және жауапты құрылымдық бөлімшеге орындауға береді;</w:t>
      </w:r>
    </w:p>
    <w:bookmarkEnd w:id="19"/>
    <w:bookmarkStart w:name="z26" w:id="20"/>
    <w:p>
      <w:pPr>
        <w:spacing w:after="0"/>
        <w:ind w:left="0"/>
        <w:jc w:val="both"/>
      </w:pPr>
      <w:r>
        <w:rPr>
          <w:rFonts w:ascii="Times New Roman"/>
          <w:b w:val="false"/>
          <w:i w:val="false"/>
          <w:color w:val="000000"/>
          <w:sz w:val="28"/>
        </w:rPr>
        <w:t>
      2) жауапты құрылымдық бөлімше басшысы 1 (бір) жұмыс күні ішінде жауапты қызметкерге құжаттарды жолдайды;</w:t>
      </w:r>
    </w:p>
    <w:bookmarkEnd w:id="20"/>
    <w:bookmarkStart w:name="z27" w:id="21"/>
    <w:p>
      <w:pPr>
        <w:spacing w:after="0"/>
        <w:ind w:left="0"/>
        <w:jc w:val="both"/>
      </w:pPr>
      <w:r>
        <w:rPr>
          <w:rFonts w:ascii="Times New Roman"/>
          <w:b w:val="false"/>
          <w:i w:val="false"/>
          <w:color w:val="000000"/>
          <w:sz w:val="28"/>
        </w:rPr>
        <w:t>
      3) жауапты құрылымдық бөлімшенің жауапты қызметкері 1 (бір) жұмыс күні ішінде құжаттарды тіркеген сәттен бастап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берген жағдайда жауапты құрылымдық бөлімшенің қызметкері көрсетілген мерзімде дәлелді бас тартуды дайындайды;</w:t>
      </w:r>
    </w:p>
    <w:bookmarkEnd w:id="21"/>
    <w:bookmarkStart w:name="z28" w:id="22"/>
    <w:p>
      <w:pPr>
        <w:spacing w:after="0"/>
        <w:ind w:left="0"/>
        <w:jc w:val="both"/>
      </w:pPr>
      <w:r>
        <w:rPr>
          <w:rFonts w:ascii="Times New Roman"/>
          <w:b w:val="false"/>
          <w:i w:val="false"/>
          <w:color w:val="000000"/>
          <w:sz w:val="28"/>
        </w:rPr>
        <w:t>
      4) көрсетілетін қызметті алушы құжаттардың толық топтамасын көрсетілетін қызметті берушінің жауапты құрылымдық бөлімшесіне ұсынған кезде жауапты құрылымдық бөлімшенің қызметкері 5 (бес) жұмыс күні ішінде білім туралы құжаттардың түпнұсқалығын растау және жауап алу үшін бастауыш, негізгі орта, жалпы орта, техникалық және кәсіптік, орта білімнен кейінгі білім беру ұйымдарына сұрау салуды ресімдейді;</w:t>
      </w:r>
    </w:p>
    <w:bookmarkEnd w:id="22"/>
    <w:bookmarkStart w:name="z29" w:id="23"/>
    <w:p>
      <w:pPr>
        <w:spacing w:after="0"/>
        <w:ind w:left="0"/>
        <w:jc w:val="both"/>
      </w:pPr>
      <w:r>
        <w:rPr>
          <w:rFonts w:ascii="Times New Roman"/>
          <w:b w:val="false"/>
          <w:i w:val="false"/>
          <w:color w:val="000000"/>
          <w:sz w:val="28"/>
        </w:rPr>
        <w:t>
      5) бастауыш, негізгі орта, жалпы орта, техникалық және кәсіптік, орта білімнен кейінгі білім беру ұйымдарында оқу расталған жағдайда жауапты құрылымдық бөлімшенің қызметкері 4 (төрт) жұмыс күні ішінде құжаттарға апостиль қояды, не мемлекеттік қызмет көрсетуден бас тарту туралы дәлелді жауап дайындайды.</w:t>
      </w:r>
    </w:p>
    <w:bookmarkEnd w:id="23"/>
    <w:bookmarkStart w:name="z30" w:id="24"/>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өткізілетін әдісі және орны, уақыты туралы хабарлайды.</w:t>
      </w:r>
    </w:p>
    <w:bookmarkEnd w:id="24"/>
    <w:bookmarkStart w:name="z31" w:id="2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bookmarkEnd w:id="25"/>
    <w:bookmarkStart w:name="z32" w:id="26"/>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26"/>
    <w:bookmarkStart w:name="z33" w:id="27"/>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bookmarkEnd w:id="27"/>
    <w:bookmarkStart w:name="z34" w:id="28"/>
    <w:p>
      <w:pPr>
        <w:spacing w:after="0"/>
        <w:ind w:left="0"/>
        <w:jc w:val="both"/>
      </w:pPr>
      <w:r>
        <w:rPr>
          <w:rFonts w:ascii="Times New Roman"/>
          <w:b w:val="false"/>
          <w:i w:val="false"/>
          <w:color w:val="000000"/>
          <w:sz w:val="28"/>
        </w:rPr>
        <w:t>
      6) көрсетілетін қызметті берушінің басшысы 1 (бір) жұмыс күні ішінде құжаттарға қол қойғаннан кейін жауапты құрылымдық бөлімшенің жауапты қызметкері 1 (бір) жұмыс күні ішінде апостиль қою үшін ұсынылған құжаттарды тіркеу кітабына тіркейді, содан кейін дайын құжаттарды немесе мемлекеттік қызметті көрсетуден бас тарту туралы дәлелді жауапты мерзімі аяқталғанға дейін бір тәуліктен кешіктірмей курьер арқылы немесе пошта байланысы арқылы мемлекеттік корпорацияға беру үшін жібереді.";</w:t>
      </w:r>
    </w:p>
    <w:bookmarkEnd w:id="28"/>
    <w:bookmarkStart w:name="z35" w:id="29"/>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9"/>
    <w:bookmarkStart w:name="z36" w:id="30"/>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білім беру беру ұйымдарында оқуды растаған жағдайда жауапты құрылымдық бөлімшенің қызметкері 1 (бір) жұмыс күні ішінде портал арқылы көрсетілетін қызметті алушының "жеке кабинетіне" 4 (төрт) жұмыс күні ішінде апостиль қою үшін құжаттардың түпнұсқаларын апостильдеу үшін орналасқан жері бойынша Мемлекеттік корпорация арқылы беру туралы хабарлама жібереді, не мемлекеттік қызмет көрсетуден бас тарту туралы дәлелді жауап дайындайды.</w:t>
      </w:r>
    </w:p>
    <w:bookmarkEnd w:id="30"/>
    <w:bookmarkStart w:name="z37" w:id="31"/>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өткізілетін әдісі және орны, уақыты туралы хабарлайды.</w:t>
      </w:r>
    </w:p>
    <w:bookmarkEnd w:id="31"/>
    <w:bookmarkStart w:name="z38" w:id="3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bookmarkEnd w:id="32"/>
    <w:bookmarkStart w:name="z39" w:id="33"/>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немесе портал арқылы "жеке кабинетіне"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33"/>
    <w:bookmarkStart w:name="z40" w:id="34"/>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2" w:id="35"/>
    <w:p>
      <w:pPr>
        <w:spacing w:after="0"/>
        <w:ind w:left="0"/>
        <w:jc w:val="both"/>
      </w:pPr>
      <w:r>
        <w:rPr>
          <w:rFonts w:ascii="Times New Roman"/>
          <w:b w:val="false"/>
          <w:i w:val="false"/>
          <w:color w:val="000000"/>
          <w:sz w:val="28"/>
        </w:rPr>
        <w:t>
      "16. Көрсетілетін қызметті беруші негізгі талаптар тізбеснің 9-тармағында көрсетілген негіздер бойынша мемлекеттік қызметті көрсетуден бас тартады.</w:t>
      </w:r>
    </w:p>
    <w:bookmarkEnd w:id="35"/>
    <w:bookmarkStart w:name="z43" w:id="36"/>
    <w:p>
      <w:pPr>
        <w:spacing w:after="0"/>
        <w:ind w:left="0"/>
        <w:jc w:val="both"/>
      </w:pPr>
      <w:r>
        <w:rPr>
          <w:rFonts w:ascii="Times New Roman"/>
          <w:b w:val="false"/>
          <w:i w:val="false"/>
          <w:color w:val="000000"/>
          <w:sz w:val="28"/>
        </w:rPr>
        <w:t>
      Қазақстан Республикасының білім беру саласындағы уәкілетті орган 3 (үш) жұмыс күні ішінде көрсетілетін қызметті берушілерге, Мемлекеттік корпорацияға, "электрондық үкіметтің" ақпараттық-коммуникациялық инфрақұрылым операторына, сондай-ақ Бірыңғай байланыс орталығына осы Қағидаларға өзгерістер мен толықтырулар енгізілгені туралы хабарлайды.";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5" w:id="37"/>
    <w:p>
      <w:pPr>
        <w:spacing w:after="0"/>
        <w:ind w:left="0"/>
        <w:jc w:val="both"/>
      </w:pPr>
      <w:r>
        <w:rPr>
          <w:rFonts w:ascii="Times New Roman"/>
          <w:b w:val="false"/>
          <w:i w:val="false"/>
          <w:color w:val="000000"/>
          <w:sz w:val="28"/>
        </w:rPr>
        <w:t>
      3. Қазақстан Республикасы Оқу-ағарту министрлігінің Білім саласында сапаны қамтамасыз ету заңнамада белгіленген тәртіппен:</w:t>
      </w:r>
    </w:p>
    <w:bookmarkEnd w:id="37"/>
    <w:bookmarkStart w:name="z46" w:id="3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тіркелуін;</w:t>
      </w:r>
    </w:p>
    <w:bookmarkEnd w:id="38"/>
    <w:bookmarkStart w:name="z47" w:id="39"/>
    <w:p>
      <w:pPr>
        <w:spacing w:after="0"/>
        <w:ind w:left="0"/>
        <w:jc w:val="both"/>
      </w:pPr>
      <w:r>
        <w:rPr>
          <w:rFonts w:ascii="Times New Roman"/>
          <w:b w:val="false"/>
          <w:i w:val="false"/>
          <w:color w:val="000000"/>
          <w:sz w:val="28"/>
        </w:rPr>
        <w:t>
      2) осы бірлескен бұйрықты Қазақстан Республикасы Оқу-ағарту министрлігінің интернет-ресурсында орналастыруды.</w:t>
      </w:r>
    </w:p>
    <w:bookmarkEnd w:id="39"/>
    <w:bookmarkStart w:name="z48" w:id="40"/>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End w:id="40"/>
    <w:bookmarkStart w:name="z49"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1"/>
    <w:bookmarkStart w:name="z50"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both"/>
      </w:pPr>
      <w:r>
        <w:rPr>
          <w:rFonts w:ascii="Times New Roman"/>
          <w:b w:val="false"/>
          <w:i w:val="false"/>
          <w:color w:val="000000"/>
          <w:sz w:val="28"/>
        </w:rPr>
        <w:t>2023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30 мамырдағы</w:t>
            </w:r>
            <w:r>
              <w:br/>
            </w:r>
            <w:r>
              <w:rPr>
                <w:rFonts w:ascii="Times New Roman"/>
                <w:b w:val="false"/>
                <w:i w:val="false"/>
                <w:color w:val="000000"/>
                <w:sz w:val="20"/>
              </w:rPr>
              <w:t>№ 151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ұйымдарынан шығатын ресми</w:t>
            </w:r>
            <w:r>
              <w:br/>
            </w:r>
            <w:r>
              <w:rPr>
                <w:rFonts w:ascii="Times New Roman"/>
                <w:b w:val="false"/>
                <w:i w:val="false"/>
                <w:color w:val="000000"/>
                <w:sz w:val="20"/>
              </w:rPr>
              <w:t>құжаттарды апостильдеу"</w:t>
            </w:r>
            <w:r>
              <w:br/>
            </w:r>
            <w:r>
              <w:rPr>
                <w:rFonts w:ascii="Times New Roman"/>
                <w:b w:val="false"/>
                <w:i w:val="false"/>
                <w:color w:val="000000"/>
                <w:sz w:val="20"/>
              </w:rPr>
              <w:t>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көрсетілетін қызметтің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Білім саласындағы сапаны қамтамасыз ету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"Азаматтарға арналған үкімет" Мемлекеттік корпорациясы" коммерциялық емес акционерлік қоғамы (бұдан әрі – Мемлекеттік корпорация) және "электрондық үкімет" веб-порталы арқылы жүзеге асырылады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 топтамасын тапсырған сәттен бастап – 15 (он бес) жұмыс күні;</w:t>
            </w:r>
          </w:p>
          <w:p>
            <w:pPr>
              <w:spacing w:after="20"/>
              <w:ind w:left="20"/>
              <w:jc w:val="both"/>
            </w:pPr>
            <w:r>
              <w:rPr>
                <w:rFonts w:ascii="Times New Roman"/>
                <w:b w:val="false"/>
                <w:i w:val="false"/>
                <w:color w:val="000000"/>
                <w:sz w:val="20"/>
              </w:rPr>
              <w:t>
2) порталға жүгінген кезде – 15 (он бес)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2) мемлекеттік корпорацияда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алушының "жеке кабинетіне" алу орнын көрсете отырып, мемлекеттік көрсетілетін қызмет нәтижесінің дайындығы туралы хабарлама жіберу;</w:t>
            </w:r>
          </w:p>
          <w:p>
            <w:pPr>
              <w:spacing w:after="20"/>
              <w:ind w:left="20"/>
              <w:jc w:val="both"/>
            </w:pPr>
            <w:r>
              <w:rPr>
                <w:rFonts w:ascii="Times New Roman"/>
                <w:b w:val="false"/>
                <w:i w:val="false"/>
                <w:color w:val="000000"/>
                <w:sz w:val="20"/>
              </w:rPr>
              <w:t>
"апостиль" мөртаңбасы қойылған дайын құжаттарды қағаз жеткізгіште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алуышадан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ақылы негізде көрсетіледі. Мемлекеттік қызметті көрсеткені үшін мемлекеттік баж алынады, ол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Кодексіне сәйкес мемлекеттік бажды төлеу күніне белгіленген 0,5 айлық есептік көрсеткішті құрайды.</w:t>
            </w:r>
          </w:p>
          <w:p>
            <w:pPr>
              <w:spacing w:after="20"/>
              <w:ind w:left="20"/>
              <w:jc w:val="both"/>
            </w:pPr>
            <w:r>
              <w:rPr>
                <w:rFonts w:ascii="Times New Roman"/>
                <w:b w:val="false"/>
                <w:i w:val="false"/>
                <w:color w:val="000000"/>
                <w:sz w:val="20"/>
              </w:rPr>
              <w:t>
Мемлекеттік бажды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кезде төлем "электрондық үкіметтің" төлем шлюзі (бұдан әрі – ЭҮТШ) арқылы жүзеге асырылады. Алдын ала төленген жағдайда төлем құжатының электрондық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корпорация – Кодекске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 кезек тәртібімен, көрсетілетін қызметті алушының таңдауы бойынша жеделдетілген қызмет көрсетусіз жүзеге асырылады, кезекті портал арқылы броньдауға болады;</w:t>
            </w:r>
          </w:p>
          <w:p>
            <w:pPr>
              <w:spacing w:after="20"/>
              <w:ind w:left="20"/>
              <w:jc w:val="both"/>
            </w:pPr>
            <w:r>
              <w:rPr>
                <w:rFonts w:ascii="Times New Roman"/>
                <w:b w:val="false"/>
                <w:i w:val="false"/>
                <w:color w:val="000000"/>
                <w:sz w:val="20"/>
              </w:rPr>
              <w:t xml:space="preserve">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www.edu.gov.kz. интернет-ресурсында көрсетілген.</w:t>
            </w:r>
          </w:p>
          <w:p>
            <w:pPr>
              <w:spacing w:after="20"/>
              <w:ind w:left="20"/>
              <w:jc w:val="both"/>
            </w:pPr>
            <w:r>
              <w:rPr>
                <w:rFonts w:ascii="Times New Roman"/>
                <w:b w:val="false"/>
                <w:i w:val="false"/>
                <w:color w:val="000000"/>
                <w:sz w:val="20"/>
              </w:rPr>
              <w:t>
Мемлекеттік корпорацияның интернет-ресурсы: www.gov4c.kz,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сенімхат бойынша өкіл Мемлекеттік корпорацияға жүгінген кезде:</w:t>
            </w:r>
          </w:p>
          <w:p>
            <w:pPr>
              <w:spacing w:after="20"/>
              <w:ind w:left="20"/>
              <w:jc w:val="both"/>
            </w:pPr>
            <w:r>
              <w:rPr>
                <w:rFonts w:ascii="Times New Roman"/>
                <w:b w:val="false"/>
                <w:i w:val="false"/>
                <w:color w:val="000000"/>
                <w:sz w:val="20"/>
              </w:rPr>
              <w:t xml:space="preserve">
1) осы мемлекеттік көрсетілетін қызметтің негізгі талаптар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және (немесе) цифрлық құжаттар сервисі арқылы электрондық құжат нысанында (жеке басын сәйкестендіру үшін);</w:t>
            </w:r>
          </w:p>
          <w:p>
            <w:pPr>
              <w:spacing w:after="20"/>
              <w:ind w:left="20"/>
              <w:jc w:val="both"/>
            </w:pPr>
            <w:r>
              <w:rPr>
                <w:rFonts w:ascii="Times New Roman"/>
                <w:b w:val="false"/>
                <w:i w:val="false"/>
                <w:color w:val="000000"/>
                <w:sz w:val="20"/>
              </w:rPr>
              <w:t>
3) апостиль қою үшін ұсынылған құжат (түпнұсқа);</w:t>
            </w:r>
          </w:p>
          <w:p>
            <w:pPr>
              <w:spacing w:after="20"/>
              <w:ind w:left="20"/>
              <w:jc w:val="both"/>
            </w:pPr>
            <w:r>
              <w:rPr>
                <w:rFonts w:ascii="Times New Roman"/>
                <w:b w:val="false"/>
                <w:i w:val="false"/>
                <w:color w:val="000000"/>
                <w:sz w:val="20"/>
              </w:rPr>
              <w:t>
4) мемлекеттік бажды төлегені туралы түбіртек (түпнұсқа).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қойылған электронды құжат нысанындағы сұрау салу;</w:t>
            </w:r>
          </w:p>
          <w:p>
            <w:pPr>
              <w:spacing w:after="20"/>
              <w:ind w:left="20"/>
              <w:jc w:val="both"/>
            </w:pPr>
            <w:r>
              <w:rPr>
                <w:rFonts w:ascii="Times New Roman"/>
                <w:b w:val="false"/>
                <w:i w:val="false"/>
                <w:color w:val="000000"/>
                <w:sz w:val="20"/>
              </w:rPr>
              <w:t>
2) апостиль қою үшін ұсынылған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алушының бюджетке алым сомасы үшін төленгенін растайтын, жеке басын куәландыратын құжаттар туралы мәліметтерді (ЭҮТШ арқылы төлеген жағдайда)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және (немесе) цифрлық құжаттар сервисі (жеке басын сәйкестендіру үшін) (не нотариат куәландырған сенімхат бойынша оның өкілі) арқылы электрондық құжат нысанында жүзеге асырылады.</w:t>
            </w:r>
          </w:p>
          <w:p>
            <w:pPr>
              <w:spacing w:after="20"/>
              <w:ind w:left="20"/>
              <w:jc w:val="both"/>
            </w:pPr>
            <w:r>
              <w:rPr>
                <w:rFonts w:ascii="Times New Roman"/>
                <w:b w:val="false"/>
                <w:i w:val="false"/>
                <w:color w:val="000000"/>
                <w:sz w:val="20"/>
              </w:rPr>
              <w:t>
Мемлекеттік корпорация нәтижені бір ай бойы сақтауды қамтамасыз етеді, содан кейін оларды көрсетілетін қызметті берушіге одан әрі сақтау үшін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Тиісті құжаттардың қабылданғаны туралы қолхат Мемлекеттік корпорацияға өтініштің қабылданғанын растау болып табылады.</w:t>
            </w:r>
          </w:p>
          <w:p>
            <w:pPr>
              <w:spacing w:after="20"/>
              <w:ind w:left="20"/>
              <w:jc w:val="both"/>
            </w:pPr>
            <w:r>
              <w:rPr>
                <w:rFonts w:ascii="Times New Roman"/>
                <w:b w:val="false"/>
                <w:i w:val="false"/>
                <w:color w:val="000000"/>
                <w:sz w:val="20"/>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қызметті көрсету үшін қажетті ұсынылған деректер мен мәліметтердің Шетелдік ресми құжаттарды заңдастыру талаптарын жоятын 1961 жылғы 5 қазандағы Гаага Конвенциясында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организм функциялары тұрақты бұзылып, денсаулығы нашарлаған көрсетілетін қызметті алушыларға қажет болған жағдайда Мемлекеттік қызмет көрсету үшін құжаттарды қабылдауды Мемлекеттік корпорация қызметкері 1414, 8-800-080-7777 Бірыңғай байланыс орталығы арқылы жүгіну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8 (7172) 74-23-75. Мемлекеттік қызметтер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анықтамалық қызметтері, 1414, 8-800-080-7777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___________</w:t>
            </w:r>
            <w:r>
              <w:br/>
            </w:r>
            <w:r>
              <w:rPr>
                <w:rFonts w:ascii="Times New Roman"/>
                <w:b w:val="false"/>
                <w:i w:val="false"/>
                <w:color w:val="000000"/>
                <w:sz w:val="20"/>
              </w:rPr>
              <w:t>№____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ұйымдарынан шығатын ресми</w:t>
            </w:r>
            <w:r>
              <w:br/>
            </w:r>
            <w:r>
              <w:rPr>
                <w:rFonts w:ascii="Times New Roman"/>
                <w:b w:val="false"/>
                <w:i w:val="false"/>
                <w:color w:val="000000"/>
                <w:sz w:val="20"/>
              </w:rPr>
              <w:t>құжаттарды апостильдеу"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қызметтің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Оқу-</w:t>
            </w:r>
            <w:r>
              <w:br/>
            </w:r>
            <w:r>
              <w:rPr>
                <w:rFonts w:ascii="Times New Roman"/>
                <w:b w:val="false"/>
                <w:i w:val="false"/>
                <w:color w:val="000000"/>
                <w:sz w:val="20"/>
              </w:rPr>
              <w:t>ағарту министрлігі Білім</w:t>
            </w:r>
            <w:r>
              <w:br/>
            </w:r>
            <w:r>
              <w:rPr>
                <w:rFonts w:ascii="Times New Roman"/>
                <w:b w:val="false"/>
                <w:i w:val="false"/>
                <w:color w:val="000000"/>
                <w:sz w:val="20"/>
              </w:rPr>
              <w:t>саласында сапаны қамтамасыз</w:t>
            </w:r>
            <w:r>
              <w:br/>
            </w:r>
            <w:r>
              <w:rPr>
                <w:rFonts w:ascii="Times New Roman"/>
                <w:b w:val="false"/>
                <w:i w:val="false"/>
                <w:color w:val="000000"/>
                <w:sz w:val="20"/>
              </w:rPr>
              <w:t>ету комитетінің Білім</w:t>
            </w:r>
            <w:r>
              <w:br/>
            </w:r>
            <w:r>
              <w:rPr>
                <w:rFonts w:ascii="Times New Roman"/>
                <w:b w:val="false"/>
                <w:i w:val="false"/>
                <w:color w:val="000000"/>
                <w:sz w:val="20"/>
              </w:rPr>
              <w:t>саласында сапаны қамтамасыз</w:t>
            </w:r>
            <w:r>
              <w:br/>
            </w:r>
            <w:r>
              <w:rPr>
                <w:rFonts w:ascii="Times New Roman"/>
                <w:b w:val="false"/>
                <w:i w:val="false"/>
                <w:color w:val="000000"/>
                <w:sz w:val="20"/>
              </w:rPr>
              <w:t>ету департаментінің</w:t>
            </w:r>
            <w:r>
              <w:br/>
            </w:r>
            <w:r>
              <w:rPr>
                <w:rFonts w:ascii="Times New Roman"/>
                <w:b w:val="false"/>
                <w:i w:val="false"/>
                <w:color w:val="000000"/>
                <w:sz w:val="20"/>
              </w:rPr>
              <w:t>басшысына</w:t>
            </w:r>
            <w:r>
              <w:br/>
            </w:r>
            <w:r>
              <w:rPr>
                <w:rFonts w:ascii="Times New Roman"/>
                <w:b w:val="false"/>
                <w:i w:val="false"/>
                <w:color w:val="000000"/>
                <w:sz w:val="20"/>
              </w:rPr>
              <w:t>кімнен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көрсетіледі)_______________</w:t>
            </w:r>
            <w:r>
              <w:br/>
            </w:r>
            <w:r>
              <w:rPr>
                <w:rFonts w:ascii="Times New Roman"/>
                <w:b w:val="false"/>
                <w:i w:val="false"/>
                <w:color w:val="000000"/>
                <w:sz w:val="20"/>
              </w:rPr>
              <w:t>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Ұйымның телефоны/факсы</w:t>
            </w:r>
            <w:r>
              <w:br/>
            </w:r>
            <w:r>
              <w:rPr>
                <w:rFonts w:ascii="Times New Roman"/>
                <w:b w:val="false"/>
                <w:i w:val="false"/>
                <w:color w:val="000000"/>
                <w:sz w:val="20"/>
              </w:rPr>
              <w:t>жұмыс немесе оқу орны/</w:t>
            </w:r>
          </w:p>
        </w:tc>
      </w:tr>
    </w:tbl>
    <w:bookmarkStart w:name="z53" w:id="43"/>
    <w:p>
      <w:pPr>
        <w:spacing w:after="0"/>
        <w:ind w:left="0"/>
        <w:jc w:val="left"/>
      </w:pPr>
      <w:r>
        <w:rPr>
          <w:rFonts w:ascii="Times New Roman"/>
          <w:b/>
          <w:i w:val="false"/>
          <w:color w:val="000000"/>
        </w:rPr>
        <w:t xml:space="preserve"> ӨТІНІШ</w:t>
      </w:r>
    </w:p>
    <w:bookmarkEnd w:id="43"/>
    <w:bookmarkStart w:name="z63" w:id="44"/>
    <w:p>
      <w:pPr>
        <w:spacing w:after="0"/>
        <w:ind w:left="0"/>
        <w:jc w:val="both"/>
      </w:pPr>
      <w:r>
        <w:rPr>
          <w:rFonts w:ascii="Times New Roman"/>
          <w:b w:val="false"/>
          <w:i w:val="false"/>
          <w:color w:val="000000"/>
          <w:sz w:val="28"/>
        </w:rPr>
        <w:t>
      Сізден ____________________________________________________________________</w:t>
      </w:r>
    </w:p>
    <w:bookmarkEnd w:id="44"/>
    <w:p>
      <w:pPr>
        <w:spacing w:after="0"/>
        <w:ind w:left="0"/>
        <w:jc w:val="both"/>
      </w:pPr>
      <w:r>
        <w:rPr>
          <w:rFonts w:ascii="Times New Roman"/>
          <w:b w:val="false"/>
          <w:i w:val="false"/>
          <w:color w:val="000000"/>
          <w:sz w:val="28"/>
        </w:rPr>
        <w:t>
      еліне бару үшін менің білім туралы құжатымды апостильдеуді сұраймын (керегін сызыңыз):</w:t>
      </w:r>
    </w:p>
    <w:bookmarkStart w:name="z64" w:id="45"/>
    <w:p>
      <w:pPr>
        <w:spacing w:after="0"/>
        <w:ind w:left="0"/>
        <w:jc w:val="both"/>
      </w:pPr>
      <w:r>
        <w:rPr>
          <w:rFonts w:ascii="Times New Roman"/>
          <w:b w:val="false"/>
          <w:i w:val="false"/>
          <w:color w:val="000000"/>
          <w:sz w:val="28"/>
        </w:rPr>
        <w:t>
      1) табель;</w:t>
      </w:r>
    </w:p>
    <w:bookmarkEnd w:id="45"/>
    <w:bookmarkStart w:name="z65" w:id="46"/>
    <w:p>
      <w:pPr>
        <w:spacing w:after="0"/>
        <w:ind w:left="0"/>
        <w:jc w:val="both"/>
      </w:pPr>
      <w:r>
        <w:rPr>
          <w:rFonts w:ascii="Times New Roman"/>
          <w:b w:val="false"/>
          <w:i w:val="false"/>
          <w:color w:val="000000"/>
          <w:sz w:val="28"/>
        </w:rPr>
        <w:t>
      2) аттестат (жалпы орта білім туралы, жалпы орта білім туралы үздік, жалпы орта білім туралы "Алтын белгі");</w:t>
      </w:r>
    </w:p>
    <w:bookmarkEnd w:id="46"/>
    <w:bookmarkStart w:name="z66" w:id="47"/>
    <w:p>
      <w:pPr>
        <w:spacing w:after="0"/>
        <w:ind w:left="0"/>
        <w:jc w:val="both"/>
      </w:pPr>
      <w:r>
        <w:rPr>
          <w:rFonts w:ascii="Times New Roman"/>
          <w:b w:val="false"/>
          <w:i w:val="false"/>
          <w:color w:val="000000"/>
          <w:sz w:val="28"/>
        </w:rPr>
        <w:t>
      3) колледж (техникалық және кәсіптік білім туралы, техникалық және кәсіптік білім туралы үздік), лицей, училище (орта білімнен кейінгі білім туралы, орта білімнен кейінгі білім туралы үздік) бітіргені туралы диплом;</w:t>
      </w:r>
    </w:p>
    <w:bookmarkEnd w:id="47"/>
    <w:bookmarkStart w:name="z67" w:id="48"/>
    <w:p>
      <w:pPr>
        <w:spacing w:after="0"/>
        <w:ind w:left="0"/>
        <w:jc w:val="both"/>
      </w:pPr>
      <w:r>
        <w:rPr>
          <w:rFonts w:ascii="Times New Roman"/>
          <w:b w:val="false"/>
          <w:i w:val="false"/>
          <w:color w:val="000000"/>
          <w:sz w:val="28"/>
        </w:rPr>
        <w:t>
      4) Білім алуды аяқтамаған адамдарға берілетін анықтама;</w:t>
      </w:r>
    </w:p>
    <w:bookmarkEnd w:id="48"/>
    <w:bookmarkStart w:name="z68" w:id="49"/>
    <w:p>
      <w:pPr>
        <w:spacing w:after="0"/>
        <w:ind w:left="0"/>
        <w:jc w:val="both"/>
      </w:pPr>
      <w:r>
        <w:rPr>
          <w:rFonts w:ascii="Times New Roman"/>
          <w:b w:val="false"/>
          <w:i w:val="false"/>
          <w:color w:val="000000"/>
          <w:sz w:val="28"/>
        </w:rPr>
        <w:t>
      5) басқалар</w:t>
      </w:r>
    </w:p>
    <w:bookmarkEnd w:id="49"/>
    <w:bookmarkStart w:name="z69" w:id="50"/>
    <w:p>
      <w:pPr>
        <w:spacing w:after="0"/>
        <w:ind w:left="0"/>
        <w:jc w:val="both"/>
      </w:pPr>
      <w:r>
        <w:rPr>
          <w:rFonts w:ascii="Times New Roman"/>
          <w:b w:val="false"/>
          <w:i w:val="false"/>
          <w:color w:val="000000"/>
          <w:sz w:val="28"/>
        </w:rPr>
        <w:t>
      Мынадай құжаттар тапсырылды:</w:t>
      </w:r>
    </w:p>
    <w:bookmarkEnd w:id="50"/>
    <w:bookmarkStart w:name="z70" w:id="51"/>
    <w:p>
      <w:pPr>
        <w:spacing w:after="0"/>
        <w:ind w:left="0"/>
        <w:jc w:val="both"/>
      </w:pPr>
      <w:r>
        <w:rPr>
          <w:rFonts w:ascii="Times New Roman"/>
          <w:b w:val="false"/>
          <w:i w:val="false"/>
          <w:color w:val="000000"/>
          <w:sz w:val="28"/>
        </w:rPr>
        <w:t>
      1) Білім туралы құжаттың түпнұсқасы;</w:t>
      </w:r>
    </w:p>
    <w:bookmarkEnd w:id="51"/>
    <w:bookmarkStart w:name="z71" w:id="52"/>
    <w:p>
      <w:pPr>
        <w:spacing w:after="0"/>
        <w:ind w:left="0"/>
        <w:jc w:val="both"/>
      </w:pPr>
      <w:r>
        <w:rPr>
          <w:rFonts w:ascii="Times New Roman"/>
          <w:b w:val="false"/>
          <w:i w:val="false"/>
          <w:color w:val="000000"/>
          <w:sz w:val="28"/>
        </w:rPr>
        <w:t>
      2) Білім туралы құжатқа қосымшаның түпнұсқасы;</w:t>
      </w:r>
    </w:p>
    <w:bookmarkEnd w:id="52"/>
    <w:p>
      <w:pPr>
        <w:spacing w:after="0"/>
        <w:ind w:left="0"/>
        <w:jc w:val="both"/>
      </w:pPr>
      <w:r>
        <w:rPr>
          <w:rFonts w:ascii="Times New Roman"/>
          <w:b w:val="false"/>
          <w:i w:val="false"/>
          <w:color w:val="000000"/>
          <w:sz w:val="28"/>
        </w:rPr>
        <w:t>
      Күні ___________________ Өтініш</w:t>
      </w:r>
    </w:p>
    <w:p>
      <w:pPr>
        <w:spacing w:after="0"/>
        <w:ind w:left="0"/>
        <w:jc w:val="both"/>
      </w:pPr>
      <w:r>
        <w:rPr>
          <w:rFonts w:ascii="Times New Roman"/>
          <w:b w:val="false"/>
          <w:i w:val="false"/>
          <w:color w:val="000000"/>
          <w:sz w:val="28"/>
        </w:rPr>
        <w:t>
      беруші______________________________________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 тапсырылды: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жасау реквизиттері:</w:t>
            </w:r>
          </w:p>
          <w:p>
            <w:pPr>
              <w:spacing w:after="20"/>
              <w:ind w:left="20"/>
              <w:jc w:val="both"/>
            </w:pPr>
            <w:r>
              <w:rPr>
                <w:rFonts w:ascii="Times New Roman"/>
                <w:b w:val="false"/>
                <w:i w:val="false"/>
                <w:color w:val="000000"/>
                <w:sz w:val="20"/>
              </w:rPr>
              <w:t>
Апостиль - Сарыарқа ауданы</w:t>
            </w:r>
          </w:p>
          <w:p>
            <w:pPr>
              <w:spacing w:after="20"/>
              <w:ind w:left="20"/>
              <w:jc w:val="both"/>
            </w:pPr>
            <w:r>
              <w:rPr>
                <w:rFonts w:ascii="Times New Roman"/>
                <w:b w:val="false"/>
                <w:i w:val="false"/>
                <w:color w:val="000000"/>
                <w:sz w:val="20"/>
              </w:rPr>
              <w:t>
БИН: 981140001115</w:t>
            </w:r>
          </w:p>
          <w:p>
            <w:pPr>
              <w:spacing w:after="20"/>
              <w:ind w:left="20"/>
              <w:jc w:val="both"/>
            </w:pPr>
            <w:r>
              <w:rPr>
                <w:rFonts w:ascii="Times New Roman"/>
                <w:b w:val="false"/>
                <w:i w:val="false"/>
                <w:color w:val="000000"/>
                <w:sz w:val="20"/>
              </w:rPr>
              <w:t>
БИК: ККМFKZ2A</w:t>
            </w:r>
          </w:p>
          <w:p>
            <w:pPr>
              <w:spacing w:after="20"/>
              <w:ind w:left="20"/>
              <w:jc w:val="both"/>
            </w:pPr>
            <w:r>
              <w:rPr>
                <w:rFonts w:ascii="Times New Roman"/>
                <w:b w:val="false"/>
                <w:i w:val="false"/>
                <w:color w:val="000000"/>
                <w:sz w:val="20"/>
              </w:rPr>
              <w:t>
КБК: 108125</w:t>
            </w:r>
          </w:p>
          <w:p>
            <w:pPr>
              <w:spacing w:after="20"/>
              <w:ind w:left="20"/>
              <w:jc w:val="both"/>
            </w:pPr>
            <w:r>
              <w:rPr>
                <w:rFonts w:ascii="Times New Roman"/>
                <w:b w:val="false"/>
                <w:i w:val="false"/>
                <w:color w:val="000000"/>
                <w:sz w:val="20"/>
              </w:rPr>
              <w:t>
КНП: 991</w:t>
            </w:r>
          </w:p>
          <w:p>
            <w:pPr>
              <w:spacing w:after="20"/>
              <w:ind w:left="20"/>
              <w:jc w:val="both"/>
            </w:pPr>
            <w:r>
              <w:rPr>
                <w:rFonts w:ascii="Times New Roman"/>
                <w:b w:val="false"/>
                <w:i w:val="false"/>
                <w:color w:val="000000"/>
                <w:sz w:val="20"/>
              </w:rPr>
              <w:t>
Мемлекеттік баж: бір құжатқа 0,5 АЕК</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 20 ______ жылғы "_______"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___________</w:t>
            </w:r>
            <w:r>
              <w:br/>
            </w:r>
            <w:r>
              <w:rPr>
                <w:rFonts w:ascii="Times New Roman"/>
                <w:b w:val="false"/>
                <w:i w:val="false"/>
                <w:color w:val="000000"/>
                <w:sz w:val="20"/>
              </w:rPr>
              <w:t>№____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ұйымдарынан шығатын ресми</w:t>
            </w:r>
            <w:r>
              <w:br/>
            </w:r>
            <w:r>
              <w:rPr>
                <w:rFonts w:ascii="Times New Roman"/>
                <w:b w:val="false"/>
                <w:i w:val="false"/>
                <w:color w:val="000000"/>
                <w:sz w:val="20"/>
              </w:rPr>
              <w:t>құжаттарды апостильдеу"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w:t>
            </w:r>
            <w:r>
              <w:br/>
            </w:r>
            <w:r>
              <w:rPr>
                <w:rFonts w:ascii="Times New Roman"/>
                <w:b w:val="false"/>
                <w:i w:val="false"/>
                <w:color w:val="000000"/>
                <w:sz w:val="20"/>
              </w:rPr>
              <w:t>негізгі талаптар</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5" w:id="53"/>
    <w:p>
      <w:pPr>
        <w:spacing w:after="0"/>
        <w:ind w:left="0"/>
        <w:jc w:val="left"/>
      </w:pPr>
      <w:r>
        <w:rPr>
          <w:rFonts w:ascii="Times New Roman"/>
          <w:b/>
          <w:i w:val="false"/>
          <w:color w:val="000000"/>
        </w:rPr>
        <w:t xml:space="preserve"> Құжаттарды қабылдаудан бас тарту туралы қолхат</w:t>
      </w:r>
    </w:p>
    <w:bookmarkEnd w:id="53"/>
    <w:bookmarkStart w:name="z56" w:id="5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филиалының №_______ бөлімі ______________________________ (мекенжайын көрсету)</w:t>
      </w:r>
    </w:p>
    <w:bookmarkEnd w:id="54"/>
    <w:bookmarkStart w:name="z57" w:id="55"/>
    <w:p>
      <w:pPr>
        <w:spacing w:after="0"/>
        <w:ind w:left="0"/>
        <w:jc w:val="both"/>
      </w:pPr>
      <w:r>
        <w:rPr>
          <w:rFonts w:ascii="Times New Roman"/>
          <w:b w:val="false"/>
          <w:i w:val="false"/>
          <w:color w:val="000000"/>
          <w:sz w:val="28"/>
        </w:rPr>
        <w:t>
      Сіздің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көрсетілетін қызметтің негізгі талаптар тізбесіне көзделген тізбеге сәйкес құжаттар топтамасын толық ұсынбауыңызға және (немесе) қолданылу мерзімі өтіп кеткен құжаттарды беруіңізге байланысты мемлекеттік қызмет көрсетуге құжаттарды қабылдаудан бас тартады, атап айтқанда:</w:t>
      </w:r>
    </w:p>
    <w:bookmarkEnd w:id="55"/>
    <w:bookmarkStart w:name="z58" w:id="56"/>
    <w:p>
      <w:pPr>
        <w:spacing w:after="0"/>
        <w:ind w:left="0"/>
        <w:jc w:val="both"/>
      </w:pPr>
      <w:r>
        <w:rPr>
          <w:rFonts w:ascii="Times New Roman"/>
          <w:b w:val="false"/>
          <w:i w:val="false"/>
          <w:color w:val="000000"/>
          <w:sz w:val="28"/>
        </w:rPr>
        <w:t>
      Жоқ құжаттардың атауы:</w:t>
      </w:r>
    </w:p>
    <w:bookmarkEnd w:id="56"/>
    <w:bookmarkStart w:name="z59" w:id="57"/>
    <w:p>
      <w:pPr>
        <w:spacing w:after="0"/>
        <w:ind w:left="0"/>
        <w:jc w:val="both"/>
      </w:pPr>
      <w:r>
        <w:rPr>
          <w:rFonts w:ascii="Times New Roman"/>
          <w:b w:val="false"/>
          <w:i w:val="false"/>
          <w:color w:val="000000"/>
          <w:sz w:val="28"/>
        </w:rPr>
        <w:t>
      1) __________________________________________;</w:t>
      </w:r>
    </w:p>
    <w:bookmarkEnd w:id="57"/>
    <w:bookmarkStart w:name="z60" w:id="58"/>
    <w:p>
      <w:pPr>
        <w:spacing w:after="0"/>
        <w:ind w:left="0"/>
        <w:jc w:val="both"/>
      </w:pPr>
      <w:r>
        <w:rPr>
          <w:rFonts w:ascii="Times New Roman"/>
          <w:b w:val="false"/>
          <w:i w:val="false"/>
          <w:color w:val="000000"/>
          <w:sz w:val="28"/>
        </w:rPr>
        <w:t>
      2) __________________________________________;</w:t>
      </w:r>
    </w:p>
    <w:bookmarkEnd w:id="58"/>
    <w:bookmarkStart w:name="z61" w:id="59"/>
    <w:p>
      <w:pPr>
        <w:spacing w:after="0"/>
        <w:ind w:left="0"/>
        <w:jc w:val="both"/>
      </w:pPr>
      <w:r>
        <w:rPr>
          <w:rFonts w:ascii="Times New Roman"/>
          <w:b w:val="false"/>
          <w:i w:val="false"/>
          <w:color w:val="000000"/>
          <w:sz w:val="28"/>
        </w:rPr>
        <w:t>
      3) __________________________________________.</w:t>
      </w:r>
    </w:p>
    <w:bookmarkEnd w:id="59"/>
    <w:bookmarkStart w:name="z62" w:id="60"/>
    <w:p>
      <w:pPr>
        <w:spacing w:after="0"/>
        <w:ind w:left="0"/>
        <w:jc w:val="both"/>
      </w:pPr>
      <w:r>
        <w:rPr>
          <w:rFonts w:ascii="Times New Roman"/>
          <w:b w:val="false"/>
          <w:i w:val="false"/>
          <w:color w:val="000000"/>
          <w:sz w:val="28"/>
        </w:rPr>
        <w:t>
      Осы қолхат әр тарапқа бір-бірден 2 данада жасалған.</w:t>
      </w:r>
    </w:p>
    <w:bookmarkEnd w:id="60"/>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Т.А.Ә. (Мемлекеттік корпорация қызметкері)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