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e5cd2" w14:textId="97e5c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"Фискалдық деректер операторының тізбесіне (тізбесінен) қосу (шығару) қағидаларын, сондай-ақ әлеуетті фискалдық деректер операторына қойылатын біліктілік талаптарды бекіту туралы" Қазақстан Республикасы Премьер-Министрінің Бірінші орынбасары – Қазақстан Республикасы Қаржы министрінің 2019 жылғы 1 тамыздағы № 808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6 маусымдағы № 619 бұйрығы. Қазақстан Республикасының Әділет министрлігінде 2023 жылғы 8 маусымда № 32731 болып тіркелді</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"Фискалдық деректер операторының тізбесіне (тізбесінен) қосу (шығару) қағидаларын, сондай-ақ әлеуетті фискалдық деректер операторына қойылатын біліктілік талаптарды бекіту туралы" Қазақстан Республикасы Премьер-Министрінің Бірінші орынбасары – Қазақстан Республикасы Қаржы министрінің 2019 жылғы 1 тамыздағы № 808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19180 болып тіркелген) мынадай өзгерістер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171-бабының</w:t>
      </w:r>
      <w:r>
        <w:rPr>
          <w:rFonts w:ascii="Times New Roman"/>
          <w:b w:val="false"/>
          <w:i w:val="false"/>
          <w:color w:val="000000"/>
          <w:sz w:val="28"/>
        </w:rPr>
        <w:t xml:space="preserve"> екінші және үшінші бөліктеріне сәйкес </w:t>
      </w:r>
      <w:r>
        <w:rPr>
          <w:rFonts w:ascii="Times New Roman"/>
          <w:b/>
          <w:i w:val="false"/>
          <w:color w:val="000000"/>
          <w:sz w:val="28"/>
        </w:rPr>
        <w:t>БҰЙЫРAМЫН: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Start w:name="z5" w:id="0"/>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0"/>
    <w:bookmarkStart w:name="z6" w:id="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
    <w:bookmarkStart w:name="z7" w:id="2"/>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 орындау туралы мәліметтердің ұсынылуын қамтамасыз етсін.</w:t>
      </w:r>
    </w:p>
    <w:bookmarkStart w:name="z9" w:id="3"/>
    <w:p>
      <w:pPr>
        <w:spacing w:after="0"/>
        <w:ind w:left="0"/>
        <w:jc w:val="both"/>
      </w:pPr>
      <w:r>
        <w:rPr>
          <w:rFonts w:ascii="Times New Roman"/>
          <w:b w:val="false"/>
          <w:i w:val="false"/>
          <w:color w:val="000000"/>
          <w:sz w:val="28"/>
        </w:rPr>
        <w:t>
      3. Осы бұйрық алғашқы ресми жарияланған күнінен кейін күнтізбелік алпыс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6 маусымдағы</w:t>
            </w:r>
            <w:r>
              <w:br/>
            </w:r>
            <w:r>
              <w:rPr>
                <w:rFonts w:ascii="Times New Roman"/>
                <w:b w:val="false"/>
                <w:i w:val="false"/>
                <w:color w:val="000000"/>
                <w:sz w:val="20"/>
              </w:rPr>
              <w:t>№ 619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1 тамыздағы</w:t>
            </w:r>
            <w:r>
              <w:br/>
            </w:r>
            <w:r>
              <w:rPr>
                <w:rFonts w:ascii="Times New Roman"/>
                <w:b w:val="false"/>
                <w:i w:val="false"/>
                <w:color w:val="000000"/>
                <w:sz w:val="20"/>
              </w:rPr>
              <w:t xml:space="preserve">№ 808 бұйрығына </w:t>
            </w:r>
            <w:r>
              <w:br/>
            </w:r>
            <w:r>
              <w:rPr>
                <w:rFonts w:ascii="Times New Roman"/>
                <w:b w:val="false"/>
                <w:i w:val="false"/>
                <w:color w:val="000000"/>
                <w:sz w:val="20"/>
              </w:rPr>
              <w:t>1-қосымша</w:t>
            </w:r>
          </w:p>
        </w:tc>
      </w:tr>
    </w:tbl>
    <w:bookmarkStart w:name="z11" w:id="4"/>
    <w:p>
      <w:pPr>
        <w:spacing w:after="0"/>
        <w:ind w:left="0"/>
        <w:jc w:val="left"/>
      </w:pPr>
      <w:r>
        <w:rPr>
          <w:rFonts w:ascii="Times New Roman"/>
          <w:b/>
          <w:i w:val="false"/>
          <w:color w:val="000000"/>
        </w:rPr>
        <w:t xml:space="preserve"> Фискалдық деректер операторының тізбесіне (тізбеcінен) қосу (шығару) қағидалары</w:t>
      </w:r>
    </w:p>
    <w:bookmarkEnd w:id="4"/>
    <w:bookmarkStart w:name="z12" w:id="5"/>
    <w:p>
      <w:pPr>
        <w:spacing w:after="0"/>
        <w:ind w:left="0"/>
        <w:jc w:val="left"/>
      </w:pPr>
      <w:r>
        <w:rPr>
          <w:rFonts w:ascii="Times New Roman"/>
          <w:b/>
          <w:i w:val="false"/>
          <w:color w:val="000000"/>
        </w:rPr>
        <w:t xml:space="preserve"> 1 тарау. Жалпы ережелер</w:t>
      </w:r>
    </w:p>
    <w:bookmarkEnd w:id="5"/>
    <w:p>
      <w:pPr>
        <w:spacing w:after="0"/>
        <w:ind w:left="0"/>
        <w:jc w:val="left"/>
      </w:pPr>
    </w:p>
    <w:p>
      <w:pPr>
        <w:spacing w:after="0"/>
        <w:ind w:left="0"/>
        <w:jc w:val="both"/>
      </w:pPr>
      <w:r>
        <w:rPr>
          <w:rFonts w:ascii="Times New Roman"/>
          <w:b w:val="false"/>
          <w:i w:val="false"/>
          <w:color w:val="000000"/>
          <w:sz w:val="28"/>
        </w:rPr>
        <w:t xml:space="preserve">
      1. Осы Фискалдық деректер операторының тізбесіне (тізбесінен) қосу (шығару) қағидалары (бұдан әрі – Қағидалар)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171-бабының</w:t>
      </w:r>
      <w:r>
        <w:rPr>
          <w:rFonts w:ascii="Times New Roman"/>
          <w:b w:val="false"/>
          <w:i w:val="false"/>
          <w:color w:val="000000"/>
          <w:sz w:val="28"/>
        </w:rPr>
        <w:t xml:space="preserve"> екінші және үшінші бөліктеріне сәйкес әзірленді және заңды тұлғаларды фискалдық деректер операторының тізбесіне (тізбеге) қосу (шығару) тәртібін айқындайды.</w:t>
      </w:r>
    </w:p>
    <w:bookmarkStart w:name="z14" w:id="6"/>
    <w:p>
      <w:pPr>
        <w:spacing w:after="0"/>
        <w:ind w:left="0"/>
        <w:jc w:val="both"/>
      </w:pPr>
      <w:r>
        <w:rPr>
          <w:rFonts w:ascii="Times New Roman"/>
          <w:b w:val="false"/>
          <w:i w:val="false"/>
          <w:color w:val="000000"/>
          <w:sz w:val="28"/>
        </w:rPr>
        <w:t>
      2. Фискалдық деректер операторының тізбесіне (тізбеcінен) қосуды (шығаруды) Қазақстан Республикасы Қаржы министрлігінің Мемлекеттік кірістер комитеті (бұдан әрі – Комитет) жүзеге асырады.</w:t>
      </w:r>
    </w:p>
    <w:bookmarkEnd w:id="6"/>
    <w:bookmarkStart w:name="z15" w:id="7"/>
    <w:p>
      <w:pPr>
        <w:spacing w:after="0"/>
        <w:ind w:left="0"/>
        <w:jc w:val="left"/>
      </w:pPr>
      <w:r>
        <w:rPr>
          <w:rFonts w:ascii="Times New Roman"/>
          <w:b/>
          <w:i w:val="false"/>
          <w:color w:val="000000"/>
        </w:rPr>
        <w:t xml:space="preserve"> 2 тарау. Фискалдық деректер операторының тізбесіне қосу</w:t>
      </w:r>
    </w:p>
    <w:bookmarkEnd w:id="7"/>
    <w:p>
      <w:pPr>
        <w:spacing w:after="0"/>
        <w:ind w:left="0"/>
        <w:jc w:val="left"/>
      </w:pPr>
    </w:p>
    <w:p>
      <w:pPr>
        <w:spacing w:after="0"/>
        <w:ind w:left="0"/>
        <w:jc w:val="both"/>
      </w:pPr>
      <w:r>
        <w:rPr>
          <w:rFonts w:ascii="Times New Roman"/>
          <w:b w:val="false"/>
          <w:i w:val="false"/>
          <w:color w:val="000000"/>
          <w:sz w:val="28"/>
        </w:rPr>
        <w:t xml:space="preserve">
      3. Фискалдық деректер операторының тізбесіне қосу (бұдан әрі – Тізбе)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Тізбеге қосу туралы өтініш негізінде Комитет жүзеге асырады.</w:t>
      </w:r>
    </w:p>
    <w:p>
      <w:pPr>
        <w:spacing w:after="0"/>
        <w:ind w:left="0"/>
        <w:jc w:val="both"/>
      </w:pPr>
      <w:r>
        <w:rPr>
          <w:rFonts w:ascii="Times New Roman"/>
          <w:b w:val="false"/>
          <w:i w:val="false"/>
          <w:color w:val="000000"/>
          <w:sz w:val="28"/>
        </w:rPr>
        <w:t>
      Осы Қағидалардың 4-тармағында белгіленген шарттарға сәйкес Тізбеге қосу туралы өтінішке мынадай құжаттардың көшірмелері қоса беріледі:</w:t>
      </w:r>
    </w:p>
    <w:bookmarkStart w:name="z17" w:id="8"/>
    <w:p>
      <w:pPr>
        <w:spacing w:after="0"/>
        <w:ind w:left="0"/>
        <w:jc w:val="both"/>
      </w:pPr>
      <w:r>
        <w:rPr>
          <w:rFonts w:ascii="Times New Roman"/>
          <w:b w:val="false"/>
          <w:i w:val="false"/>
          <w:color w:val="000000"/>
          <w:sz w:val="28"/>
        </w:rPr>
        <w:t>
      1) уәкілетті орган берген байланыс саласында қызметтер көрсетуге берілген лицензия немесе байланыс қызметтерін көрсететін заңды тұлғамен шарт;</w:t>
      </w:r>
    </w:p>
    <w:bookmarkEnd w:id="8"/>
    <w:bookmarkStart w:name="z18" w:id="9"/>
    <w:p>
      <w:pPr>
        <w:spacing w:after="0"/>
        <w:ind w:left="0"/>
        <w:jc w:val="both"/>
      </w:pPr>
      <w:r>
        <w:rPr>
          <w:rFonts w:ascii="Times New Roman"/>
          <w:b w:val="false"/>
          <w:i w:val="false"/>
          <w:color w:val="000000"/>
          <w:sz w:val="28"/>
        </w:rPr>
        <w:t>
      2) ақпараттық қауіпсіздік талаптарына сәйкестігін сынау нәтижелері бойынша акт;</w:t>
      </w:r>
    </w:p>
    <w:bookmarkEnd w:id="9"/>
    <w:bookmarkStart w:name="z19" w:id="10"/>
    <w:p>
      <w:pPr>
        <w:spacing w:after="0"/>
        <w:ind w:left="0"/>
        <w:jc w:val="both"/>
      </w:pPr>
      <w:r>
        <w:rPr>
          <w:rFonts w:ascii="Times New Roman"/>
          <w:b w:val="false"/>
          <w:i w:val="false"/>
          <w:color w:val="000000"/>
          <w:sz w:val="28"/>
        </w:rPr>
        <w:t>
      3) меншік құқығын растайтын құқық белгілейтін құжат не жалпы пайдаланымдағы телекоммуникациялар желілері бойынша мемлекеттік кірістер органдарына жедел режимде ақшалай есеп айырысулар туралы мәліметтерді қабылдау, өңдеу және беру үшін бағдарламалық-аппараттық кешенді уақытша пайдалану құқығын растайтын құжат (бұл ретте бағдарламалық-аппараттық кешенді уақытша пайдалану мерзімі Тізбеге енгізуге өтініш берген күннен бастап үш жылдан кем емес уақытты құрауы тиіс);</w:t>
      </w:r>
    </w:p>
    <w:bookmarkEnd w:id="10"/>
    <w:bookmarkStart w:name="z20" w:id="11"/>
    <w:p>
      <w:pPr>
        <w:spacing w:after="0"/>
        <w:ind w:left="0"/>
        <w:jc w:val="both"/>
      </w:pPr>
      <w:r>
        <w:rPr>
          <w:rFonts w:ascii="Times New Roman"/>
          <w:b w:val="false"/>
          <w:i w:val="false"/>
          <w:color w:val="000000"/>
          <w:sz w:val="28"/>
        </w:rPr>
        <w:t>
      4) Қазақстан Республикасының аумағында орналасқан және ақшалай есеп айырысулар туралы мәліметтерді қабылдауды, өңдеуді және беруді жүзеге асыратын техникалық құралдарды орналастыру үшін пайдаланылатын жылжымайтын мүлік объектілеріне (ғимаратқа, құрылысқа, үй-жайға) меншік құқығын немесе уақытша пайдалану құқығын растайтын құқық белгілейтін құжат (бұл ретте жылжымайтын мүлік объектісін уақытша пайдалану мерзімі Тізбеге енгізуге өтініш берген күннен бастап үш жылдан кем емес уақытты құрауы тиіс);</w:t>
      </w:r>
    </w:p>
    <w:bookmarkEnd w:id="11"/>
    <w:bookmarkStart w:name="z21" w:id="12"/>
    <w:p>
      <w:pPr>
        <w:spacing w:after="0"/>
        <w:ind w:left="0"/>
        <w:jc w:val="both"/>
      </w:pPr>
      <w:r>
        <w:rPr>
          <w:rFonts w:ascii="Times New Roman"/>
          <w:b w:val="false"/>
          <w:i w:val="false"/>
          <w:color w:val="000000"/>
          <w:sz w:val="28"/>
        </w:rPr>
        <w:t>
      5) ақпараттық қауіпсіздік менеджменті жүйесінің қауіпсіздік талаптарына сәйкес сертификат ҚР СТ ISO/IEC 27001-2015 "Ақпараттық технология. Қауіпсіздікті қамтамасыз ету әдістері мен құралдары. Ақпараттық қауіпсіздікті басқару жүйелері";</w:t>
      </w:r>
    </w:p>
    <w:bookmarkEnd w:id="12"/>
    <w:bookmarkStart w:name="z22" w:id="13"/>
    <w:p>
      <w:pPr>
        <w:spacing w:after="0"/>
        <w:ind w:left="0"/>
        <w:jc w:val="both"/>
      </w:pPr>
      <w:r>
        <w:rPr>
          <w:rFonts w:ascii="Times New Roman"/>
          <w:b w:val="false"/>
          <w:i w:val="false"/>
          <w:color w:val="000000"/>
          <w:sz w:val="28"/>
        </w:rPr>
        <w:t>
      6) ақпараттың шығып кетуінің техникалық арналарын және жедел-іздестіру іс-шараларына арналған арнайы техникалық құралдарды анықтау бойынша қызметтер көрсетуге арналған лицензия, не қолданыстағы ақпараттық қауіпсіздік жедел орталығымен ақпараттық қауіпсіздікті қамтамасыз ету жөніндегі бірлескен жұмыстар туралы шарт.</w:t>
      </w:r>
    </w:p>
    <w:bookmarkEnd w:id="13"/>
    <w:bookmarkStart w:name="z23" w:id="14"/>
    <w:p>
      <w:pPr>
        <w:spacing w:after="0"/>
        <w:ind w:left="0"/>
        <w:jc w:val="both"/>
      </w:pPr>
      <w:r>
        <w:rPr>
          <w:rFonts w:ascii="Times New Roman"/>
          <w:b w:val="false"/>
          <w:i w:val="false"/>
          <w:color w:val="000000"/>
          <w:sz w:val="28"/>
        </w:rPr>
        <w:t>
      4. Заңды тұлғаны Тізбеге енгізу бір мезгілде мынадай:</w:t>
      </w:r>
    </w:p>
    <w:bookmarkEnd w:id="14"/>
    <w:bookmarkStart w:name="z24" w:id="15"/>
    <w:p>
      <w:pPr>
        <w:spacing w:after="0"/>
        <w:ind w:left="0"/>
        <w:jc w:val="both"/>
      </w:pPr>
      <w:r>
        <w:rPr>
          <w:rFonts w:ascii="Times New Roman"/>
          <w:b w:val="false"/>
          <w:i w:val="false"/>
          <w:color w:val="000000"/>
          <w:sz w:val="28"/>
        </w:rPr>
        <w:t>
      1) осы Қағидалардың 3-тармағында көрсетілген өтініштің және құжаттардың көшірмелері болу;</w:t>
      </w:r>
    </w:p>
    <w:bookmarkEnd w:id="15"/>
    <w:bookmarkStart w:name="z25" w:id="16"/>
    <w:p>
      <w:pPr>
        <w:spacing w:after="0"/>
        <w:ind w:left="0"/>
        <w:jc w:val="both"/>
      </w:pPr>
      <w:r>
        <w:rPr>
          <w:rFonts w:ascii="Times New Roman"/>
          <w:b w:val="false"/>
          <w:i w:val="false"/>
          <w:color w:val="000000"/>
          <w:sz w:val="28"/>
        </w:rPr>
        <w:t>
      2) осы бұйрықпен бекітілген фискалдық деректердің әлеуетті операторына қойылатын біліктілік талаптарына сәйкес;</w:t>
      </w:r>
    </w:p>
    <w:bookmarkEnd w:id="16"/>
    <w:bookmarkStart w:name="z26" w:id="17"/>
    <w:p>
      <w:pPr>
        <w:spacing w:after="0"/>
        <w:ind w:left="0"/>
        <w:jc w:val="both"/>
      </w:pPr>
      <w:r>
        <w:rPr>
          <w:rFonts w:ascii="Times New Roman"/>
          <w:b w:val="false"/>
          <w:i w:val="false"/>
          <w:color w:val="000000"/>
          <w:sz w:val="28"/>
        </w:rPr>
        <w:t>
      3) ақшалай есеп айырысулар туралы мәліметтерді жедел режимде қабылдау, өңдеу және мемлекеттік кірістер органдарына беру үшін бағдарламалық-аппараттық кешеннің демонстрациясын жүргізуді қамтамасыз ету, ақшалай есеп айырысулар туралы мәліметтерді жедел режимде қабылдау, өңдеу және мемлекеттік кірістер органдарына беру үшін бағдарламалық-аппараттық кешеннің өзара іс-қимыл хаттамасына сәйкес өзара іс-қимылды растайтын жалпыға ортақ пайдаланылатын телекоммуникациялар желілері бойынша мемлекеттік кірістер органдарына деректерді тіркеу және (немесе) беру функциясы бар бақылау-кассалық машиналары бар жалпы пайдаланымдағы телекоммуникация желілері бойынша шарттар сақталған кезде жүзеге асырылады.</w:t>
      </w:r>
    </w:p>
    <w:bookmarkEnd w:id="17"/>
    <w:bookmarkStart w:name="z27" w:id="18"/>
    <w:p>
      <w:pPr>
        <w:spacing w:after="0"/>
        <w:ind w:left="0"/>
        <w:jc w:val="both"/>
      </w:pPr>
      <w:r>
        <w:rPr>
          <w:rFonts w:ascii="Times New Roman"/>
          <w:b w:val="false"/>
          <w:i w:val="false"/>
          <w:color w:val="000000"/>
          <w:sz w:val="28"/>
        </w:rPr>
        <w:t>
      5. Заңды тұлғаны Тізбеге енгізу (енгізуден бас тарту) туралы шешімді Комитет өтініш қабылданған күннен бастап 30 (отыз) жұмыс күні ішінде қабылдайды.</w:t>
      </w:r>
    </w:p>
    <w:bookmarkEnd w:id="18"/>
    <w:p>
      <w:pPr>
        <w:spacing w:after="0"/>
        <w:ind w:left="0"/>
        <w:jc w:val="both"/>
      </w:pPr>
      <w:r>
        <w:rPr>
          <w:rFonts w:ascii="Times New Roman"/>
          <w:b w:val="false"/>
          <w:i w:val="false"/>
          <w:color w:val="000000"/>
          <w:sz w:val="28"/>
        </w:rPr>
        <w:t>
      Заңды тұлғаны Тізбеге енгізу (енгізуден бас тарту) туралы бас тарту үшін негіздер анықталған кезде Комитет 1 (бір) жұмыс күні ішінде заңды тұлғаны тізбеге енгізуден бас тарту туралы алдын ала шешім туралы, сондай-ақ заңды тұлғаға алдын ала ұстаным білдіруге мүмкіндік беру үшін шешімді тыңдауды өткізу уақыты мен орны (тәсілі) туралы заңды тұлғаны хабардар етеді.</w:t>
      </w:r>
    </w:p>
    <w:p>
      <w:pPr>
        <w:spacing w:after="0"/>
        <w:ind w:left="0"/>
        <w:jc w:val="both"/>
      </w:pPr>
      <w:r>
        <w:rPr>
          <w:rFonts w:ascii="Times New Roman"/>
          <w:b w:val="false"/>
          <w:i w:val="false"/>
          <w:color w:val="000000"/>
          <w:sz w:val="28"/>
        </w:rPr>
        <w:t>
      Тыңдау туралы хабарлама, өтінішті қарау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хаттама жасалады және Комитет заңды тұлғаны Тізбеге енгізу не енгізуден дәлелді бас тарту туралы шешім қабылдайды.</w:t>
      </w:r>
    </w:p>
    <w:p>
      <w:pPr>
        <w:spacing w:after="0"/>
        <w:ind w:left="0"/>
        <w:jc w:val="both"/>
      </w:pPr>
      <w:r>
        <w:rPr>
          <w:rFonts w:ascii="Times New Roman"/>
          <w:b w:val="false"/>
          <w:i w:val="false"/>
          <w:color w:val="000000"/>
          <w:sz w:val="28"/>
        </w:rPr>
        <w:t>
      Бұл ретте заңды тұлғаның өтінішхаты болған жағдайда тыңдау рәсімі жүргізілмеуі мүмкін.</w:t>
      </w:r>
    </w:p>
    <w:p>
      <w:pPr>
        <w:spacing w:after="0"/>
        <w:ind w:left="0"/>
        <w:jc w:val="both"/>
      </w:pPr>
      <w:r>
        <w:rPr>
          <w:rFonts w:ascii="Times New Roman"/>
          <w:b w:val="false"/>
          <w:i w:val="false"/>
          <w:color w:val="000000"/>
          <w:sz w:val="28"/>
        </w:rPr>
        <w:t>
      Комитет өтінішті қарау нәтижелері бойынша заңды тұлғаны қосу (енгізуден бас тарту) туралы шешім қабылданған күннен бастап 3 (үш) жұмыс күні ішінде Тізбеге енгізу (енгізуден бас тарту) туралы шешім туралы жазбаша хабардар етеді.</w:t>
      </w:r>
    </w:p>
    <w:p>
      <w:pPr>
        <w:spacing w:after="0"/>
        <w:ind w:left="0"/>
        <w:jc w:val="both"/>
      </w:pPr>
      <w:r>
        <w:rPr>
          <w:rFonts w:ascii="Times New Roman"/>
          <w:b w:val="false"/>
          <w:i w:val="false"/>
          <w:color w:val="000000"/>
          <w:sz w:val="28"/>
        </w:rPr>
        <w:t>
      Тізбе Комитеттің ресми интернет-ресурсында қосу (енгізуден бас тарту) туралы шешім қабылданған күннен бастап 3 (үш) жұмыс күні ішінде орналастырылады.</w:t>
      </w:r>
    </w:p>
    <w:bookmarkStart w:name="z28" w:id="19"/>
    <w:p>
      <w:pPr>
        <w:spacing w:after="0"/>
        <w:ind w:left="0"/>
        <w:jc w:val="both"/>
      </w:pPr>
      <w:r>
        <w:rPr>
          <w:rFonts w:ascii="Times New Roman"/>
          <w:b w:val="false"/>
          <w:i w:val="false"/>
          <w:color w:val="000000"/>
          <w:sz w:val="28"/>
        </w:rPr>
        <w:t>
      6. Заңды тұлға осы Қағидалардың 4-тармағында белгіленген шарттарды сақтамаған жағдайда, Комитет заңды тұлғаны Тізбеге енгізу туралы өтініш қабылданған күннен бастап 10 (он) жұмыс күні ішінде өтініш берушіге жазбаша бас тартуды ұсынады.</w:t>
      </w:r>
    </w:p>
    <w:bookmarkEnd w:id="19"/>
    <w:p>
      <w:pPr>
        <w:spacing w:after="0"/>
        <w:ind w:left="0"/>
        <w:jc w:val="both"/>
      </w:pPr>
      <w:r>
        <w:rPr>
          <w:rFonts w:ascii="Times New Roman"/>
          <w:b w:val="false"/>
          <w:i w:val="false"/>
          <w:color w:val="000000"/>
          <w:sz w:val="28"/>
        </w:rPr>
        <w:t>
      Комитеттің бас тартуы анықталған бұзушылықтар жойылған жағдайда заңды тұлғаны Тізбеге енгізу туралы өтінішті қайта беруге өтініш берушіні шектемейді.</w:t>
      </w:r>
    </w:p>
    <w:bookmarkStart w:name="z29" w:id="20"/>
    <w:p>
      <w:pPr>
        <w:spacing w:after="0"/>
        <w:ind w:left="0"/>
        <w:jc w:val="left"/>
      </w:pPr>
      <w:r>
        <w:rPr>
          <w:rFonts w:ascii="Times New Roman"/>
          <w:b/>
          <w:i w:val="false"/>
          <w:color w:val="000000"/>
        </w:rPr>
        <w:t xml:space="preserve"> 3-тарау. Фискалдық деректер операторларын тізбеcінен шығару</w:t>
      </w:r>
    </w:p>
    <w:bookmarkEnd w:id="20"/>
    <w:bookmarkStart w:name="z30" w:id="21"/>
    <w:p>
      <w:pPr>
        <w:spacing w:after="0"/>
        <w:ind w:left="0"/>
        <w:jc w:val="both"/>
      </w:pPr>
      <w:r>
        <w:rPr>
          <w:rFonts w:ascii="Times New Roman"/>
          <w:b w:val="false"/>
          <w:i w:val="false"/>
          <w:color w:val="000000"/>
          <w:sz w:val="28"/>
        </w:rPr>
        <w:t>
      7. Фискалдық деректер операторын тізбеден шығаруды Комитет мынадай жағдайларда:</w:t>
      </w:r>
    </w:p>
    <w:bookmarkEnd w:id="21"/>
    <w:bookmarkStart w:name="z31" w:id="22"/>
    <w:p>
      <w:pPr>
        <w:spacing w:after="0"/>
        <w:ind w:left="0"/>
        <w:jc w:val="both"/>
      </w:pPr>
      <w:r>
        <w:rPr>
          <w:rFonts w:ascii="Times New Roman"/>
          <w:b w:val="false"/>
          <w:i w:val="false"/>
          <w:color w:val="000000"/>
          <w:sz w:val="28"/>
        </w:rPr>
        <w:t>
      1) фискалдық деректер операторының осы бұйрықпен бекітілген фискалдық деректердің әлеуетті операторына қойылатын біліктілік талаптарына сәйкес келмесе;</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Салық кодексінің </w:t>
      </w:r>
      <w:r>
        <w:rPr>
          <w:rFonts w:ascii="Times New Roman"/>
          <w:b w:val="false"/>
          <w:i w:val="false"/>
          <w:color w:val="000000"/>
          <w:sz w:val="28"/>
        </w:rPr>
        <w:t>91-бабында</w:t>
      </w:r>
      <w:r>
        <w:rPr>
          <w:rFonts w:ascii="Times New Roman"/>
          <w:b w:val="false"/>
          <w:i w:val="false"/>
          <w:color w:val="000000"/>
          <w:sz w:val="28"/>
        </w:rPr>
        <w:t xml:space="preserve"> айқындалған тәртіппен фискалдық деректер операторы әрекетсіз деп танылған, не банкрот деп тану туралы сот шешімі заңды күшіне енген күннен бастап;</w:t>
      </w:r>
    </w:p>
    <w:bookmarkStart w:name="z33" w:id="23"/>
    <w:p>
      <w:pPr>
        <w:spacing w:after="0"/>
        <w:ind w:left="0"/>
        <w:jc w:val="both"/>
      </w:pPr>
      <w:r>
        <w:rPr>
          <w:rFonts w:ascii="Times New Roman"/>
          <w:b w:val="false"/>
          <w:i w:val="false"/>
          <w:color w:val="000000"/>
          <w:sz w:val="28"/>
        </w:rPr>
        <w:t>
      3) егер фискалдық деректер операторының бірінші басшысы немесе құрылтайшысы (қатысушысы) болып табылса:</w:t>
      </w:r>
    </w:p>
    <w:bookmarkEnd w:id="23"/>
    <w:p>
      <w:pPr>
        <w:spacing w:after="0"/>
        <w:ind w:left="0"/>
        <w:jc w:val="both"/>
      </w:pPr>
      <w:r>
        <w:rPr>
          <w:rFonts w:ascii="Times New Roman"/>
          <w:b w:val="false"/>
          <w:i w:val="false"/>
          <w:color w:val="000000"/>
          <w:sz w:val="28"/>
        </w:rPr>
        <w:t>
      сот шешімі бойынша әрекетке қабілетсіз немесе әрекет қабілеті шектеулі және (немесе) хабар-ошарсыз кеткен жеке тұлға;</w:t>
      </w:r>
    </w:p>
    <w:p>
      <w:pPr>
        <w:spacing w:after="0"/>
        <w:ind w:left="0"/>
        <w:jc w:val="both"/>
      </w:pPr>
      <w:r>
        <w:rPr>
          <w:rFonts w:ascii="Times New Roman"/>
          <w:b w:val="false"/>
          <w:i w:val="false"/>
          <w:color w:val="000000"/>
          <w:sz w:val="28"/>
        </w:rPr>
        <w:t xml:space="preserve">
      Қазақстан Республикасы Қылмыстық кодексінің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және </w:t>
      </w:r>
      <w:r>
        <w:rPr>
          <w:rFonts w:ascii="Times New Roman"/>
          <w:b w:val="false"/>
          <w:i w:val="false"/>
          <w:color w:val="000000"/>
          <w:sz w:val="28"/>
        </w:rPr>
        <w:t>245-баптары</w:t>
      </w:r>
      <w:r>
        <w:rPr>
          <w:rFonts w:ascii="Times New Roman"/>
          <w:b w:val="false"/>
          <w:i w:val="false"/>
          <w:color w:val="000000"/>
          <w:sz w:val="28"/>
        </w:rPr>
        <w:t xml:space="preserve"> бойынша өтелмеген немесе алынбаған соттылығы бар жеке тұлға;</w:t>
      </w:r>
    </w:p>
    <w:p>
      <w:pPr>
        <w:spacing w:after="0"/>
        <w:ind w:left="0"/>
        <w:jc w:val="both"/>
      </w:pPr>
      <w:r>
        <w:rPr>
          <w:rFonts w:ascii="Times New Roman"/>
          <w:b w:val="false"/>
          <w:i w:val="false"/>
          <w:color w:val="000000"/>
          <w:sz w:val="28"/>
        </w:rPr>
        <w:t>
      іздеуде жүрген жеке тұлға болса;</w:t>
      </w:r>
    </w:p>
    <w:p>
      <w:pPr>
        <w:spacing w:after="0"/>
        <w:ind w:left="0"/>
        <w:jc w:val="both"/>
      </w:pPr>
      <w:r>
        <w:rPr>
          <w:rFonts w:ascii="Times New Roman"/>
          <w:b w:val="false"/>
          <w:i w:val="false"/>
          <w:color w:val="000000"/>
          <w:sz w:val="28"/>
        </w:rPr>
        <w:t>
      болу мақсаты Қазақстан Республикасында еңбек қызметін жүзеге асырумен байланысты емес шетелдік жеке тұлға немесе азаматтығы жоқ адам не оның Қазақстан Республикасының аумағында болуының рұқсат етілген мерзімі аяқталса;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фискалдық деректер операторының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тізбеcінен алып тастау туралы өтініш берсе;</w:t>
      </w:r>
    </w:p>
    <w:bookmarkStart w:name="z35" w:id="24"/>
    <w:p>
      <w:pPr>
        <w:spacing w:after="0"/>
        <w:ind w:left="0"/>
        <w:jc w:val="both"/>
      </w:pPr>
      <w:r>
        <w:rPr>
          <w:rFonts w:ascii="Times New Roman"/>
          <w:b w:val="false"/>
          <w:i w:val="false"/>
          <w:color w:val="000000"/>
          <w:sz w:val="28"/>
        </w:rPr>
        <w:t>
      5) салық төлеушілердің мемлекеттік дерекқорынан фискалдық деректер операторын алып тасталса жүзеге асырады.</w:t>
      </w:r>
    </w:p>
    <w:bookmarkEnd w:id="24"/>
    <w:bookmarkStart w:name="z36" w:id="25"/>
    <w:p>
      <w:pPr>
        <w:spacing w:after="0"/>
        <w:ind w:left="0"/>
        <w:jc w:val="both"/>
      </w:pPr>
      <w:r>
        <w:rPr>
          <w:rFonts w:ascii="Times New Roman"/>
          <w:b w:val="false"/>
          <w:i w:val="false"/>
          <w:color w:val="000000"/>
          <w:sz w:val="28"/>
        </w:rPr>
        <w:t>
      8. Фискалдық деректер операторын тізбеден шығару туралы шешімді Комитет осы Қағидалардың 7-тармағында белгіленген жағдайлардың біріне сәйкессіздік анықталған күннен бастап 15 (он бес) жұмыс күні ішінде қабылдайды.</w:t>
      </w:r>
    </w:p>
    <w:bookmarkEnd w:id="25"/>
    <w:bookmarkStart w:name="z37" w:id="26"/>
    <w:p>
      <w:pPr>
        <w:spacing w:after="0"/>
        <w:ind w:left="0"/>
        <w:jc w:val="both"/>
      </w:pPr>
      <w:r>
        <w:rPr>
          <w:rFonts w:ascii="Times New Roman"/>
          <w:b w:val="false"/>
          <w:i w:val="false"/>
          <w:color w:val="000000"/>
          <w:sz w:val="28"/>
        </w:rPr>
        <w:t>
      9. Фискалдық деректер операторын Тізбеcінен алып тастау туралы ақпарат алып тастау туралы шешім қабылданған күннен бастап 3 (үш) жұмыс күні ішінде Комитеттің ресми интернет-ресурсында орналастырылады.</w:t>
      </w:r>
    </w:p>
    <w:bookmarkEnd w:id="26"/>
    <w:bookmarkStart w:name="z38" w:id="27"/>
    <w:p>
      <w:pPr>
        <w:spacing w:after="0"/>
        <w:ind w:left="0"/>
        <w:jc w:val="both"/>
      </w:pPr>
      <w:r>
        <w:rPr>
          <w:rFonts w:ascii="Times New Roman"/>
          <w:b w:val="false"/>
          <w:i w:val="false"/>
          <w:color w:val="000000"/>
          <w:sz w:val="28"/>
        </w:rPr>
        <w:t>
      10. Тізбеcінен шығару туралы шешім қабылданғаннан кейін заңды тұлға:</w:t>
      </w:r>
    </w:p>
    <w:bookmarkEnd w:id="27"/>
    <w:bookmarkStart w:name="z39" w:id="28"/>
    <w:p>
      <w:pPr>
        <w:spacing w:after="0"/>
        <w:ind w:left="0"/>
        <w:jc w:val="both"/>
      </w:pPr>
      <w:r>
        <w:rPr>
          <w:rFonts w:ascii="Times New Roman"/>
          <w:b w:val="false"/>
          <w:i w:val="false"/>
          <w:color w:val="000000"/>
          <w:sz w:val="28"/>
        </w:rPr>
        <w:t>
      1) Тізбеcінен шығару туралы шешім алынған күннен бастап деректерді тіркеу және (немесе) беру функциясы бар бақылау-касса машиналарын ақшалай есеп айырысулар туралы мәліметтерді қабылдауды тоқтатады;</w:t>
      </w:r>
    </w:p>
    <w:bookmarkEnd w:id="28"/>
    <w:bookmarkStart w:name="z40" w:id="29"/>
    <w:p>
      <w:pPr>
        <w:spacing w:after="0"/>
        <w:ind w:left="0"/>
        <w:jc w:val="both"/>
      </w:pPr>
      <w:r>
        <w:rPr>
          <w:rFonts w:ascii="Times New Roman"/>
          <w:b w:val="false"/>
          <w:i w:val="false"/>
          <w:color w:val="000000"/>
          <w:sz w:val="28"/>
        </w:rPr>
        <w:t>
      2) Тізбеcінен алып тастау туралы шешім қабылданған күннен бастап 24 (жиырма төрт) сағаттан кешіктірмей пайдаланушыларды хабардар етеді;</w:t>
      </w:r>
    </w:p>
    <w:bookmarkEnd w:id="29"/>
    <w:bookmarkStart w:name="z41" w:id="30"/>
    <w:p>
      <w:pPr>
        <w:spacing w:after="0"/>
        <w:ind w:left="0"/>
        <w:jc w:val="both"/>
      </w:pPr>
      <w:r>
        <w:rPr>
          <w:rFonts w:ascii="Times New Roman"/>
          <w:b w:val="false"/>
          <w:i w:val="false"/>
          <w:color w:val="000000"/>
          <w:sz w:val="28"/>
        </w:rPr>
        <w:t>
      3) фискалдық деректер операторының серверінде фискалдық деректердің жойылуын және олардың резервтік көшірмелерін қамтамасыз етеді;</w:t>
      </w:r>
    </w:p>
    <w:bookmarkEnd w:id="30"/>
    <w:bookmarkStart w:name="z42" w:id="31"/>
    <w:p>
      <w:pPr>
        <w:spacing w:after="0"/>
        <w:ind w:left="0"/>
        <w:jc w:val="both"/>
      </w:pPr>
      <w:r>
        <w:rPr>
          <w:rFonts w:ascii="Times New Roman"/>
          <w:b w:val="false"/>
          <w:i w:val="false"/>
          <w:color w:val="000000"/>
          <w:sz w:val="28"/>
        </w:rPr>
        <w:t>
      4) фискалдық деректерді жою туралы актіні қоса бере отырып, фискалдық деректерді жою туралы жазбаша нысанда Комитетке хабарлайды.</w:t>
      </w:r>
    </w:p>
    <w:bookmarkEnd w:id="31"/>
    <w:bookmarkStart w:name="z43" w:id="32"/>
    <w:p>
      <w:pPr>
        <w:spacing w:after="0"/>
        <w:ind w:left="0"/>
        <w:jc w:val="left"/>
      </w:pPr>
      <w:r>
        <w:rPr>
          <w:rFonts w:ascii="Times New Roman"/>
          <w:b/>
          <w:i w:val="false"/>
          <w:color w:val="000000"/>
        </w:rPr>
        <w:t xml:space="preserve"> 4-тарау. Қорытынды ережелер</w:t>
      </w:r>
    </w:p>
    <w:bookmarkEnd w:id="32"/>
    <w:bookmarkStart w:name="z44" w:id="33"/>
    <w:p>
      <w:pPr>
        <w:spacing w:after="0"/>
        <w:ind w:left="0"/>
        <w:jc w:val="both"/>
      </w:pPr>
      <w:r>
        <w:rPr>
          <w:rFonts w:ascii="Times New Roman"/>
          <w:b w:val="false"/>
          <w:i w:val="false"/>
          <w:color w:val="000000"/>
          <w:sz w:val="28"/>
        </w:rPr>
        <w:t>
      11. Фискалдық деректер операторының Тізбесіне (тізбеcінен) қосу (шығару) мәселелері жөніндегі Комитеттің шешімдеріне, әрекеттеріне (әрекетсіздігіне) шағымдар Қазақстан Республикасының заңнамасында белгіленген тәртіппен беріледі.</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Фискалдық деректер операторының</w:t>
            </w:r>
            <w:r>
              <w:br/>
            </w:r>
            <w:r>
              <w:rPr>
                <w:rFonts w:ascii="Times New Roman"/>
                <w:b w:val="false"/>
                <w:i w:val="false"/>
                <w:color w:val="000000"/>
                <w:sz w:val="20"/>
              </w:rPr>
              <w:t>тізбесіне (тізбеге) қосу</w:t>
            </w:r>
            <w:r>
              <w:br/>
            </w:r>
            <w:r>
              <w:rPr>
                <w:rFonts w:ascii="Times New Roman"/>
                <w:b w:val="false"/>
                <w:i w:val="false"/>
                <w:color w:val="000000"/>
                <w:sz w:val="20"/>
              </w:rPr>
              <w:t>(шығару)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бизнес-сәйкестендіру</w:t>
            </w:r>
            <w:r>
              <w:br/>
            </w:r>
            <w:r>
              <w:rPr>
                <w:rFonts w:ascii="Times New Roman"/>
                <w:b w:val="false"/>
                <w:i w:val="false"/>
                <w:color w:val="000000"/>
                <w:sz w:val="20"/>
              </w:rPr>
              <w:t>нөмірінің деректемелері)</w:t>
            </w:r>
          </w:p>
        </w:tc>
      </w:tr>
    </w:tbl>
    <w:bookmarkStart w:name="z46" w:id="34"/>
    <w:p>
      <w:pPr>
        <w:spacing w:after="0"/>
        <w:ind w:left="0"/>
        <w:jc w:val="left"/>
      </w:pPr>
      <w:r>
        <w:rPr>
          <w:rFonts w:ascii="Times New Roman"/>
          <w:b/>
          <w:i w:val="false"/>
          <w:color w:val="000000"/>
        </w:rPr>
        <w:t xml:space="preserve"> Фискалдық деректер операторының тізбесіне қосу туралы өтініш</w:t>
      </w:r>
    </w:p>
    <w:bookmarkEnd w:id="34"/>
    <w:p>
      <w:pPr>
        <w:spacing w:after="0"/>
        <w:ind w:left="0"/>
        <w:jc w:val="both"/>
      </w:pPr>
      <w:r>
        <w:rPr>
          <w:rFonts w:ascii="Times New Roman"/>
          <w:b w:val="false"/>
          <w:i w:val="false"/>
          <w:color w:val="000000"/>
          <w:sz w:val="28"/>
        </w:rPr>
        <w:t>
      Фискалдық деректер операторының тізбесіне қосуды сұраймын, растау құжаттарының көшірмелерінің тізбесіне:</w:t>
      </w:r>
    </w:p>
    <w:bookmarkStart w:name="z47" w:id="35"/>
    <w:p>
      <w:pPr>
        <w:spacing w:after="0"/>
        <w:ind w:left="0"/>
        <w:jc w:val="both"/>
      </w:pPr>
      <w:r>
        <w:rPr>
          <w:rFonts w:ascii="Times New Roman"/>
          <w:b w:val="false"/>
          <w:i w:val="false"/>
          <w:color w:val="000000"/>
          <w:sz w:val="28"/>
        </w:rPr>
        <w:t>
      1) уәкілетті орган берген байланыс саласында қызметтер көрсетуге арналған лицензия немесе байланыс қызметтерін көрсететін заңды тұлғамен шарт;</w:t>
      </w:r>
    </w:p>
    <w:bookmarkEnd w:id="35"/>
    <w:bookmarkStart w:name="z48" w:id="36"/>
    <w:p>
      <w:pPr>
        <w:spacing w:after="0"/>
        <w:ind w:left="0"/>
        <w:jc w:val="both"/>
      </w:pPr>
      <w:r>
        <w:rPr>
          <w:rFonts w:ascii="Times New Roman"/>
          <w:b w:val="false"/>
          <w:i w:val="false"/>
          <w:color w:val="000000"/>
          <w:sz w:val="28"/>
        </w:rPr>
        <w:t>
      2) ақпараттық қауіпсіздік талаптарының сәйкестігіне сынақтардың нәтижелері бойынша акті;</w:t>
      </w:r>
    </w:p>
    <w:bookmarkEnd w:id="36"/>
    <w:bookmarkStart w:name="z49" w:id="37"/>
    <w:p>
      <w:pPr>
        <w:spacing w:after="0"/>
        <w:ind w:left="0"/>
        <w:jc w:val="both"/>
      </w:pPr>
      <w:r>
        <w:rPr>
          <w:rFonts w:ascii="Times New Roman"/>
          <w:b w:val="false"/>
          <w:i w:val="false"/>
          <w:color w:val="000000"/>
          <w:sz w:val="28"/>
        </w:rPr>
        <w:t>
      3) меншік құқығын растайтын құқық белгілейтін құжат не жалпы пайдаланымдағы телекоммуникациялар желілері бойынша мемлекеттік кірістер органдарына жедел режимде ақшалай есеп айырысулар туралы мәліметтерді қабылдау, өңдеу және беру үшін бағдарламалық-аппараттық кешенді уақытша пайдалану құқығын растайтын құжат (бұл ретте бағдарламалық-аппараттық кешенді уақытша пайдалану мерзімі Тізбеге енгізуге өтініш берген күннен бастап үш жылдан кем емес уақытты құрауы тиіс);</w:t>
      </w:r>
    </w:p>
    <w:bookmarkEnd w:id="37"/>
    <w:bookmarkStart w:name="z50" w:id="38"/>
    <w:p>
      <w:pPr>
        <w:spacing w:after="0"/>
        <w:ind w:left="0"/>
        <w:jc w:val="both"/>
      </w:pPr>
      <w:r>
        <w:rPr>
          <w:rFonts w:ascii="Times New Roman"/>
          <w:b w:val="false"/>
          <w:i w:val="false"/>
          <w:color w:val="000000"/>
          <w:sz w:val="28"/>
        </w:rPr>
        <w:t xml:space="preserve">
      4) Қазақстан Республикасының аумағында орналасқан және ақшалай есеп айырысулар туралы мәліметтерді қабылдауды, өңдеуді және беруді жүзеге асыратын техникалық құралдарды орналастыру үшін пайдаланылатын жылжымайтын мүлік объектілеріне (ғимаратқа, құрылысқа, үй-жайға) меншік құқығын немесе уақытша пайдалану құқығын растайтын құқық белгілейтін құжат (бұл ретте жылжымайтын мүлік объектісін уақытша пайдалану мерзімі Тізбеге енгізуге өтініш берген күннен бастап үш жылдан кем емес уақытты құрауы тиіс); </w:t>
      </w:r>
    </w:p>
    <w:bookmarkEnd w:id="38"/>
    <w:bookmarkStart w:name="z51" w:id="39"/>
    <w:p>
      <w:pPr>
        <w:spacing w:after="0"/>
        <w:ind w:left="0"/>
        <w:jc w:val="both"/>
      </w:pPr>
      <w:r>
        <w:rPr>
          <w:rFonts w:ascii="Times New Roman"/>
          <w:b w:val="false"/>
          <w:i w:val="false"/>
          <w:color w:val="000000"/>
          <w:sz w:val="28"/>
        </w:rPr>
        <w:t>
      5) ақпараттық қауіпсіздік менеджменті жүйесінің қауіпсіздік талаптарына сәйкес сертификат ҚР СТ ISO/IEC 27001-2015 "Ақпараттық технология. Қауіпсіздікті қамтамасыз ету әдістері мен құралдары. Ақпараттық қауіпсіздікті басқару жүйелері";</w:t>
      </w:r>
    </w:p>
    <w:bookmarkEnd w:id="39"/>
    <w:bookmarkStart w:name="z52" w:id="40"/>
    <w:p>
      <w:pPr>
        <w:spacing w:after="0"/>
        <w:ind w:left="0"/>
        <w:jc w:val="both"/>
      </w:pPr>
      <w:r>
        <w:rPr>
          <w:rFonts w:ascii="Times New Roman"/>
          <w:b w:val="false"/>
          <w:i w:val="false"/>
          <w:color w:val="000000"/>
          <w:sz w:val="28"/>
        </w:rPr>
        <w:t>
      6) ақпараттық қауіпсіздіктің жедел орталығы өз қызметін ақпараттың таралып кетуінің техникалық арналарын және жедел-іздестіру іс-шараларына арналған арнайы техникалық құралдарды анықтау жөніндегі қызметтер көрсетуге арналған лицензиясы, не қолданыстағы ақпараттық қауіпсіздік жедел орталығымен ақпараттық қауіпсіздікті қамтамасыз ету бойынша бірлескен жұмыс туралы шарт қоса беріліп отыр.</w:t>
      </w:r>
    </w:p>
    <w:bookmarkEnd w:id="40"/>
    <w:p>
      <w:pPr>
        <w:spacing w:after="0"/>
        <w:ind w:left="0"/>
        <w:jc w:val="both"/>
      </w:pPr>
      <w:r>
        <w:rPr>
          <w:rFonts w:ascii="Times New Roman"/>
          <w:b w:val="false"/>
          <w:i w:val="false"/>
          <w:color w:val="000000"/>
          <w:sz w:val="28"/>
        </w:rPr>
        <w:t>
      Мен, ақшалай есеп айырысулар туралы мәліметтерді қабылдауға, өңдеуге және мемлекеттік кірістер органдарына жедел режімде ортақ пайдаланылатын телекоммуникация желілері бойынша беруге арналған бағдарламалық-аппараттық кешенді деректерді тіркеу және (немесе) беру функциясы бар бақылау-касса машиналарымен өзара іс-қимыл хаттамасына сәйкес өзара іс-қимылды растайтын ақшалай есеп айырысулар туралы мәліметтерді қабылдауға, өңдеуге және мемлекеттік кірістер органдарына жедел режімде ортақ пайдаланылатын телекоммуникация желілері бойынша беруге арналған бағдарламалық-аппараттық кешенін көрсетуге дайын екендігімді растаймын.</w:t>
      </w:r>
    </w:p>
    <w:p>
      <w:pPr>
        <w:spacing w:after="0"/>
        <w:ind w:left="0"/>
        <w:jc w:val="both"/>
      </w:pPr>
      <w:r>
        <w:rPr>
          <w:rFonts w:ascii="Times New Roman"/>
          <w:b w:val="false"/>
          <w:i w:val="false"/>
          <w:color w:val="000000"/>
          <w:sz w:val="28"/>
        </w:rPr>
        <w:t>
      Басшы ______________________________________________________</w:t>
      </w:r>
    </w:p>
    <w:p>
      <w:pPr>
        <w:spacing w:after="0"/>
        <w:ind w:left="0"/>
        <w:jc w:val="both"/>
      </w:pPr>
      <w:r>
        <w:rPr>
          <w:rFonts w:ascii="Times New Roman"/>
          <w:b w:val="false"/>
          <w:i w:val="false"/>
          <w:color w:val="000000"/>
          <w:sz w:val="28"/>
        </w:rPr>
        <w:t>
      (қолы) (тегі, аты, әкесінің аты (ол болған кезде))</w:t>
      </w:r>
    </w:p>
    <w:p>
      <w:pPr>
        <w:spacing w:after="0"/>
        <w:ind w:left="0"/>
        <w:jc w:val="both"/>
      </w:pPr>
      <w:r>
        <w:rPr>
          <w:rFonts w:ascii="Times New Roman"/>
          <w:b w:val="false"/>
          <w:i w:val="false"/>
          <w:color w:val="000000"/>
          <w:sz w:val="28"/>
        </w:rPr>
        <w:t xml:space="preserve">
      20__ жылғы "__" ____________  </w:t>
      </w:r>
    </w:p>
    <w:p>
      <w:pPr>
        <w:spacing w:after="0"/>
        <w:ind w:left="0"/>
        <w:jc w:val="both"/>
      </w:pPr>
      <w:r>
        <w:rPr>
          <w:rFonts w:ascii="Times New Roman"/>
          <w:b w:val="false"/>
          <w:i w:val="false"/>
          <w:color w:val="000000"/>
          <w:sz w:val="28"/>
        </w:rPr>
        <w:t>
      Өтініш қарауға қабылданды       20__ жылғы "__" 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(жауапты тұлғаның қолы, тегі, аты, әкесінің аты (ол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Фискалдық деректер операторының</w:t>
            </w:r>
            <w:r>
              <w:br/>
            </w:r>
            <w:r>
              <w:rPr>
                <w:rFonts w:ascii="Times New Roman"/>
                <w:b w:val="false"/>
                <w:i w:val="false"/>
                <w:color w:val="000000"/>
                <w:sz w:val="20"/>
              </w:rPr>
              <w:t>тізбесіне (тізбеге) қосу</w:t>
            </w:r>
            <w:r>
              <w:br/>
            </w:r>
            <w:r>
              <w:rPr>
                <w:rFonts w:ascii="Times New Roman"/>
                <w:b w:val="false"/>
                <w:i w:val="false"/>
                <w:color w:val="000000"/>
                <w:sz w:val="20"/>
              </w:rPr>
              <w:t>(шығару)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бизнес-сәйкестендіру</w:t>
            </w:r>
            <w:r>
              <w:br/>
            </w:r>
            <w:r>
              <w:rPr>
                <w:rFonts w:ascii="Times New Roman"/>
                <w:b w:val="false"/>
                <w:i w:val="false"/>
                <w:color w:val="000000"/>
                <w:sz w:val="20"/>
              </w:rPr>
              <w:t>нөмірінің деректемелері)</w:t>
            </w:r>
          </w:p>
        </w:tc>
      </w:tr>
    </w:tbl>
    <w:bookmarkStart w:name="z54" w:id="41"/>
    <w:p>
      <w:pPr>
        <w:spacing w:after="0"/>
        <w:ind w:left="0"/>
        <w:jc w:val="left"/>
      </w:pPr>
      <w:r>
        <w:rPr>
          <w:rFonts w:ascii="Times New Roman"/>
          <w:b/>
          <w:i w:val="false"/>
          <w:color w:val="000000"/>
        </w:rPr>
        <w:t xml:space="preserve"> Фискалдық деректер операторының тізбеcінен шығару туралы өтініш</w:t>
      </w:r>
    </w:p>
    <w:bookmarkEnd w:id="41"/>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байланысты фискалдық деректер операторының тізбесінен шығаруды сұраймын.</w:t>
      </w:r>
    </w:p>
    <w:p>
      <w:pPr>
        <w:spacing w:after="0"/>
        <w:ind w:left="0"/>
        <w:jc w:val="both"/>
      </w:pPr>
      <w:r>
        <w:rPr>
          <w:rFonts w:ascii="Times New Roman"/>
          <w:b w:val="false"/>
          <w:i w:val="false"/>
          <w:color w:val="000000"/>
          <w:sz w:val="28"/>
        </w:rPr>
        <w:t>
      Басшы ______________________________________________________</w:t>
      </w:r>
    </w:p>
    <w:p>
      <w:pPr>
        <w:spacing w:after="0"/>
        <w:ind w:left="0"/>
        <w:jc w:val="both"/>
      </w:pPr>
      <w:r>
        <w:rPr>
          <w:rFonts w:ascii="Times New Roman"/>
          <w:b w:val="false"/>
          <w:i w:val="false"/>
          <w:color w:val="000000"/>
          <w:sz w:val="28"/>
        </w:rPr>
        <w:t>
      (қолы) (тегі, аты, әкесінің аты (ол болған кезде))</w:t>
      </w:r>
    </w:p>
    <w:p>
      <w:pPr>
        <w:spacing w:after="0"/>
        <w:ind w:left="0"/>
        <w:jc w:val="both"/>
      </w:pPr>
      <w:r>
        <w:rPr>
          <w:rFonts w:ascii="Times New Roman"/>
          <w:b w:val="false"/>
          <w:i w:val="false"/>
          <w:color w:val="000000"/>
          <w:sz w:val="28"/>
        </w:rPr>
        <w:t xml:space="preserve">
      20__ жылғы "__" ______________ </w:t>
      </w:r>
    </w:p>
    <w:p>
      <w:pPr>
        <w:spacing w:after="0"/>
        <w:ind w:left="0"/>
        <w:jc w:val="both"/>
      </w:pPr>
      <w:r>
        <w:rPr>
          <w:rFonts w:ascii="Times New Roman"/>
          <w:b w:val="false"/>
          <w:i w:val="false"/>
          <w:color w:val="000000"/>
          <w:sz w:val="28"/>
        </w:rPr>
        <w:t>
      Өтініш қарауға қабылданды       20__ жылғы "__" 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(жауапты тұлғаның қолы, тегі, аты, әкесінің аты (ол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6 маусымдағы</w:t>
            </w:r>
            <w:r>
              <w:br/>
            </w:r>
            <w:r>
              <w:rPr>
                <w:rFonts w:ascii="Times New Roman"/>
                <w:b w:val="false"/>
                <w:i w:val="false"/>
                <w:color w:val="000000"/>
                <w:sz w:val="20"/>
              </w:rPr>
              <w:t>№ 619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жылғы"__" ________</w:t>
            </w:r>
            <w:r>
              <w:br/>
            </w:r>
            <w:r>
              <w:rPr>
                <w:rFonts w:ascii="Times New Roman"/>
                <w:b w:val="false"/>
                <w:i w:val="false"/>
                <w:color w:val="000000"/>
                <w:sz w:val="20"/>
              </w:rPr>
              <w:t>№ ___ бұйрығына</w:t>
            </w:r>
            <w:r>
              <w:br/>
            </w:r>
            <w:r>
              <w:rPr>
                <w:rFonts w:ascii="Times New Roman"/>
                <w:b w:val="false"/>
                <w:i w:val="false"/>
                <w:color w:val="000000"/>
                <w:sz w:val="20"/>
              </w:rPr>
              <w:t>2-қосымша</w:t>
            </w:r>
          </w:p>
        </w:tc>
      </w:tr>
    </w:tbl>
    <w:bookmarkStart w:name="z56" w:id="42"/>
    <w:p>
      <w:pPr>
        <w:spacing w:after="0"/>
        <w:ind w:left="0"/>
        <w:jc w:val="left"/>
      </w:pPr>
      <w:r>
        <w:rPr>
          <w:rFonts w:ascii="Times New Roman"/>
          <w:b/>
          <w:i w:val="false"/>
          <w:color w:val="000000"/>
        </w:rPr>
        <w:t xml:space="preserve"> Фискалдық деректердің әлеуетті операторына қойылатын біліктілік талаптары</w:t>
      </w:r>
    </w:p>
    <w:bookmarkEnd w:id="42"/>
    <w:p>
      <w:pPr>
        <w:spacing w:after="0"/>
        <w:ind w:left="0"/>
        <w:jc w:val="both"/>
      </w:pPr>
      <w:r>
        <w:rPr>
          <w:rFonts w:ascii="Times New Roman"/>
          <w:b w:val="false"/>
          <w:i w:val="false"/>
          <w:color w:val="000000"/>
          <w:sz w:val="28"/>
        </w:rPr>
        <w:t>
      Фискалдық деректер операторы бір мезгілде мынадай біліктілік талаптарына сәйкес келетін заңды тұлғаны айқындайды:</w:t>
      </w:r>
    </w:p>
    <w:bookmarkStart w:name="z57" w:id="43"/>
    <w:p>
      <w:pPr>
        <w:spacing w:after="0"/>
        <w:ind w:left="0"/>
        <w:jc w:val="both"/>
      </w:pPr>
      <w:r>
        <w:rPr>
          <w:rFonts w:ascii="Times New Roman"/>
          <w:b w:val="false"/>
          <w:i w:val="false"/>
          <w:color w:val="000000"/>
          <w:sz w:val="28"/>
        </w:rPr>
        <w:t>
      1) уәкілетті орган берген байланыс саласында қызметтер көрсетуге арналған лицензия немесе байланыс қызметтерін көрсететін заңды тұлғамен шарт негізінде қызметті жүзеге асыратын;</w:t>
      </w:r>
    </w:p>
    <w:bookmarkEnd w:id="43"/>
    <w:bookmarkStart w:name="z58" w:id="44"/>
    <w:p>
      <w:pPr>
        <w:spacing w:after="0"/>
        <w:ind w:left="0"/>
        <w:jc w:val="both"/>
      </w:pPr>
      <w:r>
        <w:rPr>
          <w:rFonts w:ascii="Times New Roman"/>
          <w:b w:val="false"/>
          <w:i w:val="false"/>
          <w:color w:val="000000"/>
          <w:sz w:val="28"/>
        </w:rPr>
        <w:t>
      2) Қазақстан Республикасының аумағында орналасқан және ақшалай есеп айырысулар туралы мәліметтерді қабылдауды, өңдеуді және беруді жүзеге асыратын техникалық құралдарды орналастыру үшін пайдаланылатын меншік құқығындағы не уақытша пайдалану құқығындағы жылжымайтын мүлік объектілері (ғимарат, ғимарат, үй-жай);</w:t>
      </w:r>
    </w:p>
    <w:bookmarkEnd w:id="44"/>
    <w:bookmarkStart w:name="z59" w:id="45"/>
    <w:p>
      <w:pPr>
        <w:spacing w:after="0"/>
        <w:ind w:left="0"/>
        <w:jc w:val="both"/>
      </w:pPr>
      <w:r>
        <w:rPr>
          <w:rFonts w:ascii="Times New Roman"/>
          <w:b w:val="false"/>
          <w:i w:val="false"/>
          <w:color w:val="000000"/>
          <w:sz w:val="28"/>
        </w:rPr>
        <w:t>
      3) меншік құқығында не уақытша пайдалану құқығында ақшалай есеп айырысулар туралы мәліметтерді жедел режимде жалпыға ортақ пайдаланылатын телекоммуникациялар желілері бойынша Мемлекеттік кірістер органдарына қабылдауға, өңдеуге және беруге арналған бағдарламалық-аппараттық кешені бар;</w:t>
      </w:r>
    </w:p>
    <w:bookmarkEnd w:id="45"/>
    <w:bookmarkStart w:name="z60" w:id="46"/>
    <w:p>
      <w:pPr>
        <w:spacing w:after="0"/>
        <w:ind w:left="0"/>
        <w:jc w:val="both"/>
      </w:pPr>
      <w:r>
        <w:rPr>
          <w:rFonts w:ascii="Times New Roman"/>
          <w:b w:val="false"/>
          <w:i w:val="false"/>
          <w:color w:val="000000"/>
          <w:sz w:val="28"/>
        </w:rPr>
        <w:t>
      4) Ақпараттық қауіпсіздік талаптарына сәйкестігін сынау нәтижелері бойынша актісі бар;</w:t>
      </w:r>
    </w:p>
    <w:bookmarkEnd w:id="46"/>
    <w:bookmarkStart w:name="z61" w:id="47"/>
    <w:p>
      <w:pPr>
        <w:spacing w:after="0"/>
        <w:ind w:left="0"/>
        <w:jc w:val="both"/>
      </w:pPr>
      <w:r>
        <w:rPr>
          <w:rFonts w:ascii="Times New Roman"/>
          <w:b w:val="false"/>
          <w:i w:val="false"/>
          <w:color w:val="000000"/>
          <w:sz w:val="28"/>
        </w:rPr>
        <w:t>
      5) ақпаратты криптографиялық қорғаудың сертификатталған құралдарын қолданатын;</w:t>
      </w:r>
    </w:p>
    <w:bookmarkEnd w:id="47"/>
    <w:bookmarkStart w:name="z62" w:id="48"/>
    <w:p>
      <w:pPr>
        <w:spacing w:after="0"/>
        <w:ind w:left="0"/>
        <w:jc w:val="both"/>
      </w:pPr>
      <w:r>
        <w:rPr>
          <w:rFonts w:ascii="Times New Roman"/>
          <w:b w:val="false"/>
          <w:i w:val="false"/>
          <w:color w:val="000000"/>
          <w:sz w:val="28"/>
        </w:rPr>
        <w:t>
      6) Қазақстан Республикасының резиденті болып табылатын;</w:t>
      </w:r>
    </w:p>
    <w:bookmarkEnd w:id="48"/>
    <w:bookmarkStart w:name="z63" w:id="49"/>
    <w:p>
      <w:pPr>
        <w:spacing w:after="0"/>
        <w:ind w:left="0"/>
        <w:jc w:val="both"/>
      </w:pPr>
      <w:r>
        <w:rPr>
          <w:rFonts w:ascii="Times New Roman"/>
          <w:b w:val="false"/>
          <w:i w:val="false"/>
          <w:color w:val="000000"/>
          <w:sz w:val="28"/>
        </w:rPr>
        <w:t>
      7) деректерді тіркеу және (немесе) беру функциясы бар бақылау-касса машиналарын әзірлеушілер, өндірушілер және жеткізушілер үшін деректерді тіркеу және (немесе) беру функциясы бар бақылау-касса машиналарының үлгілеріне тестілеу және сынақтар жүргізуге арналған сынақ алаңы бар;</w:t>
      </w:r>
    </w:p>
    <w:bookmarkEnd w:id="49"/>
    <w:bookmarkStart w:name="z64" w:id="50"/>
    <w:p>
      <w:pPr>
        <w:spacing w:after="0"/>
        <w:ind w:left="0"/>
        <w:jc w:val="both"/>
      </w:pPr>
      <w:r>
        <w:rPr>
          <w:rFonts w:ascii="Times New Roman"/>
          <w:b w:val="false"/>
          <w:i w:val="false"/>
          <w:color w:val="000000"/>
          <w:sz w:val="28"/>
        </w:rPr>
        <w:t>
      8) тәулік бойы тегін деректерді тіркеу және (немесе) беру функциясы бар бақылау-касса машиналарын қолданатын салық төлеушілерге ақпараттық және техникалық қолдауды қамтамасыз ететін консультациялық-ақпараттық қызмет;</w:t>
      </w:r>
    </w:p>
    <w:bookmarkEnd w:id="50"/>
    <w:bookmarkStart w:name="z65" w:id="51"/>
    <w:p>
      <w:pPr>
        <w:spacing w:after="0"/>
        <w:ind w:left="0"/>
        <w:jc w:val="both"/>
      </w:pPr>
      <w:r>
        <w:rPr>
          <w:rFonts w:ascii="Times New Roman"/>
          <w:b w:val="false"/>
          <w:i w:val="false"/>
          <w:color w:val="000000"/>
          <w:sz w:val="28"/>
        </w:rPr>
        <w:t>
      9) домендік атауы фискалдық деректер операторына тиесілі интернет-ресурсы бар;</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Қазақстан Республикасы Үкіметінің 2016 жылғы 20 желтоқсандағы № 832 </w:t>
      </w:r>
      <w:r>
        <w:rPr>
          <w:rFonts w:ascii="Times New Roman"/>
          <w:b w:val="false"/>
          <w:i w:val="false"/>
          <w:color w:val="000000"/>
          <w:sz w:val="28"/>
        </w:rPr>
        <w:t>қаулысымен</w:t>
      </w:r>
      <w:r>
        <w:rPr>
          <w:rFonts w:ascii="Times New Roman"/>
          <w:b w:val="false"/>
          <w:i w:val="false"/>
          <w:color w:val="000000"/>
          <w:sz w:val="28"/>
        </w:rPr>
        <w:t xml:space="preserve"> бекітілген ақпараттық-коммуникациялық технологиялар және ақпараттық қауіпсіздікті қамтамасыз ету саласындағы бірыңғай талаптарға сәйкес келетін деректерді өңдеу орталығында (орталықтарында) орналасқан бағдарламалық-аппараттық кешені бар;</w:t>
      </w:r>
    </w:p>
    <w:bookmarkStart w:name="z67" w:id="52"/>
    <w:p>
      <w:pPr>
        <w:spacing w:after="0"/>
        <w:ind w:left="0"/>
        <w:jc w:val="both"/>
      </w:pPr>
      <w:r>
        <w:rPr>
          <w:rFonts w:ascii="Times New Roman"/>
          <w:b w:val="false"/>
          <w:i w:val="false"/>
          <w:color w:val="000000"/>
          <w:sz w:val="28"/>
        </w:rPr>
        <w:t>
      11) ақпараттың ағып кетуінің техникалық арналарын және жедел-іздестіру іс-шараларына арналған арнайы техникалық құралдарды анықтау бойынша қызметтер көрсетуге лицензиясы бар не қолданыстағы ақпараттық қауіпсіздік жедел орталығымен ақпараттық қауіпсіздікті қамтамасыз ету жөніндегі бірлескен жұмыстар туралы шарт.</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