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35ea" w14:textId="eca3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13 маусымдағы № 480 бұйрығы. Қазақстан Республикасының Әділет министрлігінде 2023 жылғы 13 маусымда № 32774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істер министрінің кейбір бұйрықтарының ұсынылып отырған тізбесі бекітілсін, оларға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енгізіледі.</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Әскери - тергеу департаменті Қазақстан Республикасының заңнамасында белгіленген тәртіпте мыналарды: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жарияланғаннан кейін Қазақстан Республикасы Ішкі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тіркеуден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480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ішкі істер органдарының тергеу, анықтау және әскери-тергеу бөліністерінің қызметін ұйымдастыру жөніндегі нұсқаулықты бекіту туралы" Қазақстан Республикасы Ішкі істер министрінің 2015 жылғы 16 наурыздағы № 220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№10761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3" w:id="10"/>
    <w:p>
      <w:pPr>
        <w:spacing w:after="0"/>
        <w:ind w:left="0"/>
        <w:jc w:val="both"/>
      </w:pPr>
      <w:r>
        <w:rPr>
          <w:rFonts w:ascii="Times New Roman"/>
          <w:b w:val="false"/>
          <w:i w:val="false"/>
          <w:color w:val="000000"/>
          <w:sz w:val="28"/>
        </w:rPr>
        <w:t>
      "1. Қазақстан Республикасы ішкі істер органдарының тергеу, анықтау бөліністері және әскери-тергеу органдарының қызметін ұйымдастыру жөніндегі нұсқаулықты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xml:space="preserve">
      "Тергеу, анықтау бөліністерін және әскери-тергеу органдарын ұйымдастыру бойынша қызметті жетілдіру мақсатында "Қазақстан Республикасының ішкі істер органдары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2-тармағының 10)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"1. Қоса берілетін Қазақстан Республикасы ішкі істер органдарының тергеу, анықтау бөліністерінің және әскери-тергеу органдарының қызметін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тергеу, анықтау бөліністерінің және әскери-тергеу органдарының қызметін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20" w:id="14"/>
    <w:p>
      <w:pPr>
        <w:spacing w:after="0"/>
        <w:ind w:left="0"/>
        <w:jc w:val="both"/>
      </w:pPr>
      <w:r>
        <w:rPr>
          <w:rFonts w:ascii="Times New Roman"/>
          <w:b w:val="false"/>
          <w:i w:val="false"/>
          <w:color w:val="000000"/>
          <w:sz w:val="28"/>
        </w:rPr>
        <w:t>
      "Қазақстан Республикасы ішкі істер органдарының тергеу, анықтау бөліністерінің және әскери-тергеу органдарының қызметін ұйымдастыру жөніндегі нұсқаулық".</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xml:space="preserve">
      "1. Ішкі істер органдарының (бұдан әрі - ІІО) құзыретіне жатқызылған қылмыстық құқық бұзушылықтар бойынша тергеу, анықтау бөліністерінің және әскери-тергеу органдарының қызметін ұйымдастыру бойынша осы нұсқаулық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(бұдан әрі - ҚК),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(бұдан әрі – ҚПК), "Қазақстан Республикасының ішкі істер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басқа да нормативтік құқықтық актілерге сәйкес әзірленді және ІІО тергеу, анықтау бөліністерінің және әскери-тергеу органдары қызметінің тәртібін нақтылайды."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"2. Тергеу, анықтау бөліністерінің және әскери-тергеу органдарының жүйесін мыналар қалыптастырады: Қазақстан Республикасы Ішкі істер министрлігінің (бұдан әрі – ІІМ) орталық аппаратында Тергеу департаменті (бұдан әрі – ТД) және аумақтық ІІО, онда басқармалар (өңірлік басқармалар), бөлімдер, бөлімшелер, топтар құрылады."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xml:space="preserve">
      "3. Құзырет шегінде тергеу, анықтау бөліністері және әскери-тергеу органдарының қылмыстық қудалау функцияларын жүзеге асырады.";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"26. Қылмыстылықтың жай-күйі туралы деректерді кешенді талдау және әскери-тергеу органдары қызметінің нәтижелері негізінде тоқсандық жоспарлар әзірленеді. Оларға сәйкес жұмыстың тиімділігін арттыруға және заңдылық пен құқықтық тәртіпті сақтауды арттыруға бағытталған іс-шаралар жүргізіледі, кемшіліктерді жою бойынша қызметте нақты өзгерістерге қол жеткізіледі.";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"4-тарау. Қалалық және аудандық басқармаларда (бөлімдерде), желілік ішкі істер бөлімдерінде тергеу, анықтау бөліністерінің және әскери-тергеу органдарының қызметін ұйымдастыру.";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"75. ІІО басқа қызметтерінің басшылары мен қызметкерлеріне әскери-тергеу органдарының қызметіне араласуға, нұсқаулар және қабылданған шешімдерге баға беруге тыйым салынады.";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"86. Әскери-тергеу органдарының тергеушілері мен жедел қызметкерлерін олардың лауазымдық міндеттерін орындаумен байланысты емес тапсырмаларды орындауға тартуға тыйым салынады.";</w:t>
      </w:r>
    </w:p>
    <w:bookmarkEnd w:id="21"/>
    <w:bookmarkStart w:name="z36" w:id="22"/>
    <w:p>
      <w:pPr>
        <w:spacing w:after="0"/>
        <w:ind w:left="0"/>
        <w:jc w:val="both"/>
      </w:pPr>
      <w:r>
        <w:rPr>
          <w:rFonts w:ascii="Times New Roman"/>
          <w:b w:val="false"/>
          <w:i w:val="false"/>
          <w:color w:val="000000"/>
          <w:sz w:val="28"/>
        </w:rPr>
        <w:t xml:space="preserve">
      2. "Әскери қызметшілер мен олардың отбасы мүшелеріне әуе көлігімен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15699 болып тіркелген):</w:t>
      </w:r>
    </w:p>
    <w:bookmarkEnd w:id="22"/>
    <w:bookmarkStart w:name="z37" w:id="23"/>
    <w:p>
      <w:pPr>
        <w:spacing w:after="0"/>
        <w:ind w:left="0"/>
        <w:jc w:val="both"/>
      </w:pPr>
      <w:r>
        <w:rPr>
          <w:rFonts w:ascii="Times New Roman"/>
          <w:b w:val="false"/>
          <w:i w:val="false"/>
          <w:color w:val="000000"/>
          <w:sz w:val="28"/>
        </w:rPr>
        <w:t xml:space="preserve">
      Көрсетілген бұйрықпен бекітілген әскери қызметшілер мен олардың отбасы мүшелеріне әуе көлігімен мемлекет есебінен жол жүру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1-тармақшасы мынадай редакцияда жазылсын:</w:t>
      </w:r>
    </w:p>
    <w:bookmarkStart w:name="z39" w:id="24"/>
    <w:p>
      <w:pPr>
        <w:spacing w:after="0"/>
        <w:ind w:left="0"/>
        <w:jc w:val="both"/>
      </w:pPr>
      <w:r>
        <w:rPr>
          <w:rFonts w:ascii="Times New Roman"/>
          <w:b w:val="false"/>
          <w:i w:val="false"/>
          <w:color w:val="000000"/>
          <w:sz w:val="28"/>
        </w:rPr>
        <w:t>
      "1) Қазақстан Республикасы Ішкі істер министрі немесе оны алмастыратын адам – әскери-тергеу органдарының әскери қызметшілеріне;".</w:t>
      </w:r>
    </w:p>
    <w:bookmarkEnd w:id="24"/>
    <w:bookmarkStart w:name="z40" w:id="25"/>
    <w:p>
      <w:pPr>
        <w:spacing w:after="0"/>
        <w:ind w:left="0"/>
        <w:jc w:val="both"/>
      </w:pPr>
      <w:r>
        <w:rPr>
          <w:rFonts w:ascii="Times New Roman"/>
          <w:b w:val="false"/>
          <w:i w:val="false"/>
          <w:color w:val="000000"/>
          <w:sz w:val="28"/>
        </w:rPr>
        <w:t xml:space="preserve">
      3.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16731 болып тіркелген):</w:t>
      </w:r>
    </w:p>
    <w:bookmarkEnd w:id="25"/>
    <w:bookmarkStart w:name="z41" w:id="26"/>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қызметкерлері мен әскери қызметшілерінің сыныптық біліктілігін беру, жоғарылату, растау, сақтау,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"1. Осы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 (бұдан әрі – Қағидалар) ішкі істер органдарының полиция, қылмыстық-атқару жүйесі, әскери-тергеу органдарының қызметкерлері мен әскери қызметшілерінің сыныптық біліктілігін беру, жоғарылату, растау, төмендету және алып тастау, сондай-ақ Қазақстан Республикасы Ұлттық ұланының (бұдан әрі - ҰҰ) әскери қызметшілерінің сыныптық біліктілігін беру, жоғарылату, растау, төмендету және сақтау тәртібін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"2-тарау. Ішкі істер органдарының полиция, қылмыстық-атқару жүйесі қызметкерлері және әскери-тергеу органдарының әскери қызметшілерінің сыныптық біліктілігі";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48" w:id="29"/>
    <w:p>
      <w:pPr>
        <w:spacing w:after="0"/>
        <w:ind w:left="0"/>
        <w:jc w:val="both"/>
      </w:pPr>
      <w:r>
        <w:rPr>
          <w:rFonts w:ascii="Times New Roman"/>
          <w:b w:val="false"/>
          <w:i w:val="false"/>
          <w:color w:val="000000"/>
          <w:sz w:val="28"/>
        </w:rPr>
        <w:t xml:space="preserve">
      "1-параграф. Ішкі істер органдарының полиция, қылмыстық-атқару жүйесі қызметкерлеріне және әскери-тергеу органдарының әскери қызметшілеріне сыныптық біліктілікті беру, жоғарылату, растау, төмендету және алып тастау тәртібі.";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"2. ІІО-ның әрбір қызметкері және әскери қызметшісінің кәсіби шеберлігін ынталандыру мақсатында полиция, қылмыстық-атқару жүйесі қызметкерлерінің және әскери-тергеу органдарының әскери қызметшілерінің (бұдан әрі – ІІО қызметкерлері мен әскери қызметшілері) сыныптық біліктілікті беру, жоғарылату оқу жылының нәтижесі бойынша жүргізіледі.";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 w:id="31"/>
    <w:p>
      <w:pPr>
        <w:spacing w:after="0"/>
        <w:ind w:left="0"/>
        <w:jc w:val="both"/>
      </w:pPr>
      <w:r>
        <w:rPr>
          <w:rFonts w:ascii="Times New Roman"/>
          <w:b w:val="false"/>
          <w:i w:val="false"/>
          <w:color w:val="000000"/>
          <w:sz w:val="28"/>
        </w:rPr>
        <w:t xml:space="preserve">
      "13. ІІО қызметкерлері және әскери қызметшілерінің сыныптық біліктілігін беру, жоғарылату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ІІО полиция, қылмыстық-атқару жүйесі және әскери-тергеу органдарының әскери қызметшілеріне сыныптық біліктілік беру туралы актіде (бұдан әрі - ІІО актісі)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54" w:id="32"/>
    <w:p>
      <w:pPr>
        <w:spacing w:after="0"/>
        <w:ind w:left="0"/>
        <w:jc w:val="both"/>
      </w:pPr>
      <w:r>
        <w:rPr>
          <w:rFonts w:ascii="Times New Roman"/>
          <w:b w:val="false"/>
          <w:i w:val="false"/>
          <w:color w:val="000000"/>
          <w:sz w:val="28"/>
        </w:rPr>
        <w:t>
      "2-параграф. Ішкі істер органдарының полиция, қылмыстық-атқару жүйесі қызметкерлері және әскери-тергеу органдарының әскери қызметшілеріне сыныптық біліктілігін беру, жоғарылату өлшемшарттары";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тақырыбы мынадай редакцияда жазылсын:</w:t>
      </w:r>
    </w:p>
    <w:bookmarkStart w:name="z56" w:id="33"/>
    <w:p>
      <w:pPr>
        <w:spacing w:after="0"/>
        <w:ind w:left="0"/>
        <w:jc w:val="both"/>
      </w:pPr>
      <w:r>
        <w:rPr>
          <w:rFonts w:ascii="Times New Roman"/>
          <w:b w:val="false"/>
          <w:i w:val="false"/>
          <w:color w:val="000000"/>
          <w:sz w:val="28"/>
        </w:rPr>
        <w:t>
      "3-параграф. Ішкі істер органдарының полиция, қылмыстық-атқару жүйесі қызметкерлері және әскери-тергеу органдарының әскери қызметшілеріне сыныптық біліктілігін беру, жоғарылату, растау, төмендету және алып тастау";</w:t>
      </w:r>
    </w:p>
    <w:bookmarkEnd w:id="33"/>
    <w:bookmarkStart w:name="z57" w:id="34"/>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4"/>
    <w:bookmarkStart w:name="z58" w:id="35"/>
    <w:p>
      <w:pPr>
        <w:spacing w:after="0"/>
        <w:ind w:left="0"/>
        <w:jc w:val="both"/>
      </w:pPr>
      <w:r>
        <w:rPr>
          <w:rFonts w:ascii="Times New Roman"/>
          <w:b w:val="false"/>
          <w:i w:val="false"/>
          <w:color w:val="000000"/>
          <w:sz w:val="28"/>
        </w:rPr>
        <w:t>
      "2) Қазақстан Республикасы Ішкі істер министрінің орынбасары – ІІМ орталық аппараты бөліністерінің қатардағы және басшы құрамының лауазымдарында қызмет өткеретін ІІО қызметкерлері мен әскери қызметшілеріне, ІІМ оқу орталықтарының бастықтарына және олардың орынбасарларына, (Астана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ІІМ-нің Байқоңыр қаласындағы өкілдігінің, Кинологиялық орталықтың бастықтарына және олардың орынбасарларына, ІІМ Дипломатиялық өкілдіктерді күзету жөніндегі полиция полкінің, ІІМ Үкіметтік мекемелерді күзету жөніндегі полиция полкінің командирлеріне және олардың орынбасарларына, қызметкерлеріне және әскери-тергеу органдарының әскери қызметшілеріне;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"Полиция, қылмыстық-атқару жүйесі қызметкерлері мен әскери-тергеу органдарының әскери қызметшілеріне сыныптық біліктілік беру туралы акті".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Ішкі істер министрінің 27.05.2024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xml:space="preserve">
      5. "Ішкі істер органдарының әскери қызметшісін қызметтік қажеттілік жағдайында жыл сайынғы негізгі демалысынан шақыртып алу қағидаларын бекіту туралы" Қазақстан Республикасы Ішкі істер министрінің 2020 жылғы 29 қыркүйектегі № 653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21355 болып тіркелген):</w:t>
      </w:r>
    </w:p>
    <w:bookmarkEnd w:id="37"/>
    <w:bookmarkStart w:name="z67" w:id="38"/>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әскери қызметшісін қызметтік қажеттілік жағдайында жыл сайынғы негізгі демалысынан шақыртып алу </w:t>
      </w:r>
      <w:r>
        <w:rPr>
          <w:rFonts w:ascii="Times New Roman"/>
          <w:b w:val="false"/>
          <w:i w:val="false"/>
          <w:color w:val="000000"/>
          <w:sz w:val="28"/>
        </w:rPr>
        <w:t>қағидаларына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алтыншы абзацы мынадай редакцияда жазылсын:</w:t>
      </w:r>
    </w:p>
    <w:bookmarkStart w:name="z69" w:id="39"/>
    <w:p>
      <w:pPr>
        <w:spacing w:after="0"/>
        <w:ind w:left="0"/>
        <w:jc w:val="both"/>
      </w:pPr>
      <w:r>
        <w:rPr>
          <w:rFonts w:ascii="Times New Roman"/>
          <w:b w:val="false"/>
          <w:i w:val="false"/>
          <w:color w:val="000000"/>
          <w:sz w:val="28"/>
        </w:rPr>
        <w:t>
      "басқа қызметтік қажеттілік жағдайларында Қазақстан Республикасы Ішкі істер министрінің, Қазақстан Республикасы Ішкі істер министрінің қызметтің осы бағытына жетекшілік ететін орынбасарының, Қазақстан Республикасы Ұлттық ұлан өңірлік қолбасшылықтары қолбасшыларының, өңірлік әскери-тергеу органдары бастықтарының шешімі бойынша.".</w:t>
      </w:r>
    </w:p>
    <w:bookmarkEnd w:id="39"/>
    <w:bookmarkStart w:name="z70" w:id="40"/>
    <w:p>
      <w:pPr>
        <w:spacing w:after="0"/>
        <w:ind w:left="0"/>
        <w:jc w:val="both"/>
      </w:pPr>
      <w:r>
        <w:rPr>
          <w:rFonts w:ascii="Times New Roman"/>
          <w:b w:val="false"/>
          <w:i w:val="false"/>
          <w:color w:val="000000"/>
          <w:sz w:val="28"/>
        </w:rPr>
        <w:t xml:space="preserve">
      6. Қазақстан Республикасы ішкі істер органдарының әскери-медициналық (медициналық) бөліністерінде (ұйымдарында) ведомстволық әскери-медициналық (медициналық) статистикалық есептілік нысандарын бекіту туралы Қазақстан Республикасы Ішкі істер министрінің 2020 жылғы 16 қарашадағы № 779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21650 болып тіркелген):</w:t>
      </w:r>
    </w:p>
    <w:bookmarkEnd w:id="40"/>
    <w:bookmarkStart w:name="z71" w:id="4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әскери-медициналық (медициналық) бөліністерінде (ұйымдарында) ведомстволық әскери-медициналық (медициналық) статистикалық есептілік </w:t>
      </w:r>
      <w:r>
        <w:rPr>
          <w:rFonts w:ascii="Times New Roman"/>
          <w:b w:val="false"/>
          <w:i w:val="false"/>
          <w:color w:val="000000"/>
          <w:sz w:val="28"/>
        </w:rPr>
        <w:t>нысандарына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73" w:id="42"/>
    <w:p>
      <w:pPr>
        <w:spacing w:after="0"/>
        <w:ind w:left="0"/>
        <w:jc w:val="both"/>
      </w:pPr>
      <w:r>
        <w:rPr>
          <w:rFonts w:ascii="Times New Roman"/>
          <w:b w:val="false"/>
          <w:i w:val="false"/>
          <w:color w:val="000000"/>
          <w:sz w:val="28"/>
        </w:rPr>
        <w:t xml:space="preserve">
      Облыстардың, республикалық маңызы бар қалалардың полиция департаменттері әскери-дәрігерлік комиссияларының қызметі туралы </w:t>
      </w:r>
      <w:r>
        <w:rPr>
          <w:rFonts w:ascii="Times New Roman"/>
          <w:b w:val="false"/>
          <w:i w:val="false"/>
          <w:color w:val="000000"/>
          <w:sz w:val="28"/>
        </w:rPr>
        <w:t>есебінде</w:t>
      </w:r>
      <w:r>
        <w:rPr>
          <w:rFonts w:ascii="Times New Roman"/>
          <w:b w:val="false"/>
          <w:i w:val="false"/>
          <w:color w:val="000000"/>
          <w:sz w:val="28"/>
        </w:rPr>
        <w:t xml:space="preserve">, </w:t>
      </w:r>
    </w:p>
    <w:bookmarkEnd w:id="42"/>
    <w:bookmarkStart w:name="z74" w:id="43"/>
    <w:p>
      <w:pPr>
        <w:spacing w:after="0"/>
        <w:ind w:left="0"/>
        <w:jc w:val="both"/>
      </w:pPr>
      <w:r>
        <w:rPr>
          <w:rFonts w:ascii="Times New Roman"/>
          <w:b w:val="false"/>
          <w:i w:val="false"/>
          <w:color w:val="000000"/>
          <w:sz w:val="28"/>
        </w:rPr>
        <w:t>
      "02. Әскери-дәрігерлік комиссия жүргізген медициналық куәландыру жөніндегі мәліметтер" тарау мынадай редакцияда жазылсын:</w:t>
      </w:r>
    </w:p>
    <w:bookmarkEnd w:id="43"/>
    <w:bookmarkStart w:name="z75"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кандидаттар,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үміткерлер,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қорытындылар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қорытындылар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тексеру аяқталмауына байланысты шығарылмаған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тексеру аяқталмауына байланысты шығарылмаған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оқу орындарынан қайтарылды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оның ішінде әскери-тергеу органдарының әскери қызметшілері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оның ішінде әскери қызметшілер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(01, 02, 03, 04, 05, 06, 07 жолдарының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45"/>
    <w:p>
      <w:pPr>
        <w:spacing w:after="0"/>
        <w:ind w:left="0"/>
        <w:jc w:val="both"/>
      </w:pPr>
      <w:r>
        <w:rPr>
          <w:rFonts w:ascii="Times New Roman"/>
          <w:b w:val="false"/>
          <w:i w:val="false"/>
          <w:color w:val="000000"/>
          <w:sz w:val="28"/>
        </w:rPr>
        <w:t>
      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әскери қызметкерлер,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 бойынша тіркелген қорытындылардың барлығы, бірлік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қорытындылар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оның ішінде әскери қызметке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шығарумен жарамсыз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қызметке жарамсыз, соғыс уақытында жарамды шектеулі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шектеулі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(емдеуге), кейіннен куәландыруға жатады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7" w:id="46"/>
    <w:p>
      <w:pPr>
        <w:spacing w:after="0"/>
        <w:ind w:left="0"/>
        <w:jc w:val="both"/>
      </w:pPr>
      <w:r>
        <w:rPr>
          <w:rFonts w:ascii="Times New Roman"/>
          <w:b w:val="false"/>
          <w:i w:val="false"/>
          <w:color w:val="000000"/>
          <w:sz w:val="28"/>
        </w:rPr>
        <w:t>
      "03. Медициналық куәландыру жүргізілген қызметкерлер мен әскери қызметшілер бойынша мәліметтер" тарау мынадай редакцияда жазылсын:</w:t>
      </w:r>
    </w:p>
    <w:bookmarkEnd w:id="46"/>
    <w:bookmarkStart w:name="z78"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жарамсыз деп танылған; бейбіт уақытта әскери қызметке жарамсыз, соғыс уақытында жарамды деп шектелген; әскери қызметке шектеулі жарамды деп танылған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аз қызмет еткендер және есепті жылы созылмалы аурулар бойынша есепке алынғандар,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атқару кезінде мертіккен (жарақат алған, жараланған, контузия алған), ауырған адамдар,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врачом психиатром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аз қызмет еткен, белгіленген еңбек сіңірген жылдары немесе қызметте болудың шекті жасы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сіңірген жылдары немесе қызметте болудың шекті жасы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оның ішінде әскери-тергеу органдарының әскери қызметшілері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әскери қызметшілерден басқа, Ұлттық ұлан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оның ішінде әскери қызметшілер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(01, 02, 03, 04, 05, 06, 07 жолдарының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48"/>
    <w:p>
      <w:pPr>
        <w:spacing w:after="0"/>
        <w:ind w:left="0"/>
        <w:jc w:val="both"/>
      </w:pPr>
      <w:r>
        <w:rPr>
          <w:rFonts w:ascii="Times New Roman"/>
          <w:b w:val="false"/>
          <w:i w:val="false"/>
          <w:color w:val="000000"/>
          <w:sz w:val="28"/>
        </w:rPr>
        <w:t xml:space="preserve">
      Нысанды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осы "Облыстардың, республикалық маңызы бар қалалардың полиция департаменттері әскери-дәрігерлік комиссияларының қызметі туралы есеп" нысанына қосымшада келтірілген (ІІМ Ф№7ЖҚ):"</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81" w:id="49"/>
    <w:p>
      <w:pPr>
        <w:spacing w:after="0"/>
        <w:ind w:left="0"/>
        <w:jc w:val="both"/>
      </w:pPr>
      <w:r>
        <w:rPr>
          <w:rFonts w:ascii="Times New Roman"/>
          <w:b w:val="false"/>
          <w:i w:val="false"/>
          <w:color w:val="000000"/>
          <w:sz w:val="28"/>
        </w:rPr>
        <w:t>
      "1-4-бағандардың 01 және 04 - жолдары бойынша қызметке, оның ішінде әскери қызметшілер (әскери-тергеу органдары, азаматтық қорғау органдары) лауазымдарына ресімделетін кандидаттар, 10-15-бағандар-қызметкерлер мен әскери қызметшілер ескеріледі.</w:t>
      </w:r>
    </w:p>
    <w:bookmarkEnd w:id="49"/>
    <w:bookmarkStart w:name="z82" w:id="50"/>
    <w:p>
      <w:pPr>
        <w:spacing w:after="0"/>
        <w:ind w:left="0"/>
        <w:jc w:val="both"/>
      </w:pPr>
      <w:r>
        <w:rPr>
          <w:rFonts w:ascii="Times New Roman"/>
          <w:b w:val="false"/>
          <w:i w:val="false"/>
          <w:color w:val="000000"/>
          <w:sz w:val="28"/>
        </w:rPr>
        <w:t xml:space="preserve">
      7.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мерзімділігін бекіту туралы" Қазақстан Республикасы Ішкі істер министрінің 2020 жылғы 16 қарашадағы № 780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21665 болып тіркелген):</w:t>
      </w:r>
    </w:p>
    <w:bookmarkEnd w:id="50"/>
    <w:bookmarkStart w:name="z83" w:id="51"/>
    <w:p>
      <w:pPr>
        <w:spacing w:after="0"/>
        <w:ind w:left="0"/>
        <w:jc w:val="both"/>
      </w:pPr>
      <w:r>
        <w:rPr>
          <w:rFonts w:ascii="Times New Roman"/>
          <w:b w:val="false"/>
          <w:i w:val="false"/>
          <w:color w:val="000000"/>
          <w:sz w:val="28"/>
        </w:rPr>
        <w:t xml:space="preserve">
      Көрсетілген бұйрықпен бекітілген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мерзімділігі туралы </w:t>
      </w:r>
      <w:r>
        <w:rPr>
          <w:rFonts w:ascii="Times New Roman"/>
          <w:b w:val="false"/>
          <w:i w:val="false"/>
          <w:color w:val="000000"/>
          <w:sz w:val="28"/>
        </w:rPr>
        <w:t>қағидаларда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5" w:id="52"/>
    <w:p>
      <w:pPr>
        <w:spacing w:after="0"/>
        <w:ind w:left="0"/>
        <w:jc w:val="both"/>
      </w:pPr>
      <w:r>
        <w:rPr>
          <w:rFonts w:ascii="Times New Roman"/>
          <w:b w:val="false"/>
          <w:i w:val="false"/>
          <w:color w:val="000000"/>
          <w:sz w:val="28"/>
        </w:rPr>
        <w:t xml:space="preserve">
      "1. Осы Құқық қорғау органдарының қызметкерлерін және ішкі істер органдарының әскери қызметшілерін Қазақстан Республикасы ішкі істер органдарының әскери-медициналық (медициналық) бөліністерінде (ұйымдарында) медициналық қарап-тексеру жүргізу қағидалары мен мерзімділігі (бұдан әрі - Қағидалар) "Халық денсаулығы және денсаулық сақтау жүйесі туралы" Қазақстан Республикасы кодексінің (бұдан әрі - Кодекс)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әзірленген және, Қазақстан Республикасы Үкіметінің 2016 жылғы 18 ақпандағы № 78 қаулысымен бекітілген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w:t>
      </w:r>
      <w:r>
        <w:rPr>
          <w:rFonts w:ascii="Times New Roman"/>
          <w:b w:val="false"/>
          <w:i w:val="false"/>
          <w:color w:val="000000"/>
          <w:sz w:val="28"/>
        </w:rPr>
        <w:t>қағидаларының</w:t>
      </w:r>
      <w:r>
        <w:rPr>
          <w:rFonts w:ascii="Times New Roman"/>
          <w:b w:val="false"/>
          <w:i w:val="false"/>
          <w:color w:val="000000"/>
          <w:sz w:val="28"/>
        </w:rPr>
        <w:t xml:space="preserve"> 2-тармағында көрсетілген адамдардың жекеленген санаттарын қоспағанда, құқық қорғау органдарының қызметкерлерін және ішкі істер органдарының әскери қызметшілерін медициналық қарап-тексеру тәртібін анықтайды.</w:t>
      </w:r>
    </w:p>
    <w:bookmarkEnd w:id="52"/>
    <w:bookmarkStart w:name="z86" w:id="53"/>
    <w:p>
      <w:pPr>
        <w:spacing w:after="0"/>
        <w:ind w:left="0"/>
        <w:jc w:val="both"/>
      </w:pPr>
      <w:r>
        <w:rPr>
          <w:rFonts w:ascii="Times New Roman"/>
          <w:b w:val="false"/>
          <w:i w:val="false"/>
          <w:color w:val="000000"/>
          <w:sz w:val="28"/>
        </w:rPr>
        <w:t>
      Ішкі істер органдарының әскери қызметшілеріне Қазақстан Республикасы Ұлттық ұланының және әскери-тергеу органдарының әскери қызметшілері жатады.</w:t>
      </w:r>
    </w:p>
    <w:bookmarkEnd w:id="53"/>
    <w:bookmarkStart w:name="z87" w:id="54"/>
    <w:p>
      <w:pPr>
        <w:spacing w:after="0"/>
        <w:ind w:left="0"/>
        <w:jc w:val="both"/>
      </w:pPr>
      <w:r>
        <w:rPr>
          <w:rFonts w:ascii="Times New Roman"/>
          <w:b w:val="false"/>
          <w:i w:val="false"/>
          <w:color w:val="000000"/>
          <w:sz w:val="28"/>
        </w:rPr>
        <w:t xml:space="preserve">
      8. "Қазақстан Республикасы ішкі істер органдарының әскери-медициналық (медициналық) бөліністерінде әскери-медициналық (медициналық) қамтамасыз ету қағидаларын бекіту туралы" Қазақстан Республикасы Ішкі істер министрінің 2020 жылғы 16 қарашадағы № 781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21664 болып тіркелген):</w:t>
      </w:r>
    </w:p>
    <w:bookmarkEnd w:id="54"/>
    <w:bookmarkStart w:name="z88" w:id="55"/>
    <w:p>
      <w:pPr>
        <w:spacing w:after="0"/>
        <w:ind w:left="0"/>
        <w:jc w:val="both"/>
      </w:pPr>
      <w:r>
        <w:rPr>
          <w:rFonts w:ascii="Times New Roman"/>
          <w:b w:val="false"/>
          <w:i w:val="false"/>
          <w:color w:val="000000"/>
          <w:sz w:val="28"/>
        </w:rPr>
        <w:t xml:space="preserve">
      Көрсетілген бұйрықпен бекітілген"Қазақстан Республикасы ішкі істер органдарының әскери-медициналық (медициналық) бөліністерінде әскери-медициналық (медициналық)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0" w:id="56"/>
    <w:p>
      <w:pPr>
        <w:spacing w:after="0"/>
        <w:ind w:left="0"/>
        <w:jc w:val="both"/>
      </w:pPr>
      <w:r>
        <w:rPr>
          <w:rFonts w:ascii="Times New Roman"/>
          <w:b w:val="false"/>
          <w:i w:val="false"/>
          <w:color w:val="000000"/>
          <w:sz w:val="28"/>
        </w:rPr>
        <w:t xml:space="preserve">
      "1. Осы Қазақстан Республикасы Ішкі істер органдарының әскери-медициналық (медициналық) бөліністерін әскери-медициналық (медициналық) қамтамасыз ету қағидалары (бұдан әрі - Қағидалар) "Халық денсаулығы және денсаулық сақтау жүйесі туралы" Қазақстан Республикасы кодексінің (бұдан әрі – Кодекс) 11-бабы 1-бөлігінің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құқық қорғау органдарының қызметкерлеріне, ішкі істер органдарының әскери қызметшілеріне, олардың отбасы мүшелеріне және құқық қорғау органдарының зейнеткерлеріне (бұдан әрі - контингент) ішкі істер органдарының әскери медициналық (медициналық) бөліністерінде әскери-медициналық (медициналық) қамтамасыз ету тәртібін айқындайды.</w:t>
      </w:r>
    </w:p>
    <w:bookmarkEnd w:id="56"/>
    <w:bookmarkStart w:name="z91" w:id="57"/>
    <w:p>
      <w:pPr>
        <w:spacing w:after="0"/>
        <w:ind w:left="0"/>
        <w:jc w:val="both"/>
      </w:pPr>
      <w:r>
        <w:rPr>
          <w:rFonts w:ascii="Times New Roman"/>
          <w:b w:val="false"/>
          <w:i w:val="false"/>
          <w:color w:val="000000"/>
          <w:sz w:val="28"/>
        </w:rPr>
        <w:t>
      Ішкі істер органдарының әскери қызметшілеріне (бұдан әрі - әскери қызметшілер) Ұлттық ұланның және әскери-тергеу органдарының әскери қызметшілері жатады.</w:t>
      </w:r>
    </w:p>
    <w:bookmarkEnd w:id="57"/>
    <w:bookmarkStart w:name="z92" w:id="58"/>
    <w:p>
      <w:pPr>
        <w:spacing w:after="0"/>
        <w:ind w:left="0"/>
        <w:jc w:val="both"/>
      </w:pPr>
      <w:r>
        <w:rPr>
          <w:rFonts w:ascii="Times New Roman"/>
          <w:b w:val="false"/>
          <w:i w:val="false"/>
          <w:color w:val="000000"/>
          <w:sz w:val="28"/>
        </w:rPr>
        <w:t xml:space="preserve">
      9. Қазақстан Республикасы Ішкі істер министрінің 2023 жылғы 3 наурыздағы № 200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ішкі істер органдарының әскери қызметшілеріне ақшалай үлес, жәрдемақылар мен басқа да төлемдер төлеу қағидаларын бекіту туралы" (Нормативтік құқықтық актілерді мемлекеттік тіркеу тізілімінде № 32048 болып тіркелген).</w:t>
      </w:r>
    </w:p>
    <w:bookmarkEnd w:id="58"/>
    <w:bookmarkStart w:name="z93" w:id="5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әскери қызметшілеріне ақшалай үлес, жәрдемақылар мен басқа да төлемдер төлеу </w:t>
      </w:r>
      <w:r>
        <w:rPr>
          <w:rFonts w:ascii="Times New Roman"/>
          <w:b w:val="false"/>
          <w:i w:val="false"/>
          <w:color w:val="000000"/>
          <w:sz w:val="28"/>
        </w:rPr>
        <w:t>қағидаларына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95" w:id="60"/>
    <w:p>
      <w:pPr>
        <w:spacing w:after="0"/>
        <w:ind w:left="0"/>
        <w:jc w:val="both"/>
      </w:pPr>
      <w:r>
        <w:rPr>
          <w:rFonts w:ascii="Times New Roman"/>
          <w:b w:val="false"/>
          <w:i w:val="false"/>
          <w:color w:val="000000"/>
          <w:sz w:val="28"/>
        </w:rPr>
        <w:t>
      "66. Қазақстан Республикасы Ұлттық ұланының, әскери-тергеу бөлімшелерінің, әскери полицияның әскери қызметшілеріне, ішкі істер органдарының қызметкерлеріне қызметтің ерекше жағдайы үшін үстемеақы мөлшері Еңбекақы төлеу жүйесіне сәйкес белгіленеді.".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