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ebf6" w14:textId="038e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"Сыбайлас жемқорлыққа қарсы мониторинг жүргізу қағидаларын бекіту туралы" Қазақстан Республикасы Сыбайлас жемқорлыққа қарсы іс-қимыл агенттігі (Сыбайлас жемқорлыққа қарсы қызмет) Төрағасының 2020 жылғы 28 қаңтардағы № 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2023 жылғы 16 маусымдағы № 192 бұйрығы. Қазақстан Республикасының Әділет министірлігінде 2023 жылғы 19 маусымда № 32846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"Сыбайлас жемқорлыққа қарсы мониторинг жүргізу қағидаларын бекіту туралы" Қазақстан Республикасы Сыбайлас жемқорлыққа қарсы іс-қимыл агенттігі (Сыбайлас жемқорлыққа қарсы қызмет) Төрағасының 2020 жылғы 28 қаңтардағы № 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19941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іс-қимыл туралы" Қазақстан Республикасы Заңының 21-бабы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Сыбайлас жемқорлыққа қарсы мониторинг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Превенция қызметі заңнамада белгіленген тәртіппен: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кейін,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 (Сыбайлас жемқорлыққа қарсы қызмет) Төрағасының бірінші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Сыбайлас жемқорлыққа қарсы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іс-қимыл агенттігінің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(Сыбайлас жемқорлыққа қарсы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агенттігінің (Сыбайлас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жемқорлыққа қарсы қызмет)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іс-қимыл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(Сыбайлас жемқорлыққа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қызмет) 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Сыбайлас жемқорлыққа қарсы мониторинг жүргізу қағидалары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Сыбайлас жемқорлыққа қарсы мониторинг жүргізу қағидалары (бұдан әрі – Қағидалар) "Сыбайлас жемқорлыққа қарсы іс-қимыл туралы" Қазақстан Республикасы Заңының 21-бабы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сыбайлас жемқорлыққа қарсы іс-қимыл субъектілерінің сыбайлас жемқорлыққа қарсы мониторинг жүргізу тәртібін айқындайды.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Сыбайлас жемқорлыққа қарсы мониторингті сыбайлас жемқорлыққа қарсы іс-қимыл жөніндегі уәкілетті орган (бұдан әрі – уәкілетті орган), оның аумақтық бөлімшелері және сыбайлас жемқорлыққа қарсы іс-қимылдың өзге де субъектілері жүргізеді.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Сыбайлас жемқорлыққа қарсы іс-қимылдың өзге де субъектілері – мемлекеттік органдар, квазимемлекеттік сектор субъектілері, қоғамдық бірлестіктер, сондай-ақ өзге жеке және заңды тұлғалар.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Сыбайлас жемқорлыққа қарсы мониторингтің мақсаты сыбайлас жемқорлыққа қарсы іс-қимыл саласындағы құқық қолдану тәжірибесін бағалау болып табылады.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Қағидалардың қолданысы арнаулы мемлекеттік органдардың қызметіне қолданылмайды.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Сыбайлас жемқорлыққа қарсы мониторингтің мәні – сыбайлас жемқорлыққа қарсы саясаттың тиімділігіне, сыбайлас жемқорлыққа қарсы іс-қимыл саласындағы құқық қолдану тәжірибесінің жағдайына, сондай-ақ қоғамның сыбайлас жемқорлық деңгейін түйсінуі мен бағалауына қатысты ақпарат болып табылады.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Сыбайлас жемқорлыққа қарсы мониторинг жүргізуге арналған ақпарат көздері: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құқықтық статистика органдарының деректері;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сыбайлас жемқорлықтың алдын алу мәселелері жөніндегі өтініштері;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үкіметтік емес және халықаралық ұйымдардың мәліметтері;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сыбайлас жемқорлыққа қарсы іс-қимыл мәселелері бойынша әлеуметтанушылық сұрастырулар деректері;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бұқаралық ақпарат құралдарындағы жарияланымдар;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заңмен тыйым салынбаған өзге де ақпарат көздері болып табылады.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Сыбайлас жемқорлыққа қарсы мониторинг жүргізу тәртібі</w:t>
      </w:r>
    </w:p>
    <w:bookmarkEnd w:id="1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Сыбайлас жемқорлыққа қарсы мониторинг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ақпаратты жинақтау, өңдеу, қорыту, талдау және бағалау жолымен жүргізіледі.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Сыбайлас жемқорлыққа қарсы мониторинг мынадай түрлерге бөлінеді: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кешенді;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тақырыптық.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Сыбайлас жемқорлыққа қарсы кешенді мониторингті уәкілетті орган және оның аумақтық бөлімшелері жүргізеді.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кешенді мониторингті жүргізу кезінде қызметтің әртүрлі салаларындағы сыбайлас жемқорлыққа қарсы іс-қимыл мәселелері бойынша құқық қолдану тәжірибесі, оның ішінде екі және одан да көп мемлекеттік органның, ұйымдардың және/немесе квазимемлекеттік сектор субъектілерінің қызметі бағаланады.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кешенді мониторинг міндеттері: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 көріністеріне барынша шалдыққан қызмет салаларын анықтау;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органдар, ұйымдар, квазимемлекеттік сектор субъектілері қабылдайтын сыбайлас жемқорлыққа қарсы шаралардың тиімділігін бағалау;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қоғамның сыбайлас жемқорлық деңгейін түсінуі мен бағалауын талдау.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Сыбайлас жемқорлыққа қарсы тақырыптық мониторингті уәкілетті орган, оның аумақтық бөлімшілері және сыбайлас жемқорлыққа қарсы іс-қимылдың өзге де субъектілері жүргізеді.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тақырыптық мониторинг жүргізу кезінде қызметтің белгілі бір саласында, нақты мемлекеттік органда, квазимемлекеттік сектор ұйымында немесе субъектісінде сыбайлас жемқорлыққа қарсы іс-қимыл мәселелері бойынша құқық қолдану тәжірибесі бағаланады.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 тақырыптық мониторингтің міндеті белгілі бір салада, нақты мемлекеттік органда, ұйымда немесе квазимемлекеттік сектор субъектісінде сыбайлас жемқорлық көріністеріне ықпал ететін мәселелерді зерделеу болып табылады.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Қажет болған жағдайда уәкілетті орган немесе оның аумақтық бөлімшесі басшысының шешімімен жұртшылық пен сараптамалық қоғамдастық өкілдерін тарта отырып, сыбайлас жемқорлыққа қарсы мониторинг жүргізу үшін жұмыс тобы құрылады (келісім бойынша).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Уәкілетті орган және оның аумақтық бөлімшелері сыбайлас жемқорлыққа қарсы мониторингті мынадай мерзімдерде жүргізеді: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кешенді мониторинг – жылына кемінде бір рет;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сыбайлас жемқорлыққа қарсы тақырыптық мониторинг – тұрақты негізде.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Сыбайлас жемқорлыққа қарсы іс-қимылдың өзге де субъектілері сыбайлас жемқорлыққа қарсы тақырыптық мониторингті өз бастамасы бойынша, кез келген уақытта мынадай тәртіппен жүргізеді: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Қағидалардың 7-тармағында көзделген ақпаратты ашық көздерден жинау және қорыту;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жиналған ақпаратты зерделеу және талдау;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белгілі бір қызмет саласында, нақты мемлекеттік органда, ұйымда немесе квазимемлекеттік сектор субъектісінде сыбайлас жемқорлық көріністеріне ықпал ететін проблемалық мәселелерді айқындау;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сыбайлас жемқорлыққа қарсы іс-қимыл жөніндегі мемлекеттік органдар, ұйымдар және/немесе квазимемлекеттік сектор субъектілері қызметінің тиімділігін арттыру жөнінде ұсыныстар әзірлей отырып, сыбайлас жемқорлыққа қарсы мониторинг нәтижесін қалыптастыру.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Сыбайлас жемқорлыққа қарсы мониторинг нәтижелері</w:t>
      </w:r>
    </w:p>
    <w:bookmarkEnd w:id="3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Сыбайлас жемқорлыққа қарсы кешенді және тақырыптық мониторингтің қорытындылары бойынша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сыбайлас жемқорлыққа қарсы мониторингтің нәтижелерін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шешімді көрсететін талдамалық есеп қалыптастырылады.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Сыбайлас жемқорлыққа қарсы мониторинг нәтижелері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сыбайлас жемқорлыққа қарсы шаралардың тиімділігін бағалау және сыбайлас жемқорлыққа қарсы іс-қимыл жөніндегі мемлекеттік органдар, ұйымдар және/немесе квазимемлекеттік сектор субъектілері қызметінің тиімділігін арттыру жөніндегі ұсыныстар әзірлеу;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органдардың, ұйымдардың және/немесе квазимемлекеттік сектор субъектілерінің қызметінде сыбайлас жемқорлық тәуекелдеріне талдау жүргізу туралы ұсынымдар әзірлеу қамтылатын шешім қалыптастырылады.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Уәкілетті органның аумақтық бөлімшелері және сыбайлас жемқорлыққа қарсы іс-қимылдың өзге де субъектілері жүргізген сыбайлас жемқорлыққа қарсы мониторинг қорытындылары бойынша талдамалық есеп осы Қағидалардың 16-тармағына сәйкес қабылданған шешімді қарау үшін орталық мемлекеттік органның мүдделі аумақтық бөлімшесіне, жергілікті атқарушы органға, мемлекеттік ұйымға немесе квазимемлекеттік сектор субъектісіне, сондай-ақ жинақтау үшін уәкілетті органға жіберіледі.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Уәкілетті орган өзінің аумақтық бөлімшелері мен сыбайлас жемқорлыққа қарсы іс қимылдың өзге де субъектілері жіберетін сыбайлас жемқорлыққа қарсы мониторингтің қорытындылары бойынша талдамалық есептерді тұрақты негізде қарайды және талдайды.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Сыбайлас жемқорлыққа қарсы кешенді мониторинг қорытындылары бойынша талдамалық есеп уәкілетті органның ресми интернет-ресурсында орналастырылады.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Уәкілетті орган жүргізген сыбайлас жемқорлыққа қарсы мониторинг қорытындылары бойынша талдамалық есеп мүдделі мемлекеттік органдарға, ұйымдарға, квазимемлекеттік сектор субъектілеріне жіберіледі.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Сыбайлас жемқорлыққа қарсы мониторинг қорытындылары мемлекеттік органдар мен квазимемлекеттік сектор субъектілері құратын сыбайлас жемқорлыққа қарсы іс-қимыл жөніндегі консультативтік-кеңесші органдардың, қоғамдық кеңестердің отырыстарында қаралуы мүмкін.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Сыбайлас жемқорлыққа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қарсы мониторинг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Сыбайлас жемқорлыққа қарсы мониторинг қорытындылары бойынша талдамалық есеп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(сыбайлас жемқорлыққа қарсы мониторинг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I. Кіріспе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Сыбайлас жемқорлыққа қарсы мониторинг жүргізілген қызмет саласының атауы/сыбайлас жемқорлыққа қарсы мониторинг жүргізілген мемлекеттік органның (органдардың), ұйымның (ұйымдардың) және/немесе квазимемлекеттік сектор субъектісінің (субъектілерінің) атауы: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Сыбайлас жемқорлыққа қарсы мониторинг жүргізді: жеке/заңды тұлға, электрондық пошта мекенжайы, телефон нөмірі 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Сыбайлас жемқорлыққа қарсы мониторинг жүргізу кезеңі: __________ басталып, __________ аяқталды.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II. Ақпараттық-талдамалық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органдардың, ұйымдардың, квазимемлекеттік сектор субъектілерінің қызметінде сыбайлас жемқорлықтың жай-күйі мен туындау себептерін сипаттайтын сандық және сапалық көрсеткіштер.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III. </w:t>
      </w:r>
      <w:r>
        <w:rPr>
          <w:rFonts w:ascii="Times New Roman"/>
          <w:b/>
          <w:i w:val="false"/>
          <w:color w:val="000000"/>
          <w:sz w:val="28"/>
        </w:rPr>
        <w:t>Қорытынды</w:t>
      </w:r>
      <w:r>
        <w:rPr>
          <w:rFonts w:ascii="Times New Roman"/>
          <w:b/>
          <w:i w:val="false"/>
          <w:color w:val="000000"/>
          <w:sz w:val="28"/>
        </w:rPr>
        <w:t xml:space="preserve"> бөлім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Қорытындылар. Сыбайлас жемқорлыққа қарсы іс-қимыл жөніндегі құқық қолдану практикасының тиімділігін өлшеуге мүмкіндік беретін сандық және/немесе сапалық көрсеткіштер және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16-тармағына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