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c754" w14:textId="8f5c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және (немесе) Қазақстан Республикасының кеден заңнамасында белгіленген тауарларды уақытша әкелудің және уақытша әкетудің кедендік рәсімі қолданылатын лизинг заттарының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9 маусымдағы № 632 бұйрығы. Қазақстан Республикасының Әділет министрлігінде 2023 жылғы 27 маусымда № 32909 болып тіркелді</w:t>
      </w:r>
    </w:p>
    <w:p>
      <w:pPr>
        <w:spacing w:after="0"/>
        <w:ind w:left="0"/>
        <w:jc w:val="left"/>
      </w:pPr>
    </w:p>
    <w:p>
      <w:pPr>
        <w:spacing w:after="0"/>
        <w:ind w:left="0"/>
        <w:jc w:val="both"/>
      </w:pPr>
      <w:r>
        <w:rPr>
          <w:rFonts w:ascii="Times New Roman"/>
          <w:b w:val="false"/>
          <w:i w:val="false"/>
          <w:color w:val="000000"/>
          <w:sz w:val="28"/>
        </w:rPr>
        <w:t xml:space="preserve">
      "Қаржы лизингі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және (немесе) Қазақстан Республикасының кеден заңнамасында белгіленген тауарларды уақытша әкелудің және уақытша әкетудің кедендік рәсімі қолданылатын лизинг заттарының </w:t>
      </w:r>
      <w:r>
        <w:rPr>
          <w:rFonts w:ascii="Times New Roman"/>
          <w:b w:val="false"/>
          <w:i w:val="false"/>
          <w:color w:val="000000"/>
          <w:sz w:val="28"/>
        </w:rPr>
        <w:t>тiзбесi</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7" w:id="3"/>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632 бұйрығымен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Еуразиялық экономикалық одақтың және (немесе) Қазақстан Республикасының кеден заңнамасында белгіленген тауарларды уақытша әкелудің және уақытша әкетудің кедендік рәсімі қолданылатын лизинг заттарының тiзбесi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одағы Сыртқы экономикалық қызметінің тауар номенклатурасы бойынша тауардың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 немесе басқа да бу өндiретiн қазандықтар: сағатына 45 тоннадан астам бу өндiретiн су құбырлы қазандықтар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қыздырылған су қазандықтары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қазандарын қолдану үшін қосалқы жабдықтар (мысалы, экономайзерлер, бу қыздырғыштар, күйе жойғыштар, газ рекуператорлары); булы суға немесе басқа да күшті бу қондырғыларына арналған конденсаторлар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қондырғылары бар немесе оларсыз газ генераторлары немесе су газы генераторлары; тазартқыш қондырғылары бар немесе оларсыз ацетиленді газ генераторлары және оларға ұқсас газ генераторлары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w:t>
            </w:r>
          </w:p>
          <w:p>
            <w:pPr>
              <w:spacing w:after="20"/>
              <w:ind w:left="20"/>
              <w:jc w:val="both"/>
            </w:pPr>
            <w:r>
              <w:rPr>
                <w:rFonts w:ascii="Times New Roman"/>
                <w:b w:val="false"/>
                <w:i w:val="false"/>
                <w:color w:val="000000"/>
                <w:sz w:val="20"/>
              </w:rPr>
              <w:t xml:space="preserve">
(8406 81 000 0, </w:t>
            </w:r>
          </w:p>
          <w:p>
            <w:pPr>
              <w:spacing w:after="20"/>
              <w:ind w:left="20"/>
              <w:jc w:val="both"/>
            </w:pPr>
            <w:r>
              <w:rPr>
                <w:rFonts w:ascii="Times New Roman"/>
                <w:b w:val="false"/>
                <w:i w:val="false"/>
                <w:color w:val="000000"/>
                <w:sz w:val="20"/>
              </w:rPr>
              <w:t xml:space="preserve">
8406 82 000 0, </w:t>
            </w:r>
          </w:p>
          <w:p>
            <w:pPr>
              <w:spacing w:after="20"/>
              <w:ind w:left="20"/>
              <w:jc w:val="both"/>
            </w:pPr>
            <w:r>
              <w:rPr>
                <w:rFonts w:ascii="Times New Roman"/>
                <w:b w:val="false"/>
                <w:i w:val="false"/>
                <w:color w:val="000000"/>
                <w:sz w:val="20"/>
              </w:rPr>
              <w:t>
8406 90 900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Роторлы поршеньдi сорғылар, жылжымалы қалақтары бар роторлы сорғылар, молекулярлы (вакуумды) сорғылар және Рутс үлгiсiндегi сорғылар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2 м3-тен астам өнімділігі, буксирге алатын доңғалақты шассидегі әуе компрессорлары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бардан астам артық жұмыс қысымы бар, өнімділігі 120 м3/сағаттан аспайтын көлемді қайта келу қарыштау компрессорлары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8414 80 730 0, </w:t>
            </w:r>
          </w:p>
          <w:p>
            <w:pPr>
              <w:spacing w:after="20"/>
              <w:ind w:left="20"/>
              <w:jc w:val="both"/>
            </w:pPr>
            <w:r>
              <w:rPr>
                <w:rFonts w:ascii="Times New Roman"/>
                <w:b w:val="false"/>
                <w:i w:val="false"/>
                <w:color w:val="000000"/>
                <w:sz w:val="20"/>
              </w:rPr>
              <w:t>
8414 80 780 0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көлемді бір білікті компрессорлар; көп бiлiктi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8414 80 750 0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Роторлы көлемдi компрессорлар, винттi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8416 </w:t>
            </w:r>
          </w:p>
          <w:p>
            <w:pPr>
              <w:spacing w:after="20"/>
              <w:ind w:left="20"/>
              <w:jc w:val="both"/>
            </w:pPr>
            <w:r>
              <w:rPr>
                <w:rFonts w:ascii="Times New Roman"/>
                <w:b w:val="false"/>
                <w:i w:val="false"/>
                <w:color w:val="000000"/>
                <w:sz w:val="20"/>
              </w:rPr>
              <w:t xml:space="preserve">
(8416 10 900 0, </w:t>
            </w:r>
          </w:p>
          <w:p>
            <w:pPr>
              <w:spacing w:after="20"/>
              <w:ind w:left="20"/>
              <w:jc w:val="both"/>
            </w:pPr>
            <w:r>
              <w:rPr>
                <w:rFonts w:ascii="Times New Roman"/>
                <w:b w:val="false"/>
                <w:i w:val="false"/>
                <w:color w:val="000000"/>
                <w:sz w:val="20"/>
              </w:rPr>
              <w:t>
8416 20 200 0,</w:t>
            </w:r>
          </w:p>
          <w:p>
            <w:pPr>
              <w:spacing w:after="20"/>
              <w:ind w:left="20"/>
              <w:jc w:val="both"/>
            </w:pPr>
            <w:r>
              <w:rPr>
                <w:rFonts w:ascii="Times New Roman"/>
                <w:b w:val="false"/>
                <w:i w:val="false"/>
                <w:color w:val="000000"/>
                <w:sz w:val="20"/>
              </w:rPr>
              <w:t>
8416 20 800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отынға, майдаланған қатты отынға арналған немесе газға арналған оттық жанарғылар; механикалық оттықтар, олардың механикалық желтартқыш торларын, механикалық күл алғыштарын қоса алғанда және соларға ұқсас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Кендердi, пирит кендерi мен металл кендерiн күйдiру, балқыту немесе өзгедей ыстықта өңдеуге арналған ошақтар мен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8419 33 000 9</w:t>
            </w:r>
          </w:p>
          <w:p>
            <w:pPr>
              <w:spacing w:after="20"/>
              <w:ind w:left="20"/>
              <w:jc w:val="both"/>
            </w:pPr>
            <w:r>
              <w:rPr>
                <w:rFonts w:ascii="Times New Roman"/>
                <w:b w:val="false"/>
                <w:i w:val="false"/>
                <w:color w:val="000000"/>
                <w:sz w:val="20"/>
              </w:rPr>
              <w:t xml:space="preserve">
8419 34 000 0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өнiмiне арналған кептiргiштер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Мұнара крандары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p>
            <w:pPr>
              <w:spacing w:after="20"/>
              <w:ind w:left="20"/>
              <w:jc w:val="both"/>
            </w:pPr>
            <w:r>
              <w:rPr>
                <w:rFonts w:ascii="Times New Roman"/>
                <w:b w:val="false"/>
                <w:i w:val="false"/>
                <w:color w:val="000000"/>
                <w:sz w:val="20"/>
              </w:rPr>
              <w:t xml:space="preserve">
8428 20 800 9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Сусымалы материалдарға арналған пневматикалық көтергіштер мен конвейерлер; басқалар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Грейдерлер мен тегiстегiштер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Тығыздаушы машиналар және жол тегiстейтiн тығыздағыштар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ожаулы құлашты жүк тиегiштер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Қадаларды қағуға және шығаруға арналған жабдық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8430 20 000 0     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Соқалы және роторлы қар тазалағыштар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8430 41 000 1     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соқалы және роторлы қар тазартқыштар: өздігінен жүретін; бұрғылау тереңдігі кемінде 200 м бұрғылау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8430 50 000       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машиналар мен тетiктер, басқалары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30 000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жинайтын комбайндар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w:t>
            </w:r>
          </w:p>
          <w:p>
            <w:pPr>
              <w:spacing w:after="20"/>
              <w:ind w:left="20"/>
              <w:jc w:val="both"/>
            </w:pPr>
            <w:r>
              <w:rPr>
                <w:rFonts w:ascii="Times New Roman"/>
                <w:b w:val="false"/>
                <w:i w:val="false"/>
                <w:color w:val="000000"/>
                <w:sz w:val="20"/>
              </w:rPr>
              <w:t>
(8433 53 900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Түйнектердi немесе тамыр жемiстердi жинауға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сүрлем жинайтын комбайндар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8434 20 000 0  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және қайта өңдеуге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8436 10 000 0     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жемшөп дайындауға арналған машиналар мен тетіктер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8436 21 000 0     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Инкубаторлар мен брудерлер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8437 10 000 0     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астықты немесе құрғақ бұршақ дақылдарын тазартуға, сорттауға немесе iрiктеуге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8439 </w:t>
            </w:r>
          </w:p>
          <w:p>
            <w:pPr>
              <w:spacing w:after="20"/>
              <w:ind w:left="20"/>
              <w:jc w:val="both"/>
            </w:pPr>
            <w:r>
              <w:rPr>
                <w:rFonts w:ascii="Times New Roman"/>
                <w:b w:val="false"/>
                <w:i w:val="false"/>
                <w:color w:val="000000"/>
                <w:sz w:val="20"/>
              </w:rPr>
              <w:t>
(8439 91 000 0, </w:t>
            </w:r>
          </w:p>
          <w:p>
            <w:pPr>
              <w:spacing w:after="20"/>
              <w:ind w:left="20"/>
              <w:jc w:val="both"/>
            </w:pPr>
            <w:r>
              <w:rPr>
                <w:rFonts w:ascii="Times New Roman"/>
                <w:b w:val="false"/>
                <w:i w:val="false"/>
                <w:color w:val="000000"/>
                <w:sz w:val="20"/>
              </w:rPr>
              <w:t>
8439 99-дан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қоспа өндiруге арналған немесе қағаз немесе картон дайындауға немесе өңдеуге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8441 </w:t>
            </w:r>
          </w:p>
          <w:p>
            <w:pPr>
              <w:spacing w:after="20"/>
              <w:ind w:left="20"/>
              <w:jc w:val="both"/>
            </w:pPr>
            <w:r>
              <w:rPr>
                <w:rFonts w:ascii="Times New Roman"/>
                <w:b w:val="false"/>
                <w:i w:val="false"/>
                <w:color w:val="000000"/>
                <w:sz w:val="20"/>
              </w:rPr>
              <w:t>
(8441 10 700 0,</w:t>
            </w:r>
          </w:p>
          <w:p>
            <w:pPr>
              <w:spacing w:after="20"/>
              <w:ind w:left="20"/>
              <w:jc w:val="both"/>
            </w:pPr>
            <w:r>
              <w:rPr>
                <w:rFonts w:ascii="Times New Roman"/>
                <w:b w:val="false"/>
                <w:i w:val="false"/>
                <w:color w:val="000000"/>
                <w:sz w:val="20"/>
              </w:rPr>
              <w:t>
8441 90 900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үлгідегi кесетiн машиналарды қоса алғанда, қағаз қоспасынан, қағаздан немесе картоннан бұйымдар өндiруге арналған өзге де жабдық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8442 </w:t>
            </w:r>
          </w:p>
          <w:p>
            <w:pPr>
              <w:spacing w:after="20"/>
              <w:ind w:left="20"/>
              <w:jc w:val="both"/>
            </w:pPr>
            <w:r>
              <w:rPr>
                <w:rFonts w:ascii="Times New Roman"/>
                <w:b w:val="false"/>
                <w:i w:val="false"/>
                <w:color w:val="000000"/>
                <w:sz w:val="20"/>
              </w:rPr>
              <w:t xml:space="preserve">
(8442 30 910 0, </w:t>
            </w:r>
          </w:p>
          <w:p>
            <w:pPr>
              <w:spacing w:after="20"/>
              <w:ind w:left="20"/>
              <w:jc w:val="both"/>
            </w:pPr>
            <w:r>
              <w:rPr>
                <w:rFonts w:ascii="Times New Roman"/>
                <w:b w:val="false"/>
                <w:i w:val="false"/>
                <w:color w:val="000000"/>
                <w:sz w:val="20"/>
              </w:rPr>
              <w:t xml:space="preserve">
8442 50 200 0, </w:t>
            </w:r>
          </w:p>
          <w:p>
            <w:pPr>
              <w:spacing w:after="20"/>
              <w:ind w:left="20"/>
              <w:jc w:val="both"/>
            </w:pPr>
            <w:r>
              <w:rPr>
                <w:rFonts w:ascii="Times New Roman"/>
                <w:b w:val="false"/>
                <w:i w:val="false"/>
                <w:color w:val="000000"/>
                <w:sz w:val="20"/>
              </w:rPr>
              <w:t>
8442 50 800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нысандарын дайындауға немесе жасауға арналған машиналар, аппаратура және жабдық (8456 – 8465 тауар позицияларынан басқа); пластиналар, цилиндрлер және басқа да баспа нысандары; баспа мақсаттары үшін дайындалған, пластиналар, цилиндрлер және литографиялық тастар (мысалы, жонылған, сүргіленген немесе жылтыратылған)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8443 11 000 0     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Офсеттiк басуға арналған орамды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19 -дан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Пластиналардың, цилиндрлердің және 8442 тауар позициясының басқа да баспа нысандары арқылы басу үшін пайдаланылатын баспа машиналары; өзге де принтерлер, көшіру аппараттары мен біріктірілген немесе біріктірілмеген факсимильді аппараттар; олардың бөлшектері мен керек-жарақтары; 8442 тауар позициясының пластиналары, цилиндрлері және басқа да баспа нысандары арқылы басып шығару үшін пайдаланылатын баспа машиналары;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8444 00 </w:t>
            </w:r>
          </w:p>
          <w:p>
            <w:pPr>
              <w:spacing w:after="20"/>
              <w:ind w:left="20"/>
              <w:jc w:val="both"/>
            </w:pPr>
            <w:r>
              <w:rPr>
                <w:rFonts w:ascii="Times New Roman"/>
                <w:b w:val="false"/>
                <w:i w:val="false"/>
                <w:color w:val="000000"/>
                <w:sz w:val="20"/>
              </w:rPr>
              <w:t>
(8444 00 900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 экструдациялауға, созуға, тоқуға, бояуға немесе қиюға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w:t>
            </w:r>
          </w:p>
          <w:p>
            <w:pPr>
              <w:spacing w:after="20"/>
              <w:ind w:left="20"/>
              <w:jc w:val="both"/>
            </w:pPr>
            <w:r>
              <w:rPr>
                <w:rFonts w:ascii="Times New Roman"/>
                <w:b w:val="false"/>
                <w:i w:val="false"/>
                <w:color w:val="000000"/>
                <w:sz w:val="20"/>
              </w:rPr>
              <w:t>
(8445 19 000, </w:t>
            </w:r>
          </w:p>
          <w:p>
            <w:pPr>
              <w:spacing w:after="20"/>
              <w:ind w:left="20"/>
              <w:jc w:val="both"/>
            </w:pPr>
            <w:r>
              <w:rPr>
                <w:rFonts w:ascii="Times New Roman"/>
                <w:b w:val="false"/>
                <w:i w:val="false"/>
                <w:color w:val="000000"/>
                <w:sz w:val="20"/>
              </w:rPr>
              <w:t>
8445 90 000 -ден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талшықтарды дайындауға арналған машиналар; тоқыма жiптi дайындауға арналған иiру, созу немесе орау машиналары және басқа да жабдық; пiллә орайтын немесе орайтын (жiңiшке орауды қоса алғанда) тоқыма машиналар және оны 8446 немесе 8447 тауар позициясының машиналарында пайдалануға арналған тоқыма жiптi дайындайтын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w:t>
            </w:r>
          </w:p>
          <w:p>
            <w:pPr>
              <w:spacing w:after="20"/>
              <w:ind w:left="20"/>
              <w:jc w:val="both"/>
            </w:pPr>
            <w:r>
              <w:rPr>
                <w:rFonts w:ascii="Times New Roman"/>
                <w:b w:val="false"/>
                <w:i w:val="false"/>
                <w:color w:val="000000"/>
                <w:sz w:val="20"/>
              </w:rPr>
              <w:t>
(8446 29 000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w:t>
            </w:r>
          </w:p>
          <w:p>
            <w:pPr>
              <w:spacing w:after="20"/>
              <w:ind w:left="20"/>
              <w:jc w:val="both"/>
            </w:pPr>
            <w:r>
              <w:rPr>
                <w:rFonts w:ascii="Times New Roman"/>
                <w:b w:val="false"/>
                <w:i w:val="false"/>
                <w:color w:val="000000"/>
                <w:sz w:val="20"/>
              </w:rPr>
              <w:t>
(8447 12 000 9, </w:t>
            </w:r>
          </w:p>
          <w:p>
            <w:pPr>
              <w:spacing w:after="20"/>
              <w:ind w:left="20"/>
              <w:jc w:val="both"/>
            </w:pPr>
            <w:r>
              <w:rPr>
                <w:rFonts w:ascii="Times New Roman"/>
                <w:b w:val="false"/>
                <w:i w:val="false"/>
                <w:color w:val="000000"/>
                <w:sz w:val="20"/>
              </w:rPr>
              <w:t>
8447 20 800 0, </w:t>
            </w:r>
          </w:p>
          <w:p>
            <w:pPr>
              <w:spacing w:after="20"/>
              <w:ind w:left="20"/>
              <w:jc w:val="both"/>
            </w:pPr>
            <w:r>
              <w:rPr>
                <w:rFonts w:ascii="Times New Roman"/>
                <w:b w:val="false"/>
                <w:i w:val="false"/>
                <w:color w:val="000000"/>
                <w:sz w:val="20"/>
              </w:rPr>
              <w:t>
8447 90 000 -ден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Позументтiк жiп, перде, шiлтер, кесте, жiптердiң жиегiн алуға, таспа немесе тор тоқуға арналған тiгiн, тоқыма-тiгiн машиналары және тафтингтiк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қалпақ жасауға арналған жабдықты қоса алғанда киiз немесе фетр немесе тоқыма емес материалдарды бөлшекте немесе пiшiнде жасауға немесе өңдеуге арналған жабдық; қалпақтар дайындауға арналған қалыптар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w:t>
            </w:r>
          </w:p>
          <w:p>
            <w:pPr>
              <w:spacing w:after="20"/>
              <w:ind w:left="20"/>
              <w:jc w:val="both"/>
            </w:pPr>
            <w:r>
              <w:rPr>
                <w:rFonts w:ascii="Times New Roman"/>
                <w:b w:val="false"/>
                <w:i w:val="false"/>
                <w:color w:val="000000"/>
                <w:sz w:val="20"/>
              </w:rPr>
              <w:t xml:space="preserve">
(8451 29 000 0, </w:t>
            </w:r>
          </w:p>
          <w:p>
            <w:pPr>
              <w:spacing w:after="20"/>
              <w:ind w:left="20"/>
              <w:jc w:val="both"/>
            </w:pPr>
            <w:r>
              <w:rPr>
                <w:rFonts w:ascii="Times New Roman"/>
                <w:b w:val="false"/>
                <w:i w:val="false"/>
                <w:color w:val="000000"/>
                <w:sz w:val="20"/>
              </w:rPr>
              <w:t>
8451 30 000 0,</w:t>
            </w:r>
          </w:p>
          <w:p>
            <w:pPr>
              <w:spacing w:after="20"/>
              <w:ind w:left="20"/>
              <w:jc w:val="both"/>
            </w:pPr>
            <w:r>
              <w:rPr>
                <w:rFonts w:ascii="Times New Roman"/>
                <w:b w:val="false"/>
                <w:i w:val="false"/>
                <w:color w:val="000000"/>
                <w:sz w:val="20"/>
              </w:rPr>
              <w:t>
8451 80 8000 -ден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тазартуға, сығуға, кептiруге, үтiктеуге, бастыруға (материалдарды ыстықтай қалыптау үшiн бастыруды қоса алғанда), ағартуға, бояуға, аппреттеуге, әрлеуге, иiрiмжiптердi, маталарды немесе тоқыма бұйымдарын жабындымен қаптауға немесе өңдеуге арналған жабдық (8450 тауар позициясының машиналарынан басқа) және линолеум сияқты едендiк төсенiштердi өндiруге пайдаланылатын мата немесе басқа да негiзге паста жағуға арналған машиналар; тоқыма маталарды орауға, тарқатуға, жинауға, кесуге немесе тесуге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8452 21 000 0     </w:t>
            </w:r>
          </w:p>
          <w:p>
            <w:pPr>
              <w:spacing w:after="20"/>
              <w:ind w:left="20"/>
              <w:jc w:val="both"/>
            </w:pPr>
            <w:r>
              <w:rPr>
                <w:rFonts w:ascii="Times New Roman"/>
                <w:b w:val="false"/>
                <w:i w:val="false"/>
                <w:color w:val="000000"/>
                <w:sz w:val="20"/>
              </w:rPr>
              <w:t>
8452 29 000 0      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позициясының кiтап блоктарын тiгуге арналған машиналардан басқа, тiгiн машиналары:</w:t>
            </w:r>
          </w:p>
          <w:p>
            <w:pPr>
              <w:spacing w:after="20"/>
              <w:ind w:left="20"/>
              <w:jc w:val="both"/>
            </w:pPr>
            <w:r>
              <w:rPr>
                <w:rFonts w:ascii="Times New Roman"/>
                <w:b w:val="false"/>
                <w:i w:val="false"/>
                <w:color w:val="000000"/>
                <w:sz w:val="20"/>
              </w:rPr>
              <w:t>
автоматтандырылған;</w:t>
            </w:r>
          </w:p>
          <w:p>
            <w:pPr>
              <w:spacing w:after="20"/>
              <w:ind w:left="20"/>
              <w:jc w:val="both"/>
            </w:pPr>
            <w:r>
              <w:rPr>
                <w:rFonts w:ascii="Times New Roman"/>
                <w:b w:val="false"/>
                <w:i w:val="false"/>
                <w:color w:val="000000"/>
                <w:sz w:val="20"/>
              </w:rPr>
              <w:t>
өзгелерi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w:t>
            </w:r>
          </w:p>
          <w:p>
            <w:pPr>
              <w:spacing w:after="20"/>
              <w:ind w:left="20"/>
              <w:jc w:val="both"/>
            </w:pPr>
            <w:r>
              <w:rPr>
                <w:rFonts w:ascii="Times New Roman"/>
                <w:b w:val="false"/>
                <w:i w:val="false"/>
                <w:color w:val="000000"/>
                <w:sz w:val="20"/>
              </w:rPr>
              <w:t>
(8453 80 000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Тiгiн машиналарынан басқа, терiнi немесе былғарыны дайындауға, илеуге немесе өңдеуге арналған немесе терiден немесе былғарыдан тiгiлген аяқ-киiм немесе басқа бұйымдар дайындауға немесе жөндеуге арналған жабдық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w:t>
            </w:r>
          </w:p>
          <w:p>
            <w:pPr>
              <w:spacing w:after="20"/>
              <w:ind w:left="20"/>
              <w:jc w:val="both"/>
            </w:pPr>
            <w:r>
              <w:rPr>
                <w:rFonts w:ascii="Times New Roman"/>
                <w:b w:val="false"/>
                <w:i w:val="false"/>
                <w:color w:val="000000"/>
                <w:sz w:val="20"/>
              </w:rPr>
              <w:t xml:space="preserve">
(8474 39, </w:t>
            </w:r>
          </w:p>
          <w:p>
            <w:pPr>
              <w:spacing w:after="20"/>
              <w:ind w:left="20"/>
              <w:jc w:val="both"/>
            </w:pPr>
            <w:r>
              <w:rPr>
                <w:rFonts w:ascii="Times New Roman"/>
                <w:b w:val="false"/>
                <w:i w:val="false"/>
                <w:color w:val="000000"/>
                <w:sz w:val="20"/>
              </w:rPr>
              <w:t>
8474 90 -нан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кендi немесе қатты қалыптағы басқа да минералды қазбаларды (оның iшiнде ұнтақ түрiндегi және паста түрiндегi) сорттауға, електен өткiзуге, сепаратордан өткiзуге, жууға, ұсақтауға, тартуға, қосуға немесе араластыруға арналған жабдық; қатты минералды отынды, қыш құрамды, қатайып кетпеген цементтi, гипс материалдарын немесе басқа да минералды заттарды ұнтақ күйiндегi немесе паста күйiндегi жағдайда агломерациялауға қалыптауға немесе құюға арналған жабдық; құмнан құю пiшiндерiн жасауға арналған қалыптау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w:t>
            </w:r>
          </w:p>
          <w:p>
            <w:pPr>
              <w:spacing w:after="20"/>
              <w:ind w:left="20"/>
              <w:jc w:val="both"/>
            </w:pPr>
            <w:r>
              <w:rPr>
                <w:rFonts w:ascii="Times New Roman"/>
                <w:b w:val="false"/>
                <w:i w:val="false"/>
                <w:color w:val="000000"/>
                <w:sz w:val="20"/>
              </w:rPr>
              <w:t xml:space="preserve">
(8502 12 000 0, </w:t>
            </w:r>
          </w:p>
          <w:p>
            <w:pPr>
              <w:spacing w:after="20"/>
              <w:ind w:left="20"/>
              <w:jc w:val="both"/>
            </w:pPr>
            <w:r>
              <w:rPr>
                <w:rFonts w:ascii="Times New Roman"/>
                <w:b w:val="false"/>
                <w:i w:val="false"/>
                <w:color w:val="000000"/>
                <w:sz w:val="20"/>
              </w:rPr>
              <w:t xml:space="preserve">
8502 39, </w:t>
            </w:r>
          </w:p>
          <w:p>
            <w:pPr>
              <w:spacing w:after="20"/>
              <w:ind w:left="20"/>
              <w:jc w:val="both"/>
            </w:pPr>
            <w:r>
              <w:rPr>
                <w:rFonts w:ascii="Times New Roman"/>
                <w:b w:val="false"/>
                <w:i w:val="false"/>
                <w:color w:val="000000"/>
                <w:sz w:val="20"/>
              </w:rPr>
              <w:t>
8502 40 000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генераторлы қондырғылар және айналмалы электр түрлендiргiштер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8504-тен </w:t>
            </w:r>
          </w:p>
          <w:p>
            <w:pPr>
              <w:spacing w:after="20"/>
              <w:ind w:left="20"/>
              <w:jc w:val="both"/>
            </w:pPr>
            <w:r>
              <w:rPr>
                <w:rFonts w:ascii="Times New Roman"/>
                <w:b w:val="false"/>
                <w:i w:val="false"/>
                <w:color w:val="000000"/>
                <w:sz w:val="20"/>
              </w:rPr>
              <w:t>
(8504 31 290,</w:t>
            </w:r>
          </w:p>
          <w:p>
            <w:pPr>
              <w:spacing w:after="20"/>
              <w:ind w:left="20"/>
              <w:jc w:val="both"/>
            </w:pPr>
            <w:r>
              <w:rPr>
                <w:rFonts w:ascii="Times New Roman"/>
                <w:b w:val="false"/>
                <w:i w:val="false"/>
                <w:color w:val="000000"/>
                <w:sz w:val="20"/>
              </w:rPr>
              <w:t>
8504 31 800,</w:t>
            </w:r>
          </w:p>
          <w:p>
            <w:pPr>
              <w:spacing w:after="20"/>
              <w:ind w:left="20"/>
              <w:jc w:val="both"/>
            </w:pPr>
            <w:r>
              <w:rPr>
                <w:rFonts w:ascii="Times New Roman"/>
                <w:b w:val="false"/>
                <w:i w:val="false"/>
                <w:color w:val="000000"/>
                <w:sz w:val="20"/>
              </w:rPr>
              <w:t>
8504 32 000 9,</w:t>
            </w:r>
          </w:p>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8504 34 000 0,</w:t>
            </w:r>
          </w:p>
          <w:p>
            <w:pPr>
              <w:spacing w:after="20"/>
              <w:ind w:left="20"/>
              <w:jc w:val="both"/>
            </w:pPr>
            <w:r>
              <w:rPr>
                <w:rFonts w:ascii="Times New Roman"/>
                <w:b w:val="false"/>
                <w:i w:val="false"/>
                <w:color w:val="000000"/>
                <w:sz w:val="20"/>
              </w:rPr>
              <w:t>
8504 90 170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трансформаторлары, статтық электр өзгерткіштері (мысалы, түзеткіштер), индуктивті және дросселді катушкалар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p>
            <w:pPr>
              <w:spacing w:after="20"/>
              <w:ind w:left="20"/>
              <w:jc w:val="both"/>
            </w:pPr>
            <w:r>
              <w:rPr>
                <w:rFonts w:ascii="Times New Roman"/>
                <w:b w:val="false"/>
                <w:i w:val="false"/>
                <w:color w:val="000000"/>
                <w:sz w:val="20"/>
              </w:rPr>
              <w:t>
8504 40 830 0</w:t>
            </w:r>
          </w:p>
          <w:p>
            <w:pPr>
              <w:spacing w:after="20"/>
              <w:ind w:left="20"/>
              <w:jc w:val="both"/>
            </w:pPr>
            <w:r>
              <w:rPr>
                <w:rFonts w:ascii="Times New Roman"/>
                <w:b w:val="false"/>
                <w:i w:val="false"/>
                <w:color w:val="000000"/>
                <w:sz w:val="20"/>
              </w:rPr>
              <w:t>
8504 50 -ден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1 кВА-дан астам, бірақ 16 кВА-дан аспайтын, басқалары, өлшеу трансформаторлары; түзеткiштер; өзге де индуктивті және дросселді катушкалар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8526 10 000 9,    </w:t>
            </w:r>
          </w:p>
          <w:p>
            <w:pPr>
              <w:spacing w:after="20"/>
              <w:ind w:left="20"/>
              <w:jc w:val="both"/>
            </w:pPr>
            <w:r>
              <w:rPr>
                <w:rFonts w:ascii="Times New Roman"/>
                <w:b w:val="false"/>
                <w:i w:val="false"/>
                <w:color w:val="000000"/>
                <w:sz w:val="20"/>
              </w:rPr>
              <w:t>
8526 91 800 0,</w:t>
            </w:r>
          </w:p>
          <w:p>
            <w:pPr>
              <w:spacing w:after="20"/>
              <w:ind w:left="20"/>
              <w:jc w:val="both"/>
            </w:pPr>
            <w:r>
              <w:rPr>
                <w:rFonts w:ascii="Times New Roman"/>
                <w:b w:val="false"/>
                <w:i w:val="false"/>
                <w:color w:val="000000"/>
                <w:sz w:val="20"/>
              </w:rPr>
              <w:t>
8526 92 000 8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аппаратура, өзгелерi;</w:t>
            </w:r>
          </w:p>
          <w:p>
            <w:pPr>
              <w:spacing w:after="20"/>
              <w:ind w:left="20"/>
              <w:jc w:val="both"/>
            </w:pPr>
            <w:r>
              <w:rPr>
                <w:rFonts w:ascii="Times New Roman"/>
                <w:b w:val="false"/>
                <w:i w:val="false"/>
                <w:color w:val="000000"/>
                <w:sz w:val="20"/>
              </w:rPr>
              <w:t>
радионавигациялық аппаратура, өзгелерi;</w:t>
            </w:r>
          </w:p>
          <w:p>
            <w:pPr>
              <w:spacing w:after="20"/>
              <w:ind w:left="20"/>
              <w:jc w:val="both"/>
            </w:pPr>
            <w:r>
              <w:rPr>
                <w:rFonts w:ascii="Times New Roman"/>
                <w:b w:val="false"/>
                <w:i w:val="false"/>
                <w:color w:val="000000"/>
                <w:sz w:val="20"/>
              </w:rPr>
              <w:t>
қашықтықтан басқаратын радиоаппаратура, өзгелерi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0 -ден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дабылы құрылғылары немесе өртке қарсы дабыл беруге арналған құрылғылар және: ғимараттарда пайдаланылатын осындай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0 -ден</w:t>
            </w:r>
          </w:p>
          <w:p>
            <w:pPr>
              <w:spacing w:after="20"/>
              <w:ind w:left="20"/>
              <w:jc w:val="both"/>
            </w:pPr>
            <w:r>
              <w:rPr>
                <w:rFonts w:ascii="Times New Roman"/>
                <w:b w:val="false"/>
                <w:i w:val="false"/>
                <w:color w:val="000000"/>
                <w:sz w:val="20"/>
              </w:rPr>
              <w:t>
8535 30 900 8 -ден</w:t>
            </w:r>
          </w:p>
          <w:p>
            <w:pPr>
              <w:spacing w:after="20"/>
              <w:ind w:left="20"/>
              <w:jc w:val="both"/>
            </w:pPr>
            <w:r>
              <w:rPr>
                <w:rFonts w:ascii="Times New Roman"/>
                <w:b w:val="false"/>
                <w:i w:val="false"/>
                <w:color w:val="000000"/>
                <w:sz w:val="20"/>
              </w:rPr>
              <w:t>
8535 40 000 0 -ден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Коммутацияға немесе электр тізбектерін қорғауға арналған немесе электр тізбектеріне немесе 1000 В-тен артық кернеудегі электр тізбегіне қосуға арналған электр аппаратурасы (мысалы, ажыратқыштар, ауыстырып қосқыштар, бөлгіштер, жатық сақтағыштар, жайтартқыштар, кернеуді шектегіштер, кернеудің секірмелілігін тежегіштер, ток қабылдағыштар, ток алушылар және өзге де қосқыштар, байланыстырғыш қораптар); өзгелері; өзге де ағытқыштар мен үзгіштер; жайтартқыштар, кернеуді шектегіштер, кернеудің секірмелілігін тежегіштер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энергиясының сыртқы көзiнен қоректенетiн, немесе аккумуляторлық темiр жол локомотивтерi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8602 </w:t>
            </w:r>
          </w:p>
          <w:p>
            <w:pPr>
              <w:spacing w:after="20"/>
              <w:ind w:left="20"/>
              <w:jc w:val="both"/>
            </w:pPr>
            <w:r>
              <w:rPr>
                <w:rFonts w:ascii="Times New Roman"/>
                <w:b w:val="false"/>
                <w:i w:val="false"/>
                <w:color w:val="000000"/>
                <w:sz w:val="20"/>
              </w:rPr>
              <w:t>
(8602 90 000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темiр жол локомотивтерi; локомотивтi тендерлер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w:t>
            </w:r>
          </w:p>
          <w:p>
            <w:pPr>
              <w:spacing w:after="20"/>
              <w:ind w:left="20"/>
              <w:jc w:val="both"/>
            </w:pPr>
            <w:r>
              <w:rPr>
                <w:rFonts w:ascii="Times New Roman"/>
                <w:b w:val="false"/>
                <w:i w:val="false"/>
                <w:color w:val="000000"/>
                <w:sz w:val="20"/>
              </w:rPr>
              <w:t>
(8603 90 000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8604 тауар позициясына кiретiндерден басқа, моторлы темiр жол немесе трамвай жолаушылар, тауар немесе жүк вагондары, ашық платформалар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 немесе трамвай жолдарын жөндеуге немесе оларға техникалық қызмет көрсетуге арналған өздiгiнен жүретiн немесе өздiгiнен жүрмейтiн көлiк құралдары (мысалы, шеберхана вагондар, крандар, шпал қағатын машиналар, жол тегiстеу машиналары, бақылау-өлшеу вагондары және жолды қарауға арналған көлiк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Өздiгiнен жүрмейтiн темiр жол немесе трамвай жолаушылар вагондары; өздiгiнен жүрмейтiн жүк, почта және өзге де арнайы темiр жол немесе трамвай вагондары (8604 тауар позициясына кiретiндерден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w:t>
            </w:r>
          </w:p>
          <w:p>
            <w:pPr>
              <w:spacing w:after="20"/>
              <w:ind w:left="20"/>
              <w:jc w:val="both"/>
            </w:pPr>
            <w:r>
              <w:rPr>
                <w:rFonts w:ascii="Times New Roman"/>
                <w:b w:val="false"/>
                <w:i w:val="false"/>
                <w:color w:val="000000"/>
                <w:sz w:val="20"/>
              </w:rPr>
              <w:t>
(8606 91 800 0,</w:t>
            </w:r>
          </w:p>
          <w:p>
            <w:pPr>
              <w:spacing w:after="20"/>
              <w:ind w:left="20"/>
              <w:jc w:val="both"/>
            </w:pPr>
            <w:r>
              <w:rPr>
                <w:rFonts w:ascii="Times New Roman"/>
                <w:b w:val="false"/>
                <w:i w:val="false"/>
                <w:color w:val="000000"/>
                <w:sz w:val="20"/>
              </w:rPr>
              <w:t>
8606 99 000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Өздiгiнен жүрмейтiн темiр жол немесе трамвай жүк вагондары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8608 00 000 1</w:t>
            </w:r>
          </w:p>
          <w:p>
            <w:pPr>
              <w:spacing w:after="20"/>
              <w:ind w:left="20"/>
              <w:jc w:val="both"/>
            </w:pPr>
            <w:r>
              <w:rPr>
                <w:rFonts w:ascii="Times New Roman"/>
                <w:b w:val="false"/>
                <w:i w:val="false"/>
                <w:color w:val="000000"/>
                <w:sz w:val="20"/>
              </w:rPr>
              <w:t>
8608 00 000 9-ден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жабдық;</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8701 21 </w:t>
            </w:r>
          </w:p>
          <w:p>
            <w:pPr>
              <w:spacing w:after="20"/>
              <w:ind w:left="20"/>
              <w:jc w:val="both"/>
            </w:pPr>
            <w:r>
              <w:rPr>
                <w:rFonts w:ascii="Times New Roman"/>
                <w:b w:val="false"/>
                <w:i w:val="false"/>
                <w:color w:val="000000"/>
                <w:sz w:val="20"/>
              </w:rPr>
              <w:t>
(8701 21 109 0</w:t>
            </w:r>
          </w:p>
          <w:p>
            <w:pPr>
              <w:spacing w:after="20"/>
              <w:ind w:left="20"/>
              <w:jc w:val="both"/>
            </w:pPr>
            <w:r>
              <w:rPr>
                <w:rFonts w:ascii="Times New Roman"/>
                <w:b w:val="false"/>
                <w:i w:val="false"/>
                <w:color w:val="000000"/>
                <w:sz w:val="20"/>
              </w:rPr>
              <w:t>
8701 22 109 0</w:t>
            </w:r>
          </w:p>
          <w:p>
            <w:pPr>
              <w:spacing w:after="20"/>
              <w:ind w:left="20"/>
              <w:jc w:val="both"/>
            </w:pPr>
            <w:r>
              <w:rPr>
                <w:rFonts w:ascii="Times New Roman"/>
                <w:b w:val="false"/>
                <w:i w:val="false"/>
                <w:color w:val="000000"/>
                <w:sz w:val="20"/>
              </w:rPr>
              <w:t>
8701 23 109 0</w:t>
            </w:r>
          </w:p>
          <w:p>
            <w:pPr>
              <w:spacing w:after="20"/>
              <w:ind w:left="20"/>
              <w:jc w:val="both"/>
            </w:pPr>
            <w:r>
              <w:rPr>
                <w:rFonts w:ascii="Times New Roman"/>
                <w:b w:val="false"/>
                <w:i w:val="false"/>
                <w:color w:val="000000"/>
                <w:sz w:val="20"/>
              </w:rPr>
              <w:t>
8701 24 109 0</w:t>
            </w:r>
          </w:p>
          <w:p>
            <w:pPr>
              <w:spacing w:after="20"/>
              <w:ind w:left="20"/>
              <w:jc w:val="both"/>
            </w:pPr>
            <w:r>
              <w:rPr>
                <w:rFonts w:ascii="Times New Roman"/>
                <w:b w:val="false"/>
                <w:i w:val="false"/>
                <w:color w:val="000000"/>
                <w:sz w:val="20"/>
              </w:rPr>
              <w:t>
8701 29 109 0,</w:t>
            </w:r>
          </w:p>
          <w:p>
            <w:pPr>
              <w:spacing w:after="20"/>
              <w:ind w:left="20"/>
              <w:jc w:val="both"/>
            </w:pPr>
            <w:r>
              <w:rPr>
                <w:rFonts w:ascii="Times New Roman"/>
                <w:b w:val="false"/>
                <w:i w:val="false"/>
                <w:color w:val="000000"/>
                <w:sz w:val="20"/>
              </w:rPr>
              <w:t>
8701 21 909 0</w:t>
            </w:r>
          </w:p>
          <w:p>
            <w:pPr>
              <w:spacing w:after="20"/>
              <w:ind w:left="20"/>
              <w:jc w:val="both"/>
            </w:pPr>
            <w:r>
              <w:rPr>
                <w:rFonts w:ascii="Times New Roman"/>
                <w:b w:val="false"/>
                <w:i w:val="false"/>
                <w:color w:val="000000"/>
                <w:sz w:val="20"/>
              </w:rPr>
              <w:t>
8701 22 909 0</w:t>
            </w:r>
          </w:p>
          <w:p>
            <w:pPr>
              <w:spacing w:after="20"/>
              <w:ind w:left="20"/>
              <w:jc w:val="both"/>
            </w:pPr>
            <w:r>
              <w:rPr>
                <w:rFonts w:ascii="Times New Roman"/>
                <w:b w:val="false"/>
                <w:i w:val="false"/>
                <w:color w:val="000000"/>
                <w:sz w:val="20"/>
              </w:rPr>
              <w:t>
8701 23 909 0</w:t>
            </w:r>
          </w:p>
          <w:p>
            <w:pPr>
              <w:spacing w:after="20"/>
              <w:ind w:left="20"/>
              <w:jc w:val="both"/>
            </w:pPr>
            <w:r>
              <w:rPr>
                <w:rFonts w:ascii="Times New Roman"/>
                <w:b w:val="false"/>
                <w:i w:val="false"/>
                <w:color w:val="000000"/>
                <w:sz w:val="20"/>
              </w:rPr>
              <w:t>
8701 24 909 0</w:t>
            </w:r>
          </w:p>
          <w:p>
            <w:pPr>
              <w:spacing w:after="20"/>
              <w:ind w:left="20"/>
              <w:jc w:val="both"/>
            </w:pPr>
            <w:r>
              <w:rPr>
                <w:rFonts w:ascii="Times New Roman"/>
                <w:b w:val="false"/>
                <w:i w:val="false"/>
                <w:color w:val="000000"/>
                <w:sz w:val="20"/>
              </w:rPr>
              <w:t>
8701 29 909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тiркемелерге арналған дөңгелектi тракторлар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(8709 тауар позициясы тракторларынан басқа), ауыл шаруашылығы жұмыстарына арналған (бір осьті тракторларды қоспағанда) двигатель қуаты 18 кВт-тан астам, бiрақ 37 кВт-тан аспайтын тракторлар, басқалар және орман шаруашылығына арналған доңғалақты тракторлар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8701 93 100 0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(8709 тауар позициясы тракторларынан басқа), ауыл шаруашылығы жұмыстарына арналған (бір осьті тракторларды қоспағанда) двигатель қуаты 37 кВт-тан астам, бiрақ 75 кВт-тан аспайтын тракторлар және орман шаруашылығына арналған доңғалақты тракторлар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8701951009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өзге тракторлар (8709 тауар позициясы тракторларынан басқа), басқалар, ауыл шаруашылығы жұмыстарына арналған (бір осьті тракторларды қоспағанда) двигатель қуаты 130 кВт-тан астатын тракторлар және орман шаруашылығына арналған доңғалақты тракторлар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8702 10 111 0, </w:t>
            </w:r>
          </w:p>
          <w:p>
            <w:pPr>
              <w:spacing w:after="20"/>
              <w:ind w:left="20"/>
              <w:jc w:val="both"/>
            </w:pPr>
            <w:r>
              <w:rPr>
                <w:rFonts w:ascii="Times New Roman"/>
                <w:b w:val="false"/>
                <w:i w:val="false"/>
                <w:color w:val="000000"/>
                <w:sz w:val="20"/>
              </w:rPr>
              <w:t xml:space="preserve">
8702 10 911 0, </w:t>
            </w:r>
          </w:p>
          <w:p>
            <w:pPr>
              <w:spacing w:after="20"/>
              <w:ind w:left="20"/>
              <w:jc w:val="both"/>
            </w:pPr>
            <w:r>
              <w:rPr>
                <w:rFonts w:ascii="Times New Roman"/>
                <w:b w:val="false"/>
                <w:i w:val="false"/>
                <w:color w:val="000000"/>
                <w:sz w:val="20"/>
              </w:rPr>
              <w:t>
8702 90 111 0,</w:t>
            </w:r>
          </w:p>
          <w:p>
            <w:pPr>
              <w:spacing w:after="20"/>
              <w:ind w:left="20"/>
              <w:jc w:val="both"/>
            </w:pPr>
            <w:r>
              <w:rPr>
                <w:rFonts w:ascii="Times New Roman"/>
                <w:b w:val="false"/>
                <w:i w:val="false"/>
                <w:color w:val="000000"/>
                <w:sz w:val="20"/>
              </w:rPr>
              <w:t>
8702 90 311 0,</w:t>
            </w:r>
          </w:p>
          <w:p>
            <w:pPr>
              <w:spacing w:after="20"/>
              <w:ind w:left="20"/>
              <w:jc w:val="both"/>
            </w:pPr>
            <w:r>
              <w:rPr>
                <w:rFonts w:ascii="Times New Roman"/>
                <w:b w:val="false"/>
                <w:i w:val="false"/>
                <w:color w:val="000000"/>
                <w:sz w:val="20"/>
              </w:rPr>
              <w:t>
8702 90 801 0 -ден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мақсаттарға арнайы арналған жаңа автомобильдер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8703 21 101 0, </w:t>
            </w:r>
          </w:p>
          <w:p>
            <w:pPr>
              <w:spacing w:after="20"/>
              <w:ind w:left="20"/>
              <w:jc w:val="both"/>
            </w:pPr>
            <w:r>
              <w:rPr>
                <w:rFonts w:ascii="Times New Roman"/>
                <w:b w:val="false"/>
                <w:i w:val="false"/>
                <w:color w:val="000000"/>
                <w:sz w:val="20"/>
              </w:rPr>
              <w:t>
8703 22 101 0, </w:t>
            </w:r>
          </w:p>
          <w:p>
            <w:pPr>
              <w:spacing w:after="20"/>
              <w:ind w:left="20"/>
              <w:jc w:val="both"/>
            </w:pPr>
            <w:r>
              <w:rPr>
                <w:rFonts w:ascii="Times New Roman"/>
                <w:b w:val="false"/>
                <w:i w:val="false"/>
                <w:color w:val="000000"/>
                <w:sz w:val="20"/>
              </w:rPr>
              <w:t xml:space="preserve">
8703 23, </w:t>
            </w:r>
          </w:p>
          <w:p>
            <w:pPr>
              <w:spacing w:after="20"/>
              <w:ind w:left="20"/>
              <w:jc w:val="both"/>
            </w:pPr>
            <w:r>
              <w:rPr>
                <w:rFonts w:ascii="Times New Roman"/>
                <w:b w:val="false"/>
                <w:i w:val="false"/>
                <w:color w:val="000000"/>
                <w:sz w:val="20"/>
              </w:rPr>
              <w:t>
8703 24 101 0,</w:t>
            </w:r>
          </w:p>
          <w:p>
            <w:pPr>
              <w:spacing w:after="20"/>
              <w:ind w:left="20"/>
              <w:jc w:val="both"/>
            </w:pPr>
            <w:r>
              <w:rPr>
                <w:rFonts w:ascii="Times New Roman"/>
                <w:b w:val="false"/>
                <w:i w:val="false"/>
                <w:color w:val="000000"/>
                <w:sz w:val="20"/>
              </w:rPr>
              <w:t>
8703 31 101 0,</w:t>
            </w:r>
          </w:p>
          <w:p>
            <w:pPr>
              <w:spacing w:after="20"/>
              <w:ind w:left="20"/>
              <w:jc w:val="both"/>
            </w:pPr>
            <w:r>
              <w:rPr>
                <w:rFonts w:ascii="Times New Roman"/>
                <w:b w:val="false"/>
                <w:i w:val="false"/>
                <w:color w:val="000000"/>
                <w:sz w:val="20"/>
              </w:rPr>
              <w:t>
8703 32 191 0,</w:t>
            </w:r>
          </w:p>
          <w:p>
            <w:pPr>
              <w:spacing w:after="20"/>
              <w:ind w:left="20"/>
              <w:jc w:val="both"/>
            </w:pPr>
            <w:r>
              <w:rPr>
                <w:rFonts w:ascii="Times New Roman"/>
                <w:b w:val="false"/>
                <w:i w:val="false"/>
                <w:color w:val="000000"/>
                <w:sz w:val="20"/>
              </w:rPr>
              <w:t>
8703 33 191 0,</w:t>
            </w:r>
          </w:p>
          <w:p>
            <w:pPr>
              <w:spacing w:after="20"/>
              <w:ind w:left="20"/>
              <w:jc w:val="both"/>
            </w:pPr>
            <w:r>
              <w:rPr>
                <w:rFonts w:ascii="Times New Roman"/>
                <w:b w:val="false"/>
                <w:i w:val="false"/>
                <w:color w:val="000000"/>
                <w:sz w:val="20"/>
              </w:rPr>
              <w:t>
8703 90 001 0 -ден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мақсаттарға арнайы арналған жаңа автомобильдер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w:t>
            </w:r>
          </w:p>
          <w:p>
            <w:pPr>
              <w:spacing w:after="20"/>
              <w:ind w:left="20"/>
              <w:jc w:val="both"/>
            </w:pPr>
            <w:r>
              <w:rPr>
                <w:rFonts w:ascii="Times New Roman"/>
                <w:b w:val="false"/>
                <w:i w:val="false"/>
                <w:color w:val="000000"/>
                <w:sz w:val="20"/>
              </w:rPr>
              <w:t>
(8704 10 101 9,</w:t>
            </w:r>
          </w:p>
          <w:p>
            <w:pPr>
              <w:spacing w:after="20"/>
              <w:ind w:left="20"/>
              <w:jc w:val="both"/>
            </w:pPr>
            <w:r>
              <w:rPr>
                <w:rFonts w:ascii="Times New Roman"/>
                <w:b w:val="false"/>
                <w:i w:val="false"/>
                <w:color w:val="000000"/>
                <w:sz w:val="20"/>
              </w:rPr>
              <w:t>
8704 10 108 0,</w:t>
            </w:r>
          </w:p>
          <w:p>
            <w:pPr>
              <w:spacing w:after="20"/>
              <w:ind w:left="20"/>
              <w:jc w:val="both"/>
            </w:pPr>
            <w:r>
              <w:rPr>
                <w:rFonts w:ascii="Times New Roman"/>
                <w:b w:val="false"/>
                <w:i w:val="false"/>
                <w:color w:val="000000"/>
                <w:sz w:val="20"/>
              </w:rPr>
              <w:t>
8704 10 900 0,</w:t>
            </w:r>
          </w:p>
          <w:p>
            <w:pPr>
              <w:spacing w:after="20"/>
              <w:ind w:left="20"/>
              <w:jc w:val="both"/>
            </w:pPr>
            <w:r>
              <w:rPr>
                <w:rFonts w:ascii="Times New Roman"/>
                <w:b w:val="false"/>
                <w:i w:val="false"/>
                <w:color w:val="000000"/>
                <w:sz w:val="20"/>
              </w:rPr>
              <w:t>
8704 21 380,</w:t>
            </w:r>
          </w:p>
          <w:p>
            <w:pPr>
              <w:spacing w:after="20"/>
              <w:ind w:left="20"/>
              <w:jc w:val="both"/>
            </w:pPr>
            <w:r>
              <w:rPr>
                <w:rFonts w:ascii="Times New Roman"/>
                <w:b w:val="false"/>
                <w:i w:val="false"/>
                <w:color w:val="000000"/>
                <w:sz w:val="20"/>
              </w:rPr>
              <w:t>
8704 21 980,</w:t>
            </w:r>
          </w:p>
          <w:p>
            <w:pPr>
              <w:spacing w:after="20"/>
              <w:ind w:left="20"/>
              <w:jc w:val="both"/>
            </w:pPr>
            <w:r>
              <w:rPr>
                <w:rFonts w:ascii="Times New Roman"/>
                <w:b w:val="false"/>
                <w:i w:val="false"/>
                <w:color w:val="000000"/>
                <w:sz w:val="20"/>
              </w:rPr>
              <w:t>
8704 31 380,</w:t>
            </w:r>
          </w:p>
          <w:p>
            <w:pPr>
              <w:spacing w:after="20"/>
              <w:ind w:left="20"/>
              <w:jc w:val="both"/>
            </w:pPr>
            <w:r>
              <w:rPr>
                <w:rFonts w:ascii="Times New Roman"/>
                <w:b w:val="false"/>
                <w:i w:val="false"/>
                <w:color w:val="000000"/>
                <w:sz w:val="20"/>
              </w:rPr>
              <w:t>
8704 31 980,</w:t>
            </w:r>
          </w:p>
          <w:p>
            <w:pPr>
              <w:spacing w:after="20"/>
              <w:ind w:left="20"/>
              <w:jc w:val="both"/>
            </w:pPr>
            <w:r>
              <w:rPr>
                <w:rFonts w:ascii="Times New Roman"/>
                <w:b w:val="false"/>
                <w:i w:val="false"/>
                <w:color w:val="000000"/>
                <w:sz w:val="20"/>
              </w:rPr>
              <w:t>
8704 32 980,</w:t>
            </w:r>
          </w:p>
          <w:p>
            <w:pPr>
              <w:spacing w:after="20"/>
              <w:ind w:left="20"/>
              <w:jc w:val="both"/>
            </w:pPr>
            <w:r>
              <w:rPr>
                <w:rFonts w:ascii="Times New Roman"/>
                <w:b w:val="false"/>
                <w:i w:val="false"/>
                <w:color w:val="000000"/>
                <w:sz w:val="20"/>
              </w:rPr>
              <w:t>
8704 90 000 0 -ден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тасымалдауға арналған моторлы көлiк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00 -ден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Автокрандар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Автобетонараластырғыштар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p>
            <w:pPr>
              <w:spacing w:after="20"/>
              <w:ind w:left="20"/>
              <w:jc w:val="both"/>
            </w:pPr>
            <w:r>
              <w:rPr>
                <w:rFonts w:ascii="Times New Roman"/>
                <w:b w:val="false"/>
                <w:i w:val="false"/>
                <w:color w:val="000000"/>
                <w:sz w:val="20"/>
              </w:rPr>
              <w:t>
8705 90 300 5      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ерiтiндiсiн айдауға арналған автомобильдер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p>
            <w:pPr>
              <w:spacing w:after="20"/>
              <w:ind w:left="20"/>
              <w:jc w:val="both"/>
            </w:pPr>
            <w:r>
              <w:rPr>
                <w:rFonts w:ascii="Times New Roman"/>
                <w:b w:val="false"/>
                <w:i w:val="false"/>
                <w:color w:val="000000"/>
                <w:sz w:val="20"/>
              </w:rPr>
              <w:t>
8705 90 800 9 -ден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немесе жүктердi тасымалдау үшiн пайдаланылатындардан басқа, арнайы мақсаттағы моторлы көлiк құралдары (мысалы, авариялық жүк автомобильдерi, автокрандар, өрт сөндiру көлiк құралдары, автобетонараластырғыштар, жолдарды тазалауға арналған автомобильдер, су құю-жуу автомобильдерi, автошеберханалар, рентген қондырғылары бар автомобильдер); өзге де жаңа; өзге де пайдалануда болған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пайдалануда болған, жүктердi тасымалдауға арналған, өзге де тiркемелер және жартылай тiркемелер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3 -ден</w:t>
            </w:r>
          </w:p>
          <w:p>
            <w:pPr>
              <w:spacing w:after="20"/>
              <w:ind w:left="20"/>
              <w:jc w:val="both"/>
            </w:pPr>
            <w:r>
              <w:rPr>
                <w:rFonts w:ascii="Times New Roman"/>
                <w:b w:val="false"/>
                <w:i w:val="false"/>
                <w:color w:val="000000"/>
                <w:sz w:val="20"/>
              </w:rPr>
              <w:t>
8802 12 000 1 -ден</w:t>
            </w:r>
          </w:p>
          <w:p>
            <w:pPr>
              <w:spacing w:after="20"/>
              <w:ind w:left="20"/>
              <w:jc w:val="both"/>
            </w:pPr>
            <w:r>
              <w:rPr>
                <w:rFonts w:ascii="Times New Roman"/>
                <w:b w:val="false"/>
                <w:i w:val="false"/>
                <w:color w:val="000000"/>
                <w:sz w:val="20"/>
              </w:rPr>
              <w:t>
8802 20 000 -ден</w:t>
            </w:r>
          </w:p>
          <w:p>
            <w:pPr>
              <w:spacing w:after="20"/>
              <w:ind w:left="20"/>
              <w:jc w:val="both"/>
            </w:pPr>
            <w:r>
              <w:rPr>
                <w:rFonts w:ascii="Times New Roman"/>
                <w:b w:val="false"/>
                <w:i w:val="false"/>
                <w:color w:val="000000"/>
                <w:sz w:val="20"/>
              </w:rPr>
              <w:t>
8802 30 00 0-ден</w:t>
            </w:r>
          </w:p>
          <w:p>
            <w:pPr>
              <w:spacing w:after="20"/>
              <w:ind w:left="20"/>
              <w:jc w:val="both"/>
            </w:pPr>
            <w:r>
              <w:rPr>
                <w:rFonts w:ascii="Times New Roman"/>
                <w:b w:val="false"/>
                <w:i w:val="false"/>
                <w:color w:val="000000"/>
                <w:sz w:val="20"/>
              </w:rPr>
              <w:t>
8802 40 00-ден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тiкұшақтар, ұшақтар); космос аппараттары (спутниктердi қоса алғанда) және суборбиталық пен космос зымыран-тасығыштар:</w:t>
            </w:r>
          </w:p>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азаматтық;</w:t>
            </w:r>
          </w:p>
          <w:p>
            <w:pPr>
              <w:spacing w:after="20"/>
              <w:ind w:left="20"/>
              <w:jc w:val="both"/>
            </w:pPr>
            <w:r>
              <w:rPr>
                <w:rFonts w:ascii="Times New Roman"/>
                <w:b w:val="false"/>
                <w:i w:val="false"/>
                <w:color w:val="000000"/>
                <w:sz w:val="20"/>
              </w:rPr>
              <w:t>
ұшақтар және бос жабдықталған аппараттың массасы 2000 кг аспайтын өзге де ұшу аппараттары;</w:t>
            </w:r>
          </w:p>
          <w:p>
            <w:pPr>
              <w:spacing w:after="20"/>
              <w:ind w:left="20"/>
              <w:jc w:val="both"/>
            </w:pPr>
            <w:r>
              <w:rPr>
                <w:rFonts w:ascii="Times New Roman"/>
                <w:b w:val="false"/>
                <w:i w:val="false"/>
                <w:color w:val="000000"/>
                <w:sz w:val="20"/>
              </w:rPr>
              <w:t>
ұшақтар және бос жабдықталған аппараттың массасы 2000 кг астам, бiрақ 15 000 кг аспайтын өзге де ұшу аппараттары;</w:t>
            </w:r>
          </w:p>
          <w:p>
            <w:pPr>
              <w:spacing w:after="20"/>
              <w:ind w:left="20"/>
              <w:jc w:val="both"/>
            </w:pPr>
            <w:r>
              <w:rPr>
                <w:rFonts w:ascii="Times New Roman"/>
                <w:b w:val="false"/>
                <w:i w:val="false"/>
                <w:color w:val="000000"/>
                <w:sz w:val="20"/>
              </w:rPr>
              <w:t>
ұшақтар және бос жабдықтаған аппараттың массасы 15 000 кг астам өзге де ұшу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10 000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винттерi және көтергiш винттер мен олардың бөлшектерi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20 000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және 8806 тауар позицияларының ұшу аппараттарының бөлшектері, шасси және олардың бөлшектерi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8807 30 000 0</w:t>
            </w:r>
          </w:p>
          <w:p>
            <w:pPr>
              <w:spacing w:after="20"/>
              <w:ind w:left="20"/>
              <w:jc w:val="both"/>
            </w:pPr>
            <w:r>
              <w:rPr>
                <w:rFonts w:ascii="Times New Roman"/>
                <w:b w:val="false"/>
                <w:i w:val="false"/>
                <w:color w:val="000000"/>
                <w:sz w:val="20"/>
              </w:rPr>
              <w:t xml:space="preserve">
8807 90 000 9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Ұшақтар мен тiкұшақтардың өзге де бөлшектерi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8805 29 000 2</w:t>
            </w:r>
          </w:p>
          <w:p>
            <w:pPr>
              <w:spacing w:after="20"/>
              <w:ind w:left="20"/>
              <w:jc w:val="both"/>
            </w:pPr>
            <w:r>
              <w:rPr>
                <w:rFonts w:ascii="Times New Roman"/>
                <w:b w:val="false"/>
                <w:i w:val="false"/>
                <w:color w:val="000000"/>
                <w:sz w:val="20"/>
              </w:rPr>
              <w:t xml:space="preserve">
8805 29 000 8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 құрамға арналған жердегi жаттығу жабдықтары және олардың бөлшектерi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Саяхаттық, экскурсиялық кемелер, паромдар, жүк кемелерi, баржалар және жолаушыларды немесе жүктердi тасымалдауға арналған ұқсас жүзу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кемелерi; жүзбелi базалар және балық өнiмдерiн қайта өңдеуге және консервiлеуге арналған өзге де 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Буксирлер және итергiш кемелер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Жүзбелi шамшырақтар, өрт сөндiргіш кемелер, жер снарядтары, жүзбелi крандар және негiзгі функцияларымен салыстырғанда кеменiң жүзу сапасы екiншi дәрежелi болып табылатын өзге де жүзбелi құралдар; жүзбелi доктар; жүзбелi немесе су астында жұмыс iстейтiн бұрғылау немесе пайдалану тұғырлары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 суретке түсіруге, әуеден суретке түсіруге немесе iшкi органдарды медициналық немесе хирургиялық зерттеуге арнайы арналған фотокамералар; сот немесе криминалдық мақсаттарға арналған салыстыру жүргізуге мүмкiндiк беретiн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9014 20 200 1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навигациялық инерциялық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Аэронавигацияға немесе ғарыштық навигацияға арналған құралдар мен аспаптар (компастардан басқа), өзгелерi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w:t>
            </w:r>
          </w:p>
          <w:p>
            <w:pPr>
              <w:spacing w:after="20"/>
              <w:ind w:left="20"/>
              <w:jc w:val="both"/>
            </w:pPr>
            <w:r>
              <w:rPr>
                <w:rFonts w:ascii="Times New Roman"/>
                <w:b w:val="false"/>
                <w:i w:val="false"/>
                <w:color w:val="000000"/>
                <w:sz w:val="20"/>
              </w:rPr>
              <w:t xml:space="preserve">
(9018 19, </w:t>
            </w:r>
          </w:p>
          <w:p>
            <w:pPr>
              <w:spacing w:after="20"/>
              <w:ind w:left="20"/>
              <w:jc w:val="both"/>
            </w:pPr>
            <w:r>
              <w:rPr>
                <w:rFonts w:ascii="Times New Roman"/>
                <w:b w:val="false"/>
                <w:i w:val="false"/>
                <w:color w:val="000000"/>
                <w:sz w:val="20"/>
              </w:rPr>
              <w:t xml:space="preserve">
9018 31, </w:t>
            </w:r>
          </w:p>
          <w:p>
            <w:pPr>
              <w:spacing w:after="20"/>
              <w:ind w:left="20"/>
              <w:jc w:val="both"/>
            </w:pPr>
            <w:r>
              <w:rPr>
                <w:rFonts w:ascii="Times New Roman"/>
                <w:b w:val="false"/>
                <w:i w:val="false"/>
                <w:color w:val="000000"/>
                <w:sz w:val="20"/>
              </w:rPr>
              <w:t xml:space="preserve">
9018 32, </w:t>
            </w:r>
          </w:p>
          <w:p>
            <w:pPr>
              <w:spacing w:after="20"/>
              <w:ind w:left="20"/>
              <w:jc w:val="both"/>
            </w:pPr>
            <w:r>
              <w:rPr>
                <w:rFonts w:ascii="Times New Roman"/>
                <w:b w:val="false"/>
                <w:i w:val="false"/>
                <w:color w:val="000000"/>
                <w:sz w:val="20"/>
              </w:rPr>
              <w:t xml:space="preserve">
9018 49, </w:t>
            </w:r>
          </w:p>
          <w:p>
            <w:pPr>
              <w:spacing w:after="20"/>
              <w:ind w:left="20"/>
              <w:jc w:val="both"/>
            </w:pPr>
            <w:r>
              <w:rPr>
                <w:rFonts w:ascii="Times New Roman"/>
                <w:b w:val="false"/>
                <w:i w:val="false"/>
                <w:color w:val="000000"/>
                <w:sz w:val="20"/>
              </w:rPr>
              <w:t>
9018 90 840 9 -ден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немесе ветеринарияда қолданылатын аспаптар мен құрылғылар, өзге де электрлi медициналық аппаратура және көру қабiлетiн зерттеуге арналған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оттегілi, аэрозольды терапияға, жасанды демалуға арналған аппаратура немесе өзге де терапиялық демалу аппаратурасы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пайдалануға арналған альфа, бета немесе гамма сәулелерiн пайдалануға негiзделген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13 000 0 -ден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Стоматологияда пайдалануға арналған рентгендік сәулелену әсеріне негізделген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9022 90 000 0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пайдалануға арналған немесе арналмаған, соның ішінде рентгенографиялық немесе сәулеліктерапия аппараттарында рентген, альфа-, бета- немесе гамма- немесе басқа иондаушы сәулелерін қолдануға негізделген аппаратура, рентген түтіктері және басқа рентгендік сәулелену генераторлар, жоғары кернеу генераторлар, қалқандар мен басқару пульттар, экрандар, үстелдер, орындықтар және зерттеуге немесе емдеуге арналған ұқсас заттар; бөлшектер мен керек-жарақтарды қоса алғанда, өзгелер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