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815e" w14:textId="ef78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көрсетуді қаржыландыру және мониторингілеу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261 бұйрығы. Қазақстан Республикасының Әділет министрлігінде 2023 жылғы 29 маусымда № 32920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сегізінші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 әлеуметтік қорғау саласында арнаулы әлеуметтік қызметтер көрсетуді қаржыландыру және мониторингілеу </w:t>
      </w:r>
      <w:r>
        <w:rPr>
          <w:rFonts w:ascii="Times New Roman"/>
          <w:b w:val="false"/>
          <w:i w:val="false"/>
          <w:color w:val="000000"/>
          <w:sz w:val="28"/>
        </w:rPr>
        <w:t>қағидалары</w:t>
      </w:r>
      <w:r>
        <w:rPr>
          <w:rFonts w:ascii="Times New Roman"/>
          <w:b w:val="false"/>
          <w:i w:val="false"/>
          <w:color w:val="000000"/>
          <w:sz w:val="28"/>
        </w:rPr>
        <w:t xml:space="preserve"> 1-қосымшаға сәйкес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"Халықты әлеуметтік қорғау саласында арнаулы әлеуметтік қызметтер көрсетуді қаржыландыру және мониторингілеу қағидаларын бекіту туралы" Қазақстан Республикасы Еңбек және халықты әлеуметтік қорғау министрінің 2018 жылғы 25 тамыздағы № 366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17402 тіркелді);</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2022 жылғы 22 қыркүйектегі № 383 бұйрығымен (нормативтік құқықтық актілерді мемлекеттік тіркеу тізілімінде № 29785 тіркелді) бекітілген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енгізілетін өзгерістер тізбесінің </w:t>
      </w:r>
      <w:r>
        <w:rPr>
          <w:rFonts w:ascii="Times New Roman"/>
          <w:b w:val="false"/>
          <w:i w:val="false"/>
          <w:color w:val="000000"/>
          <w:sz w:val="28"/>
        </w:rPr>
        <w:t>6-тармағы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2023 жылы 1 шілдеде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экономикалық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xml:space="preserve">№ 261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Халықты әлеуметтік қорғау саласында арнаулы әлеуметтік қызметтер көрсетуді қаржыландыру және мониторингілеу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м.а. 04.12.2024 </w:t>
      </w:r>
      <w:r>
        <w:rPr>
          <w:rFonts w:ascii="Times New Roman"/>
          <w:b w:val="false"/>
          <w:i w:val="false"/>
          <w:color w:val="ff0000"/>
          <w:sz w:val="28"/>
        </w:rPr>
        <w:t>№ 445</w:t>
      </w:r>
      <w:r>
        <w:rPr>
          <w:rFonts w:ascii="Times New Roman"/>
          <w:b w:val="false"/>
          <w:i w:val="false"/>
          <w:color w:val="ff0000"/>
          <w:sz w:val="28"/>
        </w:rPr>
        <w:t xml:space="preserve"> (01.01.2025 бастап қолданысқа енгізіледі) бұйрығымен.</w:t>
      </w:r>
    </w:p>
    <w:bookmarkStart w:name="z14" w:id="12"/>
    <w:p>
      <w:pPr>
        <w:spacing w:after="0"/>
        <w:ind w:left="0"/>
        <w:jc w:val="left"/>
      </w:pPr>
      <w:r>
        <w:rPr>
          <w:rFonts w:ascii="Times New Roman"/>
          <w:b/>
          <w:i w:val="false"/>
          <w:color w:val="000000"/>
        </w:rPr>
        <w:t xml:space="preserve"> 1 тарау. Жалпы ережелер</w:t>
      </w:r>
    </w:p>
    <w:bookmarkEnd w:id="12"/>
    <w:bookmarkStart w:name="z14" w:id="13"/>
    <w:p>
      <w:pPr>
        <w:spacing w:after="0"/>
        <w:ind w:left="0"/>
        <w:jc w:val="both"/>
      </w:pPr>
      <w:r>
        <w:rPr>
          <w:rFonts w:ascii="Times New Roman"/>
          <w:b w:val="false"/>
          <w:i w:val="false"/>
          <w:color w:val="000000"/>
          <w:sz w:val="28"/>
        </w:rPr>
        <w:t xml:space="preserve">
      1. Осы Халықты әлеуметтік қорғау саласында арнаулы әлеуметтік қызметтер көрсетуді қаржыландыру және мониторингілеу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сегізінші абзацына сәйкес әзірленді және халықты әлеуметтік қорғау саласында арнаулы әлеуметтік қызметтер көрсетуді қаржыландыру және мониторингілеу бірыңғай тәртібін айқындайды.</w:t>
      </w:r>
    </w:p>
    <w:bookmarkEnd w:id="13"/>
    <w:bookmarkStart w:name="z15" w:id="1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4"/>
    <w:bookmarkStart w:name="z16" w:id="15"/>
    <w:p>
      <w:pPr>
        <w:spacing w:after="0"/>
        <w:ind w:left="0"/>
        <w:jc w:val="both"/>
      </w:pPr>
      <w:r>
        <w:rPr>
          <w:rFonts w:ascii="Times New Roman"/>
          <w:b w:val="false"/>
          <w:i w:val="false"/>
          <w:color w:val="000000"/>
          <w:sz w:val="28"/>
        </w:rPr>
        <w:t>
      1) арнаулы әлеуметтік көрсетілетін қызметтерді алушы – арнаулы әлеуметтік көрсетілетін қызметтерге мұқтаж деп танылған адам (отбасы);</w:t>
      </w:r>
    </w:p>
    <w:bookmarkEnd w:id="15"/>
    <w:bookmarkStart w:name="z17" w:id="16"/>
    <w:p>
      <w:pPr>
        <w:spacing w:after="0"/>
        <w:ind w:left="0"/>
        <w:jc w:val="both"/>
      </w:pPr>
      <w:r>
        <w:rPr>
          <w:rFonts w:ascii="Times New Roman"/>
          <w:b w:val="false"/>
          <w:i w:val="false"/>
          <w:color w:val="000000"/>
          <w:sz w:val="28"/>
        </w:rPr>
        <w:t>
      2) арнаулы әлеуметтік қызметтер көрсететін субъектілер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 істейтін жеке және (немесе) заңды тұлғалар;</w:t>
      </w:r>
    </w:p>
    <w:bookmarkEnd w:id="16"/>
    <w:bookmarkStart w:name="z18" w:id="17"/>
    <w:p>
      <w:pPr>
        <w:spacing w:after="0"/>
        <w:ind w:left="0"/>
        <w:jc w:val="both"/>
      </w:pPr>
      <w:r>
        <w:rPr>
          <w:rFonts w:ascii="Times New Roman"/>
          <w:b w:val="false"/>
          <w:i w:val="false"/>
          <w:color w:val="000000"/>
          <w:sz w:val="28"/>
        </w:rPr>
        <w:t>
      3) міндеттемелер бойынша қаржыландырудың жеке жоспары –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w:t>
      </w:r>
    </w:p>
    <w:bookmarkEnd w:id="17"/>
    <w:bookmarkStart w:name="z19" w:id="18"/>
    <w:p>
      <w:pPr>
        <w:spacing w:after="0"/>
        <w:ind w:left="0"/>
        <w:jc w:val="both"/>
      </w:pPr>
      <w:r>
        <w:rPr>
          <w:rFonts w:ascii="Times New Roman"/>
          <w:b w:val="false"/>
          <w:i w:val="false"/>
          <w:color w:val="000000"/>
          <w:sz w:val="28"/>
        </w:rPr>
        <w:t>
      4) төлемдер бойынша қаржыландырудың жеке жоспары – қабылданған міндеттемелерді орындау есебіне төлемдерді жүзеге асыру үшін мемлекеттік мекемеге қажетті бюджет қаражатының жылдық көлемдері шегінде бюджет қаражатының ай сайынғы көлемдері</w:t>
      </w:r>
    </w:p>
    <w:bookmarkEnd w:id="18"/>
    <w:bookmarkStart w:name="z20" w:id="19"/>
    <w:p>
      <w:pPr>
        <w:spacing w:after="0"/>
        <w:ind w:left="0"/>
        <w:jc w:val="both"/>
      </w:pPr>
      <w:r>
        <w:rPr>
          <w:rFonts w:ascii="Times New Roman"/>
          <w:b w:val="false"/>
          <w:i w:val="false"/>
          <w:color w:val="000000"/>
          <w:sz w:val="28"/>
        </w:rPr>
        <w:t>
      3. Арнаулы әлеуметтік қызметтерді ұсынатын субъектілерді қаржыландыру мыналардың:</w:t>
      </w:r>
    </w:p>
    <w:bookmarkEnd w:id="19"/>
    <w:bookmarkStart w:name="z21" w:id="20"/>
    <w:p>
      <w:pPr>
        <w:spacing w:after="0"/>
        <w:ind w:left="0"/>
        <w:jc w:val="both"/>
      </w:pPr>
      <w:r>
        <w:rPr>
          <w:rFonts w:ascii="Times New Roman"/>
          <w:b w:val="false"/>
          <w:i w:val="false"/>
          <w:color w:val="000000"/>
          <w:sz w:val="28"/>
        </w:rPr>
        <w:t>
      1) Қазақстан Республикасының заңнамасында белгіленген тәртіппен бюджет қаражаты;</w:t>
      </w:r>
    </w:p>
    <w:bookmarkEnd w:id="20"/>
    <w:bookmarkStart w:name="z22" w:id="21"/>
    <w:p>
      <w:pPr>
        <w:spacing w:after="0"/>
        <w:ind w:left="0"/>
        <w:jc w:val="both"/>
      </w:pPr>
      <w:r>
        <w:rPr>
          <w:rFonts w:ascii="Times New Roman"/>
          <w:b w:val="false"/>
          <w:i w:val="false"/>
          <w:color w:val="000000"/>
          <w:sz w:val="28"/>
        </w:rPr>
        <w:t>
      2) кепілдік берілген көлемінен тыс арнаулы әлеуметтік қызметтер алушының қаражат;</w:t>
      </w:r>
    </w:p>
    <w:bookmarkEnd w:id="21"/>
    <w:bookmarkStart w:name="z23" w:id="22"/>
    <w:p>
      <w:pPr>
        <w:spacing w:after="0"/>
        <w:ind w:left="0"/>
        <w:jc w:val="both"/>
      </w:pPr>
      <w:r>
        <w:rPr>
          <w:rFonts w:ascii="Times New Roman"/>
          <w:b w:val="false"/>
          <w:i w:val="false"/>
          <w:color w:val="000000"/>
          <w:sz w:val="28"/>
        </w:rPr>
        <w:t>
      3) Қазақстан Республикасының заңнамасына қайшы келмейтін өзге де көздер.</w:t>
      </w:r>
    </w:p>
    <w:bookmarkEnd w:id="22"/>
    <w:bookmarkStart w:name="z24" w:id="23"/>
    <w:p>
      <w:pPr>
        <w:spacing w:after="0"/>
        <w:ind w:left="0"/>
        <w:jc w:val="left"/>
      </w:pPr>
      <w:r>
        <w:rPr>
          <w:rFonts w:ascii="Times New Roman"/>
          <w:b/>
          <w:i w:val="false"/>
          <w:color w:val="000000"/>
        </w:rPr>
        <w:t xml:space="preserve"> 2 тарау. Арнаулы әлеуметтік қызметтер көрсету бойынша мемлекеттік және мемлекеттік емес секторларда жұмыс істейтін субъектілерді қаржыландыру тәртібі</w:t>
      </w:r>
    </w:p>
    <w:bookmarkEnd w:id="23"/>
    <w:bookmarkStart w:name="z25" w:id="24"/>
    <w:p>
      <w:pPr>
        <w:spacing w:after="0"/>
        <w:ind w:left="0"/>
        <w:jc w:val="both"/>
      </w:pPr>
      <w:r>
        <w:rPr>
          <w:rFonts w:ascii="Times New Roman"/>
          <w:b w:val="false"/>
          <w:i w:val="false"/>
          <w:color w:val="000000"/>
          <w:sz w:val="28"/>
        </w:rPr>
        <w:t>
      4. Жергілікті бюджеттен қаржыландырылатын атқарушы орган арнаулы әлеуметтік қызметтер көрсету жөніндегі мемлекеттік және мемлекеттік емес секторларда жұмыс істейтін субъектілерді қаржыландыру үшін Облыстық бюджеттердің (республикалық маңызы бар қалалардың, астананың) және аудандық (облыстық маңызы бар қалалардың) бюджеттердің тиісті бюджеттік бағдарламалары бойынша көзделген қаражат шегінде міндеттемелер мен төлемдер бойынша жеке қаржыландыру жоспарын қалыптастырады.</w:t>
      </w:r>
    </w:p>
    <w:bookmarkEnd w:id="24"/>
    <w:bookmarkStart w:name="z26" w:id="25"/>
    <w:p>
      <w:pPr>
        <w:spacing w:after="0"/>
        <w:ind w:left="0"/>
        <w:jc w:val="both"/>
      </w:pPr>
      <w:r>
        <w:rPr>
          <w:rFonts w:ascii="Times New Roman"/>
          <w:b w:val="false"/>
          <w:i w:val="false"/>
          <w:color w:val="000000"/>
          <w:sz w:val="28"/>
        </w:rPr>
        <w:t>
      5. Арнаулы әлеуметтік қызметтерді сатып алу мақсатында жергілікті атқарушы органдар Қазақстан Республикасының бюджет заңнамасына сәйкес бюджеттік өтінімді қалыптастырады.</w:t>
      </w:r>
    </w:p>
    <w:bookmarkEnd w:id="25"/>
    <w:bookmarkStart w:name="z27" w:id="26"/>
    <w:p>
      <w:pPr>
        <w:spacing w:after="0"/>
        <w:ind w:left="0"/>
        <w:jc w:val="both"/>
      </w:pPr>
      <w:r>
        <w:rPr>
          <w:rFonts w:ascii="Times New Roman"/>
          <w:b w:val="false"/>
          <w:i w:val="false"/>
          <w:color w:val="000000"/>
          <w:sz w:val="28"/>
        </w:rPr>
        <w:t>
      6. Арнаулы әлеуметтік қызметтер көрсету бойынша мемлекеттік және мемлекеттік емес секторларда жұмыс істейтін субъектілерге ақы төлеу көрсетілген арнаулы әлеуметтік қызметтердің нақты көлемі бойынша жүргізіледі.</w:t>
      </w:r>
    </w:p>
    <w:bookmarkEnd w:id="26"/>
    <w:bookmarkStart w:name="z28" w:id="27"/>
    <w:p>
      <w:pPr>
        <w:spacing w:after="0"/>
        <w:ind w:left="0"/>
        <w:jc w:val="both"/>
      </w:pPr>
      <w:r>
        <w:rPr>
          <w:rFonts w:ascii="Times New Roman"/>
          <w:b w:val="false"/>
          <w:i w:val="false"/>
          <w:color w:val="000000"/>
          <w:sz w:val="28"/>
        </w:rPr>
        <w:t>
      7. Арнаулы әлеуметтік қызметтерді алушылар санына байланысты арнаулы әлеуметтік қызметтер көрсету бойынша мемлекеттік және мемлекеттік емес секторларда жұмыс істейтін субъектілерді қаржыландыру мыналарға арналған қаражатты қамтиды:</w:t>
      </w:r>
    </w:p>
    <w:bookmarkEnd w:id="27"/>
    <w:bookmarkStart w:name="z29" w:id="28"/>
    <w:p>
      <w:pPr>
        <w:spacing w:after="0"/>
        <w:ind w:left="0"/>
        <w:jc w:val="both"/>
      </w:pPr>
      <w:r>
        <w:rPr>
          <w:rFonts w:ascii="Times New Roman"/>
          <w:b w:val="false"/>
          <w:i w:val="false"/>
          <w:color w:val="000000"/>
          <w:sz w:val="28"/>
        </w:rPr>
        <w:t>
      1) жыл сайынғы ақылы еңбек демалысына еңбекақы төлеу, сауықтыру жәрдемақыларын төлеу және негізгі қызметкерлердің салықтары мен бюджетіне төленетін басқа да міндетті төлемдер бойынша жұмыс берушінің жарналары;</w:t>
      </w:r>
    </w:p>
    <w:bookmarkEnd w:id="28"/>
    <w:bookmarkStart w:name="z30" w:id="29"/>
    <w:p>
      <w:pPr>
        <w:spacing w:after="0"/>
        <w:ind w:left="0"/>
        <w:jc w:val="both"/>
      </w:pPr>
      <w:r>
        <w:rPr>
          <w:rFonts w:ascii="Times New Roman"/>
          <w:b w:val="false"/>
          <w:i w:val="false"/>
          <w:color w:val="000000"/>
          <w:sz w:val="28"/>
        </w:rPr>
        <w:t>
      2) негізгі қызметкерлерге өтемақы төлемдері;</w:t>
      </w:r>
    </w:p>
    <w:bookmarkEnd w:id="29"/>
    <w:bookmarkStart w:name="z31" w:id="30"/>
    <w:p>
      <w:pPr>
        <w:spacing w:after="0"/>
        <w:ind w:left="0"/>
        <w:jc w:val="both"/>
      </w:pPr>
      <w:r>
        <w:rPr>
          <w:rFonts w:ascii="Times New Roman"/>
          <w:b w:val="false"/>
          <w:i w:val="false"/>
          <w:color w:val="000000"/>
          <w:sz w:val="28"/>
        </w:rPr>
        <w:t>
      3) негізгі жұмыскерлерге экологиялық апат және радиациялық тәуекел аймақтарында тұрғаны үшін қосымша ақылар;</w:t>
      </w:r>
    </w:p>
    <w:bookmarkEnd w:id="30"/>
    <w:bookmarkStart w:name="z32" w:id="31"/>
    <w:p>
      <w:pPr>
        <w:spacing w:after="0"/>
        <w:ind w:left="0"/>
        <w:jc w:val="both"/>
      </w:pPr>
      <w:r>
        <w:rPr>
          <w:rFonts w:ascii="Times New Roman"/>
          <w:b w:val="false"/>
          <w:i w:val="false"/>
          <w:color w:val="000000"/>
          <w:sz w:val="28"/>
        </w:rPr>
        <w:t>
      4) киім, жұмсақ және қатты мүкәммал сатып алуға арналған шығыстар;</w:t>
      </w:r>
    </w:p>
    <w:bookmarkEnd w:id="31"/>
    <w:bookmarkStart w:name="z33" w:id="32"/>
    <w:p>
      <w:pPr>
        <w:spacing w:after="0"/>
        <w:ind w:left="0"/>
        <w:jc w:val="both"/>
      </w:pPr>
      <w:r>
        <w:rPr>
          <w:rFonts w:ascii="Times New Roman"/>
          <w:b w:val="false"/>
          <w:i w:val="false"/>
          <w:color w:val="000000"/>
          <w:sz w:val="28"/>
        </w:rPr>
        <w:t>
      5) медициналық көрсетілімдер бойынша дәрілік формулярларға сәйкес дәрілік заттарды және медициналық мақсаттағы бұйымдарды сатып алу;</w:t>
      </w:r>
    </w:p>
    <w:bookmarkEnd w:id="32"/>
    <w:bookmarkStart w:name="z34" w:id="33"/>
    <w:p>
      <w:pPr>
        <w:spacing w:after="0"/>
        <w:ind w:left="0"/>
        <w:jc w:val="both"/>
      </w:pPr>
      <w:r>
        <w:rPr>
          <w:rFonts w:ascii="Times New Roman"/>
          <w:b w:val="false"/>
          <w:i w:val="false"/>
          <w:color w:val="000000"/>
          <w:sz w:val="28"/>
        </w:rPr>
        <w:t>
      6) азық-түлік сатып алу шығындары;</w:t>
      </w:r>
    </w:p>
    <w:bookmarkEnd w:id="33"/>
    <w:bookmarkStart w:name="z35" w:id="34"/>
    <w:p>
      <w:pPr>
        <w:spacing w:after="0"/>
        <w:ind w:left="0"/>
        <w:jc w:val="both"/>
      </w:pPr>
      <w:r>
        <w:rPr>
          <w:rFonts w:ascii="Times New Roman"/>
          <w:b w:val="false"/>
          <w:i w:val="false"/>
          <w:color w:val="000000"/>
          <w:sz w:val="28"/>
        </w:rPr>
        <w:t>
      7) көлік шығындары;</w:t>
      </w:r>
    </w:p>
    <w:bookmarkEnd w:id="34"/>
    <w:bookmarkStart w:name="z36" w:id="35"/>
    <w:p>
      <w:pPr>
        <w:spacing w:after="0"/>
        <w:ind w:left="0"/>
        <w:jc w:val="both"/>
      </w:pPr>
      <w:r>
        <w:rPr>
          <w:rFonts w:ascii="Times New Roman"/>
          <w:b w:val="false"/>
          <w:i w:val="false"/>
          <w:color w:val="000000"/>
          <w:sz w:val="28"/>
        </w:rPr>
        <w:t>
      8) негізгі қызметкерлердің біліктілігін арттыру;</w:t>
      </w:r>
    </w:p>
    <w:bookmarkEnd w:id="35"/>
    <w:bookmarkStart w:name="z37" w:id="36"/>
    <w:p>
      <w:pPr>
        <w:spacing w:after="0"/>
        <w:ind w:left="0"/>
        <w:jc w:val="both"/>
      </w:pPr>
      <w:r>
        <w:rPr>
          <w:rFonts w:ascii="Times New Roman"/>
          <w:b w:val="false"/>
          <w:i w:val="false"/>
          <w:color w:val="000000"/>
          <w:sz w:val="28"/>
        </w:rPr>
        <w:t>
      9) арнаулы әлеуметтік қызметтер көрсету үшін қажетті тауарларды, оның ішінде жуу құралдарын, шаруашылық тауарлары мен мүкәммалды, гигиеналық құралдарды, кеңсе керек-жарақтарын, дезинфекциялау құралдарын, ыдыстарды, жанар-жағармай материалдарын сатып алу;</w:t>
      </w:r>
    </w:p>
    <w:bookmarkEnd w:id="36"/>
    <w:bookmarkStart w:name="z38" w:id="37"/>
    <w:p>
      <w:pPr>
        <w:spacing w:after="0"/>
        <w:ind w:left="0"/>
        <w:jc w:val="both"/>
      </w:pPr>
      <w:r>
        <w:rPr>
          <w:rFonts w:ascii="Times New Roman"/>
          <w:b w:val="false"/>
          <w:i w:val="false"/>
          <w:color w:val="000000"/>
          <w:sz w:val="28"/>
        </w:rPr>
        <w:t>
      10) оқулықтар, оқу-әдістемелік әдебиеттер мен құралдарды (түзету-дамытушылық, оқу-дидактикалық материалдар), мамандандырылған бағдарламалық қамтамасыз етуді сатып алу;</w:t>
      </w:r>
    </w:p>
    <w:bookmarkEnd w:id="37"/>
    <w:bookmarkStart w:name="z39" w:id="38"/>
    <w:p>
      <w:pPr>
        <w:spacing w:after="0"/>
        <w:ind w:left="0"/>
        <w:jc w:val="both"/>
      </w:pPr>
      <w:r>
        <w:rPr>
          <w:rFonts w:ascii="Times New Roman"/>
          <w:b w:val="false"/>
          <w:i w:val="false"/>
          <w:color w:val="000000"/>
          <w:sz w:val="28"/>
        </w:rPr>
        <w:t>
      11) арнаулы әлеуметтік қызметтер көрсетуге тікелей байланысты ағымдағы қызметтер (арнаулы әлеуметтік қызметтер көрсетудің қорғаншылық орталықтарын жерлеуге арналған шығындар, бейнебақылауға қызмет көрсету жөніндегі қызметтер, жөргектер мен шприцтерді кәдеге жарату, заң қызметтері).</w:t>
      </w:r>
    </w:p>
    <w:bookmarkEnd w:id="38"/>
    <w:bookmarkStart w:name="z40" w:id="39"/>
    <w:p>
      <w:pPr>
        <w:spacing w:after="0"/>
        <w:ind w:left="0"/>
        <w:jc w:val="both"/>
      </w:pPr>
      <w:r>
        <w:rPr>
          <w:rFonts w:ascii="Times New Roman"/>
          <w:b w:val="false"/>
          <w:i w:val="false"/>
          <w:color w:val="000000"/>
          <w:sz w:val="28"/>
        </w:rPr>
        <w:t>
      12) арнаулы әлеуметтік қызметтер көрсету бойынша мемлекеттік емес секторда жұмыс істейтін субъектілердің коммуналдық қызметтеріне ақы төлеу.</w:t>
      </w:r>
    </w:p>
    <w:bookmarkEnd w:id="39"/>
    <w:p>
      <w:pPr>
        <w:spacing w:after="0"/>
        <w:ind w:left="0"/>
        <w:jc w:val="both"/>
      </w:pPr>
      <w:r>
        <w:rPr>
          <w:rFonts w:ascii="Times New Roman"/>
          <w:b w:val="false"/>
          <w:i w:val="false"/>
          <w:color w:val="000000"/>
          <w:sz w:val="28"/>
        </w:rPr>
        <w:t xml:space="preserve">
      Осы Қағиданың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киім, жұмсақ және қатты мүкәммал сатып алуға арналған шығыстар стационалық үлгідегі ұйымдарда "Арнаулы әлеуметтік қызметтер көрсету орталықтарының жасына байланысты, еңбек сіңірген жылдары үшін зейнетақы төлемдері мен мемлекеттiк әлеуметтiк жәрдемақыларды пайдалану қағидаларын бекіту туралы" Қазақстан Республикасы Еңбек және халықты әлеуметтік қорғау министрінің 2023 жылғы 25 мамырдағы № 174 </w:t>
      </w:r>
      <w:r>
        <w:rPr>
          <w:rFonts w:ascii="Times New Roman"/>
          <w:b w:val="false"/>
          <w:i w:val="false"/>
          <w:color w:val="000000"/>
          <w:sz w:val="28"/>
        </w:rPr>
        <w:t>бұйрығына</w:t>
      </w:r>
      <w:r>
        <w:rPr>
          <w:rFonts w:ascii="Times New Roman"/>
          <w:b w:val="false"/>
          <w:i w:val="false"/>
          <w:color w:val="000000"/>
          <w:sz w:val="28"/>
        </w:rPr>
        <w:t xml:space="preserve"> сәйкес қаржыландыралады. (Қазақстан Республикасының Әділет министрлігінде 2023 жылғы 29 мамырда № 32596 болып тіркелді).</w:t>
      </w:r>
    </w:p>
    <w:bookmarkStart w:name="z41" w:id="40"/>
    <w:p>
      <w:pPr>
        <w:spacing w:after="0"/>
        <w:ind w:left="0"/>
        <w:jc w:val="both"/>
      </w:pPr>
      <w:r>
        <w:rPr>
          <w:rFonts w:ascii="Times New Roman"/>
          <w:b w:val="false"/>
          <w:i w:val="false"/>
          <w:color w:val="000000"/>
          <w:sz w:val="28"/>
        </w:rPr>
        <w:t>
      8. Арнаулы әлеуметтік қызметтерді алушылар санына тәуелді емес арнаулы әлеуметтік қызметтерді ұсыну бойынша мемлекеттік және мемлекеттік емес секторларда жұмыс істейтін субъектілерді қаржыландыру мыналарға арналған қаражатты қамтиды:</w:t>
      </w:r>
    </w:p>
    <w:bookmarkEnd w:id="40"/>
    <w:bookmarkStart w:name="z42" w:id="41"/>
    <w:p>
      <w:pPr>
        <w:spacing w:after="0"/>
        <w:ind w:left="0"/>
        <w:jc w:val="both"/>
      </w:pPr>
      <w:r>
        <w:rPr>
          <w:rFonts w:ascii="Times New Roman"/>
          <w:b w:val="false"/>
          <w:i w:val="false"/>
          <w:color w:val="000000"/>
          <w:sz w:val="28"/>
        </w:rPr>
        <w:t>
      1) жұмыс берушінің салықтар және бюджетке төленетін басқа да міндетті төлемдер, әкімшілік – шаруашылық персонал қызметкерлерінің әлеуметтік төлемдері бойынша жарналары;</w:t>
      </w:r>
    </w:p>
    <w:bookmarkEnd w:id="41"/>
    <w:bookmarkStart w:name="z43" w:id="42"/>
    <w:p>
      <w:pPr>
        <w:spacing w:after="0"/>
        <w:ind w:left="0"/>
        <w:jc w:val="both"/>
      </w:pPr>
      <w:r>
        <w:rPr>
          <w:rFonts w:ascii="Times New Roman"/>
          <w:b w:val="false"/>
          <w:i w:val="false"/>
          <w:color w:val="000000"/>
          <w:sz w:val="28"/>
        </w:rPr>
        <w:t>
      2) әкімшілік-шаруашылық персоналының қызметкерлеріне өтемақы төлемдері;</w:t>
      </w:r>
    </w:p>
    <w:bookmarkEnd w:id="42"/>
    <w:bookmarkStart w:name="z44" w:id="43"/>
    <w:p>
      <w:pPr>
        <w:spacing w:after="0"/>
        <w:ind w:left="0"/>
        <w:jc w:val="both"/>
      </w:pPr>
      <w:r>
        <w:rPr>
          <w:rFonts w:ascii="Times New Roman"/>
          <w:b w:val="false"/>
          <w:i w:val="false"/>
          <w:color w:val="000000"/>
          <w:sz w:val="28"/>
        </w:rPr>
        <w:t>
      3) міндетті сақтандыру;</w:t>
      </w:r>
    </w:p>
    <w:bookmarkEnd w:id="43"/>
    <w:bookmarkStart w:name="z45" w:id="44"/>
    <w:p>
      <w:pPr>
        <w:spacing w:after="0"/>
        <w:ind w:left="0"/>
        <w:jc w:val="both"/>
      </w:pPr>
      <w:r>
        <w:rPr>
          <w:rFonts w:ascii="Times New Roman"/>
          <w:b w:val="false"/>
          <w:i w:val="false"/>
          <w:color w:val="000000"/>
          <w:sz w:val="28"/>
        </w:rPr>
        <w:t>
      4) іссапар шығындары;</w:t>
      </w:r>
    </w:p>
    <w:bookmarkEnd w:id="44"/>
    <w:bookmarkStart w:name="z46" w:id="45"/>
    <w:p>
      <w:pPr>
        <w:spacing w:after="0"/>
        <w:ind w:left="0"/>
        <w:jc w:val="both"/>
      </w:pPr>
      <w:r>
        <w:rPr>
          <w:rFonts w:ascii="Times New Roman"/>
          <w:b w:val="false"/>
          <w:i w:val="false"/>
          <w:color w:val="000000"/>
          <w:sz w:val="28"/>
        </w:rPr>
        <w:t>
      5) үй-жайларды жалға алу;</w:t>
      </w:r>
    </w:p>
    <w:bookmarkEnd w:id="45"/>
    <w:bookmarkStart w:name="z47" w:id="46"/>
    <w:p>
      <w:pPr>
        <w:spacing w:after="0"/>
        <w:ind w:left="0"/>
        <w:jc w:val="both"/>
      </w:pPr>
      <w:r>
        <w:rPr>
          <w:rFonts w:ascii="Times New Roman"/>
          <w:b w:val="false"/>
          <w:i w:val="false"/>
          <w:color w:val="000000"/>
          <w:sz w:val="28"/>
        </w:rPr>
        <w:t>
      6) коммуналдық қызметтерге ақы төлеу;</w:t>
      </w:r>
    </w:p>
    <w:bookmarkEnd w:id="46"/>
    <w:bookmarkStart w:name="z48" w:id="47"/>
    <w:p>
      <w:pPr>
        <w:spacing w:after="0"/>
        <w:ind w:left="0"/>
        <w:jc w:val="both"/>
      </w:pPr>
      <w:r>
        <w:rPr>
          <w:rFonts w:ascii="Times New Roman"/>
          <w:b w:val="false"/>
          <w:i w:val="false"/>
          <w:color w:val="000000"/>
          <w:sz w:val="28"/>
        </w:rPr>
        <w:t>
      7) байланыс қызметтеріне ақы төлеу;</w:t>
      </w:r>
    </w:p>
    <w:bookmarkEnd w:id="47"/>
    <w:bookmarkStart w:name="z49" w:id="48"/>
    <w:p>
      <w:pPr>
        <w:spacing w:after="0"/>
        <w:ind w:left="0"/>
        <w:jc w:val="both"/>
      </w:pPr>
      <w:r>
        <w:rPr>
          <w:rFonts w:ascii="Times New Roman"/>
          <w:b w:val="false"/>
          <w:i w:val="false"/>
          <w:color w:val="000000"/>
          <w:sz w:val="28"/>
        </w:rPr>
        <w:t>
      8) қызметтер мен жұмыстар (ғимараттарды, үй-жайларды, жабдықтарды, көлік және негізгі құралдарды күтіп ұстау, оларға қызмет көрсету жөніндегі қызметтер, коммуналдық меншіктегі ғимараттарды, үй-жайларды, жылумен жабдықтау, сумен жабдықтау және кәріз жүйелерін ағымдағы жөндеу, жабдықтарды, көлік және негізгі құралдарды ағымдағы жөндеу, санитариялық-эпидемиологиялық қызмет көрсету қызметтері, қызметкерлерді медициналық тексеру, қоқыстарды шығару, курьерлік қызметтер, банк қызметтеріне ақы төлеу және заң қызметтері);</w:t>
      </w:r>
    </w:p>
    <w:bookmarkEnd w:id="48"/>
    <w:bookmarkStart w:name="z50" w:id="49"/>
    <w:p>
      <w:pPr>
        <w:spacing w:after="0"/>
        <w:ind w:left="0"/>
        <w:jc w:val="both"/>
      </w:pPr>
      <w:r>
        <w:rPr>
          <w:rFonts w:ascii="Times New Roman"/>
          <w:b w:val="false"/>
          <w:i w:val="false"/>
          <w:color w:val="000000"/>
          <w:sz w:val="28"/>
        </w:rPr>
        <w:t>
      9) арнаулы әлеуметтік қызметтер көрсететін субъектілердің қызметін қамтамасыз ету үшін қажетті, арнаулы әлеуметтік қызметтер көрсету процесінде қолданылмайтын тауарларды, оның ішінде құрылыс материалдарын, ғылыми зерттеулерге арналған материалдарды, шаруашылық материалдар мен кеңсе керек-жарақтарын, қосалқы бөлшектерді сатып алу;</w:t>
      </w:r>
    </w:p>
    <w:bookmarkEnd w:id="49"/>
    <w:bookmarkStart w:name="z51" w:id="50"/>
    <w:p>
      <w:pPr>
        <w:spacing w:after="0"/>
        <w:ind w:left="0"/>
        <w:jc w:val="both"/>
      </w:pPr>
      <w:r>
        <w:rPr>
          <w:rFonts w:ascii="Times New Roman"/>
          <w:b w:val="false"/>
          <w:i w:val="false"/>
          <w:color w:val="000000"/>
          <w:sz w:val="28"/>
        </w:rPr>
        <w:t>
      10) негізгі құралдарды, материалдық емес және Биологиялық активтерді (серверлер, жұмыс станциялары, принтерлер, сканерлер, желілік жабдық, телекоммуникациялық жабдық, электр жабдығы, ұйымдастыру техникасы, Кеңсе жиһазы, жеңіл көлік құралдары, оның ішінде мүгедек адамдарды тасымалдауға арналған мамандандырылған автокөлік, оңалту жабдығы)сатып алу;</w:t>
      </w:r>
    </w:p>
    <w:bookmarkEnd w:id="50"/>
    <w:bookmarkStart w:name="z52" w:id="51"/>
    <w:p>
      <w:pPr>
        <w:spacing w:after="0"/>
        <w:ind w:left="0"/>
        <w:jc w:val="both"/>
      </w:pPr>
      <w:r>
        <w:rPr>
          <w:rFonts w:ascii="Times New Roman"/>
          <w:b w:val="false"/>
          <w:i w:val="false"/>
          <w:color w:val="000000"/>
          <w:sz w:val="28"/>
        </w:rPr>
        <w:t>
      11) негізгі құралдарды күрделі жөндеу;</w:t>
      </w:r>
    </w:p>
    <w:bookmarkEnd w:id="51"/>
    <w:bookmarkStart w:name="z53" w:id="52"/>
    <w:p>
      <w:pPr>
        <w:spacing w:after="0"/>
        <w:ind w:left="0"/>
        <w:jc w:val="both"/>
      </w:pPr>
      <w:r>
        <w:rPr>
          <w:rFonts w:ascii="Times New Roman"/>
          <w:b w:val="false"/>
          <w:i w:val="false"/>
          <w:color w:val="000000"/>
          <w:sz w:val="28"/>
        </w:rPr>
        <w:t>
      12) ағымдағы шығындар (қоршаған ортаға эмиссиялар үшін төлем, Мемлекеттік баж, өсімпұл және айыппұлдар, автокөлік құралдарын міндетті техникалық байқау бойынша шығындар).</w:t>
      </w:r>
    </w:p>
    <w:bookmarkEnd w:id="52"/>
    <w:bookmarkStart w:name="z54" w:id="53"/>
    <w:p>
      <w:pPr>
        <w:spacing w:after="0"/>
        <w:ind w:left="0"/>
        <w:jc w:val="left"/>
      </w:pPr>
      <w:r>
        <w:rPr>
          <w:rFonts w:ascii="Times New Roman"/>
          <w:b/>
          <w:i w:val="false"/>
          <w:color w:val="000000"/>
        </w:rPr>
        <w:t xml:space="preserve"> 3 тарау. Халықты әлеуметтік қорғау саласында арнаулы әлеуметтік қызметтер көрсету мониторингін жүргізу тәртібі</w:t>
      </w:r>
    </w:p>
    <w:bookmarkEnd w:id="53"/>
    <w:bookmarkStart w:name="z55" w:id="54"/>
    <w:p>
      <w:pPr>
        <w:spacing w:after="0"/>
        <w:ind w:left="0"/>
        <w:jc w:val="both"/>
      </w:pPr>
      <w:r>
        <w:rPr>
          <w:rFonts w:ascii="Times New Roman"/>
          <w:b w:val="false"/>
          <w:i w:val="false"/>
          <w:color w:val="000000"/>
          <w:sz w:val="28"/>
        </w:rPr>
        <w:t>
      9. Халықты әлеуметтік қорғау саласында арнаулы әлеуметтік қызметтер көрсетуді мониторингілеу (бұдан әр – мониторинг) – арнаулы әлеуметтік қызметтер көрсету саласындағы мемлекеттік саясатты іске асыру, арнаулы әлеуметтік қызметтердің жай-күйін және даму перспективаларын талдау үшін қажетті, сондай-ақ арнаулы әлеуметтік қызметтерді ұсыну саласында тәуекел дәрежесін және заңнама талаптарының сақталуын бағалау мақсатында мәліметтерді жинау және өңдеу.;</w:t>
      </w:r>
    </w:p>
    <w:bookmarkEnd w:id="54"/>
    <w:bookmarkStart w:name="z56" w:id="55"/>
    <w:p>
      <w:pPr>
        <w:spacing w:after="0"/>
        <w:ind w:left="0"/>
        <w:jc w:val="both"/>
      </w:pPr>
      <w:r>
        <w:rPr>
          <w:rFonts w:ascii="Times New Roman"/>
          <w:b w:val="false"/>
          <w:i w:val="false"/>
          <w:color w:val="000000"/>
          <w:sz w:val="28"/>
        </w:rPr>
        <w:t>
      10. Мониторингті жергілікті атқарушы органдар арнаулы әлеуметтік қызметтер көрсететін, арнаулы әлеуметтік қызметтер көрсету жөніндегі мемлекеттік және мемлекеттік емес секторларда жұмыс істейтін жеке және заңды тұлғалар болып табылатын субъектілерге қатысты жарты жылда бір рет жүргізеді.</w:t>
      </w:r>
    </w:p>
    <w:bookmarkEnd w:id="55"/>
    <w:bookmarkStart w:name="z57" w:id="56"/>
    <w:p>
      <w:pPr>
        <w:spacing w:after="0"/>
        <w:ind w:left="0"/>
        <w:jc w:val="both"/>
      </w:pPr>
      <w:r>
        <w:rPr>
          <w:rFonts w:ascii="Times New Roman"/>
          <w:b w:val="false"/>
          <w:i w:val="false"/>
          <w:color w:val="000000"/>
          <w:sz w:val="28"/>
        </w:rPr>
        <w:t>
      10. Мониторинг Қазақстан Республикасы Еңбек және халықты әлеуметтік қорғау министрлігінің автоматтандырылған ақпараттық жүйесіндегі деректерді талдау арқылы жүзеге асырылады:</w:t>
      </w:r>
    </w:p>
    <w:bookmarkEnd w:id="56"/>
    <w:bookmarkStart w:name="z58" w:id="57"/>
    <w:p>
      <w:pPr>
        <w:spacing w:after="0"/>
        <w:ind w:left="0"/>
        <w:jc w:val="both"/>
      </w:pPr>
      <w:r>
        <w:rPr>
          <w:rFonts w:ascii="Times New Roman"/>
          <w:b w:val="false"/>
          <w:i w:val="false"/>
          <w:color w:val="000000"/>
          <w:sz w:val="28"/>
        </w:rPr>
        <w:t>
      1) арнаулы әлеуметтік қызметтерді алушылардың саны туралы;</w:t>
      </w:r>
    </w:p>
    <w:bookmarkEnd w:id="57"/>
    <w:bookmarkStart w:name="z59" w:id="58"/>
    <w:p>
      <w:pPr>
        <w:spacing w:after="0"/>
        <w:ind w:left="0"/>
        <w:jc w:val="both"/>
      </w:pPr>
      <w:r>
        <w:rPr>
          <w:rFonts w:ascii="Times New Roman"/>
          <w:b w:val="false"/>
          <w:i w:val="false"/>
          <w:color w:val="000000"/>
          <w:sz w:val="28"/>
        </w:rPr>
        <w:t>
      2) арнаулы әлеуметтік қызметтер көрсететін негізгі қызметкерлердің саны туралы;</w:t>
      </w:r>
    </w:p>
    <w:bookmarkEnd w:id="58"/>
    <w:bookmarkStart w:name="z60" w:id="59"/>
    <w:p>
      <w:pPr>
        <w:spacing w:after="0"/>
        <w:ind w:left="0"/>
        <w:jc w:val="both"/>
      </w:pPr>
      <w:r>
        <w:rPr>
          <w:rFonts w:ascii="Times New Roman"/>
          <w:b w:val="false"/>
          <w:i w:val="false"/>
          <w:color w:val="000000"/>
          <w:sz w:val="28"/>
        </w:rPr>
        <w:t>
      3) шығыстардың ерекшеліктері бойынша арнаулы әлеуметтік қызметтер көрсету үшін бөлінген және игерілген жергілікті бюджет қаражатының көлемі туралы;</w:t>
      </w:r>
    </w:p>
    <w:bookmarkEnd w:id="59"/>
    <w:bookmarkStart w:name="z61" w:id="60"/>
    <w:p>
      <w:pPr>
        <w:spacing w:after="0"/>
        <w:ind w:left="0"/>
        <w:jc w:val="both"/>
      </w:pPr>
      <w:r>
        <w:rPr>
          <w:rFonts w:ascii="Times New Roman"/>
          <w:b w:val="false"/>
          <w:i w:val="false"/>
          <w:color w:val="000000"/>
          <w:sz w:val="28"/>
        </w:rPr>
        <w:t>
      4) субъектілер көрсеткен арнаулы әлеуметтік қызметтердің түрлері туралы.</w:t>
      </w:r>
    </w:p>
    <w:bookmarkEnd w:id="60"/>
    <w:bookmarkStart w:name="z62" w:id="61"/>
    <w:p>
      <w:pPr>
        <w:spacing w:after="0"/>
        <w:ind w:left="0"/>
        <w:jc w:val="both"/>
      </w:pPr>
      <w:r>
        <w:rPr>
          <w:rFonts w:ascii="Times New Roman"/>
          <w:b w:val="false"/>
          <w:i w:val="false"/>
          <w:color w:val="000000"/>
          <w:sz w:val="28"/>
        </w:rPr>
        <w:t>
      11. Мониторинг нәтижелері Қазақстан Республикасы Еңбек және халықты әлеуметтік қорғау министрлігінің автоматтандырылған ақпараттық жүйелерінде жартыжылдықта бір рет (бірінші жартыжылдықта – қолданыстағы жылдың 15 шілдесінен кешіктірмей, екінші жартыжылдықта – есепті жылдан кейінгі 15 қаңтарға дейін)қалыптастырылатын қорытынды Талдамалық есептерде көрсетіледі.</w:t>
      </w:r>
    </w:p>
    <w:bookmarkEnd w:id="61"/>
    <w:bookmarkStart w:name="z63" w:id="62"/>
    <w:p>
      <w:pPr>
        <w:spacing w:after="0"/>
        <w:ind w:left="0"/>
        <w:jc w:val="both"/>
      </w:pPr>
      <w:r>
        <w:rPr>
          <w:rFonts w:ascii="Times New Roman"/>
          <w:b w:val="false"/>
          <w:i w:val="false"/>
          <w:color w:val="000000"/>
          <w:sz w:val="28"/>
        </w:rPr>
        <w:t>
      12. Қорытынды талдамалық есеп халықты әлеуметтік қорғау саласындағы уәкілетті орган басшылығының назарына есепті жартыжылдықтан кейінгі 20-шы күні жеткізіледі.</w:t>
      </w:r>
    </w:p>
    <w:bookmarkEnd w:id="62"/>
    <w:bookmarkStart w:name="z64" w:id="63"/>
    <w:p>
      <w:pPr>
        <w:spacing w:after="0"/>
        <w:ind w:left="0"/>
        <w:jc w:val="both"/>
      </w:pPr>
      <w:r>
        <w:rPr>
          <w:rFonts w:ascii="Times New Roman"/>
          <w:b w:val="false"/>
          <w:i w:val="false"/>
          <w:color w:val="000000"/>
          <w:sz w:val="28"/>
        </w:rPr>
        <w:t>
      13. Мониторинг нәтижелерін халықты әлеуметтік қорғау саласындағы уәкілетті орган арнаулы әлеуметтік қызметтер көрсету саласындағы тәуекел дәрежесін бағалауды жүргізу және арнаулы әлеуметтік қызметтер көрсетуге тарифтерді қалыптастыру мақсатында пайдаланады.</w:t>
      </w:r>
    </w:p>
    <w:bookmarkEnd w:id="63"/>
    <w:bookmarkStart w:name="z65" w:id="64"/>
    <w:p>
      <w:pPr>
        <w:spacing w:after="0"/>
        <w:ind w:left="0"/>
        <w:jc w:val="both"/>
      </w:pPr>
      <w:r>
        <w:rPr>
          <w:rFonts w:ascii="Times New Roman"/>
          <w:b w:val="false"/>
          <w:i w:val="false"/>
          <w:color w:val="000000"/>
          <w:sz w:val="28"/>
        </w:rPr>
        <w:t>
      14. Мониторинг нәтижелерінің ақпараттық ашықтығы мен қолжетімділігін қамтамасыз ету мақсатында Қазақстан Республикасы Еңбек және халықты әлеуметтік қорғау министрлігінің ресми сайтындағы қорытынды талдамалық есептер жарты жылда бір рет (бірінші жартыжылдықта – қолданыстағы жылдың 25 шілдесінен кешіктірмей, екінші жартыжылдықта – есепті жылдан кейінгі 25 қаңтарға дейін).</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