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27b9" w14:textId="5952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міндетті талаптардың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30 маусымдағы № 131 бұйрығы. Қазақстан Республикасының Әділет министрлігінде 2023 жылғы 30 маусымда № 32986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85-бабының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саласындағы міндетті талаптардың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Кәсіпкерлік саласындағы міндетті талаптардың тізілімін жүргізу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Кәсіпкерлік саласындағы міндетті талаптардың тізілімін жүргізу қағидалары (бұдан әрі – Қағидалар) Қазақстан Республикасы Кәсіпкерлік кодексінің (бұдан әрі – Кодекс) 85-бабының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кәсіпкерлік саласындағы міндетті талаптардың тізілімін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кәсіпкерлік саласындағы міндетті талаптардың тізілімі (бұдан әрі – тізілім) – экономикалық қызмет түрлерінің жалпы жіктеуіші бойынша кәсіпкерлік қызмет түрлері бөлінісінде реттеушілік актілердің жалпыға қолжетімді дерекқоры;</w:t>
      </w:r>
    </w:p>
    <w:bookmarkStart w:name="z11" w:id="8"/>
    <w:p>
      <w:pPr>
        <w:spacing w:after="0"/>
        <w:ind w:left="0"/>
        <w:jc w:val="both"/>
      </w:pPr>
      <w:r>
        <w:rPr>
          <w:rFonts w:ascii="Times New Roman"/>
          <w:b w:val="false"/>
          <w:i w:val="false"/>
          <w:color w:val="000000"/>
          <w:sz w:val="28"/>
        </w:rPr>
        <w:t>
      2) құқықтық ақпараттың бірыңғай жүйесі – Қазақстан Республикасы нормативтік құқықтық актілерінің эталондық бақылау банкіне және Қазақстан Республикасы нормативтік құқықтық актілерінің жүйеленген дерекқорына орталықтандырылған қол жеткізу жүйесі;</w:t>
      </w:r>
    </w:p>
    <w:bookmarkEnd w:id="8"/>
    <w:p>
      <w:pPr>
        <w:spacing w:after="0"/>
        <w:ind w:left="0"/>
        <w:jc w:val="both"/>
      </w:pPr>
      <w:r>
        <w:rPr>
          <w:rFonts w:ascii="Times New Roman"/>
          <w:b w:val="false"/>
          <w:i w:val="false"/>
          <w:color w:val="000000"/>
          <w:sz w:val="28"/>
        </w:rPr>
        <w:t>
      3) реттеушілік акт – қолданыстағы нормативтік құқықтық акт, сондай-ақ Қазақстан Республикасының заңнамасына сәйкес кәсіпкерлік субъектілерінің орындауы үшін міндетті талаптарды қамтитын өзге де құжат;</w:t>
      </w:r>
    </w:p>
    <w:p>
      <w:pPr>
        <w:spacing w:after="0"/>
        <w:ind w:left="0"/>
        <w:jc w:val="both"/>
      </w:pPr>
      <w:r>
        <w:rPr>
          <w:rFonts w:ascii="Times New Roman"/>
          <w:b w:val="false"/>
          <w:i w:val="false"/>
          <w:color w:val="000000"/>
          <w:sz w:val="28"/>
        </w:rPr>
        <w:t>
      4) реттеуші мемлекеттік органдар – кәсіпкерлікті мемлекеттік реттеу жүзеге асырылатын жекелеген салада немесе аяда басшылықты жүзеге асыратын мемлекеттік органдар;</w:t>
      </w:r>
    </w:p>
    <w:p>
      <w:pPr>
        <w:spacing w:after="0"/>
        <w:ind w:left="0"/>
        <w:jc w:val="both"/>
      </w:pPr>
      <w:r>
        <w:rPr>
          <w:rFonts w:ascii="Times New Roman"/>
          <w:b w:val="false"/>
          <w:i w:val="false"/>
          <w:color w:val="000000"/>
          <w:sz w:val="28"/>
        </w:rPr>
        <w:t>
      5) тізілімнің автоматтандырылған жұмыс орны (бұдан әрі – АЖО) – тізілімде орналастырылатын және "электрондық үкімет" ақпараттық-коммуникациялық инфрақұрылымының операторы ұсынатын баптаулар мен контентті басқаруға арналған қосымша;</w:t>
      </w:r>
    </w:p>
    <w:p>
      <w:pPr>
        <w:spacing w:after="0"/>
        <w:ind w:left="0"/>
        <w:jc w:val="both"/>
      </w:pPr>
      <w:r>
        <w:rPr>
          <w:rFonts w:ascii="Times New Roman"/>
          <w:b w:val="false"/>
          <w:i w:val="false"/>
          <w:color w:val="000000"/>
          <w:sz w:val="28"/>
        </w:rPr>
        <w:t>
      6) "электрондық үкіметтің" ақпараттық-коммуникациялық инфрақұрылымының операторы (бұдан әрі – оператор) – Қазақстан Республикасының Үкіметі айқындайтын, өзіне бекітіп берілген "электрондық үкімет" ақпараттық-коммуникациялық инфрақұрылымының жұмыс істеуін қамтамасыз ету жүктелген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Ұлттық экономика министрінің 28.06.2024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Тізілімді кәсіпкерлік жөніндегі уәкілетті орган осы Қағидаларға қосымшаға сәйкес нысан бойынша қалыптастырады және оны автоматтандырылған режимде жүргізеді.</w:t>
      </w:r>
    </w:p>
    <w:bookmarkEnd w:id="9"/>
    <w:bookmarkStart w:name="z13" w:id="10"/>
    <w:p>
      <w:pPr>
        <w:spacing w:after="0"/>
        <w:ind w:left="0"/>
        <w:jc w:val="left"/>
      </w:pPr>
      <w:r>
        <w:rPr>
          <w:rFonts w:ascii="Times New Roman"/>
          <w:b/>
          <w:i w:val="false"/>
          <w:color w:val="000000"/>
        </w:rPr>
        <w:t xml:space="preserve"> 2-тарау. Кәсіпкерлік саласындағы міндетті талаптардың тізілімін жүргізу тәртібі</w:t>
      </w:r>
    </w:p>
    <w:bookmarkEnd w:id="10"/>
    <w:bookmarkStart w:name="z14" w:id="11"/>
    <w:p>
      <w:pPr>
        <w:spacing w:after="0"/>
        <w:ind w:left="0"/>
        <w:jc w:val="both"/>
      </w:pPr>
      <w:r>
        <w:rPr>
          <w:rFonts w:ascii="Times New Roman"/>
          <w:b w:val="false"/>
          <w:i w:val="false"/>
          <w:color w:val="000000"/>
          <w:sz w:val="28"/>
        </w:rPr>
        <w:t>
      4. Реттеушілік актілер тізілімге былайша:</w:t>
      </w:r>
    </w:p>
    <w:bookmarkEnd w:id="11"/>
    <w:p>
      <w:pPr>
        <w:spacing w:after="0"/>
        <w:ind w:left="0"/>
        <w:jc w:val="both"/>
      </w:pPr>
      <w:r>
        <w:rPr>
          <w:rFonts w:ascii="Times New Roman"/>
          <w:b w:val="false"/>
          <w:i w:val="false"/>
          <w:color w:val="000000"/>
          <w:sz w:val="28"/>
        </w:rPr>
        <w:t>
      1) Қазақстан Республикасының заңдары – баптар бойынша;</w:t>
      </w:r>
    </w:p>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мен өзге де құжаттар – осы актілердің немесе құжаттардың деректемелері көрсетіліп, олардың атаулары бойынша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Егер реттеушілік актіде кәсіпкерлік қызметтің саналуан түріне қойылатын орындалуы міндетті талаптар қамтылған жағдайда,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Талаптар тізілімі мынадай міндеттерді шешеді: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толық тізбесі туралы хабардар болуын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Премьер-Министрінің орынбасары - Ұлттық экономика министрінің 28.06.2024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Талаптар тізіліміне Қазақстан Республикасының халықаралық шарттарын қоспағанда, экономикалық қызмет түрлерінің жалпы жіктеуішіне сәйкес қызметті жүзеге асыруы кезінде кәсіпкерлік субъектілерінің орындауы үшін міндетті талаптар қамтылатын реттеушілік актілер енгізіледі.</w:t>
      </w:r>
    </w:p>
    <w:p>
      <w:pPr>
        <w:spacing w:after="0"/>
        <w:ind w:left="0"/>
        <w:jc w:val="both"/>
      </w:pPr>
      <w:r>
        <w:rPr>
          <w:rFonts w:ascii="Times New Roman"/>
          <w:b w:val="false"/>
          <w:i w:val="false"/>
          <w:color w:val="000000"/>
          <w:sz w:val="28"/>
        </w:rPr>
        <w:t>
      Талаптар тізіліміне реттеушілік актілер олардың тиімділігін, оның ішінде мемлекеттік реттеудің мәлімделген мақсаттарына қол жеткізілуін және осы Кодексте көзделген міндетті талаптарды қалыптастыру шарттарына және кәсіпкерлік субъектілері мен мемлекеттің өзара іс-қимыл қағидаттарына сәйкестігін бағалау тұрғысынан оларға кейіннен талдау жүргізу үшін енгізіледі.</w:t>
      </w:r>
    </w:p>
    <w:p>
      <w:pPr>
        <w:spacing w:after="0"/>
        <w:ind w:left="0"/>
        <w:jc w:val="both"/>
      </w:pPr>
      <w:r>
        <w:rPr>
          <w:rFonts w:ascii="Times New Roman"/>
          <w:b w:val="false"/>
          <w:i w:val="false"/>
          <w:color w:val="000000"/>
          <w:sz w:val="28"/>
        </w:rPr>
        <w:t>
      Реттеушілік актілер қабылданып, ресми жарияланғаннан кейін, сондай-ақ реттеуші мемлекеттік органның ресми интернет-ресурсында орналастырылғаннан кейін он жұмыс күні ішінде олар осы Қағидаларға қосымшаға сәйкес нысан бойынша мемлекеттік органның өзі айқындайтын реттеуші мемлекеттік органдар қызметкерлерінің АЖО арқылы қосуы үшін тізілімге жіберіледі.</w:t>
      </w:r>
    </w:p>
    <w:p>
      <w:pPr>
        <w:spacing w:after="0"/>
        <w:ind w:left="0"/>
        <w:jc w:val="both"/>
      </w:pPr>
      <w:r>
        <w:rPr>
          <w:rFonts w:ascii="Times New Roman"/>
          <w:b w:val="false"/>
          <w:i w:val="false"/>
          <w:color w:val="000000"/>
          <w:sz w:val="28"/>
        </w:rPr>
        <w:t>
      Реттеуші мемлекеттік органдардың қызметкерлеріне АЖО-ға қолжетімділікті оператор олардың өтінімдері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28.06.2024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Реттеушілік актілерді тізілімге жіберген кезде реттеуші мемлекеттік орган:</w:t>
      </w:r>
    </w:p>
    <w:bookmarkEnd w:id="12"/>
    <w:p>
      <w:pPr>
        <w:spacing w:after="0"/>
        <w:ind w:left="0"/>
        <w:jc w:val="both"/>
      </w:pPr>
      <w:r>
        <w:rPr>
          <w:rFonts w:ascii="Times New Roman"/>
          <w:b w:val="false"/>
          <w:i w:val="false"/>
          <w:color w:val="000000"/>
          <w:sz w:val="28"/>
        </w:rPr>
        <w:t>
      1) Экономикалық қызмет түрлерінің жалпы жіктеуішінің (бұдан әрі – ЭҚЖЖ) бөлімдеріне сәйкес кәсіпкерлік қызметті реттеу саласын;</w:t>
      </w:r>
    </w:p>
    <w:p>
      <w:pPr>
        <w:spacing w:after="0"/>
        <w:ind w:left="0"/>
        <w:jc w:val="both"/>
      </w:pPr>
      <w:r>
        <w:rPr>
          <w:rFonts w:ascii="Times New Roman"/>
          <w:b w:val="false"/>
          <w:i w:val="false"/>
          <w:color w:val="000000"/>
          <w:sz w:val="28"/>
        </w:rPr>
        <w:t>
      2) реттеушілік актіге талдау (бұдан әрі – РАТ) жүргізудің ұсынылатын мерзімдерін көрсетеді.</w:t>
      </w:r>
    </w:p>
    <w:p>
      <w:pPr>
        <w:spacing w:after="0"/>
        <w:ind w:left="0"/>
        <w:jc w:val="both"/>
      </w:pPr>
      <w:r>
        <w:rPr>
          <w:rFonts w:ascii="Times New Roman"/>
          <w:b w:val="false"/>
          <w:i w:val="false"/>
          <w:color w:val="000000"/>
          <w:sz w:val="28"/>
        </w:rPr>
        <w:t xml:space="preserve">
      РАТ жүргізу мерзімдері ай мен жыл форматында көрсетіледі, онда көрсетілген айдан кейінгі бірінші күнге дейін РАТ жүргізу рәсімдері аяқталады және оны жүргізудің келесі мерзімі айқындалады. </w:t>
      </w:r>
    </w:p>
    <w:p>
      <w:pPr>
        <w:spacing w:after="0"/>
        <w:ind w:left="0"/>
        <w:jc w:val="both"/>
      </w:pPr>
      <w:r>
        <w:rPr>
          <w:rFonts w:ascii="Times New Roman"/>
          <w:b w:val="false"/>
          <w:i w:val="false"/>
          <w:color w:val="000000"/>
          <w:sz w:val="28"/>
        </w:rPr>
        <w:t>
      РАТ жүргізу мерзімдері осы тармақтың алтыншы абзацында белгіленген жағдайларды қоспағанда, реттегіш акт қабылданған күннен бастап заңнамалық актілер үшін үш жылдан, ал өзге де нормативтік құқықтық актілер мен құжаттар үшін екі жылдан аспауға тиіс.</w:t>
      </w:r>
    </w:p>
    <w:p>
      <w:pPr>
        <w:spacing w:after="0"/>
        <w:ind w:left="0"/>
        <w:jc w:val="both"/>
      </w:pPr>
      <w:r>
        <w:rPr>
          <w:rFonts w:ascii="Times New Roman"/>
          <w:b w:val="false"/>
          <w:i w:val="false"/>
          <w:color w:val="000000"/>
          <w:sz w:val="28"/>
        </w:rPr>
        <w:t xml:space="preserve">
      Кодекстің 82-бабының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Кәсіпкерлік қызметті реттеу мәселелері жөніндегі ведомствоаралық комиссияның ұсынымы бойынша, кәсіпкерлік жөніндегі уәкілетті орган негіздеме және (немесе) оны жүргізудің өзге мерзімін белгілеу қажет болған жағдайда РАТ жүргізудің өзге мерзімін белгілейді.</w:t>
      </w:r>
    </w:p>
    <w:p>
      <w:pPr>
        <w:spacing w:after="0"/>
        <w:ind w:left="0"/>
        <w:jc w:val="both"/>
      </w:pPr>
      <w:r>
        <w:rPr>
          <w:rFonts w:ascii="Times New Roman"/>
          <w:b w:val="false"/>
          <w:i w:val="false"/>
          <w:color w:val="000000"/>
          <w:sz w:val="28"/>
        </w:rPr>
        <w:t>
      РАТ жүргізудің өзге мерзімі болған оны жүргізудің өзге мерзімі негіздемесі болған .</w:t>
      </w:r>
    </w:p>
    <w:p>
      <w:pPr>
        <w:spacing w:after="0"/>
        <w:ind w:left="0"/>
        <w:jc w:val="both"/>
      </w:pPr>
      <w:r>
        <w:rPr>
          <w:rFonts w:ascii="Times New Roman"/>
          <w:b w:val="false"/>
          <w:i w:val="false"/>
          <w:color w:val="000000"/>
          <w:sz w:val="28"/>
        </w:rPr>
        <w:t>
      3) құқықтық ақпараттың бірыңғай жүйесінде орналастырылған реттеушілік актіге гиперсілтемені көрсетеді.</w:t>
      </w:r>
    </w:p>
    <w:p>
      <w:pPr>
        <w:spacing w:after="0"/>
        <w:ind w:left="0"/>
        <w:jc w:val="both"/>
      </w:pPr>
      <w:r>
        <w:rPr>
          <w:rFonts w:ascii="Times New Roman"/>
          <w:b w:val="false"/>
          <w:i w:val="false"/>
          <w:color w:val="000000"/>
          <w:sz w:val="28"/>
        </w:rPr>
        <w:t>
      Нормативтік құқықтық актілерге гиперсілтеме эталондық бақылау банкінен, өзге құжаттарға гиперсілтеме реттеуші мемлекеттік органның ресми интернет-ресурсынан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Автоматтандырылған режимде жіберілген реттеушілік актілер тізілімде осы Қағидаларға сәйкестігі, сондай-ақ тізілімнің міндетті жолдарын толтырудың толықтығы мен анықтығы тұрғысынан тексеруден және кәсіпкерлік саласындағы уәкілетті органмен келісуден өтеді.</w:t>
      </w:r>
    </w:p>
    <w:p>
      <w:pPr>
        <w:spacing w:after="0"/>
        <w:ind w:left="0"/>
        <w:jc w:val="both"/>
      </w:pPr>
      <w:r>
        <w:rPr>
          <w:rFonts w:ascii="Times New Roman"/>
          <w:b w:val="false"/>
          <w:i w:val="false"/>
          <w:color w:val="000000"/>
          <w:sz w:val="28"/>
        </w:rPr>
        <w:t>
      Кәсіпкерлік саласындағы уәкілетті органның ескертулері болмаған кезде 3 жұмыс күні ішінде реттеушілік актілер тізілімге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Ұлттық экономика министрінің 28.06.2024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Реттеуші мемлекеттік органдар тізілімде көзделген мерзімдерде Қазақстан Республикасы Ұлттық экономика министрінің 2015 жылғы 30 қарашадағы № 748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12517 болып тіркелген) бекітілген реттеушілік әсерге талдау жүргізу және пайдалану қағидаларына (бұдан әрі – РӘТ жүргізу қағидалары) сәйкес РӘТ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28.06.2024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9. Реттеуші мемлекеттік органдар тізілім арқылы РАТ жүргізу мерзімдерін бақылауды қамтамасыз етеді.</w:t>
      </w:r>
    </w:p>
    <w:bookmarkEnd w:id="13"/>
    <w:p>
      <w:pPr>
        <w:spacing w:after="0"/>
        <w:ind w:left="0"/>
        <w:jc w:val="both"/>
      </w:pPr>
      <w:r>
        <w:rPr>
          <w:rFonts w:ascii="Times New Roman"/>
          <w:b w:val="false"/>
          <w:i w:val="false"/>
          <w:color w:val="000000"/>
          <w:sz w:val="28"/>
        </w:rPr>
        <w:t>
      АЖО-да РАТ жүргізу мерзімі басталғанға дейін алты ай бұрын осы Қағидаларға сәйкес айқындалған реттеуші мемлекеттік органдардың қызметкерлеріне РАТ рәсімін жүргізу қажеттігі туралы хабарлама жіберіледі.</w:t>
      </w:r>
    </w:p>
    <w:bookmarkStart w:name="z20" w:id="14"/>
    <w:p>
      <w:pPr>
        <w:spacing w:after="0"/>
        <w:ind w:left="0"/>
        <w:jc w:val="both"/>
      </w:pPr>
      <w:r>
        <w:rPr>
          <w:rFonts w:ascii="Times New Roman"/>
          <w:b w:val="false"/>
          <w:i w:val="false"/>
          <w:color w:val="000000"/>
          <w:sz w:val="28"/>
        </w:rPr>
        <w:t>
      10. Реттеуші мемлекеттік орган РАТ-ты уақтылы жүргізбеген кезде тиісті реттеушілік актіге қатысты "алып тасталды" деген мәртебе көрсетіледі.</w:t>
      </w:r>
    </w:p>
    <w:bookmarkEnd w:id="14"/>
    <w:bookmarkStart w:name="z21" w:id="15"/>
    <w:p>
      <w:pPr>
        <w:spacing w:after="0"/>
        <w:ind w:left="0"/>
        <w:jc w:val="both"/>
      </w:pPr>
      <w:r>
        <w:rPr>
          <w:rFonts w:ascii="Times New Roman"/>
          <w:b w:val="false"/>
          <w:i w:val="false"/>
          <w:color w:val="000000"/>
          <w:sz w:val="28"/>
        </w:rPr>
        <w:t xml:space="preserve">
      11. Реттеуші мемлекеттік орган Кодекстің </w:t>
      </w:r>
      <w:r>
        <w:rPr>
          <w:rFonts w:ascii="Times New Roman"/>
          <w:b w:val="false"/>
          <w:i w:val="false"/>
          <w:color w:val="000000"/>
          <w:sz w:val="28"/>
        </w:rPr>
        <w:t>81-1-бабына</w:t>
      </w:r>
      <w:r>
        <w:rPr>
          <w:rFonts w:ascii="Times New Roman"/>
          <w:b w:val="false"/>
          <w:i w:val="false"/>
          <w:color w:val="000000"/>
          <w:sz w:val="28"/>
        </w:rPr>
        <w:t xml:space="preserve"> сәйкес келмейтін талаптарды бұзғаны үшін кәсіпкерлерді жауаптылыққа тартуға жол бермеу мақсатында олар тізілімде болмаған және (немесе) тізілімнен алып тасталған жағдайларда:</w:t>
      </w:r>
    </w:p>
    <w:bookmarkEnd w:id="15"/>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тізілімнен алып тасталған не тізілімде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нормативтік құқықтық актілер мен Қазақстан Республикасының заңнамасына сәйкес кәсіпкерлік субъектілерінің орындауы үшін міндетті талаптарды қамтитын құжаттар бойынша тізілімнен алып тасталған не тізілімде болмау фактісі анықталған күннен бастап үш ай ішінде реттеушілік актілердің күшін жояды (күшін жойды деп таниды) не оларға өзгерістер және (немесе) толықтырулар енгізеді.</w:t>
      </w:r>
    </w:p>
    <w:bookmarkStart w:name="z22" w:id="1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 реттеушілік актілерге өзгерістер және (немесе) толықтырулар енгізу жолымен орындалғаннан кейін РАТ жүргізу мерзімі өзгерістер және (немесе) толықтырулар енгізілген кезден бастап тізілімде алты айға ұзартылады. Бұл ретте "алып тасталды" деген мәртебе жойылады.</w:t>
      </w:r>
    </w:p>
    <w:bookmarkEnd w:id="16"/>
    <w:bookmarkStart w:name="z23" w:id="17"/>
    <w:p>
      <w:pPr>
        <w:spacing w:after="0"/>
        <w:ind w:left="0"/>
        <w:jc w:val="both"/>
      </w:pPr>
      <w:r>
        <w:rPr>
          <w:rFonts w:ascii="Times New Roman"/>
          <w:b w:val="false"/>
          <w:i w:val="false"/>
          <w:color w:val="000000"/>
          <w:sz w:val="28"/>
        </w:rPr>
        <w:t>
      13. Осы Қағидалардың 11-тармағында көзделген шарттардың орындалғаны туралы ақпаратты осы Қағидаларға сәйкес айқындалған реттеуші мемлекеттік органдардың қызметкерлері АЖО арқылы тізілімге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Кодекстің 83-1-бабының 6-тармағына сәйкес осы Қағидалардың 11-тармағында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 Бұл ретте тізілімде тиісті реттеушілік актінің мәртебесі "әкімшілік жауаптылыққа тартуға негіз жоқ" деп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Ұлттық экономика министрінің 28.06.2024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15. Реттеушілік актінің тізілімде болмау фактісі анықталған жағдайда реттеушілік акт тізілімге РАТ жүргізілгеннен және осы Қағидаларда белгіленген рәсімдер сақталғаннан кейін енгізіледі.</w:t>
      </w:r>
    </w:p>
    <w:bookmarkEnd w:id="18"/>
    <w:bookmarkStart w:name="z26" w:id="19"/>
    <w:p>
      <w:pPr>
        <w:spacing w:after="0"/>
        <w:ind w:left="0"/>
        <w:jc w:val="both"/>
      </w:pPr>
      <w:r>
        <w:rPr>
          <w:rFonts w:ascii="Times New Roman"/>
          <w:b w:val="false"/>
          <w:i w:val="false"/>
          <w:color w:val="000000"/>
          <w:sz w:val="28"/>
        </w:rPr>
        <w:t>
      16. Тізілімде "әкімшілік жауаптылыққа тартуға негіз жоқ" деген мәртебені жою үшін реттеуші мемлекеттік орган РӘТ жүргізу қағидаларына сәйкес РАТ жүргізуді қамтамасыз етуге тиіс.</w:t>
      </w:r>
    </w:p>
    <w:bookmarkEnd w:id="19"/>
    <w:bookmarkStart w:name="z27" w:id="20"/>
    <w:p>
      <w:pPr>
        <w:spacing w:after="0"/>
        <w:ind w:left="0"/>
        <w:jc w:val="both"/>
      </w:pPr>
      <w:r>
        <w:rPr>
          <w:rFonts w:ascii="Times New Roman"/>
          <w:b w:val="false"/>
          <w:i w:val="false"/>
          <w:color w:val="000000"/>
          <w:sz w:val="28"/>
        </w:rPr>
        <w:t>
      17. Реттеуші мемлекеттік органдар реттеушілік актілер бойынша мәліметтердің өзектілігін қамтамасыз етеді.</w:t>
      </w:r>
    </w:p>
    <w:bookmarkEnd w:id="20"/>
    <w:bookmarkStart w:name="z28" w:id="21"/>
    <w:p>
      <w:pPr>
        <w:spacing w:after="0"/>
        <w:ind w:left="0"/>
        <w:jc w:val="both"/>
      </w:pPr>
      <w:r>
        <w:rPr>
          <w:rFonts w:ascii="Times New Roman"/>
          <w:b w:val="false"/>
          <w:i w:val="false"/>
          <w:color w:val="000000"/>
          <w:sz w:val="28"/>
        </w:rPr>
        <w:t>
      18. Тізілімде РАТ жүргізу мерзімі РӘТ жүргізу қағидаларына сәйкес РАТ жүргізу рәсімдері аяқталғаннан кейін жаңартылады.</w:t>
      </w:r>
    </w:p>
    <w:bookmarkEnd w:id="21"/>
    <w:p>
      <w:pPr>
        <w:spacing w:after="0"/>
        <w:ind w:left="0"/>
        <w:jc w:val="both"/>
      </w:pPr>
      <w:r>
        <w:rPr>
          <w:rFonts w:ascii="Times New Roman"/>
          <w:b w:val="false"/>
          <w:i w:val="false"/>
          <w:color w:val="000000"/>
          <w:sz w:val="28"/>
        </w:rPr>
        <w:t xml:space="preserve">
      АЖО арқылы РАТ рәсімі аяқталған жағдайда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реттеуші мемлекеттік органдардың қызметкерлері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РАТ жүргізудің жаңа мерзімін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131 бұйрығына</w:t>
            </w:r>
            <w:r>
              <w:br/>
            </w:r>
            <w:r>
              <w:rPr>
                <w:rFonts w:ascii="Times New Roman"/>
                <w:b w:val="false"/>
                <w:i w:val="false"/>
                <w:color w:val="000000"/>
                <w:sz w:val="20"/>
              </w:rPr>
              <w:t>қосымша</w:t>
            </w:r>
          </w:p>
        </w:tc>
      </w:tr>
    </w:tbl>
    <w:bookmarkStart w:name="z30" w:id="22"/>
    <w:p>
      <w:pPr>
        <w:spacing w:after="0"/>
        <w:ind w:left="0"/>
        <w:jc w:val="both"/>
      </w:pPr>
      <w:r>
        <w:rPr>
          <w:rFonts w:ascii="Times New Roman"/>
          <w:b w:val="false"/>
          <w:i w:val="false"/>
          <w:color w:val="000000"/>
          <w:sz w:val="28"/>
        </w:rPr>
        <w:t>
      Нысан</w:t>
      </w:r>
    </w:p>
    <w:bookmarkEnd w:id="22"/>
    <w:bookmarkStart w:name="z31" w:id="23"/>
    <w:p>
      <w:pPr>
        <w:spacing w:after="0"/>
        <w:ind w:left="0"/>
        <w:jc w:val="left"/>
      </w:pPr>
      <w:r>
        <w:rPr>
          <w:rFonts w:ascii="Times New Roman"/>
          <w:b/>
          <w:i w:val="false"/>
          <w:color w:val="000000"/>
        </w:rPr>
        <w:t xml:space="preserve"> Кәсіпкерлік саласындағы міндетті талаптардың тізілімі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w:t>
            </w:r>
          </w:p>
          <w:p>
            <w:pPr>
              <w:spacing w:after="20"/>
              <w:ind w:left="20"/>
              <w:jc w:val="both"/>
            </w:pPr>
            <w:r>
              <w:rPr>
                <w:rFonts w:ascii="Times New Roman"/>
                <w:b w:val="false"/>
                <w:i w:val="false"/>
                <w:color w:val="000000"/>
                <w:sz w:val="20"/>
              </w:rPr>
              <w:t>
(Экономикалық қызмет түрлерінің жалпы жіктеуішінің бөлімдері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актіге талдау жүргізу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ақпараттың бірыңғай жүйесіне гиперсілтеме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актілер дерекнамасына 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актінің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Заңнамалық актілер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Заңға тәуелді актілер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 де реттеушілік актілер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