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9be1" w14:textId="9ab9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Пилоттық жобаны іске асыру мерзімдері мен электрондық сауда алаңы арқылы тауарлармен электрондық сауданы жүзеге асыратын тұлғаларды салықтық әкімшілендірудің өзге тәртібін қолдану қағидаларын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30 маусымдағы № 725 бұйрығы. Қазақстан Республикасының Әділет министрлігінде 2023 жылғы 1 шiлдеде № 33013 болып тіркелді. Бұйрық 2024 жылғы 31 желтоқсанды қоса алғандағы кезеңде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31.12.2024 дейін (осы бұйрықтың </w:t>
      </w:r>
      <w:r>
        <w:rPr>
          <w:rFonts w:ascii="Times New Roman"/>
          <w:b w:val="false"/>
          <w:i w:val="false"/>
          <w:color w:val="ff0000"/>
          <w:sz w:val="28"/>
        </w:rPr>
        <w:t>3-т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68-бабы </w:t>
      </w:r>
      <w:r>
        <w:rPr>
          <w:rFonts w:ascii="Times New Roman"/>
          <w:b w:val="false"/>
          <w:i w:val="false"/>
          <w:color w:val="000000"/>
          <w:sz w:val="28"/>
        </w:rPr>
        <w:t>1-1 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Осымен қоса ұсынылған Пилоттық жобаны іске асыру мерзімдері мен электрондық сауда алаңы арқылы тауарлармен электрондық сауданы жүзеге асыратын тұлғаларды салықтық әкімшілендірудің өзге тәртібін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2023 жылғы 1 шілдеден бастап қолданысқа енгізіледі және 2024 жылғы 31 желтоқсанды қоса алғандағы кезеңде қолданылады, сондай-ақ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725 Бұйрықпен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Пилоттық жобаны іске асыру мерзімдері мен электрондық сауда алаңы арқылы тауарлармен электрондық сауданы жүзеге асыратын тұлғаларды салықтық әкімшілендірудің өзге тәртібін қолдану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Электрондық сауда алаңы арқылы тауарлардың электрондық саудасын жүзеге асыратын тұлғаларды салықтық әкімшілендірудің өзге тәртібін қолдану жөніндегі пилоттық жобаны іске асыру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Қазақстан Республикасы Кодексінің (бұдан әрі –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электрондық сауда алаңы арқылы тауарлармен электрондық сауданы жүзеге асыратын тұлғаларды салықтық әкімшілендірудің тәртібін және пилоттық жобаны (бұдан әрі – Пилоттық жоба) іске асыру мерзімін айқындайды.</w:t>
      </w:r>
    </w:p>
    <w:bookmarkEnd w:id="9"/>
    <w:bookmarkStart w:name="z12" w:id="10"/>
    <w:p>
      <w:pPr>
        <w:spacing w:after="0"/>
        <w:ind w:left="0"/>
        <w:jc w:val="both"/>
      </w:pPr>
      <w:r>
        <w:rPr>
          <w:rFonts w:ascii="Times New Roman"/>
          <w:b w:val="false"/>
          <w:i w:val="false"/>
          <w:color w:val="000000"/>
          <w:sz w:val="28"/>
        </w:rPr>
        <w:t>
      2. Пилоттық жобаның мақсаты:</w:t>
      </w:r>
    </w:p>
    <w:bookmarkEnd w:id="10"/>
    <w:p>
      <w:pPr>
        <w:spacing w:after="0"/>
        <w:ind w:left="0"/>
        <w:jc w:val="both"/>
      </w:pPr>
      <w:r>
        <w:rPr>
          <w:rFonts w:ascii="Times New Roman"/>
          <w:b w:val="false"/>
          <w:i w:val="false"/>
          <w:color w:val="000000"/>
          <w:sz w:val="28"/>
        </w:rPr>
        <w:t>
      салықтық әкімшілендіруде клиентке бағдарланған тәсілді қалыптастыру;</w:t>
      </w:r>
    </w:p>
    <w:p>
      <w:pPr>
        <w:spacing w:after="0"/>
        <w:ind w:left="0"/>
        <w:jc w:val="both"/>
      </w:pPr>
      <w:r>
        <w:rPr>
          <w:rFonts w:ascii="Times New Roman"/>
          <w:b w:val="false"/>
          <w:i w:val="false"/>
          <w:color w:val="000000"/>
          <w:sz w:val="28"/>
        </w:rPr>
        <w:t>
      арнаулы салық режимдерін қолданатын дара кәсіпкерлердің қателіктерін болдырмау және салық міндеттемелерін орындауын оңайлату;</w:t>
      </w:r>
    </w:p>
    <w:p>
      <w:pPr>
        <w:spacing w:after="0"/>
        <w:ind w:left="0"/>
        <w:jc w:val="both"/>
      </w:pPr>
      <w:r>
        <w:rPr>
          <w:rFonts w:ascii="Times New Roman"/>
          <w:b w:val="false"/>
          <w:i w:val="false"/>
          <w:color w:val="000000"/>
          <w:sz w:val="28"/>
        </w:rPr>
        <w:t>
      салық кезеңі ішінде салық жүктемесін біркелкі бөлу болып табылады.</w:t>
      </w:r>
    </w:p>
    <w:bookmarkStart w:name="z13" w:id="11"/>
    <w:p>
      <w:pPr>
        <w:spacing w:after="0"/>
        <w:ind w:left="0"/>
        <w:jc w:val="both"/>
      </w:pPr>
      <w:r>
        <w:rPr>
          <w:rFonts w:ascii="Times New Roman"/>
          <w:b w:val="false"/>
          <w:i w:val="false"/>
          <w:color w:val="000000"/>
          <w:sz w:val="28"/>
        </w:rPr>
        <w:t>
      3. Пилоттық жоба 2023 жылғы 1 шілдеден бастап 2024 жылғы 31 желтоқсанды қоса алғанда кезеңде Қазақстан Республикасының аумағында жүзеге асырылады. Пилоттық жобаға қатысу ерікті болып табылады.</w:t>
      </w:r>
    </w:p>
    <w:bookmarkEnd w:id="11"/>
    <w:bookmarkStart w:name="z14" w:id="12"/>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оператор – Комитетке Пилоттық жобаға қатысу туралы өтініш берген, сатушылармен электрондық сауда алаңы арқылы тауарлардың электрондық саудасын жүзеге асыру құқығын беру туралы шарт жасасатын дара кәсіпкер немесе заңды тұлға;</w:t>
      </w:r>
    </w:p>
    <w:p>
      <w:pPr>
        <w:spacing w:after="0"/>
        <w:ind w:left="0"/>
        <w:jc w:val="both"/>
      </w:pPr>
      <w:r>
        <w:rPr>
          <w:rFonts w:ascii="Times New Roman"/>
          <w:b w:val="false"/>
          <w:i w:val="false"/>
          <w:color w:val="000000"/>
          <w:sz w:val="28"/>
        </w:rPr>
        <w:t>
      пуш-хабарлама – Пилоттық жобаны іске асыру шеңберінде салықтарды төлеу қажеттілігі туралы серіктес-банктен келіп түсетін хабарлама;</w:t>
      </w:r>
    </w:p>
    <w:p>
      <w:pPr>
        <w:spacing w:after="0"/>
        <w:ind w:left="0"/>
        <w:jc w:val="both"/>
      </w:pPr>
      <w:r>
        <w:rPr>
          <w:rFonts w:ascii="Times New Roman"/>
          <w:b w:val="false"/>
          <w:i w:val="false"/>
          <w:color w:val="000000"/>
          <w:sz w:val="28"/>
        </w:rPr>
        <w:t>
      сатушы – электрондық сауда алаңы арқылы тауарлармен электрондық сауданы жүзеге асыратын, оңайлатылған декларация негізінде арнаулы салық режимі немесе бөлшек салықтың арнаулы салық режимін қолданатын серіктес-банкте есеп айырысу шоты бар және операторға пилоттық жобаға қатысу туралы өтініш берген Қазақстан Республикасының дара кәсіпкері;</w:t>
      </w:r>
    </w:p>
    <w:p>
      <w:pPr>
        <w:spacing w:after="0"/>
        <w:ind w:left="0"/>
        <w:jc w:val="both"/>
      </w:pPr>
      <w:r>
        <w:rPr>
          <w:rFonts w:ascii="Times New Roman"/>
          <w:b w:val="false"/>
          <w:i w:val="false"/>
          <w:color w:val="000000"/>
          <w:sz w:val="28"/>
        </w:rPr>
        <w:t>
      серіктес-банк – Қазақстан Республикасының Қаржы Министрлігінің Мемлекеттік кірістер комитетіне (бұдан әрі – Комитет) Пилоттық жобаға қатысу туралы өтініш берген Қазақстан Республикасының екінші деңгейдегі банкі;</w:t>
      </w:r>
    </w:p>
    <w:p>
      <w:pPr>
        <w:spacing w:after="0"/>
        <w:ind w:left="0"/>
        <w:jc w:val="both"/>
      </w:pPr>
      <w:r>
        <w:rPr>
          <w:rFonts w:ascii="Times New Roman"/>
          <w:b w:val="false"/>
          <w:i w:val="false"/>
          <w:color w:val="000000"/>
          <w:sz w:val="28"/>
        </w:rPr>
        <w:t>
      тауарлардың электрондық саудасы – Қазақстан Республикасында, сондай-ақ Қазақстан Республикасынан тыс жерлерде жеке тұлғаларға интернет-алаңы арқылы ақпараттық технологиялар арқылы жүзеге асырылатын тауарларды өткізу жөніндегі кәсіпкерлік іс-қимыл;</w:t>
      </w:r>
    </w:p>
    <w:p>
      <w:pPr>
        <w:spacing w:after="0"/>
        <w:ind w:left="0"/>
        <w:jc w:val="both"/>
      </w:pPr>
      <w:r>
        <w:rPr>
          <w:rFonts w:ascii="Times New Roman"/>
          <w:b w:val="false"/>
          <w:i w:val="false"/>
          <w:color w:val="000000"/>
          <w:sz w:val="28"/>
        </w:rPr>
        <w:t>
      электрондық сауда алаңы – тауарлардың электрондық саудасын жүзеге асыру үшін интернет желісінде жұмыс істейтін ақпараттық жүйе, онда:</w:t>
      </w:r>
    </w:p>
    <w:p>
      <w:pPr>
        <w:spacing w:after="0"/>
        <w:ind w:left="0"/>
        <w:jc w:val="both"/>
      </w:pPr>
      <w:r>
        <w:rPr>
          <w:rFonts w:ascii="Times New Roman"/>
          <w:b w:val="false"/>
          <w:i w:val="false"/>
          <w:color w:val="000000"/>
          <w:sz w:val="28"/>
        </w:rPr>
        <w:t>
      сатып алушыларға тауарды сатып алуға (тапсырыс беруге) мүмкіндік беретін сервистер қолжетімді;</w:t>
      </w:r>
    </w:p>
    <w:p>
      <w:pPr>
        <w:spacing w:after="0"/>
        <w:ind w:left="0"/>
        <w:jc w:val="both"/>
      </w:pPr>
      <w:r>
        <w:rPr>
          <w:rFonts w:ascii="Times New Roman"/>
          <w:b w:val="false"/>
          <w:i w:val="false"/>
          <w:color w:val="000000"/>
          <w:sz w:val="28"/>
        </w:rPr>
        <w:t>
      сатып алушының төлем шарттары немесе сатып алушының төлемді ұйымдастыру шарттары орналастырылған;</w:t>
      </w:r>
    </w:p>
    <w:p>
      <w:pPr>
        <w:spacing w:after="0"/>
        <w:ind w:left="0"/>
        <w:jc w:val="both"/>
      </w:pPr>
      <w:r>
        <w:rPr>
          <w:rFonts w:ascii="Times New Roman"/>
          <w:b w:val="false"/>
          <w:i w:val="false"/>
          <w:color w:val="000000"/>
          <w:sz w:val="28"/>
        </w:rPr>
        <w:t>
      тауарларды сатып алушыға жеткізу шарттары немесе оларды сатып алушыға жеткізуді ұйымдастыру шарттары орналастырылған.</w:t>
      </w:r>
    </w:p>
    <w:bookmarkStart w:name="z15" w:id="13"/>
    <w:p>
      <w:pPr>
        <w:spacing w:after="0"/>
        <w:ind w:left="0"/>
        <w:jc w:val="both"/>
      </w:pPr>
      <w:r>
        <w:rPr>
          <w:rFonts w:ascii="Times New Roman"/>
          <w:b w:val="false"/>
          <w:i w:val="false"/>
          <w:color w:val="000000"/>
          <w:sz w:val="28"/>
        </w:rPr>
        <w:t>
      5. Пилоттық жобаның қатысушылары болып табылады:</w:t>
      </w:r>
    </w:p>
    <w:bookmarkEnd w:id="13"/>
    <w:p>
      <w:pPr>
        <w:spacing w:after="0"/>
        <w:ind w:left="0"/>
        <w:jc w:val="both"/>
      </w:pPr>
      <w:r>
        <w:rPr>
          <w:rFonts w:ascii="Times New Roman"/>
          <w:b w:val="false"/>
          <w:i w:val="false"/>
          <w:color w:val="000000"/>
          <w:sz w:val="28"/>
        </w:rPr>
        <w:t>
      Комитет, оператор, сатушы серіктес-банк.</w:t>
      </w:r>
    </w:p>
    <w:bookmarkStart w:name="z16" w:id="14"/>
    <w:p>
      <w:pPr>
        <w:spacing w:after="0"/>
        <w:ind w:left="0"/>
        <w:jc w:val="left"/>
      </w:pPr>
      <w:r>
        <w:rPr>
          <w:rFonts w:ascii="Times New Roman"/>
          <w:b/>
          <w:i w:val="false"/>
          <w:color w:val="000000"/>
        </w:rPr>
        <w:t xml:space="preserve"> 2-тарау. Пилоттық жобаны іске асыру тәртібі</w:t>
      </w:r>
    </w:p>
    <w:bookmarkEnd w:id="14"/>
    <w:bookmarkStart w:name="z17" w:id="15"/>
    <w:p>
      <w:pPr>
        <w:spacing w:after="0"/>
        <w:ind w:left="0"/>
        <w:jc w:val="both"/>
      </w:pPr>
      <w:r>
        <w:rPr>
          <w:rFonts w:ascii="Times New Roman"/>
          <w:b w:val="false"/>
          <w:i w:val="false"/>
          <w:color w:val="000000"/>
          <w:sz w:val="28"/>
        </w:rPr>
        <w:t xml:space="preserve">
      6. Оператор/серіктес банк Пилоттық жобаға қатысу үшін Комитетке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сауда алаңы арқылы тауарлардың электрондық саудасын жүзеге асыратын тұлғаларды салықтық әкімшілендірудің өзге тәртібін қолдану жөніндегі пилоттық жобаға қатысу туралы өтініш ұсынады.</w:t>
      </w:r>
    </w:p>
    <w:bookmarkEnd w:id="15"/>
    <w:bookmarkStart w:name="z18" w:id="16"/>
    <w:p>
      <w:pPr>
        <w:spacing w:after="0"/>
        <w:ind w:left="0"/>
        <w:jc w:val="both"/>
      </w:pPr>
      <w:r>
        <w:rPr>
          <w:rFonts w:ascii="Times New Roman"/>
          <w:b w:val="false"/>
          <w:i w:val="false"/>
          <w:color w:val="000000"/>
          <w:sz w:val="28"/>
        </w:rPr>
        <w:t xml:space="preserve">
      7. Сатушы Пилоттық жобаға қатысу үшін, оператор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сауда алаңы арқылы тауарлардың электрондық саудасын жүзеге асыратын тұлғаларды салықтық әкімшілендірудің өзге тәртібін қолдану жөніндегі пилоттық жобаға қатысу туралы өтініш (бұдан әрі – Өтініш) ұсынады.</w:t>
      </w:r>
    </w:p>
    <w:bookmarkEnd w:id="16"/>
    <w:p>
      <w:pPr>
        <w:spacing w:after="0"/>
        <w:ind w:left="0"/>
        <w:jc w:val="both"/>
      </w:pPr>
      <w:r>
        <w:rPr>
          <w:rFonts w:ascii="Times New Roman"/>
          <w:b w:val="false"/>
          <w:i w:val="false"/>
          <w:color w:val="000000"/>
          <w:sz w:val="28"/>
        </w:rPr>
        <w:t xml:space="preserve">
      Өтініште Салық кодексінің </w:t>
      </w:r>
      <w:r>
        <w:rPr>
          <w:rFonts w:ascii="Times New Roman"/>
          <w:b w:val="false"/>
          <w:i w:val="false"/>
          <w:color w:val="000000"/>
          <w:sz w:val="28"/>
        </w:rPr>
        <w:t>30-бабына</w:t>
      </w:r>
      <w:r>
        <w:rPr>
          <w:rFonts w:ascii="Times New Roman"/>
          <w:b w:val="false"/>
          <w:i w:val="false"/>
          <w:color w:val="000000"/>
          <w:sz w:val="28"/>
        </w:rPr>
        <w:t xml:space="preserve"> сәйкес алынған кірістер сомасы бөлігінде салық құпиясын Комитетпен жария етуге келісімі көрсетіледі.</w:t>
      </w:r>
    </w:p>
    <w:p>
      <w:pPr>
        <w:spacing w:after="0"/>
        <w:ind w:left="0"/>
        <w:jc w:val="both"/>
      </w:pPr>
      <w:r>
        <w:rPr>
          <w:rFonts w:ascii="Times New Roman"/>
          <w:b w:val="false"/>
          <w:i w:val="false"/>
          <w:color w:val="000000"/>
          <w:sz w:val="28"/>
        </w:rPr>
        <w:t>
      Пилоттық жобаға қатысудың басталу күні Өтініш берілген айдың 1-ші күні болып табылады.</w:t>
      </w:r>
    </w:p>
    <w:bookmarkStart w:name="z19" w:id="17"/>
    <w:p>
      <w:pPr>
        <w:spacing w:after="0"/>
        <w:ind w:left="0"/>
        <w:jc w:val="both"/>
      </w:pPr>
      <w:r>
        <w:rPr>
          <w:rFonts w:ascii="Times New Roman"/>
          <w:b w:val="false"/>
          <w:i w:val="false"/>
          <w:color w:val="000000"/>
          <w:sz w:val="28"/>
        </w:rPr>
        <w:t xml:space="preserve">
      8. Оператор Комитетке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сатушылардың кірістері мен қайтарылған тауарлардың сомасы туралы мәліметтерді, мәліметтер ұсынылатын айдан кейін әрбір айдың 25-і күнінен кешіктірмей ұсынады.</w:t>
      </w:r>
    </w:p>
    <w:bookmarkEnd w:id="17"/>
    <w:bookmarkStart w:name="z20" w:id="18"/>
    <w:p>
      <w:pPr>
        <w:spacing w:after="0"/>
        <w:ind w:left="0"/>
        <w:jc w:val="both"/>
      </w:pPr>
      <w:r>
        <w:rPr>
          <w:rFonts w:ascii="Times New Roman"/>
          <w:b w:val="false"/>
          <w:i w:val="false"/>
          <w:color w:val="000000"/>
          <w:sz w:val="28"/>
        </w:rPr>
        <w:t>
      9. Комитет оңайлатылған декларация негізінде арнаулы салық режимі немесе бөлшек салықтың арнаулы салық режимін қолданбайтын сатушылар анықталған жағдайда операторға сатушылар Пилоттық жобаға қатысу шарттарына сәйкес келмеуіне байланысты, Пилоттық жобадан шығарып тастау туралы ақпаратты жолдайды.</w:t>
      </w:r>
    </w:p>
    <w:bookmarkEnd w:id="18"/>
    <w:bookmarkStart w:name="z21" w:id="19"/>
    <w:p>
      <w:pPr>
        <w:spacing w:after="0"/>
        <w:ind w:left="0"/>
        <w:jc w:val="both"/>
      </w:pPr>
      <w:r>
        <w:rPr>
          <w:rFonts w:ascii="Times New Roman"/>
          <w:b w:val="false"/>
          <w:i w:val="false"/>
          <w:color w:val="000000"/>
          <w:sz w:val="28"/>
        </w:rPr>
        <w:t>
      10. Оператор пуш-хабарлама арқылы сатушыға қолданылатын салық режимінін Пилоттық жобаға қатысу шарттарына сәйкес еместігі және сатушыны Пилоттық жобадан шығару туралы хабарлайды.</w:t>
      </w:r>
    </w:p>
    <w:bookmarkEnd w:id="19"/>
    <w:bookmarkStart w:name="z22" w:id="20"/>
    <w:p>
      <w:pPr>
        <w:spacing w:after="0"/>
        <w:ind w:left="0"/>
        <w:jc w:val="both"/>
      </w:pPr>
      <w:r>
        <w:rPr>
          <w:rFonts w:ascii="Times New Roman"/>
          <w:b w:val="false"/>
          <w:i w:val="false"/>
          <w:color w:val="000000"/>
          <w:sz w:val="28"/>
        </w:rPr>
        <w:t xml:space="preserve">
      11. Комитет серіктес-банкілер пуш-хабарламаларды қалыптастыру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сатушылармен бюджетке төленуге жататын салықтардың сомасы туралы мәліметтерді, оператормен мәліметтер ұсынылған айдан кейінгі айдың 1-і күнінен кешіктірілмейтін мерзімде ұсынады.</w:t>
      </w:r>
    </w:p>
    <w:bookmarkEnd w:id="20"/>
    <w:bookmarkStart w:name="z23" w:id="21"/>
    <w:p>
      <w:pPr>
        <w:spacing w:after="0"/>
        <w:ind w:left="0"/>
        <w:jc w:val="both"/>
      </w:pPr>
      <w:r>
        <w:rPr>
          <w:rFonts w:ascii="Times New Roman"/>
          <w:b w:val="false"/>
          <w:i w:val="false"/>
          <w:color w:val="000000"/>
          <w:sz w:val="28"/>
        </w:rPr>
        <w:t>
      12. Серіктес-банк салықтарды біркелкі төлеуді қамтамасыз ету мақсатында Комитет мәліметтерді ұсынғаннан кейін 5 (бес) жұмыс күнінде сатушыларға пуш-хабарламалар ұсынады.</w:t>
      </w:r>
    </w:p>
    <w:bookmarkEnd w:id="21"/>
    <w:bookmarkStart w:name="z24" w:id="22"/>
    <w:p>
      <w:pPr>
        <w:spacing w:after="0"/>
        <w:ind w:left="0"/>
        <w:jc w:val="both"/>
      </w:pPr>
      <w:r>
        <w:rPr>
          <w:rFonts w:ascii="Times New Roman"/>
          <w:b w:val="false"/>
          <w:i w:val="false"/>
          <w:color w:val="000000"/>
          <w:sz w:val="28"/>
        </w:rPr>
        <w:t>
      13. Сатушы пуш-хабарламаларда көрсетілген салық сомаларын төлейді.</w:t>
      </w:r>
    </w:p>
    <w:bookmarkEnd w:id="22"/>
    <w:bookmarkStart w:name="z25" w:id="23"/>
    <w:p>
      <w:pPr>
        <w:spacing w:after="0"/>
        <w:ind w:left="0"/>
        <w:jc w:val="both"/>
      </w:pPr>
      <w:r>
        <w:rPr>
          <w:rFonts w:ascii="Times New Roman"/>
          <w:b w:val="false"/>
          <w:i w:val="false"/>
          <w:color w:val="000000"/>
          <w:sz w:val="28"/>
        </w:rPr>
        <w:t>
      14. Салық кезеңінің 6 (алтыншы) айының қорытындысымен оңайлатылған декларация негізінде арнаулы салық режимін қолданатын сатушыларға пуш-хабарламалар жіберілмейді.</w:t>
      </w:r>
    </w:p>
    <w:bookmarkEnd w:id="23"/>
    <w:bookmarkStart w:name="z26" w:id="24"/>
    <w:p>
      <w:pPr>
        <w:spacing w:after="0"/>
        <w:ind w:left="0"/>
        <w:jc w:val="both"/>
      </w:pPr>
      <w:r>
        <w:rPr>
          <w:rFonts w:ascii="Times New Roman"/>
          <w:b w:val="false"/>
          <w:i w:val="false"/>
          <w:color w:val="000000"/>
          <w:sz w:val="28"/>
        </w:rPr>
        <w:t xml:space="preserve">
      15. Комитет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"Шағын бизнес субъектілері үшін оңайлатылған декларациясы (910.00-нысан)" және "Бөлшек салықтың арнаулы салық режимін қолданатын салық төлеушілерге арналған декларациясы (913.00-нысан)" салық есептіліктерінің нысандарын алдын ала толтыруды жүзеге асыру үшін серіктес-банктерге салық кезеңінің қорытындылары бойынша сатушылар кірісінің жиынтық сомалары туралы мәліметтерді салық кезеңінен кейінгі 2-ші (екінші) айдың 1-і күнінен кешіктірілмейтін мерзімде ұсынады.</w:t>
      </w:r>
    </w:p>
    <w:bookmarkEnd w:id="24"/>
    <w:bookmarkStart w:name="z27" w:id="25"/>
    <w:p>
      <w:pPr>
        <w:spacing w:after="0"/>
        <w:ind w:left="0"/>
        <w:jc w:val="both"/>
      </w:pPr>
      <w:r>
        <w:rPr>
          <w:rFonts w:ascii="Times New Roman"/>
          <w:b w:val="false"/>
          <w:i w:val="false"/>
          <w:color w:val="000000"/>
          <w:sz w:val="28"/>
        </w:rPr>
        <w:t>
      16. Серіктес-банк Комитеттен алынған мәліметтер негізінде "Шағын бизнес субъектілері үшін оңайлатылған декларациясы (910.00-нысан)" және "Бөлшек салықтың арнаулы салық режимін қолданатын салық төлеушілерге арналған декларациясы (913.00-нысан)" ақпарат жүйелері арқылы алдын ала толтыруды қамтамасыз етеді.</w:t>
      </w:r>
    </w:p>
    <w:bookmarkEnd w:id="25"/>
    <w:bookmarkStart w:name="z28" w:id="26"/>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5-қосымшалармен</w:t>
      </w:r>
      <w:r>
        <w:rPr>
          <w:rFonts w:ascii="Times New Roman"/>
          <w:b w:val="false"/>
          <w:i w:val="false"/>
          <w:color w:val="000000"/>
          <w:sz w:val="28"/>
        </w:rPr>
        <w:t xml:space="preserve"> көзделген ақпарат Excel форматында File Transfer Protocol (FTP) арқылы жүзеге асырылады.</w:t>
      </w:r>
    </w:p>
    <w:bookmarkEnd w:id="26"/>
    <w:bookmarkStart w:name="z29" w:id="27"/>
    <w:p>
      <w:pPr>
        <w:spacing w:after="0"/>
        <w:ind w:left="0"/>
        <w:jc w:val="both"/>
      </w:pPr>
      <w:r>
        <w:rPr>
          <w:rFonts w:ascii="Times New Roman"/>
          <w:b w:val="false"/>
          <w:i w:val="false"/>
          <w:color w:val="000000"/>
          <w:sz w:val="28"/>
        </w:rPr>
        <w:t xml:space="preserve">
      18. Пилоттық жобаға қатысу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сатушылардың тәуекелдің төмен, орташа немесе жоғары дәрежелі санаттарына жатқызу арқылы оларды санаттарға бөлу кезінде оң әсерін тигізеді.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Пилоттық жобаны іске асыру</w:t>
            </w:r>
            <w:r>
              <w:br/>
            </w:r>
            <w:r>
              <w:rPr>
                <w:rFonts w:ascii="Times New Roman"/>
                <w:b w:val="false"/>
                <w:i w:val="false"/>
                <w:color w:val="000000"/>
                <w:sz w:val="20"/>
              </w:rPr>
              <w:t xml:space="preserve">мерзімдері мен электрондық </w:t>
            </w:r>
            <w:r>
              <w:br/>
            </w:r>
            <w:r>
              <w:rPr>
                <w:rFonts w:ascii="Times New Roman"/>
                <w:b w:val="false"/>
                <w:i w:val="false"/>
                <w:color w:val="000000"/>
                <w:sz w:val="20"/>
              </w:rPr>
              <w:t xml:space="preserve">сауда алаңы арқылы </w:t>
            </w:r>
            <w:r>
              <w:br/>
            </w:r>
            <w:r>
              <w:rPr>
                <w:rFonts w:ascii="Times New Roman"/>
                <w:b w:val="false"/>
                <w:i w:val="false"/>
                <w:color w:val="000000"/>
                <w:sz w:val="20"/>
              </w:rPr>
              <w:t>тауарлармен электрондық</w:t>
            </w:r>
            <w:r>
              <w:br/>
            </w:r>
            <w:r>
              <w:rPr>
                <w:rFonts w:ascii="Times New Roman"/>
                <w:b w:val="false"/>
                <w:i w:val="false"/>
                <w:color w:val="000000"/>
                <w:sz w:val="20"/>
              </w:rPr>
              <w:t>сауданы жүзеге асыратын</w:t>
            </w:r>
            <w:r>
              <w:br/>
            </w:r>
            <w:r>
              <w:rPr>
                <w:rFonts w:ascii="Times New Roman"/>
                <w:b w:val="false"/>
                <w:i w:val="false"/>
                <w:color w:val="000000"/>
                <w:sz w:val="20"/>
              </w:rPr>
              <w:t>тұлғаларды салықтық</w:t>
            </w:r>
            <w:r>
              <w:br/>
            </w:r>
            <w:r>
              <w:rPr>
                <w:rFonts w:ascii="Times New Roman"/>
                <w:b w:val="false"/>
                <w:i w:val="false"/>
                <w:color w:val="000000"/>
                <w:sz w:val="20"/>
              </w:rPr>
              <w:t>әкімшілендірудің өзге тәртібін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1" w:id="28"/>
    <w:p>
      <w:pPr>
        <w:spacing w:after="0"/>
        <w:ind w:left="0"/>
        <w:jc w:val="left"/>
      </w:pPr>
      <w:r>
        <w:rPr>
          <w:rFonts w:ascii="Times New Roman"/>
          <w:b/>
          <w:i w:val="false"/>
          <w:color w:val="000000"/>
        </w:rPr>
        <w:t xml:space="preserve"> Электрондық сауда алаңы арқылы тауарлардың электрондық саудасын жүзеге асыратын тұлғаларды салықтық әкімшілендірудің өзге тәртібін қолдану жөніндегі пилоттық жобаға қатысу туралы өтініш</w:t>
      </w:r>
    </w:p>
    <w:bookmarkEnd w:id="2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w:t>
      </w:r>
    </w:p>
    <w:p>
      <w:pPr>
        <w:spacing w:after="0"/>
        <w:ind w:left="0"/>
        <w:jc w:val="both"/>
      </w:pPr>
      <w:r>
        <w:rPr>
          <w:rFonts w:ascii="Times New Roman"/>
          <w:b w:val="false"/>
          <w:i w:val="false"/>
          <w:color w:val="000000"/>
          <w:sz w:val="28"/>
        </w:rPr>
        <w:t xml:space="preserve">
      бұдан әрі "Оператор/Серіктес банк" деп аталатын тұлғасында </w:t>
      </w:r>
    </w:p>
    <w:p>
      <w:pPr>
        <w:spacing w:after="0"/>
        <w:ind w:left="0"/>
        <w:jc w:val="both"/>
      </w:pPr>
      <w:r>
        <w:rPr>
          <w:rFonts w:ascii="Times New Roman"/>
          <w:b w:val="false"/>
          <w:i w:val="false"/>
          <w:color w:val="000000"/>
          <w:sz w:val="28"/>
        </w:rPr>
        <w:t xml:space="preserve">
      қажетісін астын сызыңыз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w:t>
      </w:r>
    </w:p>
    <w:p>
      <w:pPr>
        <w:spacing w:after="0"/>
        <w:ind w:left="0"/>
        <w:jc w:val="both"/>
      </w:pPr>
      <w:r>
        <w:rPr>
          <w:rFonts w:ascii="Times New Roman"/>
          <w:b w:val="false"/>
          <w:i w:val="false"/>
          <w:color w:val="000000"/>
          <w:sz w:val="28"/>
        </w:rPr>
        <w:t xml:space="preserve">
      негізінде әрекет етуші_________________________________________________, </w:t>
      </w:r>
    </w:p>
    <w:p>
      <w:pPr>
        <w:spacing w:after="0"/>
        <w:ind w:left="0"/>
        <w:jc w:val="both"/>
      </w:pPr>
      <w:r>
        <w:rPr>
          <w:rFonts w:ascii="Times New Roman"/>
          <w:b w:val="false"/>
          <w:i w:val="false"/>
          <w:color w:val="000000"/>
          <w:sz w:val="28"/>
        </w:rPr>
        <w:t xml:space="preserve">
      (құжаттың аты) </w:t>
      </w:r>
    </w:p>
    <w:p>
      <w:pPr>
        <w:spacing w:after="0"/>
        <w:ind w:left="0"/>
        <w:jc w:val="both"/>
      </w:pPr>
      <w:r>
        <w:rPr>
          <w:rFonts w:ascii="Times New Roman"/>
          <w:b w:val="false"/>
          <w:i w:val="false"/>
          <w:color w:val="000000"/>
          <w:sz w:val="28"/>
        </w:rPr>
        <w:t xml:space="preserve">
      Электрондық сауда алаңы арқылы тауарлардың электрондық саудасын </w:t>
      </w:r>
    </w:p>
    <w:p>
      <w:pPr>
        <w:spacing w:after="0"/>
        <w:ind w:left="0"/>
        <w:jc w:val="both"/>
      </w:pPr>
      <w:r>
        <w:rPr>
          <w:rFonts w:ascii="Times New Roman"/>
          <w:b w:val="false"/>
          <w:i w:val="false"/>
          <w:color w:val="000000"/>
          <w:sz w:val="28"/>
        </w:rPr>
        <w:t xml:space="preserve">
      жүзеге асыратын тұлғаларды салықтық әкімшілендірудің өзге тәртібін қолдану </w:t>
      </w:r>
    </w:p>
    <w:p>
      <w:pPr>
        <w:spacing w:after="0"/>
        <w:ind w:left="0"/>
        <w:jc w:val="both"/>
      </w:pPr>
      <w:r>
        <w:rPr>
          <w:rFonts w:ascii="Times New Roman"/>
          <w:b w:val="false"/>
          <w:i w:val="false"/>
          <w:color w:val="000000"/>
          <w:sz w:val="28"/>
        </w:rPr>
        <w:t>
      жөніндегі пилоттық жобаға қатысуға дайын екендігін мәлімдеймін.</w:t>
      </w:r>
    </w:p>
    <w:p>
      <w:pPr>
        <w:spacing w:after="0"/>
        <w:ind w:left="0"/>
        <w:jc w:val="both"/>
      </w:pPr>
      <w:r>
        <w:rPr>
          <w:rFonts w:ascii="Times New Roman"/>
          <w:b w:val="false"/>
          <w:i w:val="false"/>
          <w:color w:val="000000"/>
          <w:sz w:val="28"/>
        </w:rPr>
        <w:t xml:space="preserve">
      __________________________________             _____________ </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20___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Пилоттық жобаны іске асыру</w:t>
            </w:r>
            <w:r>
              <w:br/>
            </w:r>
            <w:r>
              <w:rPr>
                <w:rFonts w:ascii="Times New Roman"/>
                <w:b w:val="false"/>
                <w:i w:val="false"/>
                <w:color w:val="000000"/>
                <w:sz w:val="20"/>
              </w:rPr>
              <w:t xml:space="preserve">мерзімдері мен электрондық </w:t>
            </w:r>
            <w:r>
              <w:br/>
            </w:r>
            <w:r>
              <w:rPr>
                <w:rFonts w:ascii="Times New Roman"/>
                <w:b w:val="false"/>
                <w:i w:val="false"/>
                <w:color w:val="000000"/>
                <w:sz w:val="20"/>
              </w:rPr>
              <w:t xml:space="preserve">сауда алаңы арқылы </w:t>
            </w:r>
            <w:r>
              <w:br/>
            </w:r>
            <w:r>
              <w:rPr>
                <w:rFonts w:ascii="Times New Roman"/>
                <w:b w:val="false"/>
                <w:i w:val="false"/>
                <w:color w:val="000000"/>
                <w:sz w:val="20"/>
              </w:rPr>
              <w:t>тауарлармен электрондық</w:t>
            </w:r>
            <w:r>
              <w:br/>
            </w:r>
            <w:r>
              <w:rPr>
                <w:rFonts w:ascii="Times New Roman"/>
                <w:b w:val="false"/>
                <w:i w:val="false"/>
                <w:color w:val="000000"/>
                <w:sz w:val="20"/>
              </w:rPr>
              <w:t>сауданы жүзеге асыратын</w:t>
            </w:r>
            <w:r>
              <w:br/>
            </w:r>
            <w:r>
              <w:rPr>
                <w:rFonts w:ascii="Times New Roman"/>
                <w:b w:val="false"/>
                <w:i w:val="false"/>
                <w:color w:val="000000"/>
                <w:sz w:val="20"/>
              </w:rPr>
              <w:t>тұлғаларды салықтық</w:t>
            </w:r>
            <w:r>
              <w:br/>
            </w:r>
            <w:r>
              <w:rPr>
                <w:rFonts w:ascii="Times New Roman"/>
                <w:b w:val="false"/>
                <w:i w:val="false"/>
                <w:color w:val="000000"/>
                <w:sz w:val="20"/>
              </w:rPr>
              <w:t>әкімшілендірудің өзге тәртібін</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3" w:id="29"/>
    <w:p>
      <w:pPr>
        <w:spacing w:after="0"/>
        <w:ind w:left="0"/>
        <w:jc w:val="left"/>
      </w:pPr>
      <w:r>
        <w:rPr>
          <w:rFonts w:ascii="Times New Roman"/>
          <w:b/>
          <w:i w:val="false"/>
          <w:color w:val="000000"/>
        </w:rPr>
        <w:t xml:space="preserve"> Электрондық сауда алаңы арқылы тауарлардың электрондық саудасын жүзеге асыратын тұлғаларды салықтық әкімшілендірудің өзге тәртібін қолдану жөніндегі пилоттық жобаға қатысу туралы өтініш</w:t>
      </w:r>
    </w:p>
    <w:bookmarkEnd w:id="29"/>
    <w:bookmarkStart w:name="z34" w:id="30"/>
    <w:p>
      <w:pPr>
        <w:spacing w:after="0"/>
        <w:ind w:left="0"/>
        <w:jc w:val="both"/>
      </w:pPr>
      <w:r>
        <w:rPr>
          <w:rFonts w:ascii="Times New Roman"/>
          <w:b w:val="false"/>
          <w:i w:val="false"/>
          <w:color w:val="000000"/>
          <w:sz w:val="28"/>
        </w:rPr>
        <w:t>
      Мен, _________________________, жеке сәйкестендіру нөмірі ____________________:</w:t>
      </w:r>
    </w:p>
    <w:bookmarkEnd w:id="30"/>
    <w:bookmarkStart w:name="z35" w:id="31"/>
    <w:p>
      <w:pPr>
        <w:spacing w:after="0"/>
        <w:ind w:left="0"/>
        <w:jc w:val="both"/>
      </w:pPr>
      <w:r>
        <w:rPr>
          <w:rFonts w:ascii="Times New Roman"/>
          <w:b w:val="false"/>
          <w:i w:val="false"/>
          <w:color w:val="000000"/>
          <w:sz w:val="28"/>
        </w:rPr>
        <w:t xml:space="preserve">
      1. Электрондық сауда алаңы арқылы тауарлардың электрондық саудасын жүзеге асыратын тұлғаларды салықтық әкімшілендірудің өзге тәртібін қолдану жөніндегі пилоттық жобаға қатысуға дайын екенімді мәлімдеймін. </w:t>
      </w:r>
    </w:p>
    <w:bookmarkEnd w:id="31"/>
    <w:bookmarkStart w:name="z36" w:id="32"/>
    <w:p>
      <w:pPr>
        <w:spacing w:after="0"/>
        <w:ind w:left="0"/>
        <w:jc w:val="both"/>
      </w:pPr>
      <w:r>
        <w:rPr>
          <w:rFonts w:ascii="Times New Roman"/>
          <w:b w:val="false"/>
          <w:i w:val="false"/>
          <w:color w:val="000000"/>
          <w:sz w:val="28"/>
        </w:rPr>
        <w:t xml:space="preserve">
      2. Салық есептілігі нысандарын алдын ала толтыру мақсатында серіктес-банкке беру үшін Салық кодексінің </w:t>
      </w:r>
      <w:r>
        <w:rPr>
          <w:rFonts w:ascii="Times New Roman"/>
          <w:b w:val="false"/>
          <w:i w:val="false"/>
          <w:color w:val="000000"/>
          <w:sz w:val="28"/>
        </w:rPr>
        <w:t>30-бабында</w:t>
      </w:r>
      <w:r>
        <w:rPr>
          <w:rFonts w:ascii="Times New Roman"/>
          <w:b w:val="false"/>
          <w:i w:val="false"/>
          <w:color w:val="000000"/>
          <w:sz w:val="28"/>
        </w:rPr>
        <w:t xml:space="preserve"> көзделген тәртіпте алынған кірістер сомасы бөлігінде салық құпиясын ашуға Қазақстан Республикасы Қаржы министрлігінің Мемлекеттік кірістер комитетіне келісім беремін.</w:t>
      </w:r>
    </w:p>
    <w:bookmarkEnd w:id="32"/>
    <w:p>
      <w:pPr>
        <w:spacing w:after="0"/>
        <w:ind w:left="0"/>
        <w:jc w:val="both"/>
      </w:pPr>
      <w:r>
        <w:rPr>
          <w:rFonts w:ascii="Times New Roman"/>
          <w:b w:val="false"/>
          <w:i w:val="false"/>
          <w:color w:val="000000"/>
          <w:sz w:val="28"/>
        </w:rPr>
        <w:t>
      Оңайлатылған декларация/бөлшек салық (керек емесін алып тастау) негізінде арнаулы салық режимін қолданатынымды растаймын.</w:t>
      </w:r>
    </w:p>
    <w:p>
      <w:pPr>
        <w:spacing w:after="0"/>
        <w:ind w:left="0"/>
        <w:jc w:val="both"/>
      </w:pPr>
      <w:r>
        <w:rPr>
          <w:rFonts w:ascii="Times New Roman"/>
          <w:b w:val="false"/>
          <w:i w:val="false"/>
          <w:color w:val="000000"/>
          <w:sz w:val="28"/>
        </w:rPr>
        <w:t xml:space="preserve">
      ________________________________                   _________________ </w:t>
      </w:r>
    </w:p>
    <w:p>
      <w:pPr>
        <w:spacing w:after="0"/>
        <w:ind w:left="0"/>
        <w:jc w:val="both"/>
      </w:pPr>
      <w:r>
        <w:rPr>
          <w:rFonts w:ascii="Times New Roman"/>
          <w:b w:val="false"/>
          <w:i w:val="false"/>
          <w:color w:val="000000"/>
          <w:sz w:val="28"/>
        </w:rPr>
        <w:t>
      Тегі, аты, әкесінің аты (ол болған кезде)                         (қолы)</w:t>
      </w:r>
    </w:p>
    <w:bookmarkStart w:name="z37" w:id="33"/>
    <w:p>
      <w:pPr>
        <w:spacing w:after="0"/>
        <w:ind w:left="0"/>
        <w:jc w:val="both"/>
      </w:pPr>
      <w:r>
        <w:rPr>
          <w:rFonts w:ascii="Times New Roman"/>
          <w:b w:val="false"/>
          <w:i w:val="false"/>
          <w:color w:val="000000"/>
          <w:sz w:val="28"/>
        </w:rPr>
        <w:t>
      20___ жылғы "___" _________</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Пилоттық жобаны іске асыру</w:t>
            </w:r>
            <w:r>
              <w:br/>
            </w:r>
            <w:r>
              <w:rPr>
                <w:rFonts w:ascii="Times New Roman"/>
                <w:b w:val="false"/>
                <w:i w:val="false"/>
                <w:color w:val="000000"/>
                <w:sz w:val="20"/>
              </w:rPr>
              <w:t xml:space="preserve">мерзімдері мен электрондық </w:t>
            </w:r>
            <w:r>
              <w:br/>
            </w:r>
            <w:r>
              <w:rPr>
                <w:rFonts w:ascii="Times New Roman"/>
                <w:b w:val="false"/>
                <w:i w:val="false"/>
                <w:color w:val="000000"/>
                <w:sz w:val="20"/>
              </w:rPr>
              <w:t xml:space="preserve">сауда алаңы арқылы </w:t>
            </w:r>
            <w:r>
              <w:br/>
            </w:r>
            <w:r>
              <w:rPr>
                <w:rFonts w:ascii="Times New Roman"/>
                <w:b w:val="false"/>
                <w:i w:val="false"/>
                <w:color w:val="000000"/>
                <w:sz w:val="20"/>
              </w:rPr>
              <w:t>тауарлармен электрондық</w:t>
            </w:r>
            <w:r>
              <w:br/>
            </w:r>
            <w:r>
              <w:rPr>
                <w:rFonts w:ascii="Times New Roman"/>
                <w:b w:val="false"/>
                <w:i w:val="false"/>
                <w:color w:val="000000"/>
                <w:sz w:val="20"/>
              </w:rPr>
              <w:t>сауданы жүзеге асыратын</w:t>
            </w:r>
            <w:r>
              <w:br/>
            </w:r>
            <w:r>
              <w:rPr>
                <w:rFonts w:ascii="Times New Roman"/>
                <w:b w:val="false"/>
                <w:i w:val="false"/>
                <w:color w:val="000000"/>
                <w:sz w:val="20"/>
              </w:rPr>
              <w:t>тұлғаларды салықтық</w:t>
            </w:r>
            <w:r>
              <w:br/>
            </w:r>
            <w:r>
              <w:rPr>
                <w:rFonts w:ascii="Times New Roman"/>
                <w:b w:val="false"/>
                <w:i w:val="false"/>
                <w:color w:val="000000"/>
                <w:sz w:val="20"/>
              </w:rPr>
              <w:t>әкімшілендірудің өзге тәртібін</w:t>
            </w:r>
            <w:r>
              <w:br/>
            </w:r>
            <w:r>
              <w:rPr>
                <w:rFonts w:ascii="Times New Roman"/>
                <w:b w:val="false"/>
                <w:i w:val="false"/>
                <w:color w:val="000000"/>
                <w:sz w:val="20"/>
              </w:rPr>
              <w:t>қолдану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9" w:id="34"/>
    <w:p>
      <w:pPr>
        <w:spacing w:after="0"/>
        <w:ind w:left="0"/>
        <w:jc w:val="left"/>
      </w:pPr>
      <w:r>
        <w:rPr>
          <w:rFonts w:ascii="Times New Roman"/>
          <w:b/>
          <w:i w:val="false"/>
          <w:color w:val="000000"/>
        </w:rPr>
        <w:t xml:space="preserve"> Сатушылардың кірістері мен қайтарылған тауарлардың сомасы туралы мәліметтер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Өткізулердің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тауарлардың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Excel форматында толтырылады</w:t>
      </w:r>
    </w:p>
    <w:p>
      <w:pPr>
        <w:spacing w:after="0"/>
        <w:ind w:left="0"/>
        <w:jc w:val="both"/>
      </w:pPr>
      <w:r>
        <w:rPr>
          <w:rFonts w:ascii="Times New Roman"/>
          <w:b w:val="false"/>
          <w:i w:val="false"/>
          <w:color w:val="000000"/>
          <w:sz w:val="28"/>
        </w:rPr>
        <w:t>
      __________________________ Оператордың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Нысанға </w:t>
            </w:r>
            <w:r>
              <w:br/>
            </w:r>
            <w:r>
              <w:rPr>
                <w:rFonts w:ascii="Times New Roman"/>
                <w:b w:val="false"/>
                <w:i w:val="false"/>
                <w:color w:val="000000"/>
                <w:sz w:val="20"/>
              </w:rPr>
              <w:t>қосымша</w:t>
            </w:r>
          </w:p>
        </w:tc>
      </w:tr>
    </w:tbl>
    <w:bookmarkStart w:name="z41" w:id="35"/>
    <w:p>
      <w:pPr>
        <w:spacing w:after="0"/>
        <w:ind w:left="0"/>
        <w:jc w:val="left"/>
      </w:pPr>
      <w:r>
        <w:rPr>
          <w:rFonts w:ascii="Times New Roman"/>
          <w:b/>
          <w:i w:val="false"/>
          <w:color w:val="000000"/>
        </w:rPr>
        <w:t xml:space="preserve"> Сатушылардың кірістері мен қайтарылған тауарлардың сомасы туралы мәліметтерді толтыру бойынша түсіндірме</w:t>
      </w:r>
    </w:p>
    <w:bookmarkEnd w:id="35"/>
    <w:p>
      <w:pPr>
        <w:spacing w:after="0"/>
        <w:ind w:left="0"/>
        <w:jc w:val="both"/>
      </w:pPr>
      <w:r>
        <w:rPr>
          <w:rFonts w:ascii="Times New Roman"/>
          <w:b w:val="false"/>
          <w:i w:val="false"/>
          <w:color w:val="000000"/>
          <w:sz w:val="28"/>
        </w:rPr>
        <w:t>
      1-бағанада жолдың реттік саны көрсетіледі;</w:t>
      </w:r>
    </w:p>
    <w:p>
      <w:pPr>
        <w:spacing w:after="0"/>
        <w:ind w:left="0"/>
        <w:jc w:val="both"/>
      </w:pPr>
      <w:r>
        <w:rPr>
          <w:rFonts w:ascii="Times New Roman"/>
          <w:b w:val="false"/>
          <w:i w:val="false"/>
          <w:color w:val="000000"/>
          <w:sz w:val="28"/>
        </w:rPr>
        <w:t>
      2-бағанада ұсынылатын мәліметтердің жылы көрсетіледі;</w:t>
      </w:r>
    </w:p>
    <w:p>
      <w:pPr>
        <w:spacing w:after="0"/>
        <w:ind w:left="0"/>
        <w:jc w:val="both"/>
      </w:pPr>
      <w:r>
        <w:rPr>
          <w:rFonts w:ascii="Times New Roman"/>
          <w:b w:val="false"/>
          <w:i w:val="false"/>
          <w:color w:val="000000"/>
          <w:sz w:val="28"/>
        </w:rPr>
        <w:t>
      3-бағанада: ұсынылатын мәліметтердің айы көрсетіледі;</w:t>
      </w:r>
    </w:p>
    <w:p>
      <w:pPr>
        <w:spacing w:after="0"/>
        <w:ind w:left="0"/>
        <w:jc w:val="both"/>
      </w:pPr>
      <w:r>
        <w:rPr>
          <w:rFonts w:ascii="Times New Roman"/>
          <w:b w:val="false"/>
          <w:i w:val="false"/>
          <w:color w:val="000000"/>
          <w:sz w:val="28"/>
        </w:rPr>
        <w:t>
      4-бағанада әрбір сатушының жеке сәйкестендіру нөмірі көрсетіледі;</w:t>
      </w:r>
    </w:p>
    <w:p>
      <w:pPr>
        <w:spacing w:after="0"/>
        <w:ind w:left="0"/>
        <w:jc w:val="both"/>
      </w:pPr>
      <w:r>
        <w:rPr>
          <w:rFonts w:ascii="Times New Roman"/>
          <w:b w:val="false"/>
          <w:i w:val="false"/>
          <w:color w:val="000000"/>
          <w:sz w:val="28"/>
        </w:rPr>
        <w:t>
      5-бағанада әрбір сатушының тегі, аты, әкесінің аты (ол болған кезде) көрсетіледі;</w:t>
      </w:r>
    </w:p>
    <w:p>
      <w:pPr>
        <w:spacing w:after="0"/>
        <w:ind w:left="0"/>
        <w:jc w:val="both"/>
      </w:pPr>
      <w:r>
        <w:rPr>
          <w:rFonts w:ascii="Times New Roman"/>
          <w:b w:val="false"/>
          <w:i w:val="false"/>
          <w:color w:val="000000"/>
          <w:sz w:val="28"/>
        </w:rPr>
        <w:t xml:space="preserve">
      6-бағанада есепті айда әрбір сатушы бойынша өткізулердің сомасы көрсетіледі; </w:t>
      </w:r>
    </w:p>
    <w:p>
      <w:pPr>
        <w:spacing w:after="0"/>
        <w:ind w:left="0"/>
        <w:jc w:val="both"/>
      </w:pPr>
      <w:r>
        <w:rPr>
          <w:rFonts w:ascii="Times New Roman"/>
          <w:b w:val="false"/>
          <w:i w:val="false"/>
          <w:color w:val="000000"/>
          <w:sz w:val="28"/>
        </w:rPr>
        <w:t>
      7-бағанада есепті айда әрбір сатушы бойынша қайтарылған тауарлардың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Пилоттық жобаны іске асыру</w:t>
            </w:r>
            <w:r>
              <w:br/>
            </w:r>
            <w:r>
              <w:rPr>
                <w:rFonts w:ascii="Times New Roman"/>
                <w:b w:val="false"/>
                <w:i w:val="false"/>
                <w:color w:val="000000"/>
                <w:sz w:val="20"/>
              </w:rPr>
              <w:t xml:space="preserve">мерзімдері мен электрондық </w:t>
            </w:r>
            <w:r>
              <w:br/>
            </w:r>
            <w:r>
              <w:rPr>
                <w:rFonts w:ascii="Times New Roman"/>
                <w:b w:val="false"/>
                <w:i w:val="false"/>
                <w:color w:val="000000"/>
                <w:sz w:val="20"/>
              </w:rPr>
              <w:t xml:space="preserve">сауда алаңы арқылы </w:t>
            </w:r>
            <w:r>
              <w:br/>
            </w:r>
            <w:r>
              <w:rPr>
                <w:rFonts w:ascii="Times New Roman"/>
                <w:b w:val="false"/>
                <w:i w:val="false"/>
                <w:color w:val="000000"/>
                <w:sz w:val="20"/>
              </w:rPr>
              <w:t>тауарлармен электрондық</w:t>
            </w:r>
            <w:r>
              <w:br/>
            </w:r>
            <w:r>
              <w:rPr>
                <w:rFonts w:ascii="Times New Roman"/>
                <w:b w:val="false"/>
                <w:i w:val="false"/>
                <w:color w:val="000000"/>
                <w:sz w:val="20"/>
              </w:rPr>
              <w:t>сауданы жүзеге асыратын</w:t>
            </w:r>
            <w:r>
              <w:br/>
            </w:r>
            <w:r>
              <w:rPr>
                <w:rFonts w:ascii="Times New Roman"/>
                <w:b w:val="false"/>
                <w:i w:val="false"/>
                <w:color w:val="000000"/>
                <w:sz w:val="20"/>
              </w:rPr>
              <w:t>тұлғаларды салықтық</w:t>
            </w:r>
            <w:r>
              <w:br/>
            </w:r>
            <w:r>
              <w:rPr>
                <w:rFonts w:ascii="Times New Roman"/>
                <w:b w:val="false"/>
                <w:i w:val="false"/>
                <w:color w:val="000000"/>
                <w:sz w:val="20"/>
              </w:rPr>
              <w:t>әкімшілендірудің өзге тәртібін</w:t>
            </w:r>
            <w:r>
              <w:br/>
            </w:r>
            <w:r>
              <w:rPr>
                <w:rFonts w:ascii="Times New Roman"/>
                <w:b w:val="false"/>
                <w:i w:val="false"/>
                <w:color w:val="000000"/>
                <w:sz w:val="20"/>
              </w:rPr>
              <w:t>қолдану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3" w:id="36"/>
    <w:p>
      <w:pPr>
        <w:spacing w:after="0"/>
        <w:ind w:left="0"/>
        <w:jc w:val="left"/>
      </w:pPr>
      <w:r>
        <w:rPr>
          <w:rFonts w:ascii="Times New Roman"/>
          <w:b/>
          <w:i w:val="false"/>
          <w:color w:val="000000"/>
        </w:rPr>
        <w:t xml:space="preserve"> Сатушылармен бюджетке төленуге жататын салықтардың сомалары туралы мәліметтер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Қайтаруды ескере отырып, пилоттық жобаға қатысатын барлық электрондық сауда алаңдарында өткізуден алынған кірістің жиынтық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аумағында қызметін жүзеге асыратын дара кәсіпкер жеке табыс салығын төлеу үшін аудандық маңызы бар қала, ауыл, кент, ауылдық округ әкімі аппаратының бизнес сәйкестендіру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Excel форматында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Нысанға </w:t>
            </w:r>
            <w:r>
              <w:br/>
            </w:r>
            <w:r>
              <w:rPr>
                <w:rFonts w:ascii="Times New Roman"/>
                <w:b w:val="false"/>
                <w:i w:val="false"/>
                <w:color w:val="000000"/>
                <w:sz w:val="20"/>
              </w:rPr>
              <w:t>қосымша</w:t>
            </w:r>
          </w:p>
        </w:tc>
      </w:tr>
    </w:tbl>
    <w:bookmarkStart w:name="z45" w:id="37"/>
    <w:p>
      <w:pPr>
        <w:spacing w:after="0"/>
        <w:ind w:left="0"/>
        <w:jc w:val="left"/>
      </w:pPr>
      <w:r>
        <w:rPr>
          <w:rFonts w:ascii="Times New Roman"/>
          <w:b/>
          <w:i w:val="false"/>
          <w:color w:val="000000"/>
        </w:rPr>
        <w:t xml:space="preserve"> Сатушылармен бюджетке төленуге жататын салықтардың сомалары туралы мәліметтерді толтыру бойынша түсіндірме</w:t>
      </w:r>
    </w:p>
    <w:bookmarkEnd w:id="37"/>
    <w:p>
      <w:pPr>
        <w:spacing w:after="0"/>
        <w:ind w:left="0"/>
        <w:jc w:val="both"/>
      </w:pPr>
      <w:r>
        <w:rPr>
          <w:rFonts w:ascii="Times New Roman"/>
          <w:b w:val="false"/>
          <w:i w:val="false"/>
          <w:color w:val="000000"/>
          <w:sz w:val="28"/>
        </w:rPr>
        <w:t>
      1-бағанада жолдың реттік саны көрсетіледі;</w:t>
      </w:r>
    </w:p>
    <w:p>
      <w:pPr>
        <w:spacing w:after="0"/>
        <w:ind w:left="0"/>
        <w:jc w:val="both"/>
      </w:pPr>
      <w:r>
        <w:rPr>
          <w:rFonts w:ascii="Times New Roman"/>
          <w:b w:val="false"/>
          <w:i w:val="false"/>
          <w:color w:val="000000"/>
          <w:sz w:val="28"/>
        </w:rPr>
        <w:t>
      2-бағанада ұсынылатын мәліметтердің жылы көрсетіледі;</w:t>
      </w:r>
    </w:p>
    <w:p>
      <w:pPr>
        <w:spacing w:after="0"/>
        <w:ind w:left="0"/>
        <w:jc w:val="both"/>
      </w:pPr>
      <w:r>
        <w:rPr>
          <w:rFonts w:ascii="Times New Roman"/>
          <w:b w:val="false"/>
          <w:i w:val="false"/>
          <w:color w:val="000000"/>
          <w:sz w:val="28"/>
        </w:rPr>
        <w:t>
      3-бағанада: ұсынылатын мәліметтердің айы көрсетіледі;</w:t>
      </w:r>
    </w:p>
    <w:p>
      <w:pPr>
        <w:spacing w:after="0"/>
        <w:ind w:left="0"/>
        <w:jc w:val="both"/>
      </w:pPr>
      <w:r>
        <w:rPr>
          <w:rFonts w:ascii="Times New Roman"/>
          <w:b w:val="false"/>
          <w:i w:val="false"/>
          <w:color w:val="000000"/>
          <w:sz w:val="28"/>
        </w:rPr>
        <w:t>
      4-бағанада әрбір сатушының жеке сәйкестендіру нөмірі көрсетіледі;</w:t>
      </w:r>
    </w:p>
    <w:p>
      <w:pPr>
        <w:spacing w:after="0"/>
        <w:ind w:left="0"/>
        <w:jc w:val="both"/>
      </w:pPr>
      <w:r>
        <w:rPr>
          <w:rFonts w:ascii="Times New Roman"/>
          <w:b w:val="false"/>
          <w:i w:val="false"/>
          <w:color w:val="000000"/>
          <w:sz w:val="28"/>
        </w:rPr>
        <w:t>
      5-бағанада әрбір сатушының тегі, аты, әкесінің аты (ол болған кезде) көрсетіледі;</w:t>
      </w:r>
    </w:p>
    <w:p>
      <w:pPr>
        <w:spacing w:after="0"/>
        <w:ind w:left="0"/>
        <w:jc w:val="both"/>
      </w:pPr>
      <w:r>
        <w:rPr>
          <w:rFonts w:ascii="Times New Roman"/>
          <w:b w:val="false"/>
          <w:i w:val="false"/>
          <w:color w:val="000000"/>
          <w:sz w:val="28"/>
        </w:rPr>
        <w:t>
      6-бағанада әрбір сатушының қайтаруды ескере отырып, Пилоттық жобаға қатысатын барлық электрондық сауда алаңдарында өткізуден алынған кірістің жиынтық сомасы көрсетіледі;</w:t>
      </w:r>
    </w:p>
    <w:p>
      <w:pPr>
        <w:spacing w:after="0"/>
        <w:ind w:left="0"/>
        <w:jc w:val="both"/>
      </w:pPr>
      <w:r>
        <w:rPr>
          <w:rFonts w:ascii="Times New Roman"/>
          <w:b w:val="false"/>
          <w:i w:val="false"/>
          <w:color w:val="000000"/>
          <w:sz w:val="28"/>
        </w:rPr>
        <w:t>
      7-бағанада сатушымен бюджетке төленуге жататын жеке табыс салығының сомасы көрсетіледі;</w:t>
      </w:r>
    </w:p>
    <w:p>
      <w:pPr>
        <w:spacing w:after="0"/>
        <w:ind w:left="0"/>
        <w:jc w:val="both"/>
      </w:pPr>
      <w:r>
        <w:rPr>
          <w:rFonts w:ascii="Times New Roman"/>
          <w:b w:val="false"/>
          <w:i w:val="false"/>
          <w:color w:val="000000"/>
          <w:sz w:val="28"/>
        </w:rPr>
        <w:t>
      8-бағанада сатушымен бюджетке төленуге жататын әлеуметтік салық сомасы көрсетіледі;</w:t>
      </w:r>
    </w:p>
    <w:p>
      <w:pPr>
        <w:spacing w:after="0"/>
        <w:ind w:left="0"/>
        <w:jc w:val="both"/>
      </w:pPr>
      <w:r>
        <w:rPr>
          <w:rFonts w:ascii="Times New Roman"/>
          <w:b w:val="false"/>
          <w:i w:val="false"/>
          <w:color w:val="000000"/>
          <w:sz w:val="28"/>
        </w:rPr>
        <w:t>
      9-бағанада мемлекеттік кірістер органының коды көрсетіледі;</w:t>
      </w:r>
    </w:p>
    <w:p>
      <w:pPr>
        <w:spacing w:after="0"/>
        <w:ind w:left="0"/>
        <w:jc w:val="both"/>
      </w:pPr>
      <w:r>
        <w:rPr>
          <w:rFonts w:ascii="Times New Roman"/>
          <w:b w:val="false"/>
          <w:i w:val="false"/>
          <w:color w:val="000000"/>
          <w:sz w:val="28"/>
        </w:rPr>
        <w:t>
      10-бағанада ауылдық округ аумағында қызметін жүзеге асыратын дара кәсіпкер жеке табыс салығын төлеу үшін аудандық маңызы бар қала, ауыл, кент, ауылдық округ әкімі аппаратының бизнес сәйкестендіру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Пилоттық жобаны іске асыру</w:t>
            </w:r>
            <w:r>
              <w:br/>
            </w:r>
            <w:r>
              <w:rPr>
                <w:rFonts w:ascii="Times New Roman"/>
                <w:b w:val="false"/>
                <w:i w:val="false"/>
                <w:color w:val="000000"/>
                <w:sz w:val="20"/>
              </w:rPr>
              <w:t xml:space="preserve">мерзімдері мен электрондық </w:t>
            </w:r>
            <w:r>
              <w:br/>
            </w:r>
            <w:r>
              <w:rPr>
                <w:rFonts w:ascii="Times New Roman"/>
                <w:b w:val="false"/>
                <w:i w:val="false"/>
                <w:color w:val="000000"/>
                <w:sz w:val="20"/>
              </w:rPr>
              <w:t xml:space="preserve">сауда алаңы арқылы </w:t>
            </w:r>
            <w:r>
              <w:br/>
            </w:r>
            <w:r>
              <w:rPr>
                <w:rFonts w:ascii="Times New Roman"/>
                <w:b w:val="false"/>
                <w:i w:val="false"/>
                <w:color w:val="000000"/>
                <w:sz w:val="20"/>
              </w:rPr>
              <w:t>тауарлармен электрондық</w:t>
            </w:r>
            <w:r>
              <w:br/>
            </w:r>
            <w:r>
              <w:rPr>
                <w:rFonts w:ascii="Times New Roman"/>
                <w:b w:val="false"/>
                <w:i w:val="false"/>
                <w:color w:val="000000"/>
                <w:sz w:val="20"/>
              </w:rPr>
              <w:t>сауданы жүзеге асыратын</w:t>
            </w:r>
            <w:r>
              <w:br/>
            </w:r>
            <w:r>
              <w:rPr>
                <w:rFonts w:ascii="Times New Roman"/>
                <w:b w:val="false"/>
                <w:i w:val="false"/>
                <w:color w:val="000000"/>
                <w:sz w:val="20"/>
              </w:rPr>
              <w:t>тұлғаларды салықтық</w:t>
            </w:r>
            <w:r>
              <w:br/>
            </w:r>
            <w:r>
              <w:rPr>
                <w:rFonts w:ascii="Times New Roman"/>
                <w:b w:val="false"/>
                <w:i w:val="false"/>
                <w:color w:val="000000"/>
                <w:sz w:val="20"/>
              </w:rPr>
              <w:t>әкімшілендірудің өзге тәртібін</w:t>
            </w:r>
            <w:r>
              <w:br/>
            </w:r>
            <w:r>
              <w:rPr>
                <w:rFonts w:ascii="Times New Roman"/>
                <w:b w:val="false"/>
                <w:i w:val="false"/>
                <w:color w:val="000000"/>
                <w:sz w:val="20"/>
              </w:rPr>
              <w:t>қолдану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7" w:id="38"/>
    <w:p>
      <w:pPr>
        <w:spacing w:after="0"/>
        <w:ind w:left="0"/>
        <w:jc w:val="left"/>
      </w:pPr>
      <w:r>
        <w:rPr>
          <w:rFonts w:ascii="Times New Roman"/>
          <w:b/>
          <w:i w:val="false"/>
          <w:color w:val="000000"/>
        </w:rPr>
        <w:t xml:space="preserve"> Салық кезеңінің қорытындылары бойынша сатушылар кірісінің жиынтық сомалары туралы мәліметтер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Қайтаруды ескере отырып, пилоттық жобаға қатысатын барлық электрондық сауда алаңдарында өткізуден алынған кірістің жиынтық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Excel форматында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Нысанға </w:t>
            </w:r>
            <w:r>
              <w:br/>
            </w:r>
            <w:r>
              <w:rPr>
                <w:rFonts w:ascii="Times New Roman"/>
                <w:b w:val="false"/>
                <w:i w:val="false"/>
                <w:color w:val="000000"/>
                <w:sz w:val="20"/>
              </w:rPr>
              <w:t>қосымша</w:t>
            </w:r>
          </w:p>
        </w:tc>
      </w:tr>
    </w:tbl>
    <w:bookmarkStart w:name="z49" w:id="39"/>
    <w:p>
      <w:pPr>
        <w:spacing w:after="0"/>
        <w:ind w:left="0"/>
        <w:jc w:val="left"/>
      </w:pPr>
      <w:r>
        <w:rPr>
          <w:rFonts w:ascii="Times New Roman"/>
          <w:b/>
          <w:i w:val="false"/>
          <w:color w:val="000000"/>
        </w:rPr>
        <w:t xml:space="preserve"> Салық кезеңінің қорытындылары бойынша сатушылар кірісінің жиынтық сомалары туралы мәліметтерді толтыру бойынша түсіндірме</w:t>
      </w:r>
    </w:p>
    <w:bookmarkEnd w:id="39"/>
    <w:p>
      <w:pPr>
        <w:spacing w:after="0"/>
        <w:ind w:left="0"/>
        <w:jc w:val="both"/>
      </w:pPr>
      <w:r>
        <w:rPr>
          <w:rFonts w:ascii="Times New Roman"/>
          <w:b w:val="false"/>
          <w:i w:val="false"/>
          <w:color w:val="000000"/>
          <w:sz w:val="28"/>
        </w:rPr>
        <w:t>
      1-бағанада жолдың реттік саны көрсетіледі;</w:t>
      </w:r>
    </w:p>
    <w:p>
      <w:pPr>
        <w:spacing w:after="0"/>
        <w:ind w:left="0"/>
        <w:jc w:val="both"/>
      </w:pPr>
      <w:r>
        <w:rPr>
          <w:rFonts w:ascii="Times New Roman"/>
          <w:b w:val="false"/>
          <w:i w:val="false"/>
          <w:color w:val="000000"/>
          <w:sz w:val="28"/>
        </w:rPr>
        <w:t>
      2-бағанада ұсынылатын мәліметтердің салық кезені көрсетіледі;</w:t>
      </w:r>
    </w:p>
    <w:p>
      <w:pPr>
        <w:spacing w:after="0"/>
        <w:ind w:left="0"/>
        <w:jc w:val="both"/>
      </w:pPr>
      <w:r>
        <w:rPr>
          <w:rFonts w:ascii="Times New Roman"/>
          <w:b w:val="false"/>
          <w:i w:val="false"/>
          <w:color w:val="000000"/>
          <w:sz w:val="28"/>
        </w:rPr>
        <w:t>
      3-бағанада әрбір сатушының жеке сәйкестендіру нөмірі көрсетіледі;</w:t>
      </w:r>
    </w:p>
    <w:p>
      <w:pPr>
        <w:spacing w:after="0"/>
        <w:ind w:left="0"/>
        <w:jc w:val="both"/>
      </w:pPr>
      <w:r>
        <w:rPr>
          <w:rFonts w:ascii="Times New Roman"/>
          <w:b w:val="false"/>
          <w:i w:val="false"/>
          <w:color w:val="000000"/>
          <w:sz w:val="28"/>
        </w:rPr>
        <w:t xml:space="preserve">
      4-бағанада әрбір сатушының тегі, аты, әкесінің аты (ол болған кезде) көрсетіледі; </w:t>
      </w:r>
    </w:p>
    <w:p>
      <w:pPr>
        <w:spacing w:after="0"/>
        <w:ind w:left="0"/>
        <w:jc w:val="both"/>
      </w:pPr>
      <w:r>
        <w:rPr>
          <w:rFonts w:ascii="Times New Roman"/>
          <w:b w:val="false"/>
          <w:i w:val="false"/>
          <w:color w:val="000000"/>
          <w:sz w:val="28"/>
        </w:rPr>
        <w:t xml:space="preserve">
      5-бағанада қайтаруды ескере отырып, Пилоттық жобаға қатысатын барлық электрондық сауда алаңдарында өткізуден алынған кірістің жиынтық сомасы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