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768da" w14:textId="a6768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20 қаңтардағы № 1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2023 жылғы 18 шiлдедегі № 6 бұйрығы. Қазақстан Республикасының Әділет министрлігінде 2023 жылғы 20 шiлдеде № 33127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01.01.2024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"Мәдениет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20 қаңтардағы № 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19899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36) тармақшасына</w:t>
      </w:r>
      <w:r>
        <w:rPr>
          <w:rFonts w:ascii="Times New Roman"/>
          <w:b w:val="false"/>
          <w:i w:val="false"/>
          <w:color w:val="000000"/>
          <w:sz w:val="28"/>
        </w:rPr>
        <w:t xml:space="preserve"> және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1-тармағында</w:t>
      </w:r>
      <w:r>
        <w:rPr>
          <w:rFonts w:ascii="Times New Roman"/>
          <w:b w:val="false"/>
          <w:i w:val="false"/>
          <w:color w:val="000000"/>
          <w:sz w:val="28"/>
        </w:rPr>
        <w:t>:</w:t>
      </w:r>
    </w:p>
    <w:bookmarkEnd w:id="3"/>
    <w:bookmarkStart w:name="z6" w:id="4"/>
    <w:p>
      <w:pPr>
        <w:spacing w:after="0"/>
        <w:ind w:left="0"/>
        <w:jc w:val="both"/>
      </w:pPr>
      <w:r>
        <w:rPr>
          <w:rFonts w:ascii="Times New Roman"/>
          <w:b w:val="false"/>
          <w:i w:val="false"/>
          <w:color w:val="000000"/>
          <w:sz w:val="28"/>
        </w:rPr>
        <w:t>
      1), 2), 3), 4), 5), 6), 7), 8), 9), 10), 11), 12), 13), 14), 17) және 18) тармақшалар алып тасталсын;</w:t>
      </w:r>
    </w:p>
    <w:bookmarkEnd w:id="4"/>
    <w:bookmarkStart w:name="z7" w:id="5"/>
    <w:p>
      <w:pPr>
        <w:spacing w:after="0"/>
        <w:ind w:left="0"/>
        <w:jc w:val="both"/>
      </w:pPr>
      <w:r>
        <w:rPr>
          <w:rFonts w:ascii="Times New Roman"/>
          <w:b w:val="false"/>
          <w:i w:val="false"/>
          <w:color w:val="000000"/>
          <w:sz w:val="28"/>
        </w:rPr>
        <w:t>
      мынадай мазмұндағы 19) және 20) тармақшалармен толықтырылсын:</w:t>
      </w:r>
    </w:p>
    <w:bookmarkEnd w:id="5"/>
    <w:bookmarkStart w:name="z8" w:id="6"/>
    <w:p>
      <w:pPr>
        <w:spacing w:after="0"/>
        <w:ind w:left="0"/>
        <w:jc w:val="both"/>
      </w:pPr>
      <w:r>
        <w:rPr>
          <w:rFonts w:ascii="Times New Roman"/>
          <w:b w:val="false"/>
          <w:i w:val="false"/>
          <w:color w:val="000000"/>
          <w:sz w:val="28"/>
        </w:rPr>
        <w:t>
      "19) "Мәдениет мекемелерінің қызметі туралы есеп" (индексі 1-Мәдениет, кезеңділігі жылдық) жалпымемлекеттік статистикалық байқаудың статистикалық нысаны осы бұйрыққа 19-қосымшаға сәйкес;</w:t>
      </w:r>
    </w:p>
    <w:bookmarkEnd w:id="6"/>
    <w:bookmarkStart w:name="z9" w:id="7"/>
    <w:p>
      <w:pPr>
        <w:spacing w:after="0"/>
        <w:ind w:left="0"/>
        <w:jc w:val="both"/>
      </w:pPr>
      <w:r>
        <w:rPr>
          <w:rFonts w:ascii="Times New Roman"/>
          <w:b w:val="false"/>
          <w:i w:val="false"/>
          <w:color w:val="000000"/>
          <w:sz w:val="28"/>
        </w:rPr>
        <w:t>
      20) "Мәдениет мекемелерінің қызметі туралы есеп" (индексі 1-Мәдениет, кезеңділігі жылдық) жалпымемлекеттік статистикалық байқаудың статистикалық нысанын толтыру жөніндегі нұсқаулық осы бұйрыққа 20-қосымшаға сәйкес.";</w:t>
      </w:r>
    </w:p>
    <w:bookmarkEnd w:id="7"/>
    <w:bookmarkStart w:name="z10" w:id="8"/>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19 және 20-қосымшалармен толықтырылсын.</w:t>
      </w:r>
    </w:p>
    <w:bookmarkEnd w:id="8"/>
    <w:bookmarkStart w:name="z11" w:id="9"/>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бюросының Әдіснамалық дамыту және деректерді басқару саясаты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жұмыста басшылыққа алу және пайдалану үшін жеткізсін.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10"/>
    <w:bookmarkStart w:name="z13" w:id="11"/>
    <w:p>
      <w:pPr>
        <w:spacing w:after="0"/>
        <w:ind w:left="0"/>
        <w:jc w:val="both"/>
      </w:pPr>
      <w:r>
        <w:rPr>
          <w:rFonts w:ascii="Times New Roman"/>
          <w:b w:val="false"/>
          <w:i w:val="false"/>
          <w:color w:val="000000"/>
          <w:sz w:val="28"/>
        </w:rPr>
        <w:t>
      4. Осы бұйрық ресми жариялануға жатады және 2024 жылғы 1 қаңтардан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w:t>
            </w:r>
          </w:p>
          <w:p>
            <w:pPr>
              <w:spacing w:after="20"/>
              <w:ind w:left="20"/>
              <w:jc w:val="both"/>
            </w:pPr>
            <w:r>
              <w:rPr>
                <w:rFonts w:ascii="Times New Roman"/>
                <w:b w:val="false"/>
                <w:i/>
                <w:color w:val="000000"/>
                <w:sz w:val="20"/>
              </w:rPr>
              <w:t xml:space="preserve">Ұлттық статистика </w:t>
            </w:r>
          </w:p>
          <w:p>
            <w:pPr>
              <w:spacing w:after="20"/>
              <w:ind w:left="20"/>
              <w:jc w:val="both"/>
            </w:pPr>
            <w:r>
              <w:rPr>
                <w:rFonts w:ascii="Times New Roman"/>
                <w:b w:val="false"/>
                <w:i/>
                <w:color w:val="000000"/>
                <w:sz w:val="20"/>
              </w:rPr>
              <w:t xml:space="preserve">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18 шілдедегі</w:t>
            </w:r>
            <w:r>
              <w:br/>
            </w:r>
            <w:r>
              <w:rPr>
                <w:rFonts w:ascii="Times New Roman"/>
                <w:b w:val="false"/>
                <w:i w:val="false"/>
                <w:color w:val="000000"/>
                <w:sz w:val="20"/>
              </w:rPr>
              <w:t>№ 6 Бұйрығына</w:t>
            </w:r>
            <w:r>
              <w:br/>
            </w:r>
            <w:r>
              <w:rPr>
                <w:rFonts w:ascii="Times New Roman"/>
                <w:b w:val="false"/>
                <w:i w:val="false"/>
                <w:color w:val="000000"/>
                <w:sz w:val="20"/>
              </w:rPr>
              <w:t>1-қосымша</w:t>
            </w:r>
          </w:p>
        </w:tc>
      </w:tr>
    </w:tbl>
    <w:tbl>
      <w:tblPr>
        <w:tblW w:w="0" w:type="auto"/>
        <w:tblCellSpacing w:w="0" w:type="auto"/>
        <w:tblBorders>
          <w:top w:val="none"/>
          <w:left w:val="none"/>
          <w:bottom w:val="none"/>
          <w:right w:val="none"/>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699000" cy="1892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Мемлекеттік статистика органдары құпиялылығына кепілдік береді Конфиденциальность гарантируется органами государственной статистики</w:t>
            </w:r>
          </w:p>
          <w:p>
            <w:pPr>
              <w:spacing w:after="20"/>
              <w:ind w:left="20"/>
              <w:jc w:val="both"/>
            </w:pPr>
            <w:r>
              <w:rPr>
                <w:rFonts w:ascii="Times New Roman"/>
                <w:b w:val="false"/>
                <w:i w:val="false"/>
                <w:color w:val="000000"/>
                <w:sz w:val="20"/>
              </w:rPr>
              <w:t>
Жалпымемлекеттік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Ұлттық экономика министрлігінің</w:t>
            </w:r>
          </w:p>
          <w:p>
            <w:pPr>
              <w:spacing w:after="20"/>
              <w:ind w:left="20"/>
              <w:jc w:val="both"/>
            </w:pPr>
            <w:r>
              <w:rPr>
                <w:rFonts w:ascii="Times New Roman"/>
                <w:b w:val="false"/>
                <w:i w:val="false"/>
                <w:color w:val="000000"/>
                <w:sz w:val="20"/>
              </w:rPr>
              <w:t xml:space="preserve">
 Статистика комитеті төрағасының </w:t>
            </w:r>
          </w:p>
          <w:p>
            <w:pPr>
              <w:spacing w:after="20"/>
              <w:ind w:left="20"/>
              <w:jc w:val="both"/>
            </w:pPr>
            <w:r>
              <w:rPr>
                <w:rFonts w:ascii="Times New Roman"/>
                <w:b w:val="false"/>
                <w:i w:val="false"/>
                <w:color w:val="000000"/>
                <w:sz w:val="20"/>
              </w:rPr>
              <w:t xml:space="preserve">
2020 жылғы 20 қаңтардағы </w:t>
            </w:r>
          </w:p>
          <w:p>
            <w:pPr>
              <w:spacing w:after="20"/>
              <w:ind w:left="20"/>
              <w:jc w:val="both"/>
            </w:pPr>
            <w:r>
              <w:rPr>
                <w:rFonts w:ascii="Times New Roman"/>
                <w:b w:val="false"/>
                <w:i w:val="false"/>
                <w:color w:val="000000"/>
                <w:sz w:val="20"/>
              </w:rPr>
              <w:t xml:space="preserve">
№ 1 бұйрығына </w:t>
            </w:r>
          </w:p>
          <w:p>
            <w:pPr>
              <w:spacing w:after="20"/>
              <w:ind w:left="20"/>
              <w:jc w:val="both"/>
            </w:pPr>
            <w:r>
              <w:rPr>
                <w:rFonts w:ascii="Times New Roman"/>
                <w:b w:val="false"/>
                <w:i w:val="false"/>
                <w:color w:val="000000"/>
                <w:sz w:val="20"/>
              </w:rPr>
              <w:t>
19-қосымша</w:t>
            </w:r>
          </w:p>
          <w:p>
            <w:pPr>
              <w:spacing w:after="20"/>
              <w:ind w:left="20"/>
              <w:jc w:val="both"/>
            </w:pPr>
            <w:r>
              <w:rPr>
                <w:rFonts w:ascii="Times New Roman"/>
                <w:b w:val="false"/>
                <w:i w:val="false"/>
                <w:color w:val="000000"/>
                <w:sz w:val="20"/>
              </w:rPr>
              <w:t>
Приложение 19</w:t>
            </w:r>
          </w:p>
          <w:p>
            <w:pPr>
              <w:spacing w:after="20"/>
              <w:ind w:left="20"/>
              <w:jc w:val="both"/>
            </w:pPr>
            <w:r>
              <w:rPr>
                <w:rFonts w:ascii="Times New Roman"/>
                <w:b w:val="false"/>
                <w:i w:val="false"/>
                <w:color w:val="000000"/>
                <w:sz w:val="20"/>
              </w:rPr>
              <w:t>
к приказу Председателя</w:t>
            </w:r>
          </w:p>
          <w:p>
            <w:pPr>
              <w:spacing w:after="20"/>
              <w:ind w:left="20"/>
              <w:jc w:val="both"/>
            </w:pPr>
            <w:r>
              <w:rPr>
                <w:rFonts w:ascii="Times New Roman"/>
                <w:b w:val="false"/>
                <w:i w:val="false"/>
                <w:color w:val="000000"/>
                <w:sz w:val="20"/>
              </w:rPr>
              <w:t>
Комитета по статистике</w:t>
            </w:r>
          </w:p>
          <w:p>
            <w:pPr>
              <w:spacing w:after="20"/>
              <w:ind w:left="20"/>
              <w:jc w:val="both"/>
            </w:pPr>
            <w:r>
              <w:rPr>
                <w:rFonts w:ascii="Times New Roman"/>
                <w:b w:val="false"/>
                <w:i w:val="false"/>
                <w:color w:val="000000"/>
                <w:sz w:val="20"/>
              </w:rPr>
              <w:t>
Министерства национальной</w:t>
            </w:r>
          </w:p>
          <w:p>
            <w:pPr>
              <w:spacing w:after="20"/>
              <w:ind w:left="20"/>
              <w:jc w:val="both"/>
            </w:pPr>
            <w:r>
              <w:rPr>
                <w:rFonts w:ascii="Times New Roman"/>
                <w:b w:val="false"/>
                <w:i w:val="false"/>
                <w:color w:val="000000"/>
                <w:sz w:val="20"/>
              </w:rPr>
              <w:t>
экономики Республики Казахстан</w:t>
            </w:r>
          </w:p>
          <w:p>
            <w:pPr>
              <w:spacing w:after="20"/>
              <w:ind w:left="20"/>
              <w:jc w:val="both"/>
            </w:pPr>
            <w:r>
              <w:rPr>
                <w:rFonts w:ascii="Times New Roman"/>
                <w:b w:val="false"/>
                <w:i w:val="false"/>
                <w:color w:val="000000"/>
                <w:sz w:val="20"/>
              </w:rPr>
              <w:t>
от 20 января 2020 года № 1</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мекемелерінің қызметі туралы есеп</w:t>
            </w:r>
          </w:p>
          <w:p>
            <w:pPr>
              <w:spacing w:after="20"/>
              <w:ind w:left="20"/>
              <w:jc w:val="both"/>
            </w:pPr>
            <w:r>
              <w:rPr>
                <w:rFonts w:ascii="Times New Roman"/>
                <w:b w:val="false"/>
                <w:i w:val="false"/>
                <w:color w:val="000000"/>
                <w:sz w:val="20"/>
              </w:rPr>
              <w:t>
Отчет о деятельности учреждений культуры</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1-мәдениет</w:t>
            </w:r>
          </w:p>
          <w:p>
            <w:pPr>
              <w:spacing w:after="20"/>
              <w:ind w:left="20"/>
              <w:jc w:val="both"/>
            </w:pPr>
            <w:r>
              <w:rPr>
                <w:rFonts w:ascii="Times New Roman"/>
                <w:b w:val="false"/>
                <w:i w:val="false"/>
                <w:color w:val="000000"/>
                <w:sz w:val="20"/>
              </w:rPr>
              <w:t>
1-культура</w:t>
            </w:r>
          </w:p>
        </w:tc>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w:t>
            </w:r>
          </w:p>
          <w:p>
            <w:pPr>
              <w:spacing w:after="20"/>
              <w:ind w:left="20"/>
              <w:jc w:val="both"/>
            </w:pPr>
            <w:r>
              <w:rPr>
                <w:rFonts w:ascii="Times New Roman"/>
                <w:b w:val="false"/>
                <w:i w:val="false"/>
                <w:color w:val="000000"/>
                <w:sz w:val="20"/>
              </w:rPr>
              <w:t>
годовая</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538"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жіктеуішінің кодтарына сәйкес негізгі немесе қосалқы қызмет түрлері – 90.01.1, 93.29.3, 90.01.2, 90.01.3, 91.01.2, 91.02.0, 91.04.1, 93.21.0, 93.29.9 болып табылатын заңды тұлғалар және (немесе) олардың құрылымдық және оқшауланған бөлімшелері, дара кәсіпкерлер ұсынады</w:t>
            </w:r>
          </w:p>
          <w:p>
            <w:pPr>
              <w:spacing w:after="20"/>
              <w:ind w:left="20"/>
              <w:jc w:val="both"/>
            </w:pPr>
            <w:r>
              <w:rPr>
                <w:rFonts w:ascii="Times New Roman"/>
                <w:b w:val="false"/>
                <w:i w:val="false"/>
                <w:color w:val="000000"/>
                <w:sz w:val="20"/>
              </w:rPr>
              <w:t>
Представляют юридические лица и (или) их структурные и обособленные подразделения, индивидуальные предприниматели с основным и вторичным видом деятельности согласно кодам Общего классификатора видов экономической деятельности – 90.01.1, 93.29.3, 90.01.2, 90.01.3, 91.01.2, 91.02.0, 91.04.1, 93.21.0, 93.29.9</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 – есепті кезеңнен кейінгі 30 қаңтарға (қоса алғанда) дейін</w:t>
            </w:r>
          </w:p>
          <w:p>
            <w:pPr>
              <w:spacing w:after="20"/>
              <w:ind w:left="20"/>
              <w:jc w:val="both"/>
            </w:pPr>
            <w:r>
              <w:rPr>
                <w:rFonts w:ascii="Times New Roman"/>
                <w:b w:val="false"/>
                <w:i w:val="false"/>
                <w:color w:val="000000"/>
                <w:sz w:val="20"/>
              </w:rPr>
              <w:t>
Срок представления – до 30 января (включительно) после отчетного периода</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1537"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3"/>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Көрсетілген қызметтің нақты орнын көрсетіңіз (кәсіпорынның тіркелген жеріне қарамастан) өңірді – облыс, қала, аудан</w:t>
            </w:r>
          </w:p>
          <w:p>
            <w:pPr>
              <w:spacing w:after="20"/>
              <w:ind w:left="20"/>
              <w:jc w:val="both"/>
            </w:pPr>
            <w:r>
              <w:rPr>
                <w:rFonts w:ascii="Times New Roman"/>
                <w:b w:val="false"/>
                <w:i w:val="false"/>
                <w:color w:val="000000"/>
                <w:sz w:val="20"/>
              </w:rPr>
              <w:t>
Укажите фактическое место оказания услуг (независимо от места регистрации предприятия) –область, город, район</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Әкімшілік-аумақтық объектілер жіктеуішіне сәйкес аумақ коды (ӘАОЖ) (респондент статистикалық нысанды қағаз жеткізгіште ұсынған кезде аумақтық статистика органының тиісті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 (КАТО) (заполняется соответствующим работником территориального органа статистики при представлении респондентом статистической формы на бумажном носителе)</w:t>
            </w:r>
          </w:p>
        </w:tc>
        <w:tc>
          <w:tcPr>
            <w:tcW w:w="0" w:type="auto"/>
            <w:gridSpan w:val="6"/>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Сіздің қызметіңіздің бағытын көрсетіңіз ˅</w:t>
      </w:r>
    </w:p>
    <w:p>
      <w:pPr>
        <w:spacing w:after="0"/>
        <w:ind w:left="0"/>
        <w:jc w:val="both"/>
      </w:pPr>
      <w:r>
        <w:rPr>
          <w:rFonts w:ascii="Times New Roman"/>
          <w:b w:val="false"/>
          <w:i w:val="false"/>
          <w:color w:val="000000"/>
          <w:sz w:val="28"/>
        </w:rPr>
        <w:t>
      Укажите направление Вашей деятельности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Модулі</w:t>
            </w:r>
          </w:p>
          <w:p>
            <w:pPr>
              <w:spacing w:after="20"/>
              <w:ind w:left="20"/>
              <w:jc w:val="both"/>
            </w:pPr>
            <w:r>
              <w:rPr>
                <w:rFonts w:ascii="Times New Roman"/>
                <w:b w:val="false"/>
                <w:i w:val="false"/>
                <w:color w:val="000000"/>
                <w:sz w:val="20"/>
              </w:rPr>
              <w:t>
Модуль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қызметі</w:t>
            </w:r>
          </w:p>
          <w:p>
            <w:pPr>
              <w:spacing w:after="20"/>
              <w:ind w:left="20"/>
              <w:jc w:val="both"/>
            </w:pPr>
            <w:r>
              <w:rPr>
                <w:rFonts w:ascii="Times New Roman"/>
                <w:b w:val="false"/>
                <w:i w:val="false"/>
                <w:color w:val="000000"/>
                <w:sz w:val="20"/>
              </w:rPr>
              <w:t>
Деятельность театра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Модулі</w:t>
            </w:r>
          </w:p>
          <w:p>
            <w:pPr>
              <w:spacing w:after="20"/>
              <w:ind w:left="20"/>
              <w:jc w:val="both"/>
            </w:pPr>
            <w:r>
              <w:rPr>
                <w:rFonts w:ascii="Times New Roman"/>
                <w:b w:val="false"/>
                <w:i w:val="false"/>
                <w:color w:val="000000"/>
                <w:sz w:val="20"/>
              </w:rPr>
              <w:t>
Модуль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қызметі</w:t>
            </w:r>
          </w:p>
          <w:p>
            <w:pPr>
              <w:spacing w:after="20"/>
              <w:ind w:left="20"/>
              <w:jc w:val="both"/>
            </w:pPr>
            <w:r>
              <w:rPr>
                <w:rFonts w:ascii="Times New Roman"/>
                <w:b w:val="false"/>
                <w:i w:val="false"/>
                <w:color w:val="000000"/>
                <w:sz w:val="20"/>
              </w:rPr>
              <w:t>
Концертная деятельность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Модулі</w:t>
            </w:r>
          </w:p>
          <w:p>
            <w:pPr>
              <w:spacing w:after="20"/>
              <w:ind w:left="20"/>
              <w:jc w:val="both"/>
            </w:pPr>
            <w:r>
              <w:rPr>
                <w:rFonts w:ascii="Times New Roman"/>
                <w:b w:val="false"/>
                <w:i w:val="false"/>
                <w:color w:val="000000"/>
                <w:sz w:val="20"/>
              </w:rPr>
              <w:t>
Модуль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қызметі</w:t>
            </w:r>
          </w:p>
          <w:p>
            <w:pPr>
              <w:spacing w:after="20"/>
              <w:ind w:left="20"/>
              <w:jc w:val="both"/>
            </w:pPr>
            <w:r>
              <w:rPr>
                <w:rFonts w:ascii="Times New Roman"/>
                <w:b w:val="false"/>
                <w:i w:val="false"/>
                <w:color w:val="000000"/>
                <w:sz w:val="20"/>
              </w:rPr>
              <w:t>
Деятельность цирка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Модулі</w:t>
            </w:r>
          </w:p>
          <w:p>
            <w:pPr>
              <w:spacing w:after="20"/>
              <w:ind w:left="20"/>
              <w:jc w:val="both"/>
            </w:pPr>
            <w:r>
              <w:rPr>
                <w:rFonts w:ascii="Times New Roman"/>
                <w:b w:val="false"/>
                <w:i w:val="false"/>
                <w:color w:val="000000"/>
                <w:sz w:val="20"/>
              </w:rPr>
              <w:t>
Модуль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қызметі</w:t>
            </w:r>
          </w:p>
          <w:p>
            <w:pPr>
              <w:spacing w:after="20"/>
              <w:ind w:left="20"/>
              <w:jc w:val="both"/>
            </w:pPr>
            <w:r>
              <w:rPr>
                <w:rFonts w:ascii="Times New Roman"/>
                <w:b w:val="false"/>
                <w:i w:val="false"/>
                <w:color w:val="000000"/>
                <w:sz w:val="20"/>
              </w:rPr>
              <w:t>
Деятельность библиотеки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Модулі</w:t>
            </w:r>
          </w:p>
          <w:p>
            <w:pPr>
              <w:spacing w:after="20"/>
              <w:ind w:left="20"/>
              <w:jc w:val="both"/>
            </w:pPr>
            <w:r>
              <w:rPr>
                <w:rFonts w:ascii="Times New Roman"/>
                <w:b w:val="false"/>
                <w:i w:val="false"/>
                <w:color w:val="000000"/>
                <w:sz w:val="20"/>
              </w:rPr>
              <w:t>
Модуль 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 қызметі</w:t>
            </w:r>
          </w:p>
          <w:p>
            <w:pPr>
              <w:spacing w:after="20"/>
              <w:ind w:left="20"/>
              <w:jc w:val="both"/>
            </w:pPr>
            <w:r>
              <w:rPr>
                <w:rFonts w:ascii="Times New Roman"/>
                <w:b w:val="false"/>
                <w:i w:val="false"/>
                <w:color w:val="000000"/>
                <w:sz w:val="20"/>
              </w:rPr>
              <w:t>
Деятельность музея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Модулі</w:t>
            </w:r>
          </w:p>
          <w:p>
            <w:pPr>
              <w:spacing w:after="20"/>
              <w:ind w:left="20"/>
              <w:jc w:val="both"/>
            </w:pPr>
            <w:r>
              <w:rPr>
                <w:rFonts w:ascii="Times New Roman"/>
                <w:b w:val="false"/>
                <w:i w:val="false"/>
                <w:color w:val="000000"/>
                <w:sz w:val="20"/>
              </w:rPr>
              <w:t>
Модуль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 океанариум қызметі</w:t>
            </w:r>
          </w:p>
          <w:p>
            <w:pPr>
              <w:spacing w:after="20"/>
              <w:ind w:left="20"/>
              <w:jc w:val="both"/>
            </w:pPr>
            <w:r>
              <w:rPr>
                <w:rFonts w:ascii="Times New Roman"/>
                <w:b w:val="false"/>
                <w:i w:val="false"/>
                <w:color w:val="000000"/>
                <w:sz w:val="20"/>
              </w:rPr>
              <w:t>
Деятельность зоопарка, океанариума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Модулі</w:t>
            </w:r>
          </w:p>
          <w:p>
            <w:pPr>
              <w:spacing w:after="20"/>
              <w:ind w:left="20"/>
              <w:jc w:val="both"/>
            </w:pPr>
            <w:r>
              <w:rPr>
                <w:rFonts w:ascii="Times New Roman"/>
                <w:b w:val="false"/>
                <w:i w:val="false"/>
                <w:color w:val="000000"/>
                <w:sz w:val="20"/>
              </w:rPr>
              <w:t>
Модуль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демалыс саябағының қызметі</w:t>
            </w:r>
          </w:p>
          <w:p>
            <w:pPr>
              <w:spacing w:after="20"/>
              <w:ind w:left="20"/>
              <w:jc w:val="both"/>
            </w:pPr>
            <w:r>
              <w:rPr>
                <w:rFonts w:ascii="Times New Roman"/>
                <w:b w:val="false"/>
                <w:i w:val="false"/>
                <w:color w:val="000000"/>
                <w:sz w:val="20"/>
              </w:rPr>
              <w:t>
Деятельность парка развлечений и отдыха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Модулі</w:t>
            </w:r>
          </w:p>
          <w:p>
            <w:pPr>
              <w:spacing w:after="20"/>
              <w:ind w:left="20"/>
              <w:jc w:val="both"/>
            </w:pPr>
            <w:r>
              <w:rPr>
                <w:rFonts w:ascii="Times New Roman"/>
                <w:b w:val="false"/>
                <w:i w:val="false"/>
                <w:color w:val="000000"/>
                <w:sz w:val="20"/>
              </w:rPr>
              <w:t>
Модуль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ұйымдарының қызметі</w:t>
            </w:r>
          </w:p>
          <w:p>
            <w:pPr>
              <w:spacing w:after="20"/>
              <w:ind w:left="20"/>
              <w:jc w:val="both"/>
            </w:pPr>
            <w:r>
              <w:rPr>
                <w:rFonts w:ascii="Times New Roman"/>
                <w:b w:val="false"/>
                <w:i w:val="false"/>
                <w:color w:val="000000"/>
                <w:sz w:val="20"/>
              </w:rPr>
              <w:t>
Деятельность культурно-досуговых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"Театр қызметті" А модулі</w:t>
      </w:r>
    </w:p>
    <w:p>
      <w:pPr>
        <w:spacing w:after="0"/>
        <w:ind w:left="0"/>
        <w:jc w:val="both"/>
      </w:pPr>
      <w:r>
        <w:rPr>
          <w:rFonts w:ascii="Times New Roman"/>
          <w:b w:val="false"/>
          <w:i w:val="false"/>
          <w:color w:val="000000"/>
          <w:sz w:val="28"/>
        </w:rPr>
        <w:t>
      Модуль А "Деятельность театра"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кодтарына сәйкес негізгі немесе қосалқы қызмет түрлері -90.01.1 "Театр қызметі" және 93.29.3 "Қуыршақ театрларының қызметі" болып табылатын заңды тұлғалар және (немесе) олардың құрылымдық және оқшауланған бөлімшелері мен дара кәсіпкерлер толтырады</w:t>
            </w:r>
          </w:p>
          <w:p>
            <w:pPr>
              <w:spacing w:after="20"/>
              <w:ind w:left="20"/>
              <w:jc w:val="both"/>
            </w:pPr>
            <w:r>
              <w:rPr>
                <w:rFonts w:ascii="Times New Roman"/>
                <w:b w:val="false"/>
                <w:i w:val="false"/>
                <w:color w:val="000000"/>
                <w:sz w:val="20"/>
              </w:rPr>
              <w:t xml:space="preserve">
Заполняют юридические лица и (или) их структурные и обособленные подразделения, индивидуальные предприниматели с основными или вторичным видом деятельности согласно коду общего классификатора видов экономической деятельности-90.01.1 "Театральная деятельность" и 93.29.3 "Деятельность кукольных театров" </w:t>
            </w:r>
          </w:p>
        </w:tc>
      </w:tr>
    </w:tbl>
    <w:p>
      <w:pPr>
        <w:spacing w:after="0"/>
        <w:ind w:left="0"/>
        <w:jc w:val="both"/>
      </w:pPr>
      <w:r>
        <w:rPr>
          <w:rFonts w:ascii="Times New Roman"/>
          <w:b w:val="false"/>
          <w:i w:val="false"/>
          <w:color w:val="000000"/>
          <w:sz w:val="28"/>
        </w:rPr>
        <w:t>
      3. Театрлар санын көрсетіңіз, бірлік</w:t>
      </w:r>
    </w:p>
    <w:p>
      <w:pPr>
        <w:spacing w:after="0"/>
        <w:ind w:left="0"/>
        <w:jc w:val="both"/>
      </w:pPr>
      <w:r>
        <w:rPr>
          <w:rFonts w:ascii="Times New Roman"/>
          <w:b w:val="false"/>
          <w:i w:val="false"/>
          <w:color w:val="000000"/>
          <w:sz w:val="28"/>
        </w:rPr>
        <w:t>
      Укажите число театров,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 және балет</w:t>
            </w:r>
          </w:p>
          <w:p>
            <w:pPr>
              <w:spacing w:after="20"/>
              <w:ind w:left="20"/>
              <w:jc w:val="both"/>
            </w:pPr>
            <w:r>
              <w:rPr>
                <w:rFonts w:ascii="Times New Roman"/>
                <w:b w:val="false"/>
                <w:i w:val="false"/>
                <w:color w:val="000000"/>
                <w:sz w:val="20"/>
              </w:rPr>
              <w:t>
оперы и балета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w:t>
            </w:r>
          </w:p>
          <w:p>
            <w:pPr>
              <w:spacing w:after="20"/>
              <w:ind w:left="20"/>
              <w:jc w:val="both"/>
            </w:pPr>
            <w:r>
              <w:rPr>
                <w:rFonts w:ascii="Times New Roman"/>
                <w:b w:val="false"/>
                <w:i w:val="false"/>
                <w:color w:val="000000"/>
                <w:sz w:val="20"/>
              </w:rPr>
              <w:t>
драматический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комедия</w:t>
            </w:r>
          </w:p>
          <w:p>
            <w:pPr>
              <w:spacing w:after="20"/>
              <w:ind w:left="20"/>
              <w:jc w:val="both"/>
            </w:pPr>
            <w:r>
              <w:rPr>
                <w:rFonts w:ascii="Times New Roman"/>
                <w:b w:val="false"/>
                <w:i w:val="false"/>
                <w:color w:val="000000"/>
                <w:sz w:val="20"/>
              </w:rPr>
              <w:t>
музыкальной комедии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көрермендер</w:t>
            </w:r>
          </w:p>
          <w:p>
            <w:pPr>
              <w:spacing w:after="20"/>
              <w:ind w:left="20"/>
              <w:jc w:val="both"/>
            </w:pPr>
            <w:r>
              <w:rPr>
                <w:rFonts w:ascii="Times New Roman"/>
                <w:b w:val="false"/>
                <w:i w:val="false"/>
                <w:color w:val="000000"/>
                <w:sz w:val="20"/>
              </w:rPr>
              <w:t>
юного зрителя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қуыршақ</w:t>
            </w:r>
          </w:p>
          <w:p>
            <w:pPr>
              <w:spacing w:after="20"/>
              <w:ind w:left="20"/>
              <w:jc w:val="both"/>
            </w:pPr>
            <w:r>
              <w:rPr>
                <w:rFonts w:ascii="Times New Roman"/>
                <w:b w:val="false"/>
                <w:i w:val="false"/>
                <w:color w:val="000000"/>
                <w:sz w:val="20"/>
              </w:rPr>
              <w:t>
кукол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p>
            <w:pPr>
              <w:spacing w:after="20"/>
              <w:ind w:left="20"/>
              <w:jc w:val="both"/>
            </w:pPr>
            <w:r>
              <w:rPr>
                <w:rFonts w:ascii="Times New Roman"/>
                <w:b w:val="false"/>
                <w:i w:val="false"/>
                <w:color w:val="000000"/>
                <w:sz w:val="20"/>
              </w:rPr>
              <w:t>
другие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саны</w:t>
            </w:r>
          </w:p>
          <w:p>
            <w:pPr>
              <w:spacing w:after="20"/>
              <w:ind w:left="20"/>
              <w:jc w:val="both"/>
            </w:pPr>
            <w:r>
              <w:rPr>
                <w:rFonts w:ascii="Times New Roman"/>
                <w:b w:val="false"/>
                <w:i w:val="false"/>
                <w:color w:val="000000"/>
                <w:sz w:val="20"/>
              </w:rPr>
              <w:t>
Число театров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Интернет желісіне қолжетімді театрлар саны</w:t>
            </w:r>
          </w:p>
          <w:p>
            <w:pPr>
              <w:spacing w:after="20"/>
              <w:ind w:left="20"/>
              <w:jc w:val="both"/>
            </w:pPr>
            <w:r>
              <w:rPr>
                <w:rFonts w:ascii="Times New Roman"/>
                <w:b w:val="false"/>
                <w:i w:val="false"/>
                <w:color w:val="000000"/>
                <w:sz w:val="20"/>
              </w:rPr>
              <w:t>
из них: число театров с доступом в сеть Интернет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xml:space="preserve">
      4. Театрлар ғимараттарының (үй-жайларының) санын және көрермендер залдарындағы орындар </w:t>
      </w:r>
    </w:p>
    <w:p>
      <w:pPr>
        <w:spacing w:after="0"/>
        <w:ind w:left="0"/>
        <w:jc w:val="both"/>
      </w:pPr>
      <w:r>
        <w:rPr>
          <w:rFonts w:ascii="Times New Roman"/>
          <w:b w:val="false"/>
          <w:i w:val="false"/>
          <w:color w:val="000000"/>
          <w:sz w:val="28"/>
        </w:rPr>
        <w:t>
      санын көрсетіңіз, бірлік</w:t>
      </w:r>
    </w:p>
    <w:p>
      <w:pPr>
        <w:spacing w:after="0"/>
        <w:ind w:left="0"/>
        <w:jc w:val="both"/>
      </w:pPr>
      <w:r>
        <w:rPr>
          <w:rFonts w:ascii="Times New Roman"/>
          <w:b w:val="false"/>
          <w:i w:val="false"/>
          <w:color w:val="000000"/>
          <w:sz w:val="28"/>
        </w:rPr>
        <w:t>
      Укажите число зданий (помещений) театров и число мест в зрительных залах,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(үй-жайлар) саны</w:t>
            </w:r>
          </w:p>
          <w:p>
            <w:pPr>
              <w:spacing w:after="20"/>
              <w:ind w:left="20"/>
              <w:jc w:val="both"/>
            </w:pPr>
            <w:r>
              <w:rPr>
                <w:rFonts w:ascii="Times New Roman"/>
                <w:b w:val="false"/>
                <w:i w:val="false"/>
                <w:color w:val="000000"/>
                <w:sz w:val="20"/>
              </w:rPr>
              <w:t>
Число зданий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
в неотапливаемых зданиях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
в аварийном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p>
            <w:pPr>
              <w:spacing w:after="20"/>
              <w:ind w:left="20"/>
              <w:jc w:val="both"/>
            </w:pPr>
            <w:r>
              <w:rPr>
                <w:rFonts w:ascii="Times New Roman"/>
                <w:b w:val="false"/>
                <w:i w:val="false"/>
                <w:color w:val="000000"/>
                <w:sz w:val="20"/>
              </w:rPr>
              <w:t>
требует капитального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мүгедектігі бар адамдар үшін қол жетімді театрлар ғимараттарының (үй-жайларының) саны</w:t>
            </w:r>
          </w:p>
          <w:p>
            <w:pPr>
              <w:spacing w:after="20"/>
              <w:ind w:left="20"/>
              <w:jc w:val="both"/>
            </w:pPr>
            <w:r>
              <w:rPr>
                <w:rFonts w:ascii="Times New Roman"/>
                <w:b w:val="false"/>
                <w:i w:val="false"/>
                <w:color w:val="000000"/>
                <w:sz w:val="20"/>
              </w:rPr>
              <w:t>
Из строки 1 - число зданий (помещений) театров, доступных для лиц с инвалидностью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залдарындағы орындар саны</w:t>
            </w:r>
          </w:p>
          <w:p>
            <w:pPr>
              <w:spacing w:after="20"/>
              <w:ind w:left="20"/>
              <w:jc w:val="both"/>
            </w:pPr>
            <w:r>
              <w:rPr>
                <w:rFonts w:ascii="Times New Roman"/>
                <w:b w:val="false"/>
                <w:i w:val="false"/>
                <w:color w:val="000000"/>
                <w:sz w:val="20"/>
              </w:rPr>
              <w:t>
Число мест в зрительных залах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Театр өткізген іс-шаралар санын көрсетіңіз, бірлік</w:t>
      </w:r>
    </w:p>
    <w:p>
      <w:pPr>
        <w:spacing w:after="0"/>
        <w:ind w:left="0"/>
        <w:jc w:val="both"/>
      </w:pPr>
      <w:r>
        <w:rPr>
          <w:rFonts w:ascii="Times New Roman"/>
          <w:b w:val="false"/>
          <w:i w:val="false"/>
          <w:color w:val="000000"/>
          <w:sz w:val="28"/>
        </w:rPr>
        <w:t>
      Укажите число мероприятий, проведенных театром,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мемлекеттік тілде</w:t>
            </w:r>
          </w:p>
          <w:p>
            <w:pPr>
              <w:spacing w:after="20"/>
              <w:ind w:left="20"/>
              <w:jc w:val="both"/>
            </w:pPr>
            <w:r>
              <w:rPr>
                <w:rFonts w:ascii="Times New Roman"/>
                <w:b w:val="false"/>
                <w:i w:val="false"/>
                <w:color w:val="000000"/>
                <w:sz w:val="20"/>
              </w:rPr>
              <w:t>
Из них – на государственном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театрының алаңында өткізілген іс-шаралар саны</w:t>
            </w:r>
          </w:p>
          <w:p>
            <w:pPr>
              <w:spacing w:after="20"/>
              <w:ind w:left="20"/>
              <w:jc w:val="both"/>
            </w:pPr>
            <w:r>
              <w:rPr>
                <w:rFonts w:ascii="Times New Roman"/>
                <w:b w:val="false"/>
                <w:i w:val="false"/>
                <w:color w:val="000000"/>
                <w:sz w:val="20"/>
              </w:rPr>
              <w:t>
Число мероприятий, проведенных на площадке своего театра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өз театрының алаңында балаларға арнап өткізілген іс-шаралар саны</w:t>
            </w:r>
          </w:p>
          <w:p>
            <w:pPr>
              <w:spacing w:after="20"/>
              <w:ind w:left="20"/>
              <w:jc w:val="both"/>
            </w:pPr>
            <w:r>
              <w:rPr>
                <w:rFonts w:ascii="Times New Roman"/>
                <w:b w:val="false"/>
                <w:i w:val="false"/>
                <w:color w:val="000000"/>
                <w:sz w:val="20"/>
              </w:rPr>
              <w:t>
из них: число мероприятий для детей, проведенных на площадке своего театра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өз аумағы шегінен тыс өткізілген іс-шаралар саны</w:t>
            </w:r>
          </w:p>
          <w:p>
            <w:pPr>
              <w:spacing w:after="20"/>
              <w:ind w:left="20"/>
              <w:jc w:val="both"/>
            </w:pPr>
            <w:r>
              <w:rPr>
                <w:rFonts w:ascii="Times New Roman"/>
                <w:b w:val="false"/>
                <w:i w:val="false"/>
                <w:color w:val="000000"/>
                <w:sz w:val="20"/>
              </w:rPr>
              <w:t>
Число мероприятий, проведенных за пределами своей территории по Казахстану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p>
          <w:p>
            <w:pPr>
              <w:spacing w:after="20"/>
              <w:ind w:left="20"/>
              <w:jc w:val="both"/>
            </w:pPr>
            <w:r>
              <w:rPr>
                <w:rFonts w:ascii="Times New Roman"/>
                <w:b w:val="false"/>
                <w:i w:val="false"/>
                <w:color w:val="000000"/>
                <w:sz w:val="20"/>
              </w:rPr>
              <w:t>
из них: в сельской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 өткізілген гастрольдер саны</w:t>
            </w:r>
          </w:p>
          <w:p>
            <w:pPr>
              <w:spacing w:after="20"/>
              <w:ind w:left="20"/>
              <w:jc w:val="both"/>
            </w:pPr>
            <w:r>
              <w:rPr>
                <w:rFonts w:ascii="Times New Roman"/>
                <w:b w:val="false"/>
                <w:i w:val="false"/>
                <w:color w:val="000000"/>
                <w:sz w:val="20"/>
              </w:rPr>
              <w:t>
Число гастролей, проведенных за рубежом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театрда өткізілген іс-шаралар саны</w:t>
            </w:r>
          </w:p>
          <w:p>
            <w:pPr>
              <w:spacing w:after="20"/>
              <w:ind w:left="20"/>
              <w:jc w:val="both"/>
            </w:pPr>
            <w:r>
              <w:rPr>
                <w:rFonts w:ascii="Times New Roman"/>
                <w:b w:val="false"/>
                <w:i w:val="false"/>
                <w:color w:val="000000"/>
                <w:sz w:val="20"/>
              </w:rPr>
              <w:t>
Число мероприятий, проведенных театром в он-лайн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өткізілген спектакльдер (театр репертуары) саны</w:t>
            </w:r>
          </w:p>
          <w:p>
            <w:pPr>
              <w:spacing w:after="20"/>
              <w:ind w:left="20"/>
              <w:jc w:val="both"/>
            </w:pPr>
            <w:r>
              <w:rPr>
                <w:rFonts w:ascii="Times New Roman"/>
                <w:b w:val="false"/>
                <w:i w:val="false"/>
                <w:color w:val="000000"/>
                <w:sz w:val="20"/>
              </w:rPr>
              <w:t>
Число проведенных спектаклей (репертуар театра) за отчетный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жаңа қойылымдардың саны</w:t>
            </w:r>
          </w:p>
          <w:p>
            <w:pPr>
              <w:spacing w:after="20"/>
              <w:ind w:left="20"/>
              <w:jc w:val="both"/>
            </w:pPr>
            <w:r>
              <w:rPr>
                <w:rFonts w:ascii="Times New Roman"/>
                <w:b w:val="false"/>
                <w:i w:val="false"/>
                <w:color w:val="000000"/>
                <w:sz w:val="20"/>
              </w:rPr>
              <w:t>
Число новых постановок за отчетный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Театр өткізген іс-шараларда көрермендер санын көрсетіңіз, адам</w:t>
      </w:r>
    </w:p>
    <w:p>
      <w:pPr>
        <w:spacing w:after="0"/>
        <w:ind w:left="0"/>
        <w:jc w:val="both"/>
      </w:pPr>
      <w:r>
        <w:rPr>
          <w:rFonts w:ascii="Times New Roman"/>
          <w:b w:val="false"/>
          <w:i w:val="false"/>
          <w:color w:val="000000"/>
          <w:sz w:val="28"/>
        </w:rPr>
        <w:t>
      Укажите число зрителей на мероприятиях, проведенных театром,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мемлекеттік тілде</w:t>
            </w:r>
          </w:p>
          <w:p>
            <w:pPr>
              <w:spacing w:after="20"/>
              <w:ind w:left="20"/>
              <w:jc w:val="both"/>
            </w:pPr>
            <w:r>
              <w:rPr>
                <w:rFonts w:ascii="Times New Roman"/>
                <w:b w:val="false"/>
                <w:i w:val="false"/>
                <w:color w:val="000000"/>
                <w:sz w:val="20"/>
              </w:rPr>
              <w:t>
Из них – на государственном языке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театрының алаңында өткізілген іс-шаралардағы көрермендер саны</w:t>
            </w:r>
          </w:p>
          <w:p>
            <w:pPr>
              <w:spacing w:after="20"/>
              <w:ind w:left="20"/>
              <w:jc w:val="both"/>
            </w:pPr>
            <w:r>
              <w:rPr>
                <w:rFonts w:ascii="Times New Roman"/>
                <w:b w:val="false"/>
                <w:i w:val="false"/>
                <w:color w:val="000000"/>
                <w:sz w:val="20"/>
              </w:rPr>
              <w:t>
Число зрителей на мероприятиях, проведенных на площадке своего театра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одан:өз театрының алаңында өткізілген іс-шаралардағы көрермен балалар саны</w:t>
            </w:r>
          </w:p>
          <w:p>
            <w:pPr>
              <w:spacing w:after="20"/>
              <w:ind w:left="20"/>
              <w:jc w:val="both"/>
            </w:pPr>
            <w:r>
              <w:rPr>
                <w:rFonts w:ascii="Times New Roman"/>
                <w:b w:val="false"/>
                <w:i w:val="false"/>
                <w:color w:val="000000"/>
                <w:sz w:val="20"/>
              </w:rPr>
              <w:t>
из них: число зрителей – детей, на мероприятиях проведенных на площадке своего театра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өз аумағы шегінен тыс өткізілген іс-шаралардағы көрермендер саны</w:t>
            </w:r>
          </w:p>
          <w:p>
            <w:pPr>
              <w:spacing w:after="20"/>
              <w:ind w:left="20"/>
              <w:jc w:val="both"/>
            </w:pPr>
            <w:r>
              <w:rPr>
                <w:rFonts w:ascii="Times New Roman"/>
                <w:b w:val="false"/>
                <w:i w:val="false"/>
                <w:color w:val="000000"/>
                <w:sz w:val="20"/>
              </w:rPr>
              <w:t>
Число зрителей на мероприятиях, проведенных за пределами своей территории по Казахстану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p>
          <w:p>
            <w:pPr>
              <w:spacing w:after="20"/>
              <w:ind w:left="20"/>
              <w:jc w:val="both"/>
            </w:pPr>
            <w:r>
              <w:rPr>
                <w:rFonts w:ascii="Times New Roman"/>
                <w:b w:val="false"/>
                <w:i w:val="false"/>
                <w:color w:val="000000"/>
                <w:sz w:val="20"/>
              </w:rPr>
              <w:t>
из них: в сельской местности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театрда өткізілген іс-шаралардағы көрермендер саны</w:t>
            </w:r>
          </w:p>
          <w:p>
            <w:pPr>
              <w:spacing w:after="20"/>
              <w:ind w:left="20"/>
              <w:jc w:val="both"/>
            </w:pPr>
            <w:r>
              <w:rPr>
                <w:rFonts w:ascii="Times New Roman"/>
                <w:b w:val="false"/>
                <w:i w:val="false"/>
                <w:color w:val="000000"/>
                <w:sz w:val="20"/>
              </w:rPr>
              <w:t>
Число зрителей на мероприятиях, проведенных театром в он-лайн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"Концерт қызметті" B модулі</w:t>
      </w:r>
    </w:p>
    <w:p>
      <w:pPr>
        <w:spacing w:after="0"/>
        <w:ind w:left="0"/>
        <w:jc w:val="both"/>
      </w:pPr>
      <w:r>
        <w:rPr>
          <w:rFonts w:ascii="Times New Roman"/>
          <w:b w:val="false"/>
          <w:i w:val="false"/>
          <w:color w:val="000000"/>
          <w:sz w:val="28"/>
        </w:rPr>
        <w:t>
      Модуль B "Концертная деятельность"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кодына сәйкес негізгі немесе қосалқы қызмет түрі 90.01.2 "Концерт қызметі" болып табылатын заңды тұлғалар және (немесе) олардын құрылымдық және оқшауланған бөлімшелері, дара кәсіпкерлер толтырады</w:t>
            </w:r>
          </w:p>
          <w:p>
            <w:pPr>
              <w:spacing w:after="20"/>
              <w:ind w:left="20"/>
              <w:jc w:val="both"/>
            </w:pPr>
            <w:r>
              <w:rPr>
                <w:rFonts w:ascii="Times New Roman"/>
                <w:b w:val="false"/>
                <w:i w:val="false"/>
                <w:color w:val="000000"/>
                <w:sz w:val="20"/>
              </w:rPr>
              <w:t xml:space="preserve">
Заполняют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деятельности-90.01.2 "Концертная деятельность" </w:t>
            </w:r>
          </w:p>
        </w:tc>
      </w:tr>
    </w:tbl>
    <w:p>
      <w:pPr>
        <w:spacing w:after="0"/>
        <w:ind w:left="0"/>
        <w:jc w:val="both"/>
      </w:pPr>
      <w:r>
        <w:rPr>
          <w:rFonts w:ascii="Times New Roman"/>
          <w:b w:val="false"/>
          <w:i w:val="false"/>
          <w:color w:val="000000"/>
          <w:sz w:val="28"/>
        </w:rPr>
        <w:t xml:space="preserve">
      7. Концерттік ұйымдарының, ғимараттар (үй-жайлардың) санын және концерт залдарының </w:t>
      </w:r>
    </w:p>
    <w:p>
      <w:pPr>
        <w:spacing w:after="0"/>
        <w:ind w:left="0"/>
        <w:jc w:val="both"/>
      </w:pPr>
      <w:r>
        <w:rPr>
          <w:rFonts w:ascii="Times New Roman"/>
          <w:b w:val="false"/>
          <w:i w:val="false"/>
          <w:color w:val="000000"/>
          <w:sz w:val="28"/>
        </w:rPr>
        <w:t>
      сыйымдылығын көрсетіңіз, бірлік</w:t>
      </w:r>
    </w:p>
    <w:p>
      <w:pPr>
        <w:spacing w:after="0"/>
        <w:ind w:left="0"/>
        <w:jc w:val="both"/>
      </w:pPr>
      <w:r>
        <w:rPr>
          <w:rFonts w:ascii="Times New Roman"/>
          <w:b w:val="false"/>
          <w:i w:val="false"/>
          <w:color w:val="000000"/>
          <w:sz w:val="28"/>
        </w:rPr>
        <w:t xml:space="preserve">
      Укажите число концертных организаций, зданий (помещений) и вместимость концертных залов, единиц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ұйымдарының саны</w:t>
            </w:r>
          </w:p>
          <w:p>
            <w:pPr>
              <w:spacing w:after="20"/>
              <w:ind w:left="20"/>
              <w:jc w:val="both"/>
            </w:pPr>
            <w:r>
              <w:rPr>
                <w:rFonts w:ascii="Times New Roman"/>
                <w:b w:val="false"/>
                <w:i w:val="false"/>
                <w:color w:val="000000"/>
                <w:sz w:val="20"/>
              </w:rPr>
              <w:t>
Число концертных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(үй-жайлар) саны</w:t>
            </w:r>
          </w:p>
          <w:p>
            <w:pPr>
              <w:spacing w:after="20"/>
              <w:ind w:left="20"/>
              <w:jc w:val="both"/>
            </w:pPr>
            <w:r>
              <w:rPr>
                <w:rFonts w:ascii="Times New Roman"/>
                <w:b w:val="false"/>
                <w:i w:val="false"/>
                <w:color w:val="000000"/>
                <w:sz w:val="20"/>
              </w:rPr>
              <w:t>
Число зданий (помещений)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
в неотапливаемых зданиях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
в аварийном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p>
            <w:pPr>
              <w:spacing w:after="20"/>
              <w:ind w:left="20"/>
              <w:jc w:val="both"/>
            </w:pPr>
            <w:r>
              <w:rPr>
                <w:rFonts w:ascii="Times New Roman"/>
                <w:b w:val="false"/>
                <w:i w:val="false"/>
                <w:color w:val="000000"/>
                <w:sz w:val="20"/>
              </w:rPr>
              <w:t>
требует капитального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2-жолдан – мүгедектігі бар адамдар үшін қол жетімді концерт ұйымдары ғимараттарының (үй-жайларының) саны</w:t>
            </w:r>
          </w:p>
          <w:p>
            <w:pPr>
              <w:spacing w:after="20"/>
              <w:ind w:left="20"/>
              <w:jc w:val="both"/>
            </w:pPr>
            <w:r>
              <w:rPr>
                <w:rFonts w:ascii="Times New Roman"/>
                <w:b w:val="false"/>
                <w:i w:val="false"/>
                <w:color w:val="000000"/>
                <w:sz w:val="20"/>
              </w:rPr>
              <w:t>
Из строки 2 – число зданий(помещений) концертных организаций, доступных для лиц с инвалидностью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залдарының сыйымдылығы</w:t>
            </w:r>
          </w:p>
          <w:p>
            <w:pPr>
              <w:spacing w:after="20"/>
              <w:ind w:left="20"/>
              <w:jc w:val="both"/>
            </w:pPr>
            <w:r>
              <w:rPr>
                <w:rFonts w:ascii="Times New Roman"/>
                <w:b w:val="false"/>
                <w:i w:val="false"/>
                <w:color w:val="000000"/>
                <w:sz w:val="20"/>
              </w:rPr>
              <w:t>
Вместимость концертных залов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Концерттік ұйымдары өткізген концерттер санын көрсетіңіз, бірлік</w:t>
      </w:r>
    </w:p>
    <w:p>
      <w:pPr>
        <w:spacing w:after="0"/>
        <w:ind w:left="0"/>
        <w:jc w:val="both"/>
      </w:pPr>
      <w:r>
        <w:rPr>
          <w:rFonts w:ascii="Times New Roman"/>
          <w:b w:val="false"/>
          <w:i w:val="false"/>
          <w:color w:val="000000"/>
          <w:sz w:val="28"/>
        </w:rPr>
        <w:t>
      Укажите число проведенных концертов концертными организациями,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концерттер саны</w:t>
            </w:r>
          </w:p>
          <w:p>
            <w:pPr>
              <w:spacing w:after="20"/>
              <w:ind w:left="20"/>
              <w:jc w:val="both"/>
            </w:pPr>
            <w:r>
              <w:rPr>
                <w:rFonts w:ascii="Times New Roman"/>
                <w:b w:val="false"/>
                <w:i w:val="false"/>
                <w:color w:val="000000"/>
                <w:sz w:val="20"/>
              </w:rPr>
              <w:t>
Число проведенных концертов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балаларға арналған</w:t>
            </w:r>
          </w:p>
          <w:p>
            <w:pPr>
              <w:spacing w:after="20"/>
              <w:ind w:left="20"/>
              <w:jc w:val="both"/>
            </w:pPr>
            <w:r>
              <w:rPr>
                <w:rFonts w:ascii="Times New Roman"/>
                <w:b w:val="false"/>
                <w:i w:val="false"/>
                <w:color w:val="000000"/>
                <w:sz w:val="20"/>
              </w:rPr>
              <w:t>
из них: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аумағында өткізілген концерттер</w:t>
            </w:r>
          </w:p>
          <w:p>
            <w:pPr>
              <w:spacing w:after="20"/>
              <w:ind w:left="20"/>
              <w:jc w:val="both"/>
            </w:pPr>
            <w:r>
              <w:rPr>
                <w:rFonts w:ascii="Times New Roman"/>
                <w:b w:val="false"/>
                <w:i w:val="false"/>
                <w:color w:val="000000"/>
                <w:sz w:val="20"/>
              </w:rPr>
              <w:t>
Концерты, проведенные на своей территории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балаларға арналған</w:t>
            </w:r>
          </w:p>
          <w:p>
            <w:pPr>
              <w:spacing w:after="20"/>
              <w:ind w:left="20"/>
              <w:jc w:val="both"/>
            </w:pPr>
            <w:r>
              <w:rPr>
                <w:rFonts w:ascii="Times New Roman"/>
                <w:b w:val="false"/>
                <w:i w:val="false"/>
                <w:color w:val="000000"/>
                <w:sz w:val="20"/>
              </w:rPr>
              <w:t>
из них: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өз аумағының шегінен тыс өткізілген концерттер</w:t>
            </w:r>
          </w:p>
          <w:p>
            <w:pPr>
              <w:spacing w:after="20"/>
              <w:ind w:left="20"/>
              <w:jc w:val="both"/>
            </w:pPr>
            <w:r>
              <w:rPr>
                <w:rFonts w:ascii="Times New Roman"/>
                <w:b w:val="false"/>
                <w:i w:val="false"/>
                <w:color w:val="000000"/>
                <w:sz w:val="20"/>
              </w:rPr>
              <w:t>
Концерты, проведенные за пределами своей территории по Казахстану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балаларға арналған</w:t>
            </w:r>
          </w:p>
          <w:p>
            <w:pPr>
              <w:spacing w:after="20"/>
              <w:ind w:left="20"/>
              <w:jc w:val="both"/>
            </w:pPr>
            <w:r>
              <w:rPr>
                <w:rFonts w:ascii="Times New Roman"/>
                <w:b w:val="false"/>
                <w:i w:val="false"/>
                <w:color w:val="000000"/>
                <w:sz w:val="20"/>
              </w:rPr>
              <w:t xml:space="preserve">
из них: для детей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концерттер саны</w:t>
            </w:r>
          </w:p>
          <w:p>
            <w:pPr>
              <w:spacing w:after="20"/>
              <w:ind w:left="20"/>
              <w:jc w:val="both"/>
            </w:pPr>
            <w:r>
              <w:rPr>
                <w:rFonts w:ascii="Times New Roman"/>
                <w:b w:val="false"/>
                <w:i w:val="false"/>
                <w:color w:val="000000"/>
                <w:sz w:val="20"/>
              </w:rPr>
              <w:t>
Число проведенных концертов в он-лайн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өткізілген гастрольдер</w:t>
            </w:r>
          </w:p>
          <w:p>
            <w:pPr>
              <w:spacing w:after="20"/>
              <w:ind w:left="20"/>
              <w:jc w:val="both"/>
            </w:pPr>
            <w:r>
              <w:rPr>
                <w:rFonts w:ascii="Times New Roman"/>
                <w:b w:val="false"/>
                <w:i w:val="false"/>
                <w:color w:val="000000"/>
                <w:sz w:val="20"/>
              </w:rPr>
              <w:t>
Число гастролей, проведенных за рубежом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9. Концерттік ұйымдары өткізген іс-шаралардағы көрермендер санын көрсетіңіз, адам</w:t>
      </w:r>
    </w:p>
    <w:p>
      <w:pPr>
        <w:spacing w:after="0"/>
        <w:ind w:left="0"/>
        <w:jc w:val="both"/>
      </w:pPr>
      <w:r>
        <w:rPr>
          <w:rFonts w:ascii="Times New Roman"/>
          <w:b w:val="false"/>
          <w:i w:val="false"/>
          <w:color w:val="000000"/>
          <w:sz w:val="28"/>
        </w:rPr>
        <w:t>
      Укажите число зрителей на мероприятиях, проведенных концертной организацией,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саны</w:t>
            </w:r>
          </w:p>
          <w:p>
            <w:pPr>
              <w:spacing w:after="20"/>
              <w:ind w:left="20"/>
              <w:jc w:val="both"/>
            </w:pPr>
            <w:r>
              <w:rPr>
                <w:rFonts w:ascii="Times New Roman"/>
                <w:b w:val="false"/>
                <w:i w:val="false"/>
                <w:color w:val="000000"/>
                <w:sz w:val="20"/>
              </w:rPr>
              <w:t>
Число зрителей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аумағында өткізілген концерттерде</w:t>
            </w:r>
          </w:p>
          <w:p>
            <w:pPr>
              <w:spacing w:after="20"/>
              <w:ind w:left="20"/>
              <w:jc w:val="both"/>
            </w:pPr>
            <w:r>
              <w:rPr>
                <w:rFonts w:ascii="Times New Roman"/>
                <w:b w:val="false"/>
                <w:i w:val="false"/>
                <w:color w:val="000000"/>
                <w:sz w:val="20"/>
              </w:rPr>
              <w:t>
На концертах, проведенных на своей территории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бойынша өз аумағының шегінен, тыс өткізілген концерттерде</w:t>
            </w:r>
          </w:p>
          <w:p>
            <w:pPr>
              <w:spacing w:after="20"/>
              <w:ind w:left="20"/>
              <w:jc w:val="both"/>
            </w:pPr>
            <w:r>
              <w:rPr>
                <w:rFonts w:ascii="Times New Roman"/>
                <w:b w:val="false"/>
                <w:i w:val="false"/>
                <w:color w:val="000000"/>
                <w:sz w:val="20"/>
              </w:rPr>
              <w:t>
На концертах, проведенных за пределами своей территории по Казахстану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xml:space="preserve">
из них: детей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концерттегі көрермендер саны</w:t>
            </w:r>
          </w:p>
          <w:p>
            <w:pPr>
              <w:spacing w:after="20"/>
              <w:ind w:left="20"/>
              <w:jc w:val="both"/>
            </w:pPr>
            <w:r>
              <w:rPr>
                <w:rFonts w:ascii="Times New Roman"/>
                <w:b w:val="false"/>
                <w:i w:val="false"/>
                <w:color w:val="000000"/>
                <w:sz w:val="20"/>
              </w:rPr>
              <w:t>
Число зрителей на концертах, проведенных в он-лайн режиме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"Цирк қызметі" C модулі</w:t>
      </w:r>
    </w:p>
    <w:p>
      <w:pPr>
        <w:spacing w:after="0"/>
        <w:ind w:left="0"/>
        <w:jc w:val="both"/>
      </w:pPr>
      <w:r>
        <w:rPr>
          <w:rFonts w:ascii="Times New Roman"/>
          <w:b w:val="false"/>
          <w:i w:val="false"/>
          <w:color w:val="000000"/>
          <w:sz w:val="28"/>
        </w:rPr>
        <w:t>
      Модуль C "Деятельность цирка"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кодына сәйкес негізгі немесе қосалқы қызметтер түрі 90.01.3 "Цирк қызметі" болып табылатын заңды тұлғалар және (немесе) олардың құрылымдық және оқшауланған бөлімшелері толтырады</w:t>
            </w:r>
          </w:p>
          <w:p>
            <w:pPr>
              <w:spacing w:after="20"/>
              <w:ind w:left="20"/>
              <w:jc w:val="both"/>
            </w:pPr>
            <w:r>
              <w:rPr>
                <w:rFonts w:ascii="Times New Roman"/>
                <w:b w:val="false"/>
                <w:i w:val="false"/>
                <w:color w:val="000000"/>
                <w:sz w:val="20"/>
              </w:rPr>
              <w:t>
Заполняют юридические лица и (или) их структурные и обособленные подразделения с основным или вторичным видом деятельности согласно коду общего классификатора видов экономической деятельности 90.01.3 "Деятельность цирков"</w:t>
            </w:r>
          </w:p>
        </w:tc>
      </w:tr>
    </w:tbl>
    <w:p>
      <w:pPr>
        <w:spacing w:after="0"/>
        <w:ind w:left="0"/>
        <w:jc w:val="both"/>
      </w:pPr>
      <w:r>
        <w:rPr>
          <w:rFonts w:ascii="Times New Roman"/>
          <w:b w:val="false"/>
          <w:i w:val="false"/>
          <w:color w:val="000000"/>
          <w:sz w:val="28"/>
        </w:rPr>
        <w:t xml:space="preserve">
      10. Цирктер, ғимараттар (үй-жайлар) санын, көрермендер залындағы орындардың санын </w:t>
      </w:r>
    </w:p>
    <w:p>
      <w:pPr>
        <w:spacing w:after="0"/>
        <w:ind w:left="0"/>
        <w:jc w:val="both"/>
      </w:pPr>
      <w:r>
        <w:rPr>
          <w:rFonts w:ascii="Times New Roman"/>
          <w:b w:val="false"/>
          <w:i w:val="false"/>
          <w:color w:val="000000"/>
          <w:sz w:val="28"/>
        </w:rPr>
        <w:t>
      көрсетіңіз, бірлік</w:t>
      </w:r>
    </w:p>
    <w:p>
      <w:pPr>
        <w:spacing w:after="0"/>
        <w:ind w:left="0"/>
        <w:jc w:val="both"/>
      </w:pPr>
      <w:r>
        <w:rPr>
          <w:rFonts w:ascii="Times New Roman"/>
          <w:b w:val="false"/>
          <w:i w:val="false"/>
          <w:color w:val="000000"/>
          <w:sz w:val="28"/>
        </w:rPr>
        <w:t>
      Укажите число цирков, зданий (помещений), мест в зрительных залах,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Цирктер саны</w:t>
            </w:r>
          </w:p>
          <w:p>
            <w:pPr>
              <w:spacing w:after="20"/>
              <w:ind w:left="20"/>
              <w:jc w:val="both"/>
            </w:pPr>
            <w:r>
              <w:rPr>
                <w:rFonts w:ascii="Times New Roman"/>
                <w:b w:val="false"/>
                <w:i w:val="false"/>
                <w:color w:val="000000"/>
                <w:sz w:val="20"/>
              </w:rPr>
              <w:t>
Число цирков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Интернет желісіне қолжетімділігі бар цирктер саны</w:t>
            </w:r>
          </w:p>
          <w:p>
            <w:pPr>
              <w:spacing w:after="20"/>
              <w:ind w:left="20"/>
              <w:jc w:val="both"/>
            </w:pPr>
            <w:r>
              <w:rPr>
                <w:rFonts w:ascii="Times New Roman"/>
                <w:b w:val="false"/>
                <w:i w:val="false"/>
                <w:color w:val="000000"/>
                <w:sz w:val="20"/>
              </w:rPr>
              <w:t>
из них: число цирков с доступом в сеть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(үй-жайлар) саны</w:t>
            </w:r>
          </w:p>
          <w:p>
            <w:pPr>
              <w:spacing w:after="20"/>
              <w:ind w:left="20"/>
              <w:jc w:val="both"/>
            </w:pPr>
            <w:r>
              <w:rPr>
                <w:rFonts w:ascii="Times New Roman"/>
                <w:b w:val="false"/>
                <w:i w:val="false"/>
                <w:color w:val="000000"/>
                <w:sz w:val="20"/>
              </w:rPr>
              <w:t>
Число зданий (помещений)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
в неотапливаемых зданиях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
в аварийном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p>
            <w:pPr>
              <w:spacing w:after="20"/>
              <w:ind w:left="20"/>
              <w:jc w:val="both"/>
            </w:pPr>
            <w:r>
              <w:rPr>
                <w:rFonts w:ascii="Times New Roman"/>
                <w:b w:val="false"/>
                <w:i w:val="false"/>
                <w:color w:val="000000"/>
                <w:sz w:val="20"/>
              </w:rPr>
              <w:t>
требует капитального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2-жолдан – мүгедектігі бар адамдар үшін қол жетімді цирктегіғимараттар (үй-жайлар) саны</w:t>
            </w:r>
          </w:p>
          <w:p>
            <w:pPr>
              <w:spacing w:after="20"/>
              <w:ind w:left="20"/>
              <w:jc w:val="both"/>
            </w:pPr>
            <w:r>
              <w:rPr>
                <w:rFonts w:ascii="Times New Roman"/>
                <w:b w:val="false"/>
                <w:i w:val="false"/>
                <w:color w:val="000000"/>
                <w:sz w:val="20"/>
              </w:rPr>
              <w:t>
Из строки 2– число зданий (помещений) цирков, доступных для лиц с инвалидностью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залдарындағы орындар саны</w:t>
            </w:r>
          </w:p>
          <w:p>
            <w:pPr>
              <w:spacing w:after="20"/>
              <w:ind w:left="20"/>
              <w:jc w:val="both"/>
            </w:pPr>
            <w:r>
              <w:rPr>
                <w:rFonts w:ascii="Times New Roman"/>
                <w:b w:val="false"/>
                <w:i w:val="false"/>
                <w:color w:val="000000"/>
                <w:sz w:val="20"/>
              </w:rPr>
              <w:t>
Число мест в зрительных залах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11. Цирк іс-шараларының санын және көрермендер санын көрсетіңіз</w:t>
      </w:r>
    </w:p>
    <w:p>
      <w:pPr>
        <w:spacing w:after="0"/>
        <w:ind w:left="0"/>
        <w:jc w:val="both"/>
      </w:pPr>
      <w:r>
        <w:rPr>
          <w:rFonts w:ascii="Times New Roman"/>
          <w:b w:val="false"/>
          <w:i w:val="false"/>
          <w:color w:val="000000"/>
          <w:sz w:val="28"/>
        </w:rPr>
        <w:t>
      Укажите число мероприятий цирка и число зрителей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өткізген іс-шаралар саны, бірлік</w:t>
            </w:r>
          </w:p>
          <w:p>
            <w:pPr>
              <w:spacing w:after="20"/>
              <w:ind w:left="20"/>
              <w:jc w:val="both"/>
            </w:pPr>
            <w:r>
              <w:rPr>
                <w:rFonts w:ascii="Times New Roman"/>
                <w:b w:val="false"/>
                <w:i w:val="false"/>
                <w:color w:val="000000"/>
                <w:sz w:val="20"/>
              </w:rPr>
              <w:t>
Число мероприятий, проведенных цирком,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балаларға арналған цирк іс-шараларының саны</w:t>
            </w:r>
          </w:p>
          <w:p>
            <w:pPr>
              <w:spacing w:after="20"/>
              <w:ind w:left="20"/>
              <w:jc w:val="both"/>
            </w:pPr>
            <w:r>
              <w:rPr>
                <w:rFonts w:ascii="Times New Roman"/>
                <w:b w:val="false"/>
                <w:i w:val="false"/>
                <w:color w:val="000000"/>
                <w:sz w:val="20"/>
              </w:rPr>
              <w:t>
из них:число мероприятий цирка для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циркте өткізілген іс-шаралар саны, бірлік</w:t>
            </w:r>
          </w:p>
          <w:p>
            <w:pPr>
              <w:spacing w:after="20"/>
              <w:ind w:left="20"/>
              <w:jc w:val="both"/>
            </w:pPr>
            <w:r>
              <w:rPr>
                <w:rFonts w:ascii="Times New Roman"/>
                <w:b w:val="false"/>
                <w:i w:val="false"/>
                <w:color w:val="000000"/>
                <w:sz w:val="20"/>
              </w:rPr>
              <w:t>
Число мероприятий цирка, проведенных в он-лайн режиме,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қаласынан тыс жерлерде гастрольдік және көшпелі қойылымдар</w:t>
            </w:r>
          </w:p>
          <w:p>
            <w:pPr>
              <w:spacing w:after="20"/>
              <w:ind w:left="20"/>
              <w:jc w:val="both"/>
            </w:pPr>
            <w:r>
              <w:rPr>
                <w:rFonts w:ascii="Times New Roman"/>
                <w:b w:val="false"/>
                <w:i w:val="false"/>
                <w:color w:val="000000"/>
                <w:sz w:val="20"/>
              </w:rPr>
              <w:t>
Гастрольные и выездные представления за пределами своего города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шетелде</w:t>
            </w:r>
          </w:p>
          <w:p>
            <w:pPr>
              <w:spacing w:after="20"/>
              <w:ind w:left="20"/>
              <w:jc w:val="both"/>
            </w:pPr>
            <w:r>
              <w:rPr>
                <w:rFonts w:ascii="Times New Roman"/>
                <w:b w:val="false"/>
                <w:i w:val="false"/>
                <w:color w:val="000000"/>
                <w:sz w:val="20"/>
              </w:rPr>
              <w:t>
из них: за рубежом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жаңа қойылымдардың саны</w:t>
            </w:r>
          </w:p>
          <w:p>
            <w:pPr>
              <w:spacing w:after="20"/>
              <w:ind w:left="20"/>
              <w:jc w:val="both"/>
            </w:pPr>
            <w:r>
              <w:rPr>
                <w:rFonts w:ascii="Times New Roman"/>
                <w:b w:val="false"/>
                <w:i w:val="false"/>
                <w:color w:val="000000"/>
                <w:sz w:val="20"/>
              </w:rPr>
              <w:t>
Число новых представлений за отчетный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өткізген іс-шаралардағы көрермендер саны</w:t>
            </w:r>
          </w:p>
          <w:p>
            <w:pPr>
              <w:spacing w:after="20"/>
              <w:ind w:left="20"/>
              <w:jc w:val="both"/>
            </w:pPr>
            <w:r>
              <w:rPr>
                <w:rFonts w:ascii="Times New Roman"/>
                <w:b w:val="false"/>
                <w:i w:val="false"/>
                <w:color w:val="000000"/>
                <w:sz w:val="20"/>
              </w:rPr>
              <w:t>
Число зрителей на мероприятиях, проведенных цирком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көрермендер саны- балалар</w:t>
            </w:r>
          </w:p>
          <w:p>
            <w:pPr>
              <w:spacing w:after="20"/>
              <w:ind w:left="20"/>
              <w:jc w:val="both"/>
            </w:pPr>
            <w:r>
              <w:rPr>
                <w:rFonts w:ascii="Times New Roman"/>
                <w:b w:val="false"/>
                <w:i w:val="false"/>
                <w:color w:val="000000"/>
                <w:sz w:val="20"/>
              </w:rPr>
              <w:t>
из них: число зрителей –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цирк іс-шараларындағы көрермендер саны</w:t>
            </w:r>
          </w:p>
          <w:p>
            <w:pPr>
              <w:spacing w:after="20"/>
              <w:ind w:left="20"/>
              <w:jc w:val="both"/>
            </w:pPr>
            <w:r>
              <w:rPr>
                <w:rFonts w:ascii="Times New Roman"/>
                <w:b w:val="false"/>
                <w:i w:val="false"/>
                <w:color w:val="000000"/>
                <w:sz w:val="20"/>
              </w:rPr>
              <w:t>
Число зрителей на мероприятиях цирка, проведенных в он-лайн режиме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"Кітапхана қызметі" D модулі</w:t>
      </w:r>
    </w:p>
    <w:p>
      <w:pPr>
        <w:spacing w:after="0"/>
        <w:ind w:left="0"/>
        <w:jc w:val="both"/>
      </w:pPr>
      <w:r>
        <w:rPr>
          <w:rFonts w:ascii="Times New Roman"/>
          <w:b w:val="false"/>
          <w:i w:val="false"/>
          <w:color w:val="000000"/>
          <w:sz w:val="28"/>
        </w:rPr>
        <w:t>
      Модуль D "Деятельность библиотеки"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тек экономикалық қызмет түрлерінің жалпы жіктеуішінің кодтарына сәйкес негізгі және қосалқы қызмет түрлері -91.01.2 "Оқырмандар залын, лекторийлер, көрсету залдарының қызметін қоса алғанда кітапхана қызметі" болып табылатын заңды тұлғалар және (немесе) олардың құрылымдық және оқшауланған бөлімшелері, дара кәсіпкерлер толтырады</w:t>
            </w:r>
          </w:p>
          <w:p>
            <w:pPr>
              <w:spacing w:after="20"/>
              <w:ind w:left="20"/>
              <w:jc w:val="both"/>
            </w:pPr>
            <w:r>
              <w:rPr>
                <w:rFonts w:ascii="Times New Roman"/>
                <w:b w:val="false"/>
                <w:i w:val="false"/>
                <w:color w:val="000000"/>
                <w:sz w:val="20"/>
              </w:rPr>
              <w:t>
Заполняют только юридические лица и (или) их структурные обособленные подразделения, индивидуальные предприниматели с основным и вторичным видом деятельности согласно кодам общего классификатора видов экономической деятельности-91.01.2 "Библиотечная деятельность, включая деятельность читальных залов, лекториев, демонстрационных залов"</w:t>
            </w:r>
          </w:p>
        </w:tc>
      </w:tr>
    </w:tbl>
    <w:p>
      <w:pPr>
        <w:spacing w:after="0"/>
        <w:ind w:left="0"/>
        <w:jc w:val="both"/>
      </w:pPr>
      <w:r>
        <w:rPr>
          <w:rFonts w:ascii="Times New Roman"/>
          <w:b w:val="false"/>
          <w:i w:val="false"/>
          <w:color w:val="000000"/>
          <w:sz w:val="28"/>
        </w:rPr>
        <w:t>
      12. Кітапханалардың негізгі типтерін көрсетіңіз, бірлік</w:t>
      </w:r>
    </w:p>
    <w:p>
      <w:pPr>
        <w:spacing w:after="0"/>
        <w:ind w:left="0"/>
        <w:jc w:val="both"/>
      </w:pPr>
      <w:r>
        <w:rPr>
          <w:rFonts w:ascii="Times New Roman"/>
          <w:b w:val="false"/>
          <w:i w:val="false"/>
          <w:color w:val="000000"/>
          <w:sz w:val="28"/>
        </w:rPr>
        <w:t>
       Укажите основные типы библиотек,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саны</w:t>
            </w:r>
          </w:p>
          <w:p>
            <w:pPr>
              <w:spacing w:after="20"/>
              <w:ind w:left="20"/>
              <w:jc w:val="both"/>
            </w:pPr>
            <w:r>
              <w:rPr>
                <w:rFonts w:ascii="Times New Roman"/>
                <w:b w:val="false"/>
                <w:i w:val="false"/>
                <w:color w:val="000000"/>
                <w:sz w:val="20"/>
              </w:rPr>
              <w:t>
Число библиотек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w:t>
            </w:r>
          </w:p>
          <w:p>
            <w:pPr>
              <w:spacing w:after="20"/>
              <w:ind w:left="20"/>
              <w:jc w:val="both"/>
            </w:pPr>
            <w:r>
              <w:rPr>
                <w:rFonts w:ascii="Times New Roman"/>
                <w:b w:val="false"/>
                <w:i w:val="false"/>
                <w:color w:val="000000"/>
                <w:sz w:val="20"/>
              </w:rPr>
              <w:t>
научные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w:t>
            </w:r>
          </w:p>
          <w:p>
            <w:pPr>
              <w:spacing w:after="20"/>
              <w:ind w:left="20"/>
              <w:jc w:val="both"/>
            </w:pPr>
            <w:r>
              <w:rPr>
                <w:rFonts w:ascii="Times New Roman"/>
                <w:b w:val="false"/>
                <w:i w:val="false"/>
                <w:color w:val="000000"/>
                <w:sz w:val="20"/>
              </w:rPr>
              <w:t>
универсальные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w:t>
            </w:r>
          </w:p>
          <w:p>
            <w:pPr>
              <w:spacing w:after="20"/>
              <w:ind w:left="20"/>
              <w:jc w:val="both"/>
            </w:pPr>
            <w:r>
              <w:rPr>
                <w:rFonts w:ascii="Times New Roman"/>
                <w:b w:val="false"/>
                <w:i w:val="false"/>
                <w:color w:val="000000"/>
                <w:sz w:val="20"/>
              </w:rPr>
              <w:t>
специальные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балалар және жасөспірімдерге арналған кітапханалардың саны</w:t>
            </w:r>
          </w:p>
          <w:p>
            <w:pPr>
              <w:spacing w:after="20"/>
              <w:ind w:left="20"/>
              <w:jc w:val="both"/>
            </w:pPr>
            <w:r>
              <w:rPr>
                <w:rFonts w:ascii="Times New Roman"/>
                <w:b w:val="false"/>
                <w:i w:val="false"/>
                <w:color w:val="000000"/>
                <w:sz w:val="20"/>
              </w:rPr>
              <w:t>
Из строки 1 – число библиотек для детей и юношества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Әдебиеттерді беру пунктілерінің саны</w:t>
            </w:r>
          </w:p>
          <w:p>
            <w:pPr>
              <w:spacing w:after="20"/>
              <w:ind w:left="20"/>
              <w:jc w:val="both"/>
            </w:pPr>
            <w:r>
              <w:rPr>
                <w:rFonts w:ascii="Times New Roman"/>
                <w:b w:val="false"/>
                <w:i w:val="false"/>
                <w:color w:val="000000"/>
                <w:sz w:val="20"/>
              </w:rPr>
              <w:t>
Число пунктов выдачи литературы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пунктілерінің саны</w:t>
            </w:r>
          </w:p>
          <w:p>
            <w:pPr>
              <w:spacing w:after="20"/>
              <w:ind w:left="20"/>
              <w:jc w:val="both"/>
            </w:pPr>
            <w:r>
              <w:rPr>
                <w:rFonts w:ascii="Times New Roman"/>
                <w:b w:val="false"/>
                <w:i w:val="false"/>
                <w:color w:val="000000"/>
                <w:sz w:val="20"/>
              </w:rPr>
              <w:t>
Число передвижных пунктов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Кітапхана ғимараттарының (үй-жайларының), олардың жалпы ауданын және оқу</w:t>
      </w:r>
    </w:p>
    <w:p>
      <w:pPr>
        <w:spacing w:after="0"/>
        <w:ind w:left="0"/>
        <w:jc w:val="both"/>
      </w:pPr>
      <w:r>
        <w:rPr>
          <w:rFonts w:ascii="Times New Roman"/>
          <w:b w:val="false"/>
          <w:i w:val="false"/>
          <w:color w:val="000000"/>
          <w:sz w:val="28"/>
        </w:rPr>
        <w:t>
      залдарындағы орындардың санын көрсетіңіз</w:t>
      </w:r>
    </w:p>
    <w:p>
      <w:pPr>
        <w:spacing w:after="0"/>
        <w:ind w:left="0"/>
        <w:jc w:val="both"/>
      </w:pPr>
      <w:r>
        <w:rPr>
          <w:rFonts w:ascii="Times New Roman"/>
          <w:b w:val="false"/>
          <w:i w:val="false"/>
          <w:color w:val="000000"/>
          <w:sz w:val="28"/>
        </w:rPr>
        <w:t>
      Укажите число зданий (помещений) библиотеки, их площадь и число мест в читальных залах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ғимараттарының (үй-жайларының) саны, бірлік</w:t>
            </w:r>
          </w:p>
          <w:p>
            <w:pPr>
              <w:spacing w:after="20"/>
              <w:ind w:left="20"/>
              <w:jc w:val="both"/>
            </w:pPr>
            <w:r>
              <w:rPr>
                <w:rFonts w:ascii="Times New Roman"/>
                <w:b w:val="false"/>
                <w:i w:val="false"/>
                <w:color w:val="000000"/>
                <w:sz w:val="20"/>
              </w:rPr>
              <w:t>
Число зданий (помещений) библиотек,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 xml:space="preserve">
внеотапливаемых зданиях (помещениях)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
в аварийном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талап ететін</w:t>
            </w:r>
          </w:p>
          <w:p>
            <w:pPr>
              <w:spacing w:after="20"/>
              <w:ind w:left="20"/>
              <w:jc w:val="both"/>
            </w:pPr>
            <w:r>
              <w:rPr>
                <w:rFonts w:ascii="Times New Roman"/>
                <w:b w:val="false"/>
                <w:i w:val="false"/>
                <w:color w:val="000000"/>
                <w:sz w:val="20"/>
              </w:rPr>
              <w:t>
требует капитального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мүгедектігі бар адамдар үшін қол жетімді кітапхана ғимараттарының (үй-жайларының) саны, бірлік</w:t>
            </w:r>
          </w:p>
          <w:p>
            <w:pPr>
              <w:spacing w:after="20"/>
              <w:ind w:left="20"/>
              <w:jc w:val="both"/>
            </w:pPr>
            <w:r>
              <w:rPr>
                <w:rFonts w:ascii="Times New Roman"/>
                <w:b w:val="false"/>
                <w:i w:val="false"/>
                <w:color w:val="000000"/>
                <w:sz w:val="20"/>
              </w:rPr>
              <w:t>
Из строки 1 – число зданий (помещений) библиотек, доступных для лиц с инвалидностью,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 ғимараттарының (үй-жайларының) жалпы ауданы, шаршы метр</w:t>
            </w:r>
          </w:p>
          <w:p>
            <w:pPr>
              <w:spacing w:after="20"/>
              <w:ind w:left="20"/>
              <w:jc w:val="both"/>
            </w:pPr>
            <w:r>
              <w:rPr>
                <w:rFonts w:ascii="Times New Roman"/>
                <w:b w:val="false"/>
                <w:i w:val="false"/>
                <w:color w:val="000000"/>
                <w:sz w:val="20"/>
              </w:rPr>
              <w:t>
Общая площадь зданий (помещений) библиотек, квадратных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залдарындағы орындар саны, бірлік</w:t>
            </w:r>
          </w:p>
          <w:p>
            <w:pPr>
              <w:spacing w:after="20"/>
              <w:ind w:left="20"/>
              <w:jc w:val="both"/>
            </w:pPr>
            <w:r>
              <w:rPr>
                <w:rFonts w:ascii="Times New Roman"/>
                <w:b w:val="false"/>
                <w:i w:val="false"/>
                <w:color w:val="000000"/>
                <w:sz w:val="20"/>
              </w:rPr>
              <w:t xml:space="preserve">
Число мест в читальных залах,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14. Кітапхана қызметтерінің негізгі сипаттамаларын көрсетіңіз</w:t>
      </w:r>
    </w:p>
    <w:p>
      <w:pPr>
        <w:spacing w:after="0"/>
        <w:ind w:left="0"/>
        <w:jc w:val="both"/>
      </w:pPr>
      <w:r>
        <w:rPr>
          <w:rFonts w:ascii="Times New Roman"/>
          <w:b w:val="false"/>
          <w:i w:val="false"/>
          <w:color w:val="000000"/>
          <w:sz w:val="28"/>
        </w:rPr>
        <w:t>
      Укажите основные характеристики деятельности библиотеки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 саны – барлығы, адам</w:t>
            </w:r>
          </w:p>
          <w:p>
            <w:pPr>
              <w:spacing w:after="20"/>
              <w:ind w:left="20"/>
              <w:jc w:val="both"/>
            </w:pPr>
            <w:r>
              <w:rPr>
                <w:rFonts w:ascii="Times New Roman"/>
                <w:b w:val="false"/>
                <w:i w:val="false"/>
                <w:color w:val="000000"/>
                <w:sz w:val="20"/>
              </w:rPr>
              <w:t>
Число пользователей – всего,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пайдаланушы балалар саны, адам</w:t>
            </w:r>
          </w:p>
          <w:p>
            <w:pPr>
              <w:spacing w:after="20"/>
              <w:ind w:left="20"/>
              <w:jc w:val="both"/>
            </w:pPr>
            <w:r>
              <w:rPr>
                <w:rFonts w:ascii="Times New Roman"/>
                <w:b w:val="false"/>
                <w:i w:val="false"/>
                <w:color w:val="000000"/>
                <w:sz w:val="20"/>
              </w:rPr>
              <w:t>
из них: число пользователей детей,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 келушілер саны, бірлік</w:t>
            </w:r>
          </w:p>
          <w:p>
            <w:pPr>
              <w:spacing w:after="20"/>
              <w:ind w:left="20"/>
              <w:jc w:val="both"/>
            </w:pPr>
            <w:r>
              <w:rPr>
                <w:rFonts w:ascii="Times New Roman"/>
                <w:b w:val="false"/>
                <w:i w:val="false"/>
                <w:color w:val="000000"/>
                <w:sz w:val="20"/>
              </w:rPr>
              <w:t>
Число посещений библиотек,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кітапханалардың интернет-ресурсына (порталына) қатынау саны</w:t>
            </w:r>
          </w:p>
          <w:p>
            <w:pPr>
              <w:spacing w:after="20"/>
              <w:ind w:left="20"/>
              <w:jc w:val="both"/>
            </w:pPr>
            <w:r>
              <w:rPr>
                <w:rFonts w:ascii="Times New Roman"/>
                <w:b w:val="false"/>
                <w:i w:val="false"/>
                <w:color w:val="000000"/>
                <w:sz w:val="20"/>
              </w:rPr>
              <w:t xml:space="preserve">
из них: число посещений интернет-ресурса (портала) библиотек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Кітапханада өткізілген мәдени-бұқаралық іс-шаралар саны, бірлік</w:t>
            </w:r>
          </w:p>
          <w:p>
            <w:pPr>
              <w:spacing w:after="20"/>
              <w:ind w:left="20"/>
              <w:jc w:val="both"/>
            </w:pPr>
            <w:r>
              <w:rPr>
                <w:rFonts w:ascii="Times New Roman"/>
                <w:b w:val="false"/>
                <w:i w:val="false"/>
                <w:color w:val="000000"/>
                <w:sz w:val="20"/>
              </w:rPr>
              <w:t>
Число проведенных культурно-массовых мероприятий в библиотеке,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Кітапханадағы мәдени-бұқаралық іс-шараларға келушілер саны, бірлік</w:t>
            </w:r>
          </w:p>
          <w:p>
            <w:pPr>
              <w:spacing w:after="20"/>
              <w:ind w:left="20"/>
              <w:jc w:val="both"/>
            </w:pPr>
            <w:r>
              <w:rPr>
                <w:rFonts w:ascii="Times New Roman"/>
                <w:b w:val="false"/>
                <w:i w:val="false"/>
                <w:color w:val="000000"/>
                <w:sz w:val="20"/>
              </w:rPr>
              <w:t>
Число посещений культурно-массовых мероприятий в библиотеке,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мәдени-бұқаралық іс-шаралар саны, бірлік</w:t>
            </w:r>
          </w:p>
          <w:p>
            <w:pPr>
              <w:spacing w:after="20"/>
              <w:ind w:left="20"/>
              <w:jc w:val="both"/>
            </w:pPr>
            <w:r>
              <w:rPr>
                <w:rFonts w:ascii="Times New Roman"/>
                <w:b w:val="false"/>
                <w:i w:val="false"/>
                <w:color w:val="000000"/>
                <w:sz w:val="20"/>
              </w:rPr>
              <w:t>
Число проведенных культурно-массовых мероприятий в режиме он-лайн,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режимдегі мәдени-бұқаралық іс-шараларға келушілер саны, бірлік</w:t>
            </w:r>
          </w:p>
          <w:p>
            <w:pPr>
              <w:spacing w:after="20"/>
              <w:ind w:left="20"/>
              <w:jc w:val="both"/>
            </w:pPr>
            <w:r>
              <w:rPr>
                <w:rFonts w:ascii="Times New Roman"/>
                <w:b w:val="false"/>
                <w:i w:val="false"/>
                <w:color w:val="000000"/>
                <w:sz w:val="20"/>
              </w:rPr>
              <w:t>
Число посещений культурно-массовых мероприятий в режиме он-лайн,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каталогтың көлемі, бірлік</w:t>
            </w:r>
          </w:p>
          <w:p>
            <w:pPr>
              <w:spacing w:after="20"/>
              <w:ind w:left="20"/>
              <w:jc w:val="both"/>
            </w:pPr>
            <w:r>
              <w:rPr>
                <w:rFonts w:ascii="Times New Roman"/>
                <w:b w:val="false"/>
                <w:i w:val="false"/>
                <w:color w:val="000000"/>
                <w:sz w:val="20"/>
              </w:rPr>
              <w:t>
Объем электронного каталога,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кітапхана қорынан цифрлық форматтағы құжаттар саны, бірлік</w:t>
            </w:r>
          </w:p>
          <w:p>
            <w:pPr>
              <w:spacing w:after="20"/>
              <w:ind w:left="20"/>
              <w:jc w:val="both"/>
            </w:pPr>
            <w:r>
              <w:rPr>
                <w:rFonts w:ascii="Times New Roman"/>
                <w:b w:val="false"/>
                <w:i w:val="false"/>
                <w:color w:val="000000"/>
                <w:sz w:val="20"/>
              </w:rPr>
              <w:t>
Число документов из общего библиотечного фонда в цифровом формате,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15. Кітапхана қорының басылымдар туралы мәліметтерді көрсетіңіз, бірлік</w:t>
      </w:r>
    </w:p>
    <w:p>
      <w:pPr>
        <w:spacing w:after="0"/>
        <w:ind w:left="0"/>
        <w:jc w:val="both"/>
      </w:pPr>
      <w:r>
        <w:rPr>
          <w:rFonts w:ascii="Times New Roman"/>
          <w:b w:val="false"/>
          <w:i w:val="false"/>
          <w:color w:val="000000"/>
          <w:sz w:val="28"/>
        </w:rPr>
        <w:t>
      Укажите сведения о библиотечном фонде,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 түрлері бойынша есепті жылдың соңында бары</w:t>
            </w:r>
          </w:p>
          <w:p>
            <w:pPr>
              <w:spacing w:after="20"/>
              <w:ind w:left="20"/>
              <w:jc w:val="both"/>
            </w:pPr>
            <w:r>
              <w:rPr>
                <w:rFonts w:ascii="Times New Roman"/>
                <w:b w:val="false"/>
                <w:i w:val="false"/>
                <w:color w:val="000000"/>
                <w:sz w:val="20"/>
              </w:rPr>
              <w:t>
Состоит на конец отчетного года по видам изданий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келіп түскені</w:t>
            </w:r>
          </w:p>
          <w:p>
            <w:pPr>
              <w:spacing w:after="20"/>
              <w:ind w:left="20"/>
              <w:jc w:val="both"/>
            </w:pPr>
            <w:r>
              <w:rPr>
                <w:rFonts w:ascii="Times New Roman"/>
                <w:b w:val="false"/>
                <w:i w:val="false"/>
                <w:color w:val="000000"/>
                <w:sz w:val="20"/>
              </w:rPr>
              <w:t>
Поступило в течение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шығып қалғаны</w:t>
            </w:r>
          </w:p>
          <w:p>
            <w:pPr>
              <w:spacing w:after="20"/>
              <w:ind w:left="20"/>
              <w:jc w:val="both"/>
            </w:pPr>
            <w:r>
              <w:rPr>
                <w:rFonts w:ascii="Times New Roman"/>
                <w:b w:val="false"/>
                <w:i w:val="false"/>
                <w:color w:val="000000"/>
                <w:sz w:val="20"/>
              </w:rPr>
              <w:t>
Выбыло в течение года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берілгені</w:t>
            </w:r>
          </w:p>
          <w:p>
            <w:pPr>
              <w:spacing w:after="20"/>
              <w:ind w:left="20"/>
              <w:jc w:val="both"/>
            </w:pPr>
            <w:r>
              <w:rPr>
                <w:rFonts w:ascii="Times New Roman"/>
                <w:b w:val="false"/>
                <w:i w:val="false"/>
                <w:color w:val="000000"/>
                <w:sz w:val="20"/>
              </w:rPr>
              <w:t>
Выдано в течение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p>
          <w:p>
            <w:pPr>
              <w:spacing w:after="20"/>
              <w:ind w:left="20"/>
              <w:jc w:val="both"/>
            </w:pPr>
            <w:r>
              <w:rPr>
                <w:rFonts w:ascii="Times New Roman"/>
                <w:b w:val="false"/>
                <w:i w:val="false"/>
                <w:color w:val="000000"/>
                <w:sz w:val="20"/>
              </w:rPr>
              <w:t>
из них: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p>
          <w:p>
            <w:pPr>
              <w:spacing w:after="20"/>
              <w:ind w:left="20"/>
              <w:jc w:val="both"/>
            </w:pPr>
            <w:r>
              <w:rPr>
                <w:rFonts w:ascii="Times New Roman"/>
                <w:b w:val="false"/>
                <w:i w:val="false"/>
                <w:color w:val="000000"/>
                <w:sz w:val="20"/>
              </w:rPr>
              <w:t>
из них: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p>
          <w:p>
            <w:pPr>
              <w:spacing w:after="20"/>
              <w:ind w:left="20"/>
              <w:jc w:val="both"/>
            </w:pPr>
            <w:r>
              <w:rPr>
                <w:rFonts w:ascii="Times New Roman"/>
                <w:b w:val="false"/>
                <w:i w:val="false"/>
                <w:color w:val="000000"/>
                <w:sz w:val="20"/>
              </w:rPr>
              <w:t>
из них: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w:t>
            </w:r>
          </w:p>
          <w:p>
            <w:pPr>
              <w:spacing w:after="20"/>
              <w:ind w:left="20"/>
              <w:jc w:val="both"/>
            </w:pPr>
            <w:r>
              <w:rPr>
                <w:rFonts w:ascii="Times New Roman"/>
                <w:b w:val="false"/>
                <w:i w:val="false"/>
                <w:color w:val="000000"/>
                <w:sz w:val="20"/>
              </w:rPr>
              <w:t>
из них: в сельской местности</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w:t>
            </w:r>
          </w:p>
          <w:p>
            <w:pPr>
              <w:spacing w:after="20"/>
              <w:ind w:left="20"/>
              <w:jc w:val="both"/>
            </w:pPr>
            <w:r>
              <w:rPr>
                <w:rFonts w:ascii="Times New Roman"/>
                <w:b w:val="false"/>
                <w:i w:val="false"/>
                <w:color w:val="000000"/>
                <w:sz w:val="20"/>
              </w:rPr>
              <w:t>
книжные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мемлекеттік тілде</w:t>
            </w:r>
          </w:p>
          <w:p>
            <w:pPr>
              <w:spacing w:after="20"/>
              <w:ind w:left="20"/>
              <w:jc w:val="both"/>
            </w:pPr>
            <w:r>
              <w:rPr>
                <w:rFonts w:ascii="Times New Roman"/>
                <w:b w:val="false"/>
                <w:i w:val="false"/>
                <w:color w:val="000000"/>
                <w:sz w:val="20"/>
              </w:rPr>
              <w:t>
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жеткізгіштегі</w:t>
            </w:r>
          </w:p>
          <w:p>
            <w:pPr>
              <w:spacing w:after="20"/>
              <w:ind w:left="20"/>
              <w:jc w:val="both"/>
            </w:pPr>
            <w:r>
              <w:rPr>
                <w:rFonts w:ascii="Times New Roman"/>
                <w:b w:val="false"/>
                <w:i w:val="false"/>
                <w:color w:val="000000"/>
                <w:sz w:val="20"/>
              </w:rPr>
              <w:t>
на электронных носителях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мемлекеттік тілде</w:t>
            </w:r>
          </w:p>
          <w:p>
            <w:pPr>
              <w:spacing w:after="20"/>
              <w:ind w:left="20"/>
              <w:jc w:val="both"/>
            </w:pPr>
            <w:r>
              <w:rPr>
                <w:rFonts w:ascii="Times New Roman"/>
                <w:b w:val="false"/>
                <w:i w:val="false"/>
                <w:color w:val="000000"/>
                <w:sz w:val="20"/>
              </w:rPr>
              <w:t>
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аудио/видео</w:t>
            </w:r>
          </w:p>
          <w:p>
            <w:pPr>
              <w:spacing w:after="20"/>
              <w:ind w:left="20"/>
              <w:jc w:val="both"/>
            </w:pPr>
            <w:r>
              <w:rPr>
                <w:rFonts w:ascii="Times New Roman"/>
                <w:b w:val="false"/>
                <w:i w:val="false"/>
                <w:color w:val="000000"/>
                <w:sz w:val="20"/>
              </w:rPr>
              <w:t>
аудио/видео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мемлекеттік тілде</w:t>
            </w:r>
          </w:p>
          <w:p>
            <w:pPr>
              <w:spacing w:after="20"/>
              <w:ind w:left="20"/>
              <w:jc w:val="both"/>
            </w:pPr>
            <w:r>
              <w:rPr>
                <w:rFonts w:ascii="Times New Roman"/>
                <w:b w:val="false"/>
                <w:i w:val="false"/>
                <w:color w:val="000000"/>
                <w:sz w:val="20"/>
              </w:rPr>
              <w:t>
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w:t>
            </w:r>
          </w:p>
          <w:p>
            <w:pPr>
              <w:spacing w:after="20"/>
              <w:ind w:left="20"/>
              <w:jc w:val="both"/>
            </w:pPr>
            <w:r>
              <w:rPr>
                <w:rFonts w:ascii="Times New Roman"/>
                <w:b w:val="false"/>
                <w:i w:val="false"/>
                <w:color w:val="000000"/>
                <w:sz w:val="20"/>
              </w:rPr>
              <w:t>
газеты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мемлекеттік тілде</w:t>
            </w:r>
          </w:p>
          <w:p>
            <w:pPr>
              <w:spacing w:after="20"/>
              <w:ind w:left="20"/>
              <w:jc w:val="both"/>
            </w:pPr>
            <w:r>
              <w:rPr>
                <w:rFonts w:ascii="Times New Roman"/>
                <w:b w:val="false"/>
                <w:i w:val="false"/>
                <w:color w:val="000000"/>
                <w:sz w:val="20"/>
              </w:rPr>
              <w:t>
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w:t>
            </w:r>
          </w:p>
          <w:p>
            <w:pPr>
              <w:spacing w:after="20"/>
              <w:ind w:left="20"/>
              <w:jc w:val="both"/>
            </w:pPr>
            <w:r>
              <w:rPr>
                <w:rFonts w:ascii="Times New Roman"/>
                <w:b w:val="false"/>
                <w:i w:val="false"/>
                <w:color w:val="000000"/>
                <w:sz w:val="20"/>
              </w:rPr>
              <w:t>
журналы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мемлекеттік тілде</w:t>
            </w:r>
          </w:p>
          <w:p>
            <w:pPr>
              <w:spacing w:after="20"/>
              <w:ind w:left="20"/>
              <w:jc w:val="both"/>
            </w:pPr>
            <w:r>
              <w:rPr>
                <w:rFonts w:ascii="Times New Roman"/>
                <w:b w:val="false"/>
                <w:i w:val="false"/>
                <w:color w:val="000000"/>
                <w:sz w:val="20"/>
              </w:rPr>
              <w:t>
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әдебиеттер</w:t>
            </w:r>
          </w:p>
          <w:p>
            <w:pPr>
              <w:spacing w:after="20"/>
              <w:ind w:left="20"/>
              <w:jc w:val="both"/>
            </w:pPr>
            <w:r>
              <w:rPr>
                <w:rFonts w:ascii="Times New Roman"/>
                <w:b w:val="false"/>
                <w:i w:val="false"/>
                <w:color w:val="000000"/>
                <w:sz w:val="20"/>
              </w:rPr>
              <w:t>
другая литература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мемлекеттік тілде</w:t>
            </w:r>
          </w:p>
          <w:p>
            <w:pPr>
              <w:spacing w:after="20"/>
              <w:ind w:left="20"/>
              <w:jc w:val="both"/>
            </w:pPr>
            <w:r>
              <w:rPr>
                <w:rFonts w:ascii="Times New Roman"/>
                <w:b w:val="false"/>
                <w:i w:val="false"/>
                <w:color w:val="000000"/>
                <w:sz w:val="20"/>
              </w:rPr>
              <w:t>
из них: на государственном языке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16. Кітапханадағы ақпараттық-коммуникациялық технологиялардың болуын көрсетіңіз, бірлік</w:t>
      </w:r>
    </w:p>
    <w:p>
      <w:pPr>
        <w:spacing w:after="0"/>
        <w:ind w:left="0"/>
        <w:jc w:val="both"/>
      </w:pPr>
      <w:r>
        <w:rPr>
          <w:rFonts w:ascii="Times New Roman"/>
          <w:b w:val="false"/>
          <w:i w:val="false"/>
          <w:color w:val="000000"/>
          <w:sz w:val="28"/>
        </w:rPr>
        <w:t>
      Укажите наличие информационно-коммуникационных технологий в библиотеке,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қатынау мүмкіндігі бар кітапханалар саны</w:t>
            </w:r>
          </w:p>
          <w:p>
            <w:pPr>
              <w:spacing w:after="20"/>
              <w:ind w:left="20"/>
              <w:jc w:val="both"/>
            </w:pPr>
            <w:r>
              <w:rPr>
                <w:rFonts w:ascii="Times New Roman"/>
                <w:b w:val="false"/>
                <w:i w:val="false"/>
                <w:color w:val="000000"/>
                <w:sz w:val="20"/>
              </w:rPr>
              <w:t>
Число библиотек с доступом в сеть Интернет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Пайдаланушыларға арналған компьютерлер саны</w:t>
            </w:r>
          </w:p>
          <w:p>
            <w:pPr>
              <w:spacing w:after="20"/>
              <w:ind w:left="20"/>
              <w:jc w:val="both"/>
            </w:pPr>
            <w:r>
              <w:rPr>
                <w:rFonts w:ascii="Times New Roman"/>
                <w:b w:val="false"/>
                <w:i w:val="false"/>
                <w:color w:val="000000"/>
                <w:sz w:val="20"/>
              </w:rPr>
              <w:t>
Число компьютеров для пользователей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Интернет-ресурстары саны</w:t>
            </w:r>
          </w:p>
          <w:p>
            <w:pPr>
              <w:spacing w:after="20"/>
              <w:ind w:left="20"/>
              <w:jc w:val="both"/>
            </w:pPr>
            <w:r>
              <w:rPr>
                <w:rFonts w:ascii="Times New Roman"/>
                <w:b w:val="false"/>
                <w:i w:val="false"/>
                <w:color w:val="000000"/>
                <w:sz w:val="20"/>
              </w:rPr>
              <w:t>
Число интернет-ресурсов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17. Есепті жылдың соңындағы кітапхана қызметкерлерінің тізімдік саны туралы мәліметтерді </w:t>
      </w:r>
    </w:p>
    <w:p>
      <w:pPr>
        <w:spacing w:after="0"/>
        <w:ind w:left="0"/>
        <w:jc w:val="both"/>
      </w:pPr>
      <w:r>
        <w:rPr>
          <w:rFonts w:ascii="Times New Roman"/>
          <w:b w:val="false"/>
          <w:i w:val="false"/>
          <w:color w:val="000000"/>
          <w:sz w:val="28"/>
        </w:rPr>
        <w:t>
      көрсетіңіз, адам</w:t>
      </w:r>
    </w:p>
    <w:p>
      <w:pPr>
        <w:spacing w:after="0"/>
        <w:ind w:left="0"/>
        <w:jc w:val="both"/>
      </w:pPr>
      <w:r>
        <w:rPr>
          <w:rFonts w:ascii="Times New Roman"/>
          <w:b w:val="false"/>
          <w:i w:val="false"/>
          <w:color w:val="000000"/>
          <w:sz w:val="28"/>
        </w:rPr>
        <w:t>
      Укажите сведения о списочной численности библиотечных работников на конец отчетного года,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қызметкерлерінің саны</w:t>
            </w:r>
          </w:p>
          <w:p>
            <w:pPr>
              <w:spacing w:after="20"/>
              <w:ind w:left="20"/>
              <w:jc w:val="both"/>
            </w:pPr>
            <w:r>
              <w:rPr>
                <w:rFonts w:ascii="Times New Roman"/>
                <w:b w:val="false"/>
                <w:i w:val="false"/>
                <w:color w:val="000000"/>
                <w:sz w:val="20"/>
              </w:rPr>
              <w:t>
Численность библиотечных работников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білімі бойынша</w:t>
            </w:r>
          </w:p>
          <w:p>
            <w:pPr>
              <w:spacing w:after="20"/>
              <w:ind w:left="20"/>
              <w:jc w:val="both"/>
            </w:pPr>
            <w:r>
              <w:rPr>
                <w:rFonts w:ascii="Times New Roman"/>
                <w:b w:val="false"/>
                <w:i w:val="false"/>
                <w:color w:val="000000"/>
                <w:sz w:val="20"/>
              </w:rPr>
              <w:t>
В том числе по образованию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жасы бойынша</w:t>
            </w:r>
          </w:p>
          <w:p>
            <w:pPr>
              <w:spacing w:after="20"/>
              <w:ind w:left="20"/>
              <w:jc w:val="both"/>
            </w:pPr>
            <w:r>
              <w:rPr>
                <w:rFonts w:ascii="Times New Roman"/>
                <w:b w:val="false"/>
                <w:i w:val="false"/>
                <w:color w:val="000000"/>
                <w:sz w:val="20"/>
              </w:rPr>
              <w:t>
Из графы 1 имеют возраст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p>
            <w:pPr>
              <w:spacing w:after="20"/>
              <w:ind w:left="20"/>
              <w:jc w:val="both"/>
            </w:pPr>
            <w:r>
              <w:rPr>
                <w:rFonts w:ascii="Times New Roman"/>
                <w:b w:val="false"/>
                <w:i w:val="false"/>
                <w:color w:val="000000"/>
                <w:sz w:val="20"/>
              </w:rPr>
              <w:t>
высшее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кәсіптік және орта білімнен кейінгі</w:t>
            </w:r>
          </w:p>
          <w:p>
            <w:pPr>
              <w:spacing w:after="20"/>
              <w:ind w:left="20"/>
              <w:jc w:val="both"/>
            </w:pPr>
            <w:r>
              <w:rPr>
                <w:rFonts w:ascii="Times New Roman"/>
                <w:b w:val="false"/>
                <w:i w:val="false"/>
                <w:color w:val="000000"/>
                <w:sz w:val="20"/>
              </w:rPr>
              <w:t>
техническое, профессиональное и послесреднее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p>
            <w:pPr>
              <w:spacing w:after="20"/>
              <w:ind w:left="20"/>
              <w:jc w:val="both"/>
            </w:pPr>
            <w:r>
              <w:rPr>
                <w:rFonts w:ascii="Times New Roman"/>
                <w:b w:val="false"/>
                <w:i w:val="false"/>
                <w:color w:val="000000"/>
                <w:sz w:val="20"/>
              </w:rPr>
              <w:t>
другое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жасқа дейін</w:t>
            </w:r>
          </w:p>
          <w:p>
            <w:pPr>
              <w:spacing w:after="20"/>
              <w:ind w:left="20"/>
              <w:jc w:val="both"/>
            </w:pPr>
            <w:r>
              <w:rPr>
                <w:rFonts w:ascii="Times New Roman"/>
                <w:b w:val="false"/>
                <w:i w:val="false"/>
                <w:color w:val="000000"/>
                <w:sz w:val="20"/>
              </w:rPr>
              <w:t>
до 35 лет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 жас</w:t>
            </w:r>
          </w:p>
          <w:p>
            <w:pPr>
              <w:spacing w:after="20"/>
              <w:ind w:left="20"/>
              <w:jc w:val="both"/>
            </w:pPr>
            <w:r>
              <w:rPr>
                <w:rFonts w:ascii="Times New Roman"/>
                <w:b w:val="false"/>
                <w:i w:val="false"/>
                <w:color w:val="000000"/>
                <w:sz w:val="20"/>
              </w:rPr>
              <w:t>
36-55 лет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жас және одан асқан</w:t>
            </w:r>
          </w:p>
          <w:p>
            <w:pPr>
              <w:spacing w:after="20"/>
              <w:ind w:left="20"/>
              <w:jc w:val="both"/>
            </w:pPr>
            <w:r>
              <w:rPr>
                <w:rFonts w:ascii="Times New Roman"/>
                <w:b w:val="false"/>
                <w:i w:val="false"/>
                <w:color w:val="000000"/>
                <w:sz w:val="20"/>
              </w:rPr>
              <w:t>
56 лет и старше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p>
            <w:pPr>
              <w:spacing w:after="20"/>
              <w:ind w:left="20"/>
              <w:jc w:val="both"/>
            </w:pPr>
            <w:r>
              <w:rPr>
                <w:rFonts w:ascii="Times New Roman"/>
                <w:b w:val="false"/>
                <w:i w:val="false"/>
                <w:color w:val="000000"/>
                <w:sz w:val="20"/>
              </w:rPr>
              <w:t>
библиотечное дело</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p>
            <w:pPr>
              <w:spacing w:after="20"/>
              <w:ind w:left="20"/>
              <w:jc w:val="both"/>
            </w:pPr>
            <w:r>
              <w:rPr>
                <w:rFonts w:ascii="Times New Roman"/>
                <w:b w:val="false"/>
                <w:i w:val="false"/>
                <w:color w:val="000000"/>
                <w:sz w:val="20"/>
              </w:rPr>
              <w:t>
библиотечное дело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одан:ауылдық жерде</w:t>
            </w:r>
          </w:p>
          <w:p>
            <w:pPr>
              <w:spacing w:after="20"/>
              <w:ind w:left="20"/>
              <w:jc w:val="both"/>
            </w:pPr>
            <w:r>
              <w:rPr>
                <w:rFonts w:ascii="Times New Roman"/>
                <w:b w:val="false"/>
                <w:i w:val="false"/>
                <w:color w:val="000000"/>
                <w:sz w:val="20"/>
              </w:rPr>
              <w:t>
из них: в сельской местности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"Музей қызметі" E модулі</w:t>
      </w:r>
    </w:p>
    <w:p>
      <w:pPr>
        <w:spacing w:after="0"/>
        <w:ind w:left="0"/>
        <w:jc w:val="both"/>
      </w:pPr>
      <w:r>
        <w:rPr>
          <w:rFonts w:ascii="Times New Roman"/>
          <w:b w:val="false"/>
          <w:i w:val="false"/>
          <w:color w:val="000000"/>
          <w:sz w:val="28"/>
        </w:rPr>
        <w:t>
      Модуль E "Деятельность музея"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тек экономикалық қызмет түрлерінің жалпы жіктеушінің кодына сәйкес негізгі немесе қосалқы қызмет түрі 91.02.0 "Мұражайлар қызметі" болып табылатын заңды тұлғалар және (немесе) олардың құрылымдық және оқшауланған бөлімшелері, дара кәсіпкерлер толтырады</w:t>
            </w:r>
          </w:p>
          <w:p>
            <w:pPr>
              <w:spacing w:after="20"/>
              <w:ind w:left="20"/>
              <w:jc w:val="both"/>
            </w:pPr>
            <w:r>
              <w:rPr>
                <w:rFonts w:ascii="Times New Roman"/>
                <w:b w:val="false"/>
                <w:i w:val="false"/>
                <w:color w:val="000000"/>
                <w:sz w:val="20"/>
              </w:rPr>
              <w:t>
Заполняют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деятельности-91.02.0 "Деятельность музеев"</w:t>
            </w:r>
          </w:p>
        </w:tc>
      </w:tr>
    </w:tbl>
    <w:p>
      <w:pPr>
        <w:spacing w:after="0"/>
        <w:ind w:left="0"/>
        <w:jc w:val="both"/>
      </w:pPr>
      <w:r>
        <w:rPr>
          <w:rFonts w:ascii="Times New Roman"/>
          <w:b w:val="false"/>
          <w:i w:val="false"/>
          <w:color w:val="000000"/>
          <w:sz w:val="28"/>
        </w:rPr>
        <w:t>
      18. Музей бейінін көрсетіңіз, бірлік</w:t>
      </w:r>
    </w:p>
    <w:p>
      <w:pPr>
        <w:spacing w:after="0"/>
        <w:ind w:left="0"/>
        <w:jc w:val="both"/>
      </w:pPr>
      <w:r>
        <w:rPr>
          <w:rFonts w:ascii="Times New Roman"/>
          <w:b w:val="false"/>
          <w:i w:val="false"/>
          <w:color w:val="000000"/>
          <w:sz w:val="28"/>
        </w:rPr>
        <w:t>
      Укажите профиль музея,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w:t>
            </w:r>
          </w:p>
          <w:p>
            <w:pPr>
              <w:spacing w:after="20"/>
              <w:ind w:left="20"/>
              <w:jc w:val="both"/>
            </w:pPr>
            <w:r>
              <w:rPr>
                <w:rFonts w:ascii="Times New Roman"/>
                <w:b w:val="false"/>
                <w:i w:val="false"/>
                <w:color w:val="000000"/>
                <w:sz w:val="20"/>
              </w:rPr>
              <w:t>
Музеи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w:t>
            </w:r>
          </w:p>
          <w:p>
            <w:pPr>
              <w:spacing w:after="20"/>
              <w:ind w:left="20"/>
              <w:jc w:val="both"/>
            </w:pPr>
            <w:r>
              <w:rPr>
                <w:rFonts w:ascii="Times New Roman"/>
                <w:b w:val="false"/>
                <w:i w:val="false"/>
                <w:color w:val="000000"/>
                <w:sz w:val="20"/>
              </w:rPr>
              <w:t>
исторические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өлкетану</w:t>
            </w:r>
          </w:p>
          <w:p>
            <w:pPr>
              <w:spacing w:after="20"/>
              <w:ind w:left="20"/>
              <w:jc w:val="both"/>
            </w:pPr>
            <w:r>
              <w:rPr>
                <w:rFonts w:ascii="Times New Roman"/>
                <w:b w:val="false"/>
                <w:i w:val="false"/>
                <w:color w:val="000000"/>
                <w:sz w:val="20"/>
              </w:rPr>
              <w:t>
краеведческие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мемориалдық</w:t>
            </w:r>
          </w:p>
          <w:p>
            <w:pPr>
              <w:spacing w:after="20"/>
              <w:ind w:left="20"/>
              <w:jc w:val="both"/>
            </w:pPr>
            <w:r>
              <w:rPr>
                <w:rFonts w:ascii="Times New Roman"/>
                <w:b w:val="false"/>
                <w:i w:val="false"/>
                <w:color w:val="000000"/>
                <w:sz w:val="20"/>
              </w:rPr>
              <w:t>
мемориальные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жаратылыстану-ғылыми</w:t>
            </w:r>
          </w:p>
          <w:p>
            <w:pPr>
              <w:spacing w:after="20"/>
              <w:ind w:left="20"/>
              <w:jc w:val="both"/>
            </w:pPr>
            <w:r>
              <w:rPr>
                <w:rFonts w:ascii="Times New Roman"/>
                <w:b w:val="false"/>
                <w:i w:val="false"/>
                <w:color w:val="000000"/>
                <w:sz w:val="20"/>
              </w:rPr>
              <w:t>
естественно-научные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p>
            <w:pPr>
              <w:spacing w:after="20"/>
              <w:ind w:left="20"/>
              <w:jc w:val="both"/>
            </w:pPr>
            <w:r>
              <w:rPr>
                <w:rFonts w:ascii="Times New Roman"/>
                <w:b w:val="false"/>
                <w:i w:val="false"/>
                <w:color w:val="000000"/>
                <w:sz w:val="20"/>
              </w:rPr>
              <w:t>
искусствоведческие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қорық-музейлер</w:t>
            </w:r>
          </w:p>
          <w:p>
            <w:pPr>
              <w:spacing w:after="20"/>
              <w:ind w:left="20"/>
              <w:jc w:val="both"/>
            </w:pPr>
            <w:r>
              <w:rPr>
                <w:rFonts w:ascii="Times New Roman"/>
                <w:b w:val="false"/>
                <w:i w:val="false"/>
                <w:color w:val="000000"/>
                <w:sz w:val="20"/>
              </w:rPr>
              <w:t>
заповедники-музеи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p>
            <w:pPr>
              <w:spacing w:after="20"/>
              <w:ind w:left="20"/>
              <w:jc w:val="both"/>
            </w:pPr>
            <w:r>
              <w:rPr>
                <w:rFonts w:ascii="Times New Roman"/>
                <w:b w:val="false"/>
                <w:i w:val="false"/>
                <w:color w:val="000000"/>
                <w:sz w:val="20"/>
              </w:rPr>
              <w:t>
другие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саны</w:t>
            </w:r>
          </w:p>
          <w:p>
            <w:pPr>
              <w:spacing w:after="20"/>
              <w:ind w:left="20"/>
              <w:jc w:val="both"/>
            </w:pPr>
            <w:r>
              <w:rPr>
                <w:rFonts w:ascii="Times New Roman"/>
                <w:b w:val="false"/>
                <w:i w:val="false"/>
                <w:color w:val="000000"/>
                <w:sz w:val="20"/>
              </w:rPr>
              <w:t>
Число музеев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жерлердегі</w:t>
            </w:r>
          </w:p>
          <w:p>
            <w:pPr>
              <w:spacing w:after="20"/>
              <w:ind w:left="20"/>
              <w:jc w:val="both"/>
            </w:pPr>
            <w:r>
              <w:rPr>
                <w:rFonts w:ascii="Times New Roman"/>
                <w:b w:val="false"/>
                <w:i w:val="false"/>
                <w:color w:val="000000"/>
                <w:sz w:val="20"/>
              </w:rPr>
              <w:t>
из них: в сельской местности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Интернет желісіне қол жетімділігі бар музейлер саны</w:t>
            </w:r>
          </w:p>
          <w:p>
            <w:pPr>
              <w:spacing w:after="20"/>
              <w:ind w:left="20"/>
              <w:jc w:val="both"/>
            </w:pPr>
            <w:r>
              <w:rPr>
                <w:rFonts w:ascii="Times New Roman"/>
                <w:b w:val="false"/>
                <w:i w:val="false"/>
                <w:color w:val="000000"/>
                <w:sz w:val="20"/>
              </w:rPr>
              <w:t>
Из строки 1 - число музеев с доступом в сеть Интернет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19. Музейлер ғимараттарының (үй-жайларының) санын көрсетіңіз, бірлік</w:t>
      </w:r>
    </w:p>
    <w:p>
      <w:pPr>
        <w:spacing w:after="0"/>
        <w:ind w:left="0"/>
        <w:jc w:val="both"/>
      </w:pPr>
      <w:r>
        <w:rPr>
          <w:rFonts w:ascii="Times New Roman"/>
          <w:b w:val="false"/>
          <w:i w:val="false"/>
          <w:color w:val="000000"/>
          <w:sz w:val="28"/>
        </w:rPr>
        <w:t>
      Укажите число зданий (помещений) музеев,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 ғимараттарының (үй-жайларының) саны</w:t>
            </w:r>
          </w:p>
          <w:p>
            <w:pPr>
              <w:spacing w:after="20"/>
              <w:ind w:left="20"/>
              <w:jc w:val="both"/>
            </w:pPr>
            <w:r>
              <w:rPr>
                <w:rFonts w:ascii="Times New Roman"/>
                <w:b w:val="false"/>
                <w:i w:val="false"/>
                <w:color w:val="000000"/>
                <w:sz w:val="20"/>
              </w:rPr>
              <w:t>
Число зданий (помещений) музеев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
в неотапливаемых зданиях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
в аварийном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p>
            <w:pPr>
              <w:spacing w:after="20"/>
              <w:ind w:left="20"/>
              <w:jc w:val="both"/>
            </w:pPr>
            <w:r>
              <w:rPr>
                <w:rFonts w:ascii="Times New Roman"/>
                <w:b w:val="false"/>
                <w:i w:val="false"/>
                <w:color w:val="000000"/>
                <w:sz w:val="20"/>
              </w:rPr>
              <w:t>
требует капитального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1-жолдан - мүгедектігі бар адамдар үшін қол жетімді музейлер ғимараттарының (үй-жайларының) саны</w:t>
            </w:r>
          </w:p>
          <w:p>
            <w:pPr>
              <w:spacing w:after="20"/>
              <w:ind w:left="20"/>
              <w:jc w:val="both"/>
            </w:pPr>
            <w:r>
              <w:rPr>
                <w:rFonts w:ascii="Times New Roman"/>
                <w:b w:val="false"/>
                <w:i w:val="false"/>
                <w:color w:val="000000"/>
                <w:sz w:val="20"/>
              </w:rPr>
              <w:t>
Из строки 1 - число зданий (помещений) музеев, доступных для лиц с инвалидностью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 Музей қызметінің негізгі сипаттамаларын көрсетіңіз</w:t>
      </w:r>
    </w:p>
    <w:p>
      <w:pPr>
        <w:spacing w:after="0"/>
        <w:ind w:left="0"/>
        <w:jc w:val="both"/>
      </w:pPr>
      <w:r>
        <w:rPr>
          <w:rFonts w:ascii="Times New Roman"/>
          <w:b w:val="false"/>
          <w:i w:val="false"/>
          <w:color w:val="000000"/>
          <w:sz w:val="28"/>
        </w:rPr>
        <w:t>
      Укажите основные характеристики деятельности музея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экспонаттарының саны, бірлік</w:t>
            </w:r>
          </w:p>
          <w:p>
            <w:pPr>
              <w:spacing w:after="20"/>
              <w:ind w:left="20"/>
              <w:jc w:val="both"/>
            </w:pPr>
            <w:r>
              <w:rPr>
                <w:rFonts w:ascii="Times New Roman"/>
                <w:b w:val="false"/>
                <w:i w:val="false"/>
                <w:color w:val="000000"/>
                <w:sz w:val="20"/>
              </w:rPr>
              <w:t>
Число экспонатов основного фонда,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қордың электронды форматтағы экспонаттарының саны</w:t>
            </w:r>
          </w:p>
          <w:p>
            <w:pPr>
              <w:spacing w:after="20"/>
              <w:ind w:left="20"/>
              <w:jc w:val="both"/>
            </w:pPr>
            <w:r>
              <w:rPr>
                <w:rFonts w:ascii="Times New Roman"/>
                <w:b w:val="false"/>
                <w:i w:val="false"/>
                <w:color w:val="000000"/>
                <w:sz w:val="20"/>
              </w:rPr>
              <w:t>
число экспонатов основного фонда в электронном формате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форматтағы экспонаттар саны</w:t>
            </w:r>
          </w:p>
          <w:p>
            <w:pPr>
              <w:spacing w:after="20"/>
              <w:ind w:left="20"/>
              <w:jc w:val="both"/>
            </w:pPr>
            <w:r>
              <w:rPr>
                <w:rFonts w:ascii="Times New Roman"/>
                <w:b w:val="false"/>
                <w:i w:val="false"/>
                <w:color w:val="000000"/>
                <w:sz w:val="20"/>
              </w:rPr>
              <w:t>
число экспонатов в цифровом формате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Ғылыми-қосалқы қор экспонаттарының саны, бірлік</w:t>
            </w:r>
          </w:p>
          <w:p>
            <w:pPr>
              <w:spacing w:after="20"/>
              <w:ind w:left="20"/>
              <w:jc w:val="both"/>
            </w:pPr>
            <w:r>
              <w:rPr>
                <w:rFonts w:ascii="Times New Roman"/>
                <w:b w:val="false"/>
                <w:i w:val="false"/>
                <w:color w:val="000000"/>
                <w:sz w:val="20"/>
              </w:rPr>
              <w:t>
Число экспонатов научно-вспомогательного фонда,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көрмеге қойып көрсетілген экспонаттар саны, бірлік</w:t>
            </w:r>
          </w:p>
          <w:p>
            <w:pPr>
              <w:spacing w:after="20"/>
              <w:ind w:left="20"/>
              <w:jc w:val="both"/>
            </w:pPr>
            <w:r>
              <w:rPr>
                <w:rFonts w:ascii="Times New Roman"/>
                <w:b w:val="false"/>
                <w:i w:val="false"/>
                <w:color w:val="000000"/>
                <w:sz w:val="20"/>
              </w:rPr>
              <w:t xml:space="preserve">
Число экспонатов, экспонировавшихся в течение года, единиц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Жаңғыртуды талап ететін экспонаттар саны, бірлік</w:t>
            </w:r>
          </w:p>
          <w:p>
            <w:pPr>
              <w:spacing w:after="20"/>
              <w:ind w:left="20"/>
              <w:jc w:val="both"/>
            </w:pPr>
            <w:r>
              <w:rPr>
                <w:rFonts w:ascii="Times New Roman"/>
                <w:b w:val="false"/>
                <w:i w:val="false"/>
                <w:color w:val="000000"/>
                <w:sz w:val="20"/>
              </w:rPr>
              <w:t>
Число экспонатов, требующих реставрации,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келіп түскен экспонаттар саны, бірлік</w:t>
            </w:r>
          </w:p>
          <w:p>
            <w:pPr>
              <w:spacing w:after="20"/>
              <w:ind w:left="20"/>
              <w:jc w:val="both"/>
            </w:pPr>
            <w:r>
              <w:rPr>
                <w:rFonts w:ascii="Times New Roman"/>
                <w:b w:val="false"/>
                <w:i w:val="false"/>
                <w:color w:val="000000"/>
                <w:sz w:val="20"/>
              </w:rPr>
              <w:t>
Число экспонатов, поступивших за год,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 шығып қалған экспонаттар саны, бірлік</w:t>
            </w:r>
          </w:p>
          <w:p>
            <w:pPr>
              <w:spacing w:after="20"/>
              <w:ind w:left="20"/>
              <w:jc w:val="both"/>
            </w:pPr>
            <w:r>
              <w:rPr>
                <w:rFonts w:ascii="Times New Roman"/>
                <w:b w:val="false"/>
                <w:i w:val="false"/>
                <w:color w:val="000000"/>
                <w:sz w:val="20"/>
              </w:rPr>
              <w:t>
Число экспонатов, выбывших за год,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Қорық-музейлердің тарих және мәдениет ескерткіштерінің саны, бірлік</w:t>
            </w:r>
          </w:p>
          <w:p>
            <w:pPr>
              <w:spacing w:after="20"/>
              <w:ind w:left="20"/>
              <w:jc w:val="both"/>
            </w:pPr>
            <w:r>
              <w:rPr>
                <w:rFonts w:ascii="Times New Roman"/>
                <w:b w:val="false"/>
                <w:i w:val="false"/>
                <w:color w:val="000000"/>
                <w:sz w:val="20"/>
              </w:rPr>
              <w:t>
Число памятников истории и культуры заповедника-музея,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 адам</w:t>
            </w:r>
          </w:p>
          <w:p>
            <w:pPr>
              <w:spacing w:after="20"/>
              <w:ind w:left="20"/>
              <w:jc w:val="both"/>
            </w:pPr>
            <w:r>
              <w:rPr>
                <w:rFonts w:ascii="Times New Roman"/>
                <w:b w:val="false"/>
                <w:i w:val="false"/>
                <w:color w:val="000000"/>
                <w:sz w:val="20"/>
              </w:rPr>
              <w:t>
Число посетителей,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ақылы негізде келушілер саны</w:t>
            </w:r>
          </w:p>
          <w:p>
            <w:pPr>
              <w:spacing w:after="20"/>
              <w:ind w:left="20"/>
              <w:jc w:val="both"/>
            </w:pPr>
            <w:r>
              <w:rPr>
                <w:rFonts w:ascii="Times New Roman"/>
                <w:b w:val="false"/>
                <w:i w:val="false"/>
                <w:color w:val="000000"/>
                <w:sz w:val="20"/>
              </w:rPr>
              <w:t>
из них: число посетителей на платной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Экскурсиялар саны, бірлік</w:t>
            </w:r>
          </w:p>
          <w:p>
            <w:pPr>
              <w:spacing w:after="20"/>
              <w:ind w:left="20"/>
              <w:jc w:val="both"/>
            </w:pPr>
            <w:r>
              <w:rPr>
                <w:rFonts w:ascii="Times New Roman"/>
                <w:b w:val="false"/>
                <w:i w:val="false"/>
                <w:color w:val="000000"/>
                <w:sz w:val="20"/>
              </w:rPr>
              <w:t>
Число экскурсий,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Дәрістер саны, бірлік</w:t>
            </w:r>
          </w:p>
          <w:p>
            <w:pPr>
              <w:spacing w:after="20"/>
              <w:ind w:left="20"/>
              <w:jc w:val="both"/>
            </w:pPr>
            <w:r>
              <w:rPr>
                <w:rFonts w:ascii="Times New Roman"/>
                <w:b w:val="false"/>
                <w:i w:val="false"/>
                <w:color w:val="000000"/>
                <w:sz w:val="20"/>
              </w:rPr>
              <w:t>
Число лекций,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Музейде өткізілген басқа іс-шаралар саны, бірлік</w:t>
            </w:r>
          </w:p>
          <w:p>
            <w:pPr>
              <w:spacing w:after="20"/>
              <w:ind w:left="20"/>
              <w:jc w:val="both"/>
            </w:pPr>
            <w:r>
              <w:rPr>
                <w:rFonts w:ascii="Times New Roman"/>
                <w:b w:val="false"/>
                <w:i w:val="false"/>
                <w:color w:val="000000"/>
                <w:sz w:val="20"/>
              </w:rPr>
              <w:t>
Число других мероприятий, проведенных в музее,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музейдегі іс-шаралар саны, бірлік</w:t>
            </w:r>
          </w:p>
          <w:p>
            <w:pPr>
              <w:spacing w:after="20"/>
              <w:ind w:left="20"/>
              <w:jc w:val="both"/>
            </w:pPr>
            <w:r>
              <w:rPr>
                <w:rFonts w:ascii="Times New Roman"/>
                <w:b w:val="false"/>
                <w:i w:val="false"/>
                <w:color w:val="000000"/>
                <w:sz w:val="20"/>
              </w:rPr>
              <w:t>
Число мероприятий музея, проведенных в режиме он-лайн,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музейдегі іс-шараларға келушілер саны, бірлік</w:t>
            </w:r>
          </w:p>
          <w:p>
            <w:pPr>
              <w:spacing w:after="20"/>
              <w:ind w:left="20"/>
              <w:jc w:val="both"/>
            </w:pPr>
            <w:r>
              <w:rPr>
                <w:rFonts w:ascii="Times New Roman"/>
                <w:b w:val="false"/>
                <w:i w:val="false"/>
                <w:color w:val="000000"/>
                <w:sz w:val="20"/>
              </w:rPr>
              <w:t>
Число посещений мероприятий музея, проведенных в режиме он-лайн,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21. Музейдің көрмелік қызметін көрсетіңіз, бірлік</w:t>
      </w:r>
    </w:p>
    <w:p>
      <w:pPr>
        <w:spacing w:after="0"/>
        <w:ind w:left="0"/>
        <w:jc w:val="both"/>
      </w:pPr>
      <w:r>
        <w:rPr>
          <w:rFonts w:ascii="Times New Roman"/>
          <w:b w:val="false"/>
          <w:i w:val="false"/>
          <w:color w:val="000000"/>
          <w:sz w:val="28"/>
        </w:rPr>
        <w:t>
      Укажите выставочную деятельность музея,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xml:space="preserve">
Всего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 саны</w:t>
            </w:r>
          </w:p>
          <w:p>
            <w:pPr>
              <w:spacing w:after="20"/>
              <w:ind w:left="20"/>
              <w:jc w:val="both"/>
            </w:pPr>
            <w:r>
              <w:rPr>
                <w:rFonts w:ascii="Times New Roman"/>
                <w:b w:val="false"/>
                <w:i w:val="false"/>
                <w:color w:val="000000"/>
                <w:sz w:val="20"/>
              </w:rPr>
              <w:t xml:space="preserve">
Число выставок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музейде өткізілгендері</w:t>
            </w:r>
          </w:p>
          <w:p>
            <w:pPr>
              <w:spacing w:after="20"/>
              <w:ind w:left="20"/>
              <w:jc w:val="both"/>
            </w:pPr>
            <w:r>
              <w:rPr>
                <w:rFonts w:ascii="Times New Roman"/>
                <w:b w:val="false"/>
                <w:i w:val="false"/>
                <w:color w:val="000000"/>
                <w:sz w:val="20"/>
              </w:rPr>
              <w:t>
проведенных в музее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қорынан</w:t>
            </w:r>
          </w:p>
          <w:p>
            <w:pPr>
              <w:spacing w:after="20"/>
              <w:ind w:left="20"/>
              <w:jc w:val="both"/>
            </w:pPr>
            <w:r>
              <w:rPr>
                <w:rFonts w:ascii="Times New Roman"/>
                <w:b w:val="false"/>
                <w:i w:val="false"/>
                <w:color w:val="000000"/>
                <w:sz w:val="20"/>
              </w:rPr>
              <w:t>
из собственных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қорларды тарту арқылы</w:t>
            </w:r>
          </w:p>
          <w:p>
            <w:pPr>
              <w:spacing w:after="20"/>
              <w:ind w:left="20"/>
              <w:jc w:val="both"/>
            </w:pPr>
            <w:r>
              <w:rPr>
                <w:rFonts w:ascii="Times New Roman"/>
                <w:b w:val="false"/>
                <w:i w:val="false"/>
                <w:color w:val="000000"/>
                <w:sz w:val="20"/>
              </w:rPr>
              <w:t>
с привлечением других фондов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музейден тыс өткізілгендері</w:t>
            </w:r>
          </w:p>
          <w:p>
            <w:pPr>
              <w:spacing w:after="20"/>
              <w:ind w:left="20"/>
              <w:jc w:val="both"/>
            </w:pPr>
            <w:r>
              <w:rPr>
                <w:rFonts w:ascii="Times New Roman"/>
                <w:b w:val="false"/>
                <w:i w:val="false"/>
                <w:color w:val="000000"/>
                <w:sz w:val="20"/>
              </w:rPr>
              <w:t>
проведенных вне музея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шет елде</w:t>
            </w:r>
          </w:p>
          <w:p>
            <w:pPr>
              <w:spacing w:after="20"/>
              <w:ind w:left="20"/>
              <w:jc w:val="both"/>
            </w:pPr>
            <w:r>
              <w:rPr>
                <w:rFonts w:ascii="Times New Roman"/>
                <w:b w:val="false"/>
                <w:i w:val="false"/>
                <w:color w:val="000000"/>
                <w:sz w:val="20"/>
              </w:rPr>
              <w:t>
из них: за рубежом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музейдегі көрмелер саны</w:t>
            </w:r>
          </w:p>
          <w:p>
            <w:pPr>
              <w:spacing w:after="20"/>
              <w:ind w:left="20"/>
              <w:jc w:val="both"/>
            </w:pPr>
            <w:r>
              <w:rPr>
                <w:rFonts w:ascii="Times New Roman"/>
                <w:b w:val="false"/>
                <w:i w:val="false"/>
                <w:color w:val="000000"/>
                <w:sz w:val="20"/>
              </w:rPr>
              <w:t>
Число выставок музея, проведенных в режиме он-лайн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"Хайуанаттар паркі, океонариум қызметі" F модулі</w:t>
      </w:r>
    </w:p>
    <w:p>
      <w:pPr>
        <w:spacing w:after="0"/>
        <w:ind w:left="0"/>
        <w:jc w:val="both"/>
      </w:pPr>
      <w:r>
        <w:rPr>
          <w:rFonts w:ascii="Times New Roman"/>
          <w:b w:val="false"/>
          <w:i w:val="false"/>
          <w:color w:val="000000"/>
          <w:sz w:val="28"/>
        </w:rPr>
        <w:t>
      Модуль F "Деятельность зоопарка, океонариума"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кодына сәйкес-91.04.1 "Ботаникалық бақтар мен хайуанаттар паркінің қызметі" болып табылатын хайуанаттар парктері, океонариум қызметін жүзеге асыратын заңды тұлғалар және (немесе) олардың құрылымдық және оқшауланған бөлімшелері, дара кәсіпкерлер, сондай-ақ өз баласында хайуанаттар парктері бар кәсіпорындар толтырады</w:t>
            </w:r>
          </w:p>
          <w:p>
            <w:pPr>
              <w:spacing w:after="20"/>
              <w:ind w:left="20"/>
              <w:jc w:val="both"/>
            </w:pPr>
            <w:r>
              <w:rPr>
                <w:rFonts w:ascii="Times New Roman"/>
                <w:b w:val="false"/>
                <w:i w:val="false"/>
                <w:color w:val="000000"/>
                <w:sz w:val="20"/>
              </w:rPr>
              <w:t xml:space="preserve">
Заполняют юридические лица и (или) их структурные и обособленные подразделения индивидуальные предприниматели, осуществляющие деятельность зоопарков, океонариума, а также предприятия, имеющие на своем балансе зоопарки, согласно коду общего классификатора видов экономической деятельности-91.04.1 "Деятельность ботанических садов и зоопарков" </w:t>
            </w:r>
          </w:p>
        </w:tc>
      </w:tr>
    </w:tbl>
    <w:p>
      <w:pPr>
        <w:spacing w:after="0"/>
        <w:ind w:left="0"/>
        <w:jc w:val="both"/>
      </w:pPr>
      <w:r>
        <w:rPr>
          <w:rFonts w:ascii="Times New Roman"/>
          <w:b w:val="false"/>
          <w:i w:val="false"/>
          <w:color w:val="000000"/>
          <w:sz w:val="28"/>
        </w:rPr>
        <w:t>
      22. Хайуанаттар паркі, океанариум қызметінің негізгі сипаттамаларын көрсетіңіз</w:t>
      </w:r>
    </w:p>
    <w:p>
      <w:pPr>
        <w:spacing w:after="0"/>
        <w:ind w:left="0"/>
        <w:jc w:val="both"/>
      </w:pPr>
      <w:r>
        <w:rPr>
          <w:rFonts w:ascii="Times New Roman"/>
          <w:b w:val="false"/>
          <w:i w:val="false"/>
          <w:color w:val="000000"/>
          <w:sz w:val="28"/>
        </w:rPr>
        <w:t>
      Укажите основные характеристики деятельности зоопарка, океанариума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парктерінің саны, бірлік</w:t>
            </w:r>
          </w:p>
          <w:p>
            <w:pPr>
              <w:spacing w:after="20"/>
              <w:ind w:left="20"/>
              <w:jc w:val="both"/>
            </w:pPr>
            <w:r>
              <w:rPr>
                <w:rFonts w:ascii="Times New Roman"/>
                <w:b w:val="false"/>
                <w:i w:val="false"/>
                <w:color w:val="000000"/>
                <w:sz w:val="20"/>
              </w:rPr>
              <w:t>
Число зоопарков,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қарым-қатынасты хайуанаттар парктері</w:t>
            </w:r>
          </w:p>
          <w:p>
            <w:pPr>
              <w:spacing w:after="20"/>
              <w:ind w:left="20"/>
              <w:jc w:val="both"/>
            </w:pPr>
            <w:r>
              <w:rPr>
                <w:rFonts w:ascii="Times New Roman"/>
                <w:b w:val="false"/>
                <w:i w:val="false"/>
                <w:color w:val="000000"/>
                <w:sz w:val="20"/>
              </w:rPr>
              <w:t>
из них: контактных зоопарков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Океанариумдардың саны, бірлік</w:t>
            </w:r>
          </w:p>
          <w:p>
            <w:pPr>
              <w:spacing w:after="20"/>
              <w:ind w:left="20"/>
              <w:jc w:val="both"/>
            </w:pPr>
            <w:r>
              <w:rPr>
                <w:rFonts w:ascii="Times New Roman"/>
                <w:b w:val="false"/>
                <w:i w:val="false"/>
                <w:color w:val="000000"/>
                <w:sz w:val="20"/>
              </w:rPr>
              <w:t>
Число океанариумов,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 аумағының жалпы алаңы, гектар</w:t>
            </w:r>
          </w:p>
          <w:p>
            <w:pPr>
              <w:spacing w:after="20"/>
              <w:ind w:left="20"/>
              <w:jc w:val="both"/>
            </w:pPr>
            <w:r>
              <w:rPr>
                <w:rFonts w:ascii="Times New Roman"/>
                <w:b w:val="false"/>
                <w:i w:val="false"/>
                <w:color w:val="000000"/>
                <w:sz w:val="20"/>
              </w:rPr>
              <w:t>
Общая площадь территории зоопарка,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паркінің жануарлар, құстар мен балықтарға арналған үй-жайларының жалпы алаңы, шаршы метр</w:t>
            </w:r>
          </w:p>
          <w:p>
            <w:pPr>
              <w:spacing w:after="20"/>
              <w:ind w:left="20"/>
              <w:jc w:val="both"/>
            </w:pPr>
            <w:r>
              <w:rPr>
                <w:rFonts w:ascii="Times New Roman"/>
                <w:b w:val="false"/>
                <w:i w:val="false"/>
                <w:color w:val="000000"/>
                <w:sz w:val="20"/>
              </w:rPr>
              <w:t>
Общая площадь помещений для животных, птиц и рыб зоопарка,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Океанариумның жалпы алаңы, шаршы метр</w:t>
            </w:r>
          </w:p>
          <w:p>
            <w:pPr>
              <w:spacing w:after="20"/>
              <w:ind w:left="20"/>
              <w:jc w:val="both"/>
            </w:pPr>
            <w:r>
              <w:rPr>
                <w:rFonts w:ascii="Times New Roman"/>
                <w:b w:val="false"/>
                <w:i w:val="false"/>
                <w:color w:val="000000"/>
                <w:sz w:val="20"/>
              </w:rPr>
              <w:t>
Общая площадь океанариума, квадратных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құстар, балықтарға арналған үй-жайлардың саны, бірлік</w:t>
            </w:r>
          </w:p>
          <w:p>
            <w:pPr>
              <w:spacing w:after="20"/>
              <w:ind w:left="20"/>
              <w:jc w:val="both"/>
            </w:pPr>
            <w:r>
              <w:rPr>
                <w:rFonts w:ascii="Times New Roman"/>
                <w:b w:val="false"/>
                <w:i w:val="false"/>
                <w:color w:val="000000"/>
                <w:sz w:val="20"/>
              </w:rPr>
              <w:t>
Число помещений для животных, птиц, рыб,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
в неотапливаемых зданиях (помещениях)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
в аварийном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p>
            <w:pPr>
              <w:spacing w:after="20"/>
              <w:ind w:left="20"/>
              <w:jc w:val="both"/>
            </w:pPr>
            <w:r>
              <w:rPr>
                <w:rFonts w:ascii="Times New Roman"/>
                <w:b w:val="false"/>
                <w:i w:val="false"/>
                <w:color w:val="000000"/>
                <w:sz w:val="20"/>
              </w:rPr>
              <w:t>
требует капитального ремонта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Келушілер саны, адам</w:t>
            </w:r>
          </w:p>
          <w:p>
            <w:pPr>
              <w:spacing w:after="20"/>
              <w:ind w:left="20"/>
              <w:jc w:val="both"/>
            </w:pPr>
            <w:r>
              <w:rPr>
                <w:rFonts w:ascii="Times New Roman"/>
                <w:b w:val="false"/>
                <w:i w:val="false"/>
                <w:color w:val="000000"/>
                <w:sz w:val="20"/>
              </w:rPr>
              <w:t>
Число посетителей, человек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экскурсиялар саны, бірлік</w:t>
            </w:r>
          </w:p>
          <w:p>
            <w:pPr>
              <w:spacing w:after="20"/>
              <w:ind w:left="20"/>
              <w:jc w:val="both"/>
            </w:pPr>
            <w:r>
              <w:rPr>
                <w:rFonts w:ascii="Times New Roman"/>
                <w:b w:val="false"/>
                <w:i w:val="false"/>
                <w:color w:val="000000"/>
                <w:sz w:val="20"/>
              </w:rPr>
              <w:t>
Число проведенных экскурсий,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көрмелер саны, бірлік</w:t>
            </w:r>
          </w:p>
          <w:p>
            <w:pPr>
              <w:spacing w:after="20"/>
              <w:ind w:left="20"/>
              <w:jc w:val="both"/>
            </w:pPr>
            <w:r>
              <w:rPr>
                <w:rFonts w:ascii="Times New Roman"/>
                <w:b w:val="false"/>
                <w:i w:val="false"/>
                <w:color w:val="000000"/>
                <w:sz w:val="20"/>
              </w:rPr>
              <w:t>
Число организованных выставок,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23. Жыл соңына жануарлар, құстар, балықтардың түрлері мен даналар санын көрсетіңіз, бірлік</w:t>
      </w:r>
    </w:p>
    <w:p>
      <w:pPr>
        <w:spacing w:after="0"/>
        <w:ind w:left="0"/>
        <w:jc w:val="both"/>
      </w:pPr>
      <w:r>
        <w:rPr>
          <w:rFonts w:ascii="Times New Roman"/>
          <w:b w:val="false"/>
          <w:i w:val="false"/>
          <w:color w:val="000000"/>
          <w:sz w:val="28"/>
        </w:rPr>
        <w:t>
      Укажите число видов и экземпляров животных, птиц, рыб на конец года,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сүтқоректілер</w:t>
            </w:r>
          </w:p>
          <w:p>
            <w:pPr>
              <w:spacing w:after="20"/>
              <w:ind w:left="20"/>
              <w:jc w:val="both"/>
            </w:pPr>
            <w:r>
              <w:rPr>
                <w:rFonts w:ascii="Times New Roman"/>
                <w:b w:val="false"/>
                <w:i w:val="false"/>
                <w:color w:val="000000"/>
                <w:sz w:val="20"/>
              </w:rPr>
              <w:t>
млекопитающие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p>
            <w:pPr>
              <w:spacing w:after="20"/>
              <w:ind w:left="20"/>
              <w:jc w:val="both"/>
            </w:pPr>
            <w:r>
              <w:rPr>
                <w:rFonts w:ascii="Times New Roman"/>
                <w:b w:val="false"/>
                <w:i w:val="false"/>
                <w:color w:val="000000"/>
                <w:sz w:val="20"/>
              </w:rPr>
              <w:t>
птицы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бауырымен жорғалаушылар</w:t>
            </w:r>
          </w:p>
          <w:p>
            <w:pPr>
              <w:spacing w:after="20"/>
              <w:ind w:left="20"/>
              <w:jc w:val="both"/>
            </w:pPr>
            <w:r>
              <w:rPr>
                <w:rFonts w:ascii="Times New Roman"/>
                <w:b w:val="false"/>
                <w:i w:val="false"/>
                <w:color w:val="000000"/>
                <w:sz w:val="20"/>
              </w:rPr>
              <w:t>
пресмыкающиеся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қосмекенділер</w:t>
            </w:r>
          </w:p>
          <w:p>
            <w:pPr>
              <w:spacing w:after="20"/>
              <w:ind w:left="20"/>
              <w:jc w:val="both"/>
            </w:pPr>
            <w:r>
              <w:rPr>
                <w:rFonts w:ascii="Times New Roman"/>
                <w:b w:val="false"/>
                <w:i w:val="false"/>
                <w:color w:val="000000"/>
                <w:sz w:val="20"/>
              </w:rPr>
              <w:t>
земноводные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w:t>
            </w:r>
          </w:p>
          <w:p>
            <w:pPr>
              <w:spacing w:after="20"/>
              <w:ind w:left="20"/>
              <w:jc w:val="both"/>
            </w:pPr>
            <w:r>
              <w:rPr>
                <w:rFonts w:ascii="Times New Roman"/>
                <w:b w:val="false"/>
                <w:i w:val="false"/>
                <w:color w:val="000000"/>
                <w:sz w:val="20"/>
              </w:rPr>
              <w:t>
рыбы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омыртқасыздар</w:t>
            </w:r>
          </w:p>
          <w:p>
            <w:pPr>
              <w:spacing w:after="20"/>
              <w:ind w:left="20"/>
              <w:jc w:val="both"/>
            </w:pPr>
            <w:r>
              <w:rPr>
                <w:rFonts w:ascii="Times New Roman"/>
                <w:b w:val="false"/>
                <w:i w:val="false"/>
                <w:color w:val="000000"/>
                <w:sz w:val="20"/>
              </w:rPr>
              <w:t>
беспозвоночные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
прочие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Түрлерінің саны</w:t>
            </w:r>
          </w:p>
          <w:p>
            <w:pPr>
              <w:spacing w:after="20"/>
              <w:ind w:left="20"/>
              <w:jc w:val="both"/>
            </w:pPr>
            <w:r>
              <w:rPr>
                <w:rFonts w:ascii="Times New Roman"/>
                <w:b w:val="false"/>
                <w:i w:val="false"/>
                <w:color w:val="000000"/>
                <w:sz w:val="20"/>
              </w:rPr>
              <w:t>
Число видов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Даналар саны</w:t>
            </w:r>
          </w:p>
          <w:p>
            <w:pPr>
              <w:spacing w:after="20"/>
              <w:ind w:left="20"/>
              <w:jc w:val="both"/>
            </w:pPr>
            <w:r>
              <w:rPr>
                <w:rFonts w:ascii="Times New Roman"/>
                <w:b w:val="false"/>
                <w:i w:val="false"/>
                <w:color w:val="000000"/>
                <w:sz w:val="20"/>
              </w:rPr>
              <w:t>
Число экземпляров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"Ойын-сауық және демалыс саябағының қызметі " G модулі</w:t>
      </w:r>
    </w:p>
    <w:p>
      <w:pPr>
        <w:spacing w:after="0"/>
        <w:ind w:left="0"/>
        <w:jc w:val="both"/>
      </w:pPr>
      <w:r>
        <w:rPr>
          <w:rFonts w:ascii="Times New Roman"/>
          <w:b w:val="false"/>
          <w:i w:val="false"/>
          <w:color w:val="000000"/>
          <w:sz w:val="28"/>
        </w:rPr>
        <w:t>
      Модуль G "Деятельность парка развлечения и отдыха"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кодына сәйкес негізгі немесе қосалқы қызмет түрі 93.21.0 "Ойын-сауық және тақырыптық парктердің қызметі" болып табылатын заңды тұлғалар және (немесе) олардың құрылымдық және оқшауланған бөлімшелері және дара кәсіпкерлер, өз теңгерімінде саябағы бар заңды тұлғалар және (немесе) олардың құрылымдық және оқшауланған бөлімшелері, дара кәсіпкерлер толтырады</w:t>
            </w:r>
          </w:p>
          <w:p>
            <w:pPr>
              <w:spacing w:after="20"/>
              <w:ind w:left="20"/>
              <w:jc w:val="both"/>
            </w:pPr>
            <w:r>
              <w:rPr>
                <w:rFonts w:ascii="Times New Roman"/>
                <w:b w:val="false"/>
                <w:i w:val="false"/>
                <w:color w:val="000000"/>
                <w:sz w:val="20"/>
              </w:rPr>
              <w:t>
Заполняют юридические лица и (или) их структурные и обособленные подразделения, индивидуальные предприниматели с основным или вторичным видом деятельности согласно коду общего классификатора видов экономической деятельности-93.21.0 "Деятельность развлекательных и тематических парков", юридические лица и (или) их структурные и обособленные подразделения, индивидуальные предприниматели, имеющие на своем балансе парки</w:t>
            </w:r>
          </w:p>
        </w:tc>
      </w:tr>
    </w:tbl>
    <w:p>
      <w:pPr>
        <w:spacing w:after="0"/>
        <w:ind w:left="0"/>
        <w:jc w:val="both"/>
      </w:pPr>
      <w:r>
        <w:rPr>
          <w:rFonts w:ascii="Times New Roman"/>
          <w:b w:val="false"/>
          <w:i w:val="false"/>
          <w:color w:val="000000"/>
          <w:sz w:val="28"/>
        </w:rPr>
        <w:t>
      24. Саябақ қызметінің негізгі сипаттамаларын көрсетіңіз</w:t>
      </w:r>
    </w:p>
    <w:p>
      <w:pPr>
        <w:spacing w:after="0"/>
        <w:ind w:left="0"/>
        <w:jc w:val="both"/>
      </w:pPr>
      <w:r>
        <w:rPr>
          <w:rFonts w:ascii="Times New Roman"/>
          <w:b w:val="false"/>
          <w:i w:val="false"/>
          <w:color w:val="000000"/>
          <w:sz w:val="28"/>
        </w:rPr>
        <w:t>
      Укажите основные характеристики деятельности парка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аспан астында орналасқан саябақтар саны, бірлік</w:t>
            </w:r>
          </w:p>
          <w:p>
            <w:pPr>
              <w:spacing w:after="20"/>
              <w:ind w:left="20"/>
              <w:jc w:val="both"/>
            </w:pPr>
            <w:r>
              <w:rPr>
                <w:rFonts w:ascii="Times New Roman"/>
                <w:b w:val="false"/>
                <w:i w:val="false"/>
                <w:color w:val="000000"/>
                <w:sz w:val="20"/>
              </w:rPr>
              <w:t>
Число парков, расположенных под открытым небом,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 орналасқан саябақтар саны, бірлік</w:t>
            </w:r>
          </w:p>
          <w:p>
            <w:pPr>
              <w:spacing w:after="20"/>
              <w:ind w:left="20"/>
              <w:jc w:val="both"/>
            </w:pPr>
            <w:r>
              <w:rPr>
                <w:rFonts w:ascii="Times New Roman"/>
                <w:b w:val="false"/>
                <w:i w:val="false"/>
                <w:color w:val="000000"/>
                <w:sz w:val="20"/>
              </w:rPr>
              <w:t>
Число парков, расположенных в помещении,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аспан астында орналасқан саябақ алаңы, гектар</w:t>
            </w:r>
          </w:p>
          <w:p>
            <w:pPr>
              <w:spacing w:after="20"/>
              <w:ind w:left="20"/>
              <w:jc w:val="both"/>
            </w:pPr>
            <w:r>
              <w:rPr>
                <w:rFonts w:ascii="Times New Roman"/>
                <w:b w:val="false"/>
                <w:i w:val="false"/>
                <w:color w:val="000000"/>
                <w:sz w:val="20"/>
              </w:rPr>
              <w:t>
Площадь парка, расположенного под открытым небом,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Үй-жайда орналасқан саябақ алаңы, шаршы метр</w:t>
            </w:r>
          </w:p>
          <w:p>
            <w:pPr>
              <w:spacing w:after="20"/>
              <w:ind w:left="20"/>
              <w:jc w:val="both"/>
            </w:pPr>
            <w:r>
              <w:rPr>
                <w:rFonts w:ascii="Times New Roman"/>
                <w:b w:val="false"/>
                <w:i w:val="false"/>
                <w:color w:val="000000"/>
                <w:sz w:val="20"/>
              </w:rPr>
              <w:t>
Площадь парка, расположенного в помещении, квадратных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Саябақтың жұмыс күндерінің саны, бірлік</w:t>
            </w:r>
          </w:p>
          <w:p>
            <w:pPr>
              <w:spacing w:after="20"/>
              <w:ind w:left="20"/>
              <w:jc w:val="both"/>
            </w:pPr>
            <w:r>
              <w:rPr>
                <w:rFonts w:ascii="Times New Roman"/>
                <w:b w:val="false"/>
                <w:i w:val="false"/>
                <w:color w:val="000000"/>
                <w:sz w:val="20"/>
              </w:rPr>
              <w:t>
Число дней работы парка,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мәдени іс-шаралар саны, бірлік</w:t>
            </w:r>
          </w:p>
          <w:p>
            <w:pPr>
              <w:spacing w:after="20"/>
              <w:ind w:left="20"/>
              <w:jc w:val="both"/>
            </w:pPr>
            <w:r>
              <w:rPr>
                <w:rFonts w:ascii="Times New Roman"/>
                <w:b w:val="false"/>
                <w:i w:val="false"/>
                <w:color w:val="000000"/>
                <w:sz w:val="20"/>
              </w:rPr>
              <w:t>
Число культурно-массовых мероприятий,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25. Демалыс объектілерінің және оларға келушілердің санын көрсетіңіз</w:t>
      </w:r>
    </w:p>
    <w:p>
      <w:pPr>
        <w:spacing w:after="0"/>
        <w:ind w:left="0"/>
        <w:jc w:val="both"/>
      </w:pPr>
      <w:r>
        <w:rPr>
          <w:rFonts w:ascii="Times New Roman"/>
          <w:b w:val="false"/>
          <w:i w:val="false"/>
          <w:color w:val="000000"/>
          <w:sz w:val="28"/>
        </w:rPr>
        <w:t>
      Укажите число досуговых объектов и их посетителей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аттракциондар</w:t>
            </w:r>
          </w:p>
          <w:p>
            <w:pPr>
              <w:spacing w:after="20"/>
              <w:ind w:left="20"/>
              <w:jc w:val="both"/>
            </w:pPr>
            <w:r>
              <w:rPr>
                <w:rFonts w:ascii="Times New Roman"/>
                <w:b w:val="false"/>
                <w:i w:val="false"/>
                <w:color w:val="000000"/>
                <w:sz w:val="20"/>
              </w:rPr>
              <w:t>
аттракционы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автоматтары</w:t>
            </w:r>
          </w:p>
          <w:p>
            <w:pPr>
              <w:spacing w:after="20"/>
              <w:ind w:left="20"/>
              <w:jc w:val="both"/>
            </w:pPr>
            <w:r>
              <w:rPr>
                <w:rFonts w:ascii="Times New Roman"/>
                <w:b w:val="false"/>
                <w:i w:val="false"/>
                <w:color w:val="000000"/>
                <w:sz w:val="20"/>
              </w:rPr>
              <w:t>
игровые автоматы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 xml:space="preserve">
прочие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объектілерінің саны, бірлік</w:t>
            </w:r>
          </w:p>
          <w:p>
            <w:pPr>
              <w:spacing w:after="20"/>
              <w:ind w:left="20"/>
              <w:jc w:val="both"/>
            </w:pPr>
            <w:r>
              <w:rPr>
                <w:rFonts w:ascii="Times New Roman"/>
                <w:b w:val="false"/>
                <w:i w:val="false"/>
                <w:color w:val="000000"/>
                <w:sz w:val="20"/>
              </w:rPr>
              <w:t>
Число досуговых объектов,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жердегі</w:t>
            </w:r>
          </w:p>
          <w:p>
            <w:pPr>
              <w:spacing w:after="20"/>
              <w:ind w:left="20"/>
              <w:jc w:val="both"/>
            </w:pPr>
            <w:r>
              <w:rPr>
                <w:rFonts w:ascii="Times New Roman"/>
                <w:b w:val="false"/>
                <w:i w:val="false"/>
                <w:color w:val="000000"/>
                <w:sz w:val="20"/>
              </w:rPr>
              <w:t>
из них: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объектілеріне бару саны, адам</w:t>
            </w:r>
          </w:p>
          <w:p>
            <w:pPr>
              <w:spacing w:after="20"/>
              <w:ind w:left="20"/>
              <w:jc w:val="both"/>
            </w:pPr>
            <w:r>
              <w:rPr>
                <w:rFonts w:ascii="Times New Roman"/>
                <w:b w:val="false"/>
                <w:i w:val="false"/>
                <w:color w:val="000000"/>
                <w:sz w:val="20"/>
              </w:rPr>
              <w:t>
Число посещений досуговых объектов, человек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жердегі</w:t>
            </w:r>
          </w:p>
          <w:p>
            <w:pPr>
              <w:spacing w:after="20"/>
              <w:ind w:left="20"/>
              <w:jc w:val="both"/>
            </w:pPr>
            <w:r>
              <w:rPr>
                <w:rFonts w:ascii="Times New Roman"/>
                <w:b w:val="false"/>
                <w:i w:val="false"/>
                <w:color w:val="000000"/>
                <w:sz w:val="20"/>
              </w:rPr>
              <w:t>
из них: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"Мәдени-демалыс ұйымдарының қызметі" H модулі</w:t>
      </w:r>
    </w:p>
    <w:p>
      <w:pPr>
        <w:spacing w:after="0"/>
        <w:ind w:left="0"/>
        <w:jc w:val="both"/>
      </w:pPr>
      <w:r>
        <w:rPr>
          <w:rFonts w:ascii="Times New Roman"/>
          <w:b w:val="false"/>
          <w:i w:val="false"/>
          <w:color w:val="000000"/>
          <w:sz w:val="28"/>
        </w:rPr>
        <w:t>
      Модуль H "Деятельность культурно-досуговых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модульді экономикалық қызмет түрлерінің жалпы жіктеуішінің кодына сәйкес негізгі немесе қосалқы қызмет түрі 93.29.9 "Демалысты және ойын-сауық ұйымдастыру жөніндегі қызметтің өзге де түрлері" болып табылатын мәдени-демалыс ұйымының қызметін жүзеге асыратын заңды тұлғалар және (немесе) олардың құрылымдық және оқшауланған бөлімшелері, дара кәсіпкерлер толтырады</w:t>
            </w:r>
          </w:p>
          <w:p>
            <w:pPr>
              <w:spacing w:after="20"/>
              <w:ind w:left="20"/>
              <w:jc w:val="both"/>
            </w:pPr>
            <w:r>
              <w:rPr>
                <w:rFonts w:ascii="Times New Roman"/>
                <w:b w:val="false"/>
                <w:i w:val="false"/>
                <w:color w:val="000000"/>
                <w:sz w:val="20"/>
              </w:rPr>
              <w:t>
Заполняют юридические лица и (или) их структурные и обособленные подразделения, индивидуальные предприниматели осуществляющие деятельность культурно-досуговых организаций, с основным или вторичным видом деятельности согласно коду общего классификатора видов экономической деятельности – 93.29.9 "Прочие виды деятельности по организации отдыха и развлечений"</w:t>
            </w:r>
          </w:p>
        </w:tc>
      </w:tr>
    </w:tbl>
    <w:p>
      <w:pPr>
        <w:spacing w:after="0"/>
        <w:ind w:left="0"/>
        <w:jc w:val="both"/>
      </w:pPr>
      <w:r>
        <w:rPr>
          <w:rFonts w:ascii="Times New Roman"/>
          <w:b w:val="false"/>
          <w:i w:val="false"/>
          <w:color w:val="000000"/>
          <w:sz w:val="28"/>
        </w:rPr>
        <w:t>
      26. Мәдени-демалыс ұйымдарының негізгі түрлерін көрсетіңіз, бірлік</w:t>
      </w:r>
    </w:p>
    <w:p>
      <w:pPr>
        <w:spacing w:after="0"/>
        <w:ind w:left="0"/>
        <w:jc w:val="both"/>
      </w:pPr>
      <w:r>
        <w:rPr>
          <w:rFonts w:ascii="Times New Roman"/>
          <w:b w:val="false"/>
          <w:i w:val="false"/>
          <w:color w:val="000000"/>
          <w:sz w:val="28"/>
        </w:rPr>
        <w:t>
      Укажите основные виды культурно-досуговых организаций,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үйі (сарайы)</w:t>
            </w:r>
          </w:p>
          <w:p>
            <w:pPr>
              <w:spacing w:after="20"/>
              <w:ind w:left="20"/>
              <w:jc w:val="both"/>
            </w:pPr>
            <w:r>
              <w:rPr>
                <w:rFonts w:ascii="Times New Roman"/>
                <w:b w:val="false"/>
                <w:i w:val="false"/>
                <w:color w:val="000000"/>
                <w:sz w:val="20"/>
              </w:rPr>
              <w:t>
Дом (дворец) культуры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w:t>
            </w:r>
          </w:p>
          <w:p>
            <w:pPr>
              <w:spacing w:after="20"/>
              <w:ind w:left="20"/>
              <w:jc w:val="both"/>
            </w:pPr>
            <w:r>
              <w:rPr>
                <w:rFonts w:ascii="Times New Roman"/>
                <w:b w:val="false"/>
                <w:i w:val="false"/>
                <w:color w:val="000000"/>
                <w:sz w:val="20"/>
              </w:rPr>
              <w:t>
Клуб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шығармашылығы орталығы</w:t>
            </w:r>
          </w:p>
          <w:p>
            <w:pPr>
              <w:spacing w:after="20"/>
              <w:ind w:left="20"/>
              <w:jc w:val="both"/>
            </w:pPr>
            <w:r>
              <w:rPr>
                <w:rFonts w:ascii="Times New Roman"/>
                <w:b w:val="false"/>
                <w:i w:val="false"/>
                <w:color w:val="000000"/>
                <w:sz w:val="20"/>
              </w:rPr>
              <w:t>
Центр народного творчества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p>
            <w:pPr>
              <w:spacing w:after="20"/>
              <w:ind w:left="20"/>
              <w:jc w:val="both"/>
            </w:pPr>
            <w:r>
              <w:rPr>
                <w:rFonts w:ascii="Times New Roman"/>
                <w:b w:val="false"/>
                <w:i w:val="false"/>
                <w:color w:val="000000"/>
                <w:sz w:val="20"/>
              </w:rPr>
              <w:t>
Другие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мәдени-демалыс ұйымдарының саны</w:t>
            </w:r>
          </w:p>
          <w:p>
            <w:pPr>
              <w:spacing w:after="20"/>
              <w:ind w:left="20"/>
              <w:jc w:val="both"/>
            </w:pPr>
            <w:r>
              <w:rPr>
                <w:rFonts w:ascii="Times New Roman"/>
                <w:b w:val="false"/>
                <w:i w:val="false"/>
                <w:color w:val="000000"/>
                <w:sz w:val="20"/>
              </w:rPr>
              <w:t>
Число культурно-досуговых организаций по видам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ауылдық жерде</w:t>
            </w:r>
          </w:p>
          <w:p>
            <w:pPr>
              <w:spacing w:after="20"/>
              <w:ind w:left="20"/>
              <w:jc w:val="both"/>
            </w:pPr>
            <w:r>
              <w:rPr>
                <w:rFonts w:ascii="Times New Roman"/>
                <w:b w:val="false"/>
                <w:i w:val="false"/>
                <w:color w:val="000000"/>
                <w:sz w:val="20"/>
              </w:rPr>
              <w:t>
из них: в сельской местности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27. Мәдени-демалыс ұйымдар ғимараттарының (үй-жайларының), олардың жалпы аумағын және </w:t>
      </w:r>
    </w:p>
    <w:p>
      <w:pPr>
        <w:spacing w:after="0"/>
        <w:ind w:left="0"/>
        <w:jc w:val="both"/>
      </w:pPr>
      <w:r>
        <w:rPr>
          <w:rFonts w:ascii="Times New Roman"/>
          <w:b w:val="false"/>
          <w:i w:val="false"/>
          <w:color w:val="000000"/>
          <w:sz w:val="28"/>
        </w:rPr>
        <w:t>
      көрермендер залдарындағы орындардың санын көрсетіңіз</w:t>
      </w:r>
    </w:p>
    <w:p>
      <w:pPr>
        <w:spacing w:after="0"/>
        <w:ind w:left="0"/>
        <w:jc w:val="both"/>
      </w:pPr>
      <w:r>
        <w:rPr>
          <w:rFonts w:ascii="Times New Roman"/>
          <w:b w:val="false"/>
          <w:i w:val="false"/>
          <w:color w:val="000000"/>
          <w:sz w:val="28"/>
        </w:rPr>
        <w:t>
      Укажите число зданий (помещений) культурно-досуговых организаций, их площадь и число мест</w:t>
      </w:r>
    </w:p>
    <w:p>
      <w:pPr>
        <w:spacing w:after="0"/>
        <w:ind w:left="0"/>
        <w:jc w:val="both"/>
      </w:pPr>
      <w:r>
        <w:rPr>
          <w:rFonts w:ascii="Times New Roman"/>
          <w:b w:val="false"/>
          <w:i w:val="false"/>
          <w:color w:val="000000"/>
          <w:sz w:val="28"/>
        </w:rPr>
        <w:t>
      в зрительных залах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(үй-жайлар) саны, бірлік</w:t>
            </w:r>
          </w:p>
          <w:p>
            <w:pPr>
              <w:spacing w:after="20"/>
              <w:ind w:left="20"/>
              <w:jc w:val="both"/>
            </w:pPr>
            <w:r>
              <w:rPr>
                <w:rFonts w:ascii="Times New Roman"/>
                <w:b w:val="false"/>
                <w:i w:val="false"/>
                <w:color w:val="000000"/>
                <w:sz w:val="20"/>
              </w:rPr>
              <w:t>
Число зданий (помещений),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w:t>
            </w:r>
          </w:p>
          <w:p>
            <w:pPr>
              <w:spacing w:after="20"/>
              <w:ind w:left="20"/>
              <w:jc w:val="both"/>
            </w:pPr>
            <w:r>
              <w:rPr>
                <w:rFonts w:ascii="Times New Roman"/>
                <w:b w:val="false"/>
                <w:i w:val="false"/>
                <w:color w:val="000000"/>
                <w:sz w:val="20"/>
              </w:rPr>
              <w:t>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жылытылмайтын ғимараттарда (үй-жайларда)</w:t>
            </w:r>
          </w:p>
          <w:p>
            <w:pPr>
              <w:spacing w:after="20"/>
              <w:ind w:left="20"/>
              <w:jc w:val="both"/>
            </w:pPr>
            <w:r>
              <w:rPr>
                <w:rFonts w:ascii="Times New Roman"/>
                <w:b w:val="false"/>
                <w:i w:val="false"/>
                <w:color w:val="000000"/>
                <w:sz w:val="20"/>
              </w:rPr>
              <w:t>
в неотапливаемых зданиях (помещениях)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жағдайдағы</w:t>
            </w:r>
          </w:p>
          <w:p>
            <w:pPr>
              <w:spacing w:after="20"/>
              <w:ind w:left="20"/>
              <w:jc w:val="both"/>
            </w:pPr>
            <w:r>
              <w:rPr>
                <w:rFonts w:ascii="Times New Roman"/>
                <w:b w:val="false"/>
                <w:i w:val="false"/>
                <w:color w:val="000000"/>
                <w:sz w:val="20"/>
              </w:rPr>
              <w:t>
в аварийном состоянии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p>
            <w:pPr>
              <w:spacing w:after="20"/>
              <w:ind w:left="20"/>
              <w:jc w:val="both"/>
            </w:pPr>
            <w:r>
              <w:rPr>
                <w:rFonts w:ascii="Times New Roman"/>
                <w:b w:val="false"/>
                <w:i w:val="false"/>
                <w:color w:val="000000"/>
                <w:sz w:val="20"/>
              </w:rPr>
              <w:t>
требует капитального ремонта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(үй-жайлардың) жалпы аумағы, шаршы метр</w:t>
            </w:r>
          </w:p>
          <w:p>
            <w:pPr>
              <w:spacing w:after="20"/>
              <w:ind w:left="20"/>
              <w:jc w:val="both"/>
            </w:pPr>
            <w:r>
              <w:rPr>
                <w:rFonts w:ascii="Times New Roman"/>
                <w:b w:val="false"/>
                <w:i w:val="false"/>
                <w:color w:val="000000"/>
                <w:sz w:val="20"/>
              </w:rPr>
              <w:t>
Общая площадь зданий (помещений), квадратных метров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 залдарындағы орындар саны, бірлік</w:t>
            </w:r>
          </w:p>
          <w:p>
            <w:pPr>
              <w:spacing w:after="20"/>
              <w:ind w:left="20"/>
              <w:jc w:val="both"/>
            </w:pPr>
            <w:r>
              <w:rPr>
                <w:rFonts w:ascii="Times New Roman"/>
                <w:b w:val="false"/>
                <w:i w:val="false"/>
                <w:color w:val="000000"/>
                <w:sz w:val="20"/>
              </w:rPr>
              <w:t>
Число мест в зрительных залах,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28. Мәдени-демалыс ұйымдары қызметтерінің негізгі сипаттамаларын қөрсетіңіз</w:t>
      </w:r>
    </w:p>
    <w:p>
      <w:pPr>
        <w:spacing w:after="0"/>
        <w:ind w:left="0"/>
        <w:jc w:val="both"/>
      </w:pPr>
      <w:r>
        <w:rPr>
          <w:rFonts w:ascii="Times New Roman"/>
          <w:b w:val="false"/>
          <w:i w:val="false"/>
          <w:color w:val="000000"/>
          <w:sz w:val="28"/>
        </w:rPr>
        <w:t>
      Укажите основные характеристики деятельности культурно-досуговых организаций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w:t>
            </w:r>
          </w:p>
          <w:p>
            <w:pPr>
              <w:spacing w:after="20"/>
              <w:ind w:left="20"/>
              <w:jc w:val="both"/>
            </w:pPr>
            <w:r>
              <w:rPr>
                <w:rFonts w:ascii="Times New Roman"/>
                <w:b w:val="false"/>
                <w:i w:val="false"/>
                <w:color w:val="000000"/>
                <w:sz w:val="20"/>
              </w:rPr>
              <w:t>
Из них – сельская местность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мәдени-бұқаралық іс-шаралар саны, бірлік</w:t>
            </w:r>
          </w:p>
          <w:p>
            <w:pPr>
              <w:spacing w:after="20"/>
              <w:ind w:left="20"/>
              <w:jc w:val="both"/>
            </w:pPr>
            <w:r>
              <w:rPr>
                <w:rFonts w:ascii="Times New Roman"/>
                <w:b w:val="false"/>
                <w:i w:val="false"/>
                <w:color w:val="000000"/>
                <w:sz w:val="20"/>
              </w:rPr>
              <w:t>
Число проведенных культурно-массовых мероприятий,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балаларға арналған</w:t>
            </w:r>
          </w:p>
          <w:p>
            <w:pPr>
              <w:spacing w:after="20"/>
              <w:ind w:left="20"/>
              <w:jc w:val="both"/>
            </w:pPr>
            <w:r>
              <w:rPr>
                <w:rFonts w:ascii="Times New Roman"/>
                <w:b w:val="false"/>
                <w:i w:val="false"/>
                <w:color w:val="000000"/>
                <w:sz w:val="20"/>
              </w:rPr>
              <w:t>
из них: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іс-шараларға келген көрермендердің саны, адам</w:t>
            </w:r>
          </w:p>
          <w:p>
            <w:pPr>
              <w:spacing w:after="20"/>
              <w:ind w:left="20"/>
              <w:jc w:val="both"/>
            </w:pPr>
            <w:r>
              <w:rPr>
                <w:rFonts w:ascii="Times New Roman"/>
                <w:b w:val="false"/>
                <w:i w:val="false"/>
                <w:color w:val="000000"/>
                <w:sz w:val="20"/>
              </w:rPr>
              <w:t>
Число зрителей на проведенных мероприятиях,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мәдени-бұқаралық іс-шаралар саны, бірлік</w:t>
            </w:r>
          </w:p>
          <w:p>
            <w:pPr>
              <w:spacing w:after="20"/>
              <w:ind w:left="20"/>
              <w:jc w:val="both"/>
            </w:pPr>
            <w:r>
              <w:rPr>
                <w:rFonts w:ascii="Times New Roman"/>
                <w:b w:val="false"/>
                <w:i w:val="false"/>
                <w:color w:val="000000"/>
                <w:sz w:val="20"/>
              </w:rPr>
              <w:t>
Число культурно-массовых мероприятий, проведенных в он-лайн режиме,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 режимде өткізілген мәдени-бұқаралық іс-шараларға келген көрермендердің саны, адам</w:t>
            </w:r>
          </w:p>
          <w:p>
            <w:pPr>
              <w:spacing w:after="20"/>
              <w:ind w:left="20"/>
              <w:jc w:val="both"/>
            </w:pPr>
            <w:r>
              <w:rPr>
                <w:rFonts w:ascii="Times New Roman"/>
                <w:b w:val="false"/>
                <w:i w:val="false"/>
                <w:color w:val="000000"/>
                <w:sz w:val="20"/>
              </w:rPr>
              <w:t>
Число зрителей на культурно-массовых мероприятиях, проведенных в он-лайн режиме,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құралымдарының саны, бірлік</w:t>
            </w:r>
          </w:p>
          <w:p>
            <w:pPr>
              <w:spacing w:after="20"/>
              <w:ind w:left="20"/>
              <w:jc w:val="both"/>
            </w:pPr>
            <w:r>
              <w:rPr>
                <w:rFonts w:ascii="Times New Roman"/>
                <w:b w:val="false"/>
                <w:i w:val="false"/>
                <w:color w:val="000000"/>
                <w:sz w:val="20"/>
              </w:rPr>
              <w:t>
Число культурно-досуговых формирований,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қолданбалы шығармашылық және қолданбалы білім курстары, әуесқой бірлестіктер мен мүдделер бойынша клубтар</w:t>
            </w:r>
          </w:p>
          <w:p>
            <w:pPr>
              <w:spacing w:after="20"/>
              <w:ind w:left="20"/>
              <w:jc w:val="both"/>
            </w:pPr>
            <w:r>
              <w:rPr>
                <w:rFonts w:ascii="Times New Roman"/>
                <w:b w:val="false"/>
                <w:i w:val="false"/>
                <w:color w:val="000000"/>
                <w:sz w:val="20"/>
              </w:rPr>
              <w:t>
кружки, курсы прикладного творчества и прикладных знаний, любительских объединений и клубы по интересам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балаларға арналған</w:t>
            </w:r>
          </w:p>
          <w:p>
            <w:pPr>
              <w:spacing w:after="20"/>
              <w:ind w:left="20"/>
              <w:jc w:val="both"/>
            </w:pPr>
            <w:r>
              <w:rPr>
                <w:rFonts w:ascii="Times New Roman"/>
                <w:b w:val="false"/>
                <w:i w:val="false"/>
                <w:color w:val="000000"/>
                <w:sz w:val="20"/>
              </w:rPr>
              <w:t>
из них: для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шығармашылығы ұжымдары</w:t>
            </w:r>
          </w:p>
          <w:p>
            <w:pPr>
              <w:spacing w:after="20"/>
              <w:ind w:left="20"/>
              <w:jc w:val="both"/>
            </w:pPr>
            <w:r>
              <w:rPr>
                <w:rFonts w:ascii="Times New Roman"/>
                <w:b w:val="false"/>
                <w:i w:val="false"/>
                <w:color w:val="000000"/>
                <w:sz w:val="20"/>
              </w:rPr>
              <w:t>
коллективы самодеятельного творчества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құралымдары қатысушыларының саны, адам</w:t>
            </w:r>
          </w:p>
          <w:p>
            <w:pPr>
              <w:spacing w:after="20"/>
              <w:ind w:left="20"/>
              <w:jc w:val="both"/>
            </w:pPr>
            <w:r>
              <w:rPr>
                <w:rFonts w:ascii="Times New Roman"/>
                <w:b w:val="false"/>
                <w:i w:val="false"/>
                <w:color w:val="000000"/>
                <w:sz w:val="20"/>
              </w:rPr>
              <w:t>
Число участников культурно-досуговых формирований,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үйірмелер, қолданбалы шығармашылық және қолданбалы білім курстары, әуесқой бірлестіктер мен мүдделер бойынша клубтар</w:t>
            </w:r>
          </w:p>
          <w:p>
            <w:pPr>
              <w:spacing w:after="20"/>
              <w:ind w:left="20"/>
              <w:jc w:val="both"/>
            </w:pPr>
            <w:r>
              <w:rPr>
                <w:rFonts w:ascii="Times New Roman"/>
                <w:b w:val="false"/>
                <w:i w:val="false"/>
                <w:color w:val="000000"/>
                <w:sz w:val="20"/>
              </w:rPr>
              <w:t>
кружков, курсов прикладного творчества и прикладных знаний, любительских объединений и клубы по интересам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өнерпаздар шығармашылығы ұжымдарының</w:t>
            </w:r>
          </w:p>
          <w:p>
            <w:pPr>
              <w:spacing w:after="20"/>
              <w:ind w:left="20"/>
              <w:jc w:val="both"/>
            </w:pPr>
            <w:r>
              <w:rPr>
                <w:rFonts w:ascii="Times New Roman"/>
                <w:b w:val="false"/>
                <w:i w:val="false"/>
                <w:color w:val="000000"/>
                <w:sz w:val="20"/>
              </w:rPr>
              <w:t>
коллективов самодеятельного творчества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детских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29. Жанрлар бойынша көркем өнерпаздар шығармашылығы ұжымдарының санын көрсетіңіз, </w:t>
      </w:r>
    </w:p>
    <w:p>
      <w:pPr>
        <w:spacing w:after="0"/>
        <w:ind w:left="0"/>
        <w:jc w:val="both"/>
      </w:pPr>
      <w:r>
        <w:rPr>
          <w:rFonts w:ascii="Times New Roman"/>
          <w:b w:val="false"/>
          <w:i w:val="false"/>
          <w:color w:val="000000"/>
          <w:sz w:val="28"/>
        </w:rPr>
        <w:t>
      бірлік</w:t>
      </w:r>
    </w:p>
    <w:p>
      <w:pPr>
        <w:spacing w:after="0"/>
        <w:ind w:left="0"/>
        <w:jc w:val="both"/>
      </w:pPr>
      <w:r>
        <w:rPr>
          <w:rFonts w:ascii="Times New Roman"/>
          <w:b w:val="false"/>
          <w:i w:val="false"/>
          <w:color w:val="000000"/>
          <w:sz w:val="28"/>
        </w:rPr>
        <w:t>
      Укажите число коллективов самодеятельного творчества по жанрам,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Ұжымдар саны</w:t>
            </w:r>
          </w:p>
          <w:p>
            <w:pPr>
              <w:spacing w:after="20"/>
              <w:ind w:left="20"/>
              <w:jc w:val="both"/>
            </w:pPr>
            <w:r>
              <w:rPr>
                <w:rFonts w:ascii="Times New Roman"/>
                <w:b w:val="false"/>
                <w:i w:val="false"/>
                <w:color w:val="000000"/>
                <w:sz w:val="20"/>
              </w:rPr>
              <w:t>
Число коллективов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жерлерде</w:t>
            </w:r>
          </w:p>
          <w:p>
            <w:pPr>
              <w:spacing w:after="20"/>
              <w:ind w:left="20"/>
              <w:jc w:val="both"/>
            </w:pPr>
            <w:r>
              <w:rPr>
                <w:rFonts w:ascii="Times New Roman"/>
                <w:b w:val="false"/>
                <w:i w:val="false"/>
                <w:color w:val="000000"/>
                <w:sz w:val="20"/>
              </w:rPr>
              <w:t>
Из них –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детских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детских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және вокал</w:t>
            </w:r>
          </w:p>
          <w:p>
            <w:pPr>
              <w:spacing w:after="20"/>
              <w:ind w:left="20"/>
              <w:jc w:val="both"/>
            </w:pPr>
            <w:r>
              <w:rPr>
                <w:rFonts w:ascii="Times New Roman"/>
                <w:b w:val="false"/>
                <w:i w:val="false"/>
                <w:color w:val="000000"/>
                <w:sz w:val="20"/>
              </w:rPr>
              <w:t>
Хоровые и вокальные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және биансамбльдері</w:t>
            </w:r>
          </w:p>
          <w:p>
            <w:pPr>
              <w:spacing w:after="20"/>
              <w:ind w:left="20"/>
              <w:jc w:val="both"/>
            </w:pPr>
            <w:r>
              <w:rPr>
                <w:rFonts w:ascii="Times New Roman"/>
                <w:b w:val="false"/>
                <w:i w:val="false"/>
                <w:color w:val="000000"/>
                <w:sz w:val="20"/>
              </w:rPr>
              <w:t>
Ансамбли песни и танца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w:t>
            </w:r>
          </w:p>
          <w:p>
            <w:pPr>
              <w:spacing w:after="20"/>
              <w:ind w:left="20"/>
              <w:jc w:val="both"/>
            </w:pPr>
            <w:r>
              <w:rPr>
                <w:rFonts w:ascii="Times New Roman"/>
                <w:b w:val="false"/>
                <w:i w:val="false"/>
                <w:color w:val="000000"/>
                <w:sz w:val="20"/>
              </w:rPr>
              <w:t xml:space="preserve">
Фольклорные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ансамбльдері</w:t>
            </w:r>
          </w:p>
          <w:p>
            <w:pPr>
              <w:spacing w:after="20"/>
              <w:ind w:left="20"/>
              <w:jc w:val="both"/>
            </w:pPr>
            <w:r>
              <w:rPr>
                <w:rFonts w:ascii="Times New Roman"/>
                <w:b w:val="false"/>
                <w:i w:val="false"/>
                <w:color w:val="000000"/>
                <w:sz w:val="20"/>
              </w:rPr>
              <w:t>
Семейные ансамбли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 оркестрлері</w:t>
            </w:r>
          </w:p>
          <w:p>
            <w:pPr>
              <w:spacing w:after="20"/>
              <w:ind w:left="20"/>
              <w:jc w:val="both"/>
            </w:pPr>
            <w:r>
              <w:rPr>
                <w:rFonts w:ascii="Times New Roman"/>
                <w:b w:val="false"/>
                <w:i w:val="false"/>
                <w:color w:val="000000"/>
                <w:sz w:val="20"/>
              </w:rPr>
              <w:t>
Оркестры народных инструментов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w:t>
            </w:r>
          </w:p>
          <w:p>
            <w:pPr>
              <w:spacing w:after="20"/>
              <w:ind w:left="20"/>
              <w:jc w:val="both"/>
            </w:pPr>
            <w:r>
              <w:rPr>
                <w:rFonts w:ascii="Times New Roman"/>
                <w:b w:val="false"/>
                <w:i w:val="false"/>
                <w:color w:val="000000"/>
                <w:sz w:val="20"/>
              </w:rPr>
              <w:t>
Хореографические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Драмалық</w:t>
            </w:r>
          </w:p>
          <w:p>
            <w:pPr>
              <w:spacing w:after="20"/>
              <w:ind w:left="20"/>
              <w:jc w:val="both"/>
            </w:pPr>
            <w:r>
              <w:rPr>
                <w:rFonts w:ascii="Times New Roman"/>
                <w:b w:val="false"/>
                <w:i w:val="false"/>
                <w:color w:val="000000"/>
                <w:sz w:val="20"/>
              </w:rPr>
              <w:t>
Драматические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w:t>
            </w:r>
          </w:p>
          <w:p>
            <w:pPr>
              <w:spacing w:after="20"/>
              <w:ind w:left="20"/>
              <w:jc w:val="both"/>
            </w:pPr>
            <w:r>
              <w:rPr>
                <w:rFonts w:ascii="Times New Roman"/>
                <w:b w:val="false"/>
                <w:i w:val="false"/>
                <w:color w:val="000000"/>
                <w:sz w:val="20"/>
              </w:rPr>
              <w:t>
Эстрадные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30. Жанрлар бойынша көркемөнерпаздар шығармашылығы ұжымдары қатысушыларының санын </w:t>
      </w:r>
    </w:p>
    <w:p>
      <w:pPr>
        <w:spacing w:after="0"/>
        <w:ind w:left="0"/>
        <w:jc w:val="both"/>
      </w:pPr>
      <w:r>
        <w:rPr>
          <w:rFonts w:ascii="Times New Roman"/>
          <w:b w:val="false"/>
          <w:i w:val="false"/>
          <w:color w:val="000000"/>
          <w:sz w:val="28"/>
        </w:rPr>
        <w:t>
      көрсетіңіз, адам</w:t>
      </w:r>
    </w:p>
    <w:p>
      <w:pPr>
        <w:spacing w:after="0"/>
        <w:ind w:left="0"/>
        <w:jc w:val="both"/>
      </w:pPr>
      <w:r>
        <w:rPr>
          <w:rFonts w:ascii="Times New Roman"/>
          <w:b w:val="false"/>
          <w:i w:val="false"/>
          <w:color w:val="000000"/>
          <w:sz w:val="28"/>
        </w:rPr>
        <w:t>
      Укажите число участников коллективов самодеятельного творчества по жанрам,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p>
            <w:pPr>
              <w:spacing w:after="20"/>
              <w:ind w:left="20"/>
              <w:jc w:val="both"/>
            </w:pPr>
            <w:r>
              <w:rPr>
                <w:rFonts w:ascii="Times New Roman"/>
                <w:b w:val="false"/>
                <w:i w:val="false"/>
                <w:color w:val="000000"/>
                <w:sz w:val="20"/>
              </w:rPr>
              <w:t>
Код строки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p>
            <w:pPr>
              <w:spacing w:after="20"/>
              <w:ind w:left="20"/>
              <w:jc w:val="both"/>
            </w:pPr>
            <w:r>
              <w:rPr>
                <w:rFonts w:ascii="Times New Roman"/>
                <w:b w:val="false"/>
                <w:i w:val="false"/>
                <w:color w:val="000000"/>
                <w:sz w:val="20"/>
              </w:rPr>
              <w:t>
Наименование показателей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p>
            <w:pPr>
              <w:spacing w:after="20"/>
              <w:ind w:left="20"/>
              <w:jc w:val="both"/>
            </w:pPr>
            <w:r>
              <w:rPr>
                <w:rFonts w:ascii="Times New Roman"/>
                <w:b w:val="false"/>
                <w:i w:val="false"/>
                <w:color w:val="000000"/>
                <w:sz w:val="20"/>
              </w:rPr>
              <w:t>
Число участников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 ауылдық жерлерде</w:t>
            </w:r>
          </w:p>
          <w:p>
            <w:pPr>
              <w:spacing w:after="20"/>
              <w:ind w:left="20"/>
              <w:jc w:val="both"/>
            </w:pPr>
            <w:r>
              <w:rPr>
                <w:rFonts w:ascii="Times New Roman"/>
                <w:b w:val="false"/>
                <w:i w:val="false"/>
                <w:color w:val="000000"/>
                <w:sz w:val="20"/>
              </w:rPr>
              <w:t>
Из них –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балалар</w:t>
            </w:r>
          </w:p>
          <w:p>
            <w:pPr>
              <w:spacing w:after="20"/>
              <w:ind w:left="20"/>
              <w:jc w:val="both"/>
            </w:pPr>
            <w:r>
              <w:rPr>
                <w:rFonts w:ascii="Times New Roman"/>
                <w:b w:val="false"/>
                <w:i w:val="false"/>
                <w:color w:val="000000"/>
                <w:sz w:val="20"/>
              </w:rPr>
              <w:t>
из них: детей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және вокал</w:t>
            </w:r>
          </w:p>
          <w:p>
            <w:pPr>
              <w:spacing w:after="20"/>
              <w:ind w:left="20"/>
              <w:jc w:val="both"/>
            </w:pPr>
            <w:r>
              <w:rPr>
                <w:rFonts w:ascii="Times New Roman"/>
                <w:b w:val="false"/>
                <w:i w:val="false"/>
                <w:color w:val="000000"/>
                <w:sz w:val="20"/>
              </w:rPr>
              <w:t>
Хоровые и вокальные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және биансамбльдері</w:t>
            </w:r>
          </w:p>
          <w:p>
            <w:pPr>
              <w:spacing w:after="20"/>
              <w:ind w:left="20"/>
              <w:jc w:val="both"/>
            </w:pPr>
            <w:r>
              <w:rPr>
                <w:rFonts w:ascii="Times New Roman"/>
                <w:b w:val="false"/>
                <w:i w:val="false"/>
                <w:color w:val="000000"/>
                <w:sz w:val="20"/>
              </w:rPr>
              <w:t>
Ансамбли песни и танца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Фольклорлық</w:t>
            </w:r>
          </w:p>
          <w:p>
            <w:pPr>
              <w:spacing w:after="20"/>
              <w:ind w:left="20"/>
              <w:jc w:val="both"/>
            </w:pPr>
            <w:r>
              <w:rPr>
                <w:rFonts w:ascii="Times New Roman"/>
                <w:b w:val="false"/>
                <w:i w:val="false"/>
                <w:color w:val="000000"/>
                <w:sz w:val="20"/>
              </w:rPr>
              <w:t xml:space="preserve">
Фольклорные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ансамбльдері</w:t>
            </w:r>
          </w:p>
          <w:p>
            <w:pPr>
              <w:spacing w:after="20"/>
              <w:ind w:left="20"/>
              <w:jc w:val="both"/>
            </w:pPr>
            <w:r>
              <w:rPr>
                <w:rFonts w:ascii="Times New Roman"/>
                <w:b w:val="false"/>
                <w:i w:val="false"/>
                <w:color w:val="000000"/>
                <w:sz w:val="20"/>
              </w:rPr>
              <w:t>
Семейные ансамбли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 оркестрлері</w:t>
            </w:r>
          </w:p>
          <w:p>
            <w:pPr>
              <w:spacing w:after="20"/>
              <w:ind w:left="20"/>
              <w:jc w:val="both"/>
            </w:pPr>
            <w:r>
              <w:rPr>
                <w:rFonts w:ascii="Times New Roman"/>
                <w:b w:val="false"/>
                <w:i w:val="false"/>
                <w:color w:val="000000"/>
                <w:sz w:val="20"/>
              </w:rPr>
              <w:t>
Оркестры народных инструментов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w:t>
            </w:r>
          </w:p>
          <w:p>
            <w:pPr>
              <w:spacing w:after="20"/>
              <w:ind w:left="20"/>
              <w:jc w:val="both"/>
            </w:pPr>
            <w:r>
              <w:rPr>
                <w:rFonts w:ascii="Times New Roman"/>
                <w:b w:val="false"/>
                <w:i w:val="false"/>
                <w:color w:val="000000"/>
                <w:sz w:val="20"/>
              </w:rPr>
              <w:t>
Хореографические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Драмалық</w:t>
            </w:r>
          </w:p>
          <w:p>
            <w:pPr>
              <w:spacing w:after="20"/>
              <w:ind w:left="20"/>
              <w:jc w:val="both"/>
            </w:pPr>
            <w:r>
              <w:rPr>
                <w:rFonts w:ascii="Times New Roman"/>
                <w:b w:val="false"/>
                <w:i w:val="false"/>
                <w:color w:val="000000"/>
                <w:sz w:val="20"/>
              </w:rPr>
              <w:t>
Драматические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Эстрадалық</w:t>
            </w:r>
          </w:p>
          <w:p>
            <w:pPr>
              <w:spacing w:after="20"/>
              <w:ind w:left="20"/>
              <w:jc w:val="both"/>
            </w:pPr>
            <w:r>
              <w:rPr>
                <w:rFonts w:ascii="Times New Roman"/>
                <w:b w:val="false"/>
                <w:i w:val="false"/>
                <w:color w:val="000000"/>
                <w:sz w:val="20"/>
              </w:rPr>
              <w:t>
Эстрадные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31. Статистикалық нысанды толтыруға жұмсалған уақытты көрсетіңіз, сағатпен (қажеттісін қоршаңыз)</w:t>
      </w:r>
    </w:p>
    <w:p>
      <w:pPr>
        <w:spacing w:after="0"/>
        <w:ind w:left="0"/>
        <w:jc w:val="both"/>
      </w:pPr>
      <w:r>
        <w:rPr>
          <w:rFonts w:ascii="Times New Roman"/>
          <w:b w:val="false"/>
          <w:i w:val="false"/>
          <w:color w:val="000000"/>
          <w:sz w:val="28"/>
        </w:rPr>
        <w:t>
      Укажите время, затраченное на заполнение статистической формы, в часах (нужное обвести)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сағатқа дейін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сағаттан артық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Pr>
        <w:spacing w:after="0"/>
        <w:ind w:left="0"/>
        <w:jc w:val="both"/>
      </w:pPr>
      <w:r>
        <w:rPr>
          <w:rFonts w:ascii="Times New Roman"/>
          <w:b w:val="false"/>
          <w:i w:val="false"/>
          <w:color w:val="000000"/>
          <w:sz w:val="28"/>
        </w:rPr>
        <w:t>
      Атауы                                           Мекенжайы (репонденттің)</w:t>
      </w:r>
    </w:p>
    <w:p>
      <w:pPr>
        <w:spacing w:after="0"/>
        <w:ind w:left="0"/>
        <w:jc w:val="both"/>
      </w:pPr>
      <w:r>
        <w:rPr>
          <w:rFonts w:ascii="Times New Roman"/>
          <w:b w:val="false"/>
          <w:i w:val="false"/>
          <w:color w:val="000000"/>
          <w:sz w:val="28"/>
        </w:rPr>
        <w:t>
      Наименование_______________________ Адрес (респондента)___________________</w:t>
      </w:r>
    </w:p>
    <w:p>
      <w:pPr>
        <w:spacing w:after="0"/>
        <w:ind w:left="0"/>
        <w:jc w:val="both"/>
      </w:pPr>
      <w:r>
        <w:rPr>
          <w:rFonts w:ascii="Times New Roman"/>
          <w:b w:val="false"/>
          <w:i w:val="false"/>
          <w:color w:val="000000"/>
          <w:sz w:val="28"/>
        </w:rPr>
        <w:t xml:space="preserve">
      Телефоны (респонденттің) _________________________ ________________________ </w:t>
      </w:r>
    </w:p>
    <w:p>
      <w:pPr>
        <w:spacing w:after="0"/>
        <w:ind w:left="0"/>
        <w:jc w:val="both"/>
      </w:pPr>
      <w:r>
        <w:rPr>
          <w:rFonts w:ascii="Times New Roman"/>
          <w:b w:val="false"/>
          <w:i w:val="false"/>
          <w:color w:val="000000"/>
          <w:sz w:val="28"/>
        </w:rPr>
        <w:t>
      Телефон(респондента)             стационарлық                   ұялы</w:t>
      </w:r>
    </w:p>
    <w:p>
      <w:pPr>
        <w:spacing w:after="0"/>
        <w:ind w:left="0"/>
        <w:jc w:val="both"/>
      </w:pPr>
      <w:r>
        <w:rPr>
          <w:rFonts w:ascii="Times New Roman"/>
          <w:b w:val="false"/>
          <w:i w:val="false"/>
          <w:color w:val="000000"/>
          <w:sz w:val="28"/>
        </w:rPr>
        <w:t>
      стационарный                   мобильный</w:t>
      </w:r>
    </w:p>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Адрес электронной почты (респондента) _______________________________________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__________________________________________ 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Главный бухгалтер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________________________________ 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w:t>
      </w:r>
    </w:p>
    <w:p>
      <w:pPr>
        <w:spacing w:after="0"/>
        <w:ind w:left="0"/>
        <w:jc w:val="both"/>
      </w:pPr>
      <w:r>
        <w:rPr>
          <w:rFonts w:ascii="Times New Roman"/>
          <w:b w:val="false"/>
          <w:i w:val="false"/>
          <w:color w:val="000000"/>
          <w:sz w:val="28"/>
        </w:rPr>
        <w:t xml:space="preserve">
      міндетін атқарушы тұлға </w:t>
      </w:r>
    </w:p>
    <w:p>
      <w:pPr>
        <w:spacing w:after="0"/>
        <w:ind w:left="0"/>
        <w:jc w:val="both"/>
      </w:pPr>
      <w:r>
        <w:rPr>
          <w:rFonts w:ascii="Times New Roman"/>
          <w:b w:val="false"/>
          <w:i w:val="false"/>
          <w:color w:val="000000"/>
          <w:sz w:val="28"/>
        </w:rPr>
        <w:t xml:space="preserve">
      Руководитель или лицо, </w:t>
      </w:r>
    </w:p>
    <w:p>
      <w:pPr>
        <w:spacing w:after="0"/>
        <w:ind w:left="0"/>
        <w:jc w:val="both"/>
      </w:pPr>
      <w:r>
        <w:rPr>
          <w:rFonts w:ascii="Times New Roman"/>
          <w:b w:val="false"/>
          <w:i w:val="false"/>
          <w:color w:val="000000"/>
          <w:sz w:val="28"/>
        </w:rPr>
        <w:t xml:space="preserve">
      исполняющее его обязанности ______________________________ 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2014 жылғы 5 шілдедегі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от 5 июля 2014 года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 және</w:t>
            </w:r>
            <w:r>
              <w:br/>
            </w:r>
            <w:r>
              <w:rPr>
                <w:rFonts w:ascii="Times New Roman"/>
                <w:b w:val="false"/>
                <w:i w:val="false"/>
                <w:color w:val="000000"/>
                <w:sz w:val="20"/>
              </w:rPr>
              <w:t>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2023 жылғы 18 шілдедегі</w:t>
            </w:r>
            <w:r>
              <w:br/>
            </w:r>
            <w:r>
              <w:rPr>
                <w:rFonts w:ascii="Times New Roman"/>
                <w:b w:val="false"/>
                <w:i w:val="false"/>
                <w:color w:val="000000"/>
                <w:sz w:val="20"/>
              </w:rPr>
              <w:t>№ 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Ұлттық экономика </w:t>
            </w:r>
            <w:r>
              <w:br/>
            </w:r>
            <w:r>
              <w:rPr>
                <w:rFonts w:ascii="Times New Roman"/>
                <w:b w:val="false"/>
                <w:i w:val="false"/>
                <w:color w:val="000000"/>
                <w:sz w:val="20"/>
              </w:rPr>
              <w:t>министрлігінің</w:t>
            </w:r>
            <w:r>
              <w:br/>
            </w:r>
            <w:r>
              <w:rPr>
                <w:rFonts w:ascii="Times New Roman"/>
                <w:b w:val="false"/>
                <w:i w:val="false"/>
                <w:color w:val="000000"/>
                <w:sz w:val="20"/>
              </w:rPr>
              <w:t xml:space="preserve">Статистика комитеті </w:t>
            </w:r>
            <w:r>
              <w:br/>
            </w:r>
            <w:r>
              <w:rPr>
                <w:rFonts w:ascii="Times New Roman"/>
                <w:b w:val="false"/>
                <w:i w:val="false"/>
                <w:color w:val="000000"/>
                <w:sz w:val="20"/>
              </w:rPr>
              <w:t>төрағасының</w:t>
            </w:r>
            <w:r>
              <w:br/>
            </w:r>
            <w:r>
              <w:rPr>
                <w:rFonts w:ascii="Times New Roman"/>
                <w:b w:val="false"/>
                <w:i w:val="false"/>
                <w:color w:val="000000"/>
                <w:sz w:val="20"/>
              </w:rPr>
              <w:t>2020 жылғы 20 қаңтардағы</w:t>
            </w:r>
            <w:r>
              <w:br/>
            </w:r>
            <w:r>
              <w:rPr>
                <w:rFonts w:ascii="Times New Roman"/>
                <w:b w:val="false"/>
                <w:i w:val="false"/>
                <w:color w:val="000000"/>
                <w:sz w:val="20"/>
              </w:rPr>
              <w:t>№ 1 бұйрығына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 xml:space="preserve">экономики Республики </w:t>
            </w:r>
            <w:r>
              <w:br/>
            </w:r>
            <w:r>
              <w:rPr>
                <w:rFonts w:ascii="Times New Roman"/>
                <w:b w:val="false"/>
                <w:i w:val="false"/>
                <w:color w:val="000000"/>
                <w:sz w:val="20"/>
              </w:rPr>
              <w:t>Казахстан</w:t>
            </w:r>
            <w:r>
              <w:br/>
            </w:r>
            <w:r>
              <w:rPr>
                <w:rFonts w:ascii="Times New Roman"/>
                <w:b w:val="false"/>
                <w:i w:val="false"/>
                <w:color w:val="000000"/>
                <w:sz w:val="20"/>
              </w:rPr>
              <w:t xml:space="preserve">от 20 января 2020 года </w:t>
            </w:r>
            <w:r>
              <w:br/>
            </w:r>
            <w:r>
              <w:rPr>
                <w:rFonts w:ascii="Times New Roman"/>
                <w:b w:val="false"/>
                <w:i w:val="false"/>
                <w:color w:val="000000"/>
                <w:sz w:val="20"/>
              </w:rPr>
              <w:t>№ 1</w:t>
            </w:r>
          </w:p>
        </w:tc>
      </w:tr>
    </w:tbl>
    <w:bookmarkStart w:name="z17" w:id="12"/>
    <w:p>
      <w:pPr>
        <w:spacing w:after="0"/>
        <w:ind w:left="0"/>
        <w:jc w:val="left"/>
      </w:pPr>
      <w:r>
        <w:rPr>
          <w:rFonts w:ascii="Times New Roman"/>
          <w:b/>
          <w:i w:val="false"/>
          <w:color w:val="000000"/>
        </w:rPr>
        <w:t xml:space="preserve"> "Мәдениет мекемелерінің қызметі туралы есеп" (индексі 1-мәдениет, кезеңділігі жылдық) жалпымемлекеттік статистикалық байқаудың статистикалық нысанын толтыру жөніндегі нұсқаулық Инструкция по заполнению статистической формы общегосударственного статистического наблюдения "Отчет о деятельности учреждений культуры" (индекс 1-культура, периодичность годовая)</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Нұсқаулық "Мәдениет мекемелерінің қызметі туралы есеп" (индексі 1-мәдениет, кезеңділігі жылдық) жалпымемлекеттік статистикалық байқаудың статистикалық нысанын (бұдан әрі – статистикалық нысан) толтыруды нақтылайды.</w:t>
            </w:r>
          </w:p>
          <w:p>
            <w:pPr>
              <w:spacing w:after="20"/>
              <w:ind w:left="20"/>
              <w:jc w:val="both"/>
            </w:pPr>
            <w:r>
              <w:rPr>
                <w:rFonts w:ascii="Times New Roman"/>
                <w:b w:val="false"/>
                <w:i w:val="false"/>
                <w:color w:val="000000"/>
                <w:sz w:val="20"/>
              </w:rPr>
              <w:t>
2. Осы Нұсқаулықта мынадай анықтамалар пайдаланылады:</w:t>
            </w:r>
          </w:p>
          <w:p>
            <w:pPr>
              <w:spacing w:after="20"/>
              <w:ind w:left="20"/>
              <w:jc w:val="both"/>
            </w:pPr>
            <w:r>
              <w:rPr>
                <w:rFonts w:ascii="Times New Roman"/>
                <w:b w:val="false"/>
                <w:i w:val="false"/>
                <w:color w:val="000000"/>
                <w:sz w:val="20"/>
              </w:rPr>
              <w:t>
театрлар – театрлық қойылымдарды жасауды, көпшілік алдында орындауды және (немесе) көпшілік алдында көрсетуді жүзеге асыратын ойын-сауық ұйымдары (драмалық, музыкалық-драмалық, музыкалық, хореографиялық, қуыршақ, пантомима, сатира және юмор, балалар мен жасөспірімдерге арналған, жастарға арналған, эксперименттік және өзгелері);</w:t>
            </w:r>
          </w:p>
          <w:p>
            <w:pPr>
              <w:spacing w:after="20"/>
              <w:ind w:left="20"/>
              <w:jc w:val="both"/>
            </w:pPr>
            <w:r>
              <w:rPr>
                <w:rFonts w:ascii="Times New Roman"/>
                <w:b w:val="false"/>
                <w:i w:val="false"/>
                <w:color w:val="000000"/>
                <w:sz w:val="20"/>
              </w:rPr>
              <w:t>
концерттік ұйымдар – әдебиет пен өнер туындыларын көпшілікке орындау және көркемөнер ұжымдары мен жеке орындаушыларды әйгілеу жағдайларын жасауға арналған шаралар кешенін іске асыратын көріністік ұйымдар;</w:t>
            </w:r>
          </w:p>
          <w:p>
            <w:pPr>
              <w:spacing w:after="20"/>
              <w:ind w:left="20"/>
              <w:jc w:val="both"/>
            </w:pPr>
            <w:r>
              <w:rPr>
                <w:rFonts w:ascii="Times New Roman"/>
                <w:b w:val="false"/>
                <w:i w:val="false"/>
                <w:color w:val="000000"/>
                <w:sz w:val="20"/>
              </w:rPr>
              <w:t>
эстрадалық-цирк жанрындағы туындылардың сахналық көрсетілімдерін жүзеге асыратын театр-ойын-сауық ұйымдары цирктер болып табылады.</w:t>
            </w:r>
          </w:p>
          <w:p>
            <w:pPr>
              <w:spacing w:after="20"/>
              <w:ind w:left="20"/>
              <w:jc w:val="both"/>
            </w:pPr>
            <w:r>
              <w:rPr>
                <w:rFonts w:ascii="Times New Roman"/>
                <w:b w:val="false"/>
                <w:i w:val="false"/>
                <w:color w:val="000000"/>
                <w:sz w:val="20"/>
              </w:rPr>
              <w:t>
кітапхана ісі - міндеттеріне кітапханалар желісін құру және дамыту, олардың қорларын қалыптастыру және өңдеу, кітапхана пайдаланушыларға кітапханалық, ақпараттық және ақпараттық-библиографиялық қызмет көрсетуді ұйымдастыру, кітапхана мамандарын даярлау мен олардың біліктілігін арттыру, кітапханалардың дамуын ғылыми және әдістемелік қамтамасыз ету кіретін мәдениет саласы;</w:t>
            </w:r>
          </w:p>
          <w:p>
            <w:pPr>
              <w:spacing w:after="20"/>
              <w:ind w:left="20"/>
              <w:jc w:val="both"/>
            </w:pPr>
            <w:r>
              <w:rPr>
                <w:rFonts w:ascii="Times New Roman"/>
                <w:b w:val="false"/>
                <w:i w:val="false"/>
                <w:color w:val="000000"/>
                <w:sz w:val="20"/>
              </w:rPr>
              <w:t>
кітапхана - ақпараттық, мәдени, білім беру функцияларын орындайтын, баспа және қолжазба құжаттарының ұйымдастырылған қоры, сондай-ақ графикалық, дыбыстық-көрініс материалдары, электронды жеткізгіштерде құжаттары бар және оларды жеке және заңды тұлғаларға уақытша пайдалануға беретін мәдениет ұйымы;</w:t>
            </w:r>
          </w:p>
          <w:p>
            <w:pPr>
              <w:spacing w:after="20"/>
              <w:ind w:left="20"/>
              <w:jc w:val="both"/>
            </w:pPr>
            <w:r>
              <w:rPr>
                <w:rFonts w:ascii="Times New Roman"/>
                <w:b w:val="false"/>
                <w:i w:val="false"/>
                <w:color w:val="000000"/>
                <w:sz w:val="20"/>
              </w:rPr>
              <w:t>
музей заттары мен музей коллекцияларын сақтау, зерделеу және көпшілікке көрсету үшін құрылған, мәдени, білім беру, ғылыми-зерттеу функцияларын жүзеге асыруға және Қазақстан Республикасының тарихи-мәдени мұрасын кеңінен танытуды қамтамасыз етуге арналған мәдениет ұйымдары музейлер болып табылады;</w:t>
            </w:r>
          </w:p>
          <w:p>
            <w:pPr>
              <w:spacing w:after="20"/>
              <w:ind w:left="20"/>
              <w:jc w:val="both"/>
            </w:pPr>
            <w:r>
              <w:rPr>
                <w:rFonts w:ascii="Times New Roman"/>
                <w:b w:val="false"/>
                <w:i w:val="false"/>
                <w:color w:val="000000"/>
                <w:sz w:val="20"/>
              </w:rPr>
              <w:t>
мәдени-демалыс ұйымдары – қызметі уәкілетті орган белгілеген тәртіппен реттелетін күнделікті көпшіліктің араласу (клубтар, мәдениет және демалыс парктері, мәдениет үйлері мен сарайлары, халық шығармашылығы орталықтары (үйлері) және басқалары), жеке адамды, көркемөнерпаз халық шығармашылығын дамыту орталықтары.</w:t>
            </w:r>
          </w:p>
          <w:p>
            <w:pPr>
              <w:spacing w:after="20"/>
              <w:ind w:left="20"/>
              <w:jc w:val="both"/>
            </w:pPr>
            <w:r>
              <w:rPr>
                <w:rFonts w:ascii="Times New Roman"/>
                <w:b w:val="false"/>
                <w:i w:val="false"/>
                <w:color w:val="000000"/>
                <w:sz w:val="20"/>
              </w:rPr>
              <w:t>
3. Статистикалық нысанды Экономикалық қызмет түрлерінің жалпы жіктеуішінің (бұдан әрі – ЭҚЖЖ) кодтарына сәйкес негізгі және қосалқы қызмет түрі бар заңды тұлғалар және (немесе) олардың құрылымдық және оқшауланған бөлімшелері, дара кәсіпкерлер ұсынады – 90.01.1, 93.29.3, 90.01.2, 90.01.3, 91.01.2, 91.02.0, 91.04.1, 93.21.0, 93.29.9.</w:t>
            </w:r>
          </w:p>
          <w:p>
            <w:pPr>
              <w:spacing w:after="20"/>
              <w:ind w:left="20"/>
              <w:jc w:val="both"/>
            </w:pPr>
            <w:r>
              <w:rPr>
                <w:rFonts w:ascii="Times New Roman"/>
                <w:b w:val="false"/>
                <w:i w:val="false"/>
                <w:color w:val="000000"/>
                <w:sz w:val="20"/>
              </w:rPr>
              <w:t>
Статистикалық нысан мынадай модульдерден тұрады:</w:t>
            </w:r>
          </w:p>
          <w:p>
            <w:pPr>
              <w:spacing w:after="20"/>
              <w:ind w:left="20"/>
              <w:jc w:val="both"/>
            </w:pPr>
            <w:r>
              <w:rPr>
                <w:rFonts w:ascii="Times New Roman"/>
                <w:b w:val="false"/>
                <w:i w:val="false"/>
                <w:color w:val="000000"/>
                <w:sz w:val="20"/>
              </w:rPr>
              <w:t>
А Модулі - ЭҚЖЖ 90.01.1, 93.29.3;</w:t>
            </w:r>
          </w:p>
          <w:p>
            <w:pPr>
              <w:spacing w:after="20"/>
              <w:ind w:left="20"/>
              <w:jc w:val="both"/>
            </w:pPr>
            <w:r>
              <w:rPr>
                <w:rFonts w:ascii="Times New Roman"/>
                <w:b w:val="false"/>
                <w:i w:val="false"/>
                <w:color w:val="000000"/>
                <w:sz w:val="20"/>
              </w:rPr>
              <w:t>
В Модулі – ЭҚЖЖ 90.01.2;</w:t>
            </w:r>
          </w:p>
          <w:p>
            <w:pPr>
              <w:spacing w:after="20"/>
              <w:ind w:left="20"/>
              <w:jc w:val="both"/>
            </w:pPr>
            <w:r>
              <w:rPr>
                <w:rFonts w:ascii="Times New Roman"/>
                <w:b w:val="false"/>
                <w:i w:val="false"/>
                <w:color w:val="000000"/>
                <w:sz w:val="20"/>
              </w:rPr>
              <w:t>
С Модулі - ЭҚЖЖ 90.01.3;</w:t>
            </w:r>
          </w:p>
          <w:p>
            <w:pPr>
              <w:spacing w:after="20"/>
              <w:ind w:left="20"/>
              <w:jc w:val="both"/>
            </w:pPr>
            <w:r>
              <w:rPr>
                <w:rFonts w:ascii="Times New Roman"/>
                <w:b w:val="false"/>
                <w:i w:val="false"/>
                <w:color w:val="000000"/>
                <w:sz w:val="20"/>
              </w:rPr>
              <w:t>
D Модулі – ЭҚЖЖ 91.01.2;</w:t>
            </w:r>
          </w:p>
          <w:p>
            <w:pPr>
              <w:spacing w:after="20"/>
              <w:ind w:left="20"/>
              <w:jc w:val="both"/>
            </w:pPr>
            <w:r>
              <w:rPr>
                <w:rFonts w:ascii="Times New Roman"/>
                <w:b w:val="false"/>
                <w:i w:val="false"/>
                <w:color w:val="000000"/>
                <w:sz w:val="20"/>
              </w:rPr>
              <w:t>
E Модулі – ЭҚЖЖ 91.02.0;</w:t>
            </w:r>
          </w:p>
          <w:p>
            <w:pPr>
              <w:spacing w:after="20"/>
              <w:ind w:left="20"/>
              <w:jc w:val="both"/>
            </w:pPr>
            <w:r>
              <w:rPr>
                <w:rFonts w:ascii="Times New Roman"/>
                <w:b w:val="false"/>
                <w:i w:val="false"/>
                <w:color w:val="000000"/>
                <w:sz w:val="20"/>
              </w:rPr>
              <w:t>
F Модулі – ЭҚЖЖ 91.04.1;</w:t>
            </w:r>
          </w:p>
          <w:p>
            <w:pPr>
              <w:spacing w:after="20"/>
              <w:ind w:left="20"/>
              <w:jc w:val="both"/>
            </w:pPr>
            <w:r>
              <w:rPr>
                <w:rFonts w:ascii="Times New Roman"/>
                <w:b w:val="false"/>
                <w:i w:val="false"/>
                <w:color w:val="000000"/>
                <w:sz w:val="20"/>
              </w:rPr>
              <w:t>
G Модулі – ЭҚЖЖ 93.21.0;</w:t>
            </w:r>
          </w:p>
          <w:p>
            <w:pPr>
              <w:spacing w:after="20"/>
              <w:ind w:left="20"/>
              <w:jc w:val="both"/>
            </w:pPr>
            <w:r>
              <w:rPr>
                <w:rFonts w:ascii="Times New Roman"/>
                <w:b w:val="false"/>
                <w:i w:val="false"/>
                <w:color w:val="000000"/>
                <w:sz w:val="20"/>
              </w:rPr>
              <w:t>
H Модулі – ЭҚЖЖ 93.29.9.</w:t>
            </w:r>
          </w:p>
          <w:p>
            <w:pPr>
              <w:spacing w:after="20"/>
              <w:ind w:left="20"/>
              <w:jc w:val="both"/>
            </w:pPr>
            <w:r>
              <w:rPr>
                <w:rFonts w:ascii="Times New Roman"/>
                <w:b w:val="false"/>
                <w:i w:val="false"/>
                <w:color w:val="000000"/>
                <w:sz w:val="20"/>
              </w:rPr>
              <w:t>
4. А Модулін өзінің құрамында кәсіби труппасы бар, кәсіби театрлар (опера және балет, музыкалық комедия (оперетталар), драма, жас көрермендер, сатира және әзіл-оспақ, қуыршақ театрлары), театр-студиялар, театр өнерінің шығармашылық ұжымдары ұсынады.</w:t>
            </w:r>
          </w:p>
          <w:p>
            <w:pPr>
              <w:spacing w:after="20"/>
              <w:ind w:left="20"/>
              <w:jc w:val="both"/>
            </w:pPr>
            <w:r>
              <w:rPr>
                <w:rFonts w:ascii="Times New Roman"/>
                <w:b w:val="false"/>
                <w:i w:val="false"/>
                <w:color w:val="000000"/>
                <w:sz w:val="20"/>
              </w:rPr>
              <w:t>
Халық театрлары кәсіби театрлар санына қосылмайды.</w:t>
            </w:r>
          </w:p>
          <w:p>
            <w:pPr>
              <w:spacing w:after="20"/>
              <w:ind w:left="20"/>
              <w:jc w:val="both"/>
            </w:pPr>
            <w:r>
              <w:rPr>
                <w:rFonts w:ascii="Times New Roman"/>
                <w:b w:val="false"/>
                <w:i w:val="false"/>
                <w:color w:val="000000"/>
                <w:sz w:val="20"/>
              </w:rPr>
              <w:t xml:space="preserve">
Егер бір театр ғимаратында репертуарлары әртүрлі немесе әртүрлі тілдерде, бірақ бір дирекцияға біріктірілген екі шығармашылық ұжым жұмыс жасаса, бір жиынтық есеп толтырылады. </w:t>
            </w:r>
          </w:p>
          <w:p>
            <w:pPr>
              <w:spacing w:after="20"/>
              <w:ind w:left="20"/>
              <w:jc w:val="both"/>
            </w:pPr>
            <w:r>
              <w:rPr>
                <w:rFonts w:ascii="Times New Roman"/>
                <w:b w:val="false"/>
                <w:i w:val="false"/>
                <w:color w:val="000000"/>
                <w:sz w:val="20"/>
              </w:rPr>
              <w:t>
Статистикалық нысанға енгізілетін алғашқы статистикалық деректер негізінде статистикалық нысанның негізгі көрсеткіштері толтырылатын билеттерді, бастапқы құжаттарды өткізу туралы бастапқы есепке алу материалдарына негізделеді.</w:t>
            </w:r>
          </w:p>
          <w:p>
            <w:pPr>
              <w:spacing w:after="20"/>
              <w:ind w:left="20"/>
              <w:jc w:val="both"/>
            </w:pPr>
            <w:r>
              <w:rPr>
                <w:rFonts w:ascii="Times New Roman"/>
                <w:b w:val="false"/>
                <w:i w:val="false"/>
                <w:color w:val="000000"/>
                <w:sz w:val="20"/>
              </w:rPr>
              <w:t>
5. 3-бөлімнің 1-жолында опера және балет, драма, музыкалық комедия (оперетталар), жас көрермендер, қуыршақ және басқа да жанрлар бойынша театрлардың саны көрсетіледі. 3-бөлімнің 1.1-жолында Интернет желісіне қолжетімділігі бар театрлар саны көрсетіледі.</w:t>
            </w:r>
          </w:p>
          <w:p>
            <w:pPr>
              <w:spacing w:after="20"/>
              <w:ind w:left="20"/>
              <w:jc w:val="both"/>
            </w:pPr>
            <w:r>
              <w:rPr>
                <w:rFonts w:ascii="Times New Roman"/>
                <w:b w:val="false"/>
                <w:i w:val="false"/>
                <w:color w:val="000000"/>
                <w:sz w:val="20"/>
              </w:rPr>
              <w:t>
6. 4-бөлімнің 1-жолында жеке тұрған құрылыстар және үй-жайлар болып табылатын театрлар ғимараттарының (үй-жайларының) жалпы саны көрсетіледі. Үй-жайларға театр орналасқан ғимараттың бөлек бөлігі кіреді.</w:t>
            </w:r>
          </w:p>
          <w:p>
            <w:pPr>
              <w:spacing w:after="20"/>
              <w:ind w:left="20"/>
              <w:jc w:val="both"/>
            </w:pPr>
            <w:r>
              <w:rPr>
                <w:rFonts w:ascii="Times New Roman"/>
                <w:b w:val="false"/>
                <w:i w:val="false"/>
                <w:color w:val="000000"/>
                <w:sz w:val="20"/>
              </w:rPr>
              <w:t>
4-бөлімнің 1.1-жолында жылытылмайтын ғимараттардың (үй-жайлардың) саны, 4-бөлімнің 1.2-жолында авариялық жағдайдағы ғимараттардың (үй-жайлардың) саны, 4-бөлімнің 1.3-жолында күрделі жөндеуді қажет ететін ғимараттардың (үй-жайлардың) саны көрсетіледі.</w:t>
            </w:r>
          </w:p>
          <w:p>
            <w:pPr>
              <w:spacing w:after="20"/>
              <w:ind w:left="20"/>
              <w:jc w:val="both"/>
            </w:pPr>
            <w:r>
              <w:rPr>
                <w:rFonts w:ascii="Times New Roman"/>
                <w:b w:val="false"/>
                <w:i w:val="false"/>
                <w:color w:val="000000"/>
                <w:sz w:val="20"/>
              </w:rPr>
              <w:t>
4-бөлімнің 1.2 және 1.3-жолдары актінің (қорытындының) немесе театрлар ғимараттарының, үй-жайларының техникалық жағдайын сипаттайтын, Қазақстан Республикасы заңнамасымен белгіленген тәртіппен құрастырылған құжаттың негізінде толтырылады.</w:t>
            </w:r>
          </w:p>
          <w:p>
            <w:pPr>
              <w:spacing w:after="20"/>
              <w:ind w:left="20"/>
              <w:jc w:val="both"/>
            </w:pPr>
            <w:r>
              <w:rPr>
                <w:rFonts w:ascii="Times New Roman"/>
                <w:b w:val="false"/>
                <w:i w:val="false"/>
                <w:color w:val="000000"/>
                <w:sz w:val="20"/>
              </w:rPr>
              <w:t>
4-бөлімнің 2-жолында мүгедектігі бар адамдар үшін қол жетімді театрлар ғимараттарының (үй-жайларының) саны көрсетіледі.</w:t>
            </w:r>
          </w:p>
          <w:p>
            <w:pPr>
              <w:spacing w:after="20"/>
              <w:ind w:left="20"/>
              <w:jc w:val="both"/>
            </w:pPr>
            <w:r>
              <w:rPr>
                <w:rFonts w:ascii="Times New Roman"/>
                <w:b w:val="false"/>
                <w:i w:val="false"/>
                <w:color w:val="000000"/>
                <w:sz w:val="20"/>
              </w:rPr>
              <w:t>
4-бөлімнің 3-жолында көрермендер залдарындағы орындар саны негізгі залдағы және егер бар болса қосымша залдардағы орындар санының қосындысымен анықталады.</w:t>
            </w:r>
          </w:p>
          <w:p>
            <w:pPr>
              <w:spacing w:after="20"/>
              <w:ind w:left="20"/>
              <w:jc w:val="both"/>
            </w:pPr>
            <w:r>
              <w:rPr>
                <w:rFonts w:ascii="Times New Roman"/>
                <w:b w:val="false"/>
                <w:i w:val="false"/>
                <w:color w:val="000000"/>
                <w:sz w:val="20"/>
              </w:rPr>
              <w:t>
7. 5-бөлімде театр өткізген іс-шаралардың саны көрсетіледі. 5-бөлімде 2-бағанда барлық жолдар бойынша мемлекеттік тілдегі ақпарат көрсетіледі.</w:t>
            </w:r>
          </w:p>
          <w:p>
            <w:pPr>
              <w:spacing w:after="20"/>
              <w:ind w:left="20"/>
              <w:jc w:val="both"/>
            </w:pPr>
            <w:r>
              <w:rPr>
                <w:rFonts w:ascii="Times New Roman"/>
                <w:b w:val="false"/>
                <w:i w:val="false"/>
                <w:color w:val="000000"/>
                <w:sz w:val="20"/>
              </w:rPr>
              <w:t xml:space="preserve">
5-бөлімнің 1-жолында іс-шаралар санына театр алаңында өткізілетін спектакльдер, концерттер, шығармашылық кештер және басқа да іс-шаралар қосылады. </w:t>
            </w:r>
          </w:p>
          <w:p>
            <w:pPr>
              <w:spacing w:after="20"/>
              <w:ind w:left="20"/>
              <w:jc w:val="both"/>
            </w:pPr>
            <w:r>
              <w:rPr>
                <w:rFonts w:ascii="Times New Roman"/>
                <w:b w:val="false"/>
                <w:i w:val="false"/>
                <w:color w:val="000000"/>
                <w:sz w:val="20"/>
              </w:rPr>
              <w:t>
5-бөлімнің 1.1-жолында балаларға арнап өткізілген іс-шаралар көрсетіледі. Балалар санатына 15 жасқа дейінгі адамдар жатады.</w:t>
            </w:r>
          </w:p>
          <w:p>
            <w:pPr>
              <w:spacing w:after="20"/>
              <w:ind w:left="20"/>
              <w:jc w:val="both"/>
            </w:pPr>
            <w:r>
              <w:rPr>
                <w:rFonts w:ascii="Times New Roman"/>
                <w:b w:val="false"/>
                <w:i w:val="false"/>
                <w:color w:val="000000"/>
                <w:sz w:val="20"/>
              </w:rPr>
              <w:t>
5-бөлімнің 2-жолында Қазақстан бойынша өз театры шегінен тыс өткізілген іс-шаралардың саны көрсетіледі. "Өз аумағы" деп қала, аудан – театрдың тіркелген жері түсініледі.</w:t>
            </w:r>
          </w:p>
          <w:p>
            <w:pPr>
              <w:spacing w:after="20"/>
              <w:ind w:left="20"/>
              <w:jc w:val="both"/>
            </w:pPr>
            <w:r>
              <w:rPr>
                <w:rFonts w:ascii="Times New Roman"/>
                <w:b w:val="false"/>
                <w:i w:val="false"/>
                <w:color w:val="000000"/>
                <w:sz w:val="20"/>
              </w:rPr>
              <w:t>
5-бөлімнің 2.1-жолында Қазақстан бойынша ауылдық жерде театрдың күшімен өткізілген іс-шаралар саны көрсетіледі.</w:t>
            </w:r>
          </w:p>
          <w:p>
            <w:pPr>
              <w:spacing w:after="20"/>
              <w:ind w:left="20"/>
              <w:jc w:val="both"/>
            </w:pPr>
            <w:r>
              <w:rPr>
                <w:rFonts w:ascii="Times New Roman"/>
                <w:b w:val="false"/>
                <w:i w:val="false"/>
                <w:color w:val="000000"/>
                <w:sz w:val="20"/>
              </w:rPr>
              <w:t>
5-бөлімнің 3-жолында шет елдердегі гастрольдер саны көрсетіледі. Гастрольдік спектакльдерге театрлық ойын-сауық кәсіпорындармен шарт бойынша театр өткізген спектакльдер жатады. Артистің (ұжымның) немесе театр труппасының алыс және таяу шетелдерде өнер көрсетулері, спектакльдері гастрольдер деп аталады.</w:t>
            </w:r>
          </w:p>
          <w:p>
            <w:pPr>
              <w:spacing w:after="20"/>
              <w:ind w:left="20"/>
              <w:jc w:val="both"/>
            </w:pPr>
            <w:r>
              <w:rPr>
                <w:rFonts w:ascii="Times New Roman"/>
                <w:b w:val="false"/>
                <w:i w:val="false"/>
                <w:color w:val="000000"/>
                <w:sz w:val="20"/>
              </w:rPr>
              <w:t>
5-бөлімнің 4-жолында он-лайн режимде театрда өткізілген іс-шаралардың жалпы саны көрсетіледі.</w:t>
            </w:r>
          </w:p>
          <w:p>
            <w:pPr>
              <w:spacing w:after="20"/>
              <w:ind w:left="20"/>
              <w:jc w:val="both"/>
            </w:pPr>
            <w:r>
              <w:rPr>
                <w:rFonts w:ascii="Times New Roman"/>
                <w:b w:val="false"/>
                <w:i w:val="false"/>
                <w:color w:val="000000"/>
                <w:sz w:val="20"/>
              </w:rPr>
              <w:t>
5-бөлімнің 5-жолында есепті жылы өткізілген спектакльдер саны (театрдың репертуарлары) көрсетіледі, театрдың репертуарына сәйкес спектакльдер бір рет есепке алынады.</w:t>
            </w:r>
          </w:p>
          <w:p>
            <w:pPr>
              <w:spacing w:after="20"/>
              <w:ind w:left="20"/>
              <w:jc w:val="both"/>
            </w:pPr>
            <w:r>
              <w:rPr>
                <w:rFonts w:ascii="Times New Roman"/>
                <w:b w:val="false"/>
                <w:i w:val="false"/>
                <w:color w:val="000000"/>
                <w:sz w:val="20"/>
              </w:rPr>
              <w:t>
5-бөлімнің 6-жолында суретшімен, балетмейстермен бірігіп қоюшы режиссер жүзеге асыратын спектакль (опералық, драмалық, балет) мен эстрадалық қойылым жасаудың шығармашылық процесі қойылым деп аталады.</w:t>
            </w:r>
          </w:p>
          <w:p>
            <w:pPr>
              <w:spacing w:after="20"/>
              <w:ind w:left="20"/>
              <w:jc w:val="both"/>
            </w:pPr>
            <w:r>
              <w:rPr>
                <w:rFonts w:ascii="Times New Roman"/>
                <w:b w:val="false"/>
                <w:i w:val="false"/>
                <w:color w:val="000000"/>
                <w:sz w:val="20"/>
              </w:rPr>
              <w:t>
8. 6-бөлімде театр өткізген іс-шалалардағы көрермендер саны көрсетіледі. 6-бөлімнің 2-бағанында барлық жолдар бойынша мемлекеттік тілдегі ақпарат көрсетіледі.</w:t>
            </w:r>
          </w:p>
          <w:p>
            <w:pPr>
              <w:spacing w:after="20"/>
              <w:ind w:left="20"/>
              <w:jc w:val="both"/>
            </w:pPr>
            <w:r>
              <w:rPr>
                <w:rFonts w:ascii="Times New Roman"/>
                <w:b w:val="false"/>
                <w:i w:val="false"/>
                <w:color w:val="000000"/>
                <w:sz w:val="20"/>
              </w:rPr>
              <w:t>
6-бөлімнің 1-жолында өз театрының алаңында өткізілген іс-шалалардағы көрермендер саны көрсетіледі.</w:t>
            </w:r>
          </w:p>
          <w:p>
            <w:pPr>
              <w:spacing w:after="20"/>
              <w:ind w:left="20"/>
              <w:jc w:val="both"/>
            </w:pPr>
            <w:r>
              <w:rPr>
                <w:rFonts w:ascii="Times New Roman"/>
                <w:b w:val="false"/>
                <w:i w:val="false"/>
                <w:color w:val="000000"/>
                <w:sz w:val="20"/>
              </w:rPr>
              <w:t>
6-бөлімнің 1.1-жолында өз театрының алаңында өткізілген іс-шалалардағы көрермен-балалар қатарына 15 жасқа дейінгі адамдар жатады.</w:t>
            </w:r>
          </w:p>
          <w:p>
            <w:pPr>
              <w:spacing w:after="20"/>
              <w:ind w:left="20"/>
              <w:jc w:val="both"/>
            </w:pPr>
            <w:r>
              <w:rPr>
                <w:rFonts w:ascii="Times New Roman"/>
                <w:b w:val="false"/>
                <w:i w:val="false"/>
                <w:color w:val="000000"/>
                <w:sz w:val="20"/>
              </w:rPr>
              <w:t>
6-бөлімнің 2-жолында Қазақстан бойынша өз аумағынан тыс театр өткізетін іс-шаралардағы көрермендер саны көрсетіледі.</w:t>
            </w:r>
          </w:p>
          <w:p>
            <w:pPr>
              <w:spacing w:after="20"/>
              <w:ind w:left="20"/>
              <w:jc w:val="both"/>
            </w:pPr>
            <w:r>
              <w:rPr>
                <w:rFonts w:ascii="Times New Roman"/>
                <w:b w:val="false"/>
                <w:i w:val="false"/>
                <w:color w:val="000000"/>
                <w:sz w:val="20"/>
              </w:rPr>
              <w:t>
6-бөлімнің 2.1-жолында Қазақстан бойынша ауылдық жерде театр өткізген іс-шараларға қатысқан көрермендер саны көрсетіледі.</w:t>
            </w:r>
          </w:p>
          <w:p>
            <w:pPr>
              <w:spacing w:after="20"/>
              <w:ind w:left="20"/>
              <w:jc w:val="both"/>
            </w:pPr>
            <w:r>
              <w:rPr>
                <w:rFonts w:ascii="Times New Roman"/>
                <w:b w:val="false"/>
                <w:i w:val="false"/>
                <w:color w:val="000000"/>
                <w:sz w:val="20"/>
              </w:rPr>
              <w:t>
6-бөлімнің 3-жолында онлайн режимде театрда өткізілген іс-шаралардағы көрермендердің жалпы саны көрсетіледі.</w:t>
            </w:r>
          </w:p>
          <w:p>
            <w:pPr>
              <w:spacing w:after="20"/>
              <w:ind w:left="20"/>
              <w:jc w:val="both"/>
            </w:pPr>
            <w:r>
              <w:rPr>
                <w:rFonts w:ascii="Times New Roman"/>
                <w:b w:val="false"/>
                <w:i w:val="false"/>
                <w:color w:val="000000"/>
                <w:sz w:val="20"/>
              </w:rPr>
              <w:t>
9. В Модулін кәсіби концерттік қызметті жүзеге асыратын дербес баланстағы да, кәсіпорындар мен ұйымдар балансындағы да концерттік ұйымдар (филармониялар, концерттік бірлестіктер, концерттік залдар) мен дербес ұйымдар (музыкалық, хор, би) жасайды. Концерттік ұйымдарға жеке ұжымдар жатпайды, олардың қызмет түрі ЭҚЖЖ 93.29.9 – Н Модулінде ескертілген "Демалысты және ойын-сауық ұйымдастыру жөніндегі қызметтің өзге де түрлері" жатады.</w:t>
            </w:r>
          </w:p>
          <w:p>
            <w:pPr>
              <w:spacing w:after="20"/>
              <w:ind w:left="20"/>
              <w:jc w:val="both"/>
            </w:pPr>
            <w:r>
              <w:rPr>
                <w:rFonts w:ascii="Times New Roman"/>
                <w:b w:val="false"/>
                <w:i w:val="false"/>
                <w:color w:val="000000"/>
                <w:sz w:val="20"/>
              </w:rPr>
              <w:t xml:space="preserve">
10. 7-бөлімнің 2-жолында концерт қызметін (концерт залдары) жүзеге асыру үшін тұрақты пайдаланылатын және ұйымға жеке меншік, шаруашылық жүргізу немесе жедел басқару құқығында тиесілі не ұйым жалға алу құқығында пайдаланатын (ғимараттардың) үй-жайлардың жалпы саны көрсетіледі. Ғимарат ретінде жеке тұрған құрылыс, үй-жайлары мәнінде концерттік іс-шараларды және (немесе) дайындық процесін жүргізу үшін пайдаланылатын ғимараттардың оқшауланған бөліктері түсіндіріледі. </w:t>
            </w:r>
          </w:p>
          <w:p>
            <w:pPr>
              <w:spacing w:after="20"/>
              <w:ind w:left="20"/>
              <w:jc w:val="both"/>
            </w:pPr>
            <w:r>
              <w:rPr>
                <w:rFonts w:ascii="Times New Roman"/>
                <w:b w:val="false"/>
                <w:i w:val="false"/>
                <w:color w:val="000000"/>
                <w:sz w:val="20"/>
              </w:rPr>
              <w:t xml:space="preserve">
7-бөлімнің 2.1-жолында жылытылмайтын ғимараттар (үй-жайлар) саны, 7-бөлімнің 2.2-жолында авариялық жағдайдағы ғимараттар (үй-жайлар) саны, 7-бөлімнің 2.3-жолында күрделі жөндеуді және қалпына келтіруді талап ететін ғимараттар (үй-жайлар) саны көрсетіледі. </w:t>
            </w:r>
          </w:p>
          <w:p>
            <w:pPr>
              <w:spacing w:after="20"/>
              <w:ind w:left="20"/>
              <w:jc w:val="both"/>
            </w:pPr>
            <w:r>
              <w:rPr>
                <w:rFonts w:ascii="Times New Roman"/>
                <w:b w:val="false"/>
                <w:i w:val="false"/>
                <w:color w:val="000000"/>
                <w:sz w:val="20"/>
              </w:rPr>
              <w:t>
7-бөлімнің 2.2 және 2.3-жолдары ғимараттың (үй-жайдың) техникалық жағдайын сипаттайтын акт (қорытынды) негізінде немесе белгіленген тәртіппен жазылған құжаттың негізінде толтырылады.</w:t>
            </w:r>
          </w:p>
          <w:p>
            <w:pPr>
              <w:spacing w:after="20"/>
              <w:ind w:left="20"/>
              <w:jc w:val="both"/>
            </w:pPr>
            <w:r>
              <w:rPr>
                <w:rFonts w:ascii="Times New Roman"/>
                <w:b w:val="false"/>
                <w:i w:val="false"/>
                <w:color w:val="000000"/>
                <w:sz w:val="20"/>
              </w:rPr>
              <w:t>
7-бөлімнің 3-жолында мүгедектігі бар адамдар үшін қол жетімді концерт ұйымдары ғимараттарының (үй-жайларының) саны көрсетіледі.</w:t>
            </w:r>
          </w:p>
          <w:p>
            <w:pPr>
              <w:spacing w:after="20"/>
              <w:ind w:left="20"/>
              <w:jc w:val="both"/>
            </w:pPr>
            <w:r>
              <w:rPr>
                <w:rFonts w:ascii="Times New Roman"/>
                <w:b w:val="false"/>
                <w:i w:val="false"/>
                <w:color w:val="000000"/>
                <w:sz w:val="20"/>
              </w:rPr>
              <w:t>
11. 8, 9-бөлімдерде концерттерге белгілі, алдын ала құрылған бағдарлама бойынша әртістердің көпшілік алдына шығуы жатады. Осы бөлімдерде филармониялық концерттер көрсетіледі, оларға симфониялық оркестрлердің, хор және хореографиялық ұжымдардың, халық аспаптары оркестрлерінің және үрмелі оркестрлердің (ересектермен қатар балаларға арналған) қойылымдары, опералық және камералық түрдегі вокалист-солистердің, балет әртістерінің, солистер, көркем сөз оқу шеберлерінің, камералық-вокалдық және аспаптық ансамбльдер мен топтардың, би ансамбльдерінің (ересектермен қатар балаларға арналған) концерттері, концерттік-дәрістер, эстрадалық концерттер (ересектермен қатар балаларға арналған) жатады, оларға эстрадалық оркестрлердің, вокалдық және вокалдық-аспаптық топтардың, қуыршақ топтарының, пантомима ұжымдарының, көлеңке театрларының көрсетілімдері жатады. Балалар санатына 15 жасқа дейінгі адамдар жатады.</w:t>
            </w:r>
          </w:p>
          <w:p>
            <w:pPr>
              <w:spacing w:after="20"/>
              <w:ind w:left="20"/>
              <w:jc w:val="both"/>
            </w:pPr>
            <w:r>
              <w:rPr>
                <w:rFonts w:ascii="Times New Roman"/>
                <w:b w:val="false"/>
                <w:i w:val="false"/>
                <w:color w:val="000000"/>
                <w:sz w:val="20"/>
              </w:rPr>
              <w:t>
8-бөлімінің 1-жолында өткізілген концерттердің жалпы саны көрсетіледі, оларға өз аумағында өткілген концерттер және Қазақстан бойынша өз аумағынан тыс жерде өткізілген концерттер жатады. "Өз аумағында" деп қала, аудан – концерт ұйымының тіркелген орны түсініледі.</w:t>
            </w:r>
          </w:p>
          <w:p>
            <w:pPr>
              <w:spacing w:after="20"/>
              <w:ind w:left="20"/>
              <w:jc w:val="both"/>
            </w:pPr>
            <w:r>
              <w:rPr>
                <w:rFonts w:ascii="Times New Roman"/>
                <w:b w:val="false"/>
                <w:i w:val="false"/>
                <w:color w:val="000000"/>
                <w:sz w:val="20"/>
              </w:rPr>
              <w:t>
8-бөлімінің 2-жолында өз аумағында өткілген концерттер көрсетеді. Есепті кезең ішінде өз аумағында концерт ұйымы немесе дербес ұжым өткізген концерттер санын меншікті немесе жалдамалы үй-жайлардағы сияқты тараптық ұйымдар алаңдарындағы (сахнада), яғни бір реттік концерттерді (клубтарда, мәдениет үйлерінде, театрларда) көрсетеді.</w:t>
            </w:r>
          </w:p>
          <w:p>
            <w:pPr>
              <w:spacing w:after="20"/>
              <w:ind w:left="20"/>
              <w:jc w:val="both"/>
            </w:pPr>
            <w:r>
              <w:rPr>
                <w:rFonts w:ascii="Times New Roman"/>
                <w:b w:val="false"/>
                <w:i w:val="false"/>
                <w:color w:val="000000"/>
                <w:sz w:val="20"/>
              </w:rPr>
              <w:t>
8-бөлімнің 3-жолында Қазақстан бойынша өз аумағынан тыс жерде өткізілген концерттер көрсетіледі. Қазақстан Республикасында өткізілген гастрольдік және көшпелі концерттер туралы деректер үй-жайда концерт өткізген ұйым емес, осы концерттерді өткізетін концерттік ұйым көрсетеді.</w:t>
            </w:r>
          </w:p>
          <w:p>
            <w:pPr>
              <w:spacing w:after="20"/>
              <w:ind w:left="20"/>
              <w:jc w:val="both"/>
            </w:pPr>
            <w:r>
              <w:rPr>
                <w:rFonts w:ascii="Times New Roman"/>
                <w:b w:val="false"/>
                <w:i w:val="false"/>
                <w:color w:val="000000"/>
                <w:sz w:val="20"/>
              </w:rPr>
              <w:t>
8-бөлімнің 4-жолында он-лайн режимде (виртуалды алаңдарда) өткізілген концерттердің жалпы саны көрсетіледі.</w:t>
            </w:r>
          </w:p>
          <w:p>
            <w:pPr>
              <w:spacing w:after="20"/>
              <w:ind w:left="20"/>
              <w:jc w:val="both"/>
            </w:pPr>
            <w:r>
              <w:rPr>
                <w:rFonts w:ascii="Times New Roman"/>
                <w:b w:val="false"/>
                <w:i w:val="false"/>
                <w:color w:val="000000"/>
                <w:sz w:val="20"/>
              </w:rPr>
              <w:t>
8-бөлімнің 5-жолында шетелде өткізілген гастрольдердің саны көрсетіледі. Гастрольдерге әртістің немесе ұжымның (ансамбль, хор және өзгелер) оның тұрақты қызметінен алыс және жақын шет елдерде көрсетілімдері кіреді.</w:t>
            </w:r>
          </w:p>
          <w:p>
            <w:pPr>
              <w:spacing w:after="20"/>
              <w:ind w:left="20"/>
              <w:jc w:val="both"/>
            </w:pPr>
            <w:r>
              <w:rPr>
                <w:rFonts w:ascii="Times New Roman"/>
                <w:b w:val="false"/>
                <w:i w:val="false"/>
                <w:color w:val="000000"/>
                <w:sz w:val="20"/>
              </w:rPr>
              <w:t>
12. 9-бөлімде концерттік ұйым өткізетін концерттердегі көрермендердің жалпы саны көрсетіледі.</w:t>
            </w:r>
          </w:p>
          <w:p>
            <w:pPr>
              <w:spacing w:after="20"/>
              <w:ind w:left="20"/>
              <w:jc w:val="both"/>
            </w:pPr>
            <w:r>
              <w:rPr>
                <w:rFonts w:ascii="Times New Roman"/>
                <w:b w:val="false"/>
                <w:i w:val="false"/>
                <w:color w:val="000000"/>
                <w:sz w:val="20"/>
              </w:rPr>
              <w:t xml:space="preserve">
13. С Модуліне стационарлық цирктер (қысқы және жазғы), жылжымалы (шапито), сахнадағы цирк, хайуанаттар циркі бойынша деректер кіреді. </w:t>
            </w:r>
          </w:p>
          <w:p>
            <w:pPr>
              <w:spacing w:after="20"/>
              <w:ind w:left="20"/>
              <w:jc w:val="both"/>
            </w:pPr>
            <w:r>
              <w:rPr>
                <w:rFonts w:ascii="Times New Roman"/>
                <w:b w:val="false"/>
                <w:i w:val="false"/>
                <w:color w:val="000000"/>
                <w:sz w:val="20"/>
              </w:rPr>
              <w:t xml:space="preserve">
Егер бір цирк ғимаратында репертуарлары әртүрлі немесе әртүрлі тілдерде, бірақ бір дирекцияға біріктірілген екі шығармашылық ұжым жұмыс жасаса, онда бір жинақты нысан толтырылады. </w:t>
            </w:r>
          </w:p>
          <w:p>
            <w:pPr>
              <w:spacing w:after="20"/>
              <w:ind w:left="20"/>
              <w:jc w:val="both"/>
            </w:pPr>
            <w:r>
              <w:rPr>
                <w:rFonts w:ascii="Times New Roman"/>
                <w:b w:val="false"/>
                <w:i w:val="false"/>
                <w:color w:val="000000"/>
                <w:sz w:val="20"/>
              </w:rPr>
              <w:t>
Статистикалық нысанға енгізілетін алғашқы статистикалық деректер негізінде статистикалық нысанның негізгі көрсеткіштері толтырылатын билеттерді, бастапқы құжаттарды өткізу туралы бастапқы есепке алу материалдарына негізделеді.</w:t>
            </w:r>
          </w:p>
          <w:p>
            <w:pPr>
              <w:spacing w:after="20"/>
              <w:ind w:left="20"/>
              <w:jc w:val="both"/>
            </w:pPr>
            <w:r>
              <w:rPr>
                <w:rFonts w:ascii="Times New Roman"/>
                <w:b w:val="false"/>
                <w:i w:val="false"/>
                <w:color w:val="000000"/>
                <w:sz w:val="20"/>
              </w:rPr>
              <w:t>
14. 10-бөлімнің 1-жолында цирктер саны көрсетіледі.</w:t>
            </w:r>
          </w:p>
          <w:p>
            <w:pPr>
              <w:spacing w:after="20"/>
              <w:ind w:left="20"/>
              <w:jc w:val="both"/>
            </w:pPr>
            <w:r>
              <w:rPr>
                <w:rFonts w:ascii="Times New Roman"/>
                <w:b w:val="false"/>
                <w:i w:val="false"/>
                <w:color w:val="000000"/>
                <w:sz w:val="20"/>
              </w:rPr>
              <w:t>
10-бөлімнің 1.1-жолында Интернет желісіне қолжетімділігі бар цирктер саны көрсетіледі.</w:t>
            </w:r>
          </w:p>
          <w:p>
            <w:pPr>
              <w:spacing w:after="20"/>
              <w:ind w:left="20"/>
              <w:jc w:val="both"/>
            </w:pPr>
            <w:r>
              <w:rPr>
                <w:rFonts w:ascii="Times New Roman"/>
                <w:b w:val="false"/>
                <w:i w:val="false"/>
                <w:color w:val="000000"/>
                <w:sz w:val="20"/>
              </w:rPr>
              <w:t>
10-бөлімнің 2-жолында жеке тұрған құрылыстар болып табылатын цирктер ғимараттарының (үй-жайларының) және ғимараттың оқшауланған бөлігіне жататын үй-жайлардың жалпы саны көрсетіледі.</w:t>
            </w:r>
          </w:p>
          <w:p>
            <w:pPr>
              <w:spacing w:after="20"/>
              <w:ind w:left="20"/>
              <w:jc w:val="both"/>
            </w:pPr>
            <w:r>
              <w:rPr>
                <w:rFonts w:ascii="Times New Roman"/>
                <w:b w:val="false"/>
                <w:i w:val="false"/>
                <w:color w:val="000000"/>
                <w:sz w:val="20"/>
              </w:rPr>
              <w:t>
10-бөлімнің 2.1-жолында жылытылмайтын ғимараттардың (үй-жайлардың) саны, 10-бөлімінің 2.2-жолында авариялық жағдайдағы ғимараттардың (үй-жайлардың) саны, 10-бөлімнің 2.3-жолында күрделі жөндеуді қажет ететін ғимараттардың (үй-жайлардың) саны көрсетіледі.</w:t>
            </w:r>
          </w:p>
          <w:p>
            <w:pPr>
              <w:spacing w:after="20"/>
              <w:ind w:left="20"/>
              <w:jc w:val="both"/>
            </w:pPr>
            <w:r>
              <w:rPr>
                <w:rFonts w:ascii="Times New Roman"/>
                <w:b w:val="false"/>
                <w:i w:val="false"/>
                <w:color w:val="000000"/>
                <w:sz w:val="20"/>
              </w:rPr>
              <w:t>
10-бөлімнің 2.2 және 2.3-жолдары актінің (қорытындының) немесе цирктер ғимараттарының (үй-жайларының) техникалық жағдайын сипаттайтын Қазақстан Республикасы заңнамасымен белгіленген тәртіпте құрастырылған құжаттың негізінде толтырылады.</w:t>
            </w:r>
          </w:p>
          <w:p>
            <w:pPr>
              <w:spacing w:after="20"/>
              <w:ind w:left="20"/>
              <w:jc w:val="both"/>
            </w:pPr>
            <w:r>
              <w:rPr>
                <w:rFonts w:ascii="Times New Roman"/>
                <w:b w:val="false"/>
                <w:i w:val="false"/>
                <w:color w:val="000000"/>
                <w:sz w:val="20"/>
              </w:rPr>
              <w:t>
10-бөлімнің 3-жолында мүгедектігі бар адамдар үшін қолжетімді цирктегі ғимараттар (үй-жайлар) саны көрсетіледі.</w:t>
            </w:r>
          </w:p>
          <w:p>
            <w:pPr>
              <w:spacing w:after="20"/>
              <w:ind w:left="20"/>
              <w:jc w:val="both"/>
            </w:pPr>
            <w:r>
              <w:rPr>
                <w:rFonts w:ascii="Times New Roman"/>
                <w:b w:val="false"/>
                <w:i w:val="false"/>
                <w:color w:val="000000"/>
                <w:sz w:val="20"/>
              </w:rPr>
              <w:t>
10-бөлімнің 4-жолында көрермендер залдарындағы орындардың саны көрсетіледі.</w:t>
            </w:r>
          </w:p>
          <w:p>
            <w:pPr>
              <w:spacing w:after="20"/>
              <w:ind w:left="20"/>
              <w:jc w:val="both"/>
            </w:pPr>
            <w:r>
              <w:rPr>
                <w:rFonts w:ascii="Times New Roman"/>
                <w:b w:val="false"/>
                <w:i w:val="false"/>
                <w:color w:val="000000"/>
                <w:sz w:val="20"/>
              </w:rPr>
              <w:t>
15. 11-бөлімнің 1-жолында іс-шаралар санына цирк өткізетін қойылымдар, концерттер және басқа да іс-шаралар кіреді.</w:t>
            </w:r>
          </w:p>
          <w:p>
            <w:pPr>
              <w:spacing w:after="20"/>
              <w:ind w:left="20"/>
              <w:jc w:val="both"/>
            </w:pPr>
            <w:r>
              <w:rPr>
                <w:rFonts w:ascii="Times New Roman"/>
                <w:b w:val="false"/>
                <w:i w:val="false"/>
                <w:color w:val="000000"/>
                <w:sz w:val="20"/>
              </w:rPr>
              <w:t>
11-бөлімнің 1.1-жолында балаларға арнап өткізілген іс-шаралар көрсетіледі. Балалар санатына 15 жасқа дейінгі адамдар жатады.</w:t>
            </w:r>
          </w:p>
          <w:p>
            <w:pPr>
              <w:spacing w:after="20"/>
              <w:ind w:left="20"/>
              <w:jc w:val="both"/>
            </w:pPr>
            <w:r>
              <w:rPr>
                <w:rFonts w:ascii="Times New Roman"/>
                <w:b w:val="false"/>
                <w:i w:val="false"/>
                <w:color w:val="000000"/>
                <w:sz w:val="20"/>
              </w:rPr>
              <w:t>
11-бөлімнің 2-жолында виртуалды залдарда цирк өткізген қойылымдардың, іс-шаралардың саны көрсетіледі.</w:t>
            </w:r>
          </w:p>
          <w:p>
            <w:pPr>
              <w:spacing w:after="20"/>
              <w:ind w:left="20"/>
              <w:jc w:val="both"/>
            </w:pPr>
            <w:r>
              <w:rPr>
                <w:rFonts w:ascii="Times New Roman"/>
                <w:b w:val="false"/>
                <w:i w:val="false"/>
                <w:color w:val="000000"/>
                <w:sz w:val="20"/>
              </w:rPr>
              <w:t xml:space="preserve">
11-бөлімнің 3-жолында өз қаласының сыртында тараптық ұйымдардың сахналық алаңдарында көрсетілетін бірреттік қойылымдарға жататын көшпелі қойылымдар есептіленеді. </w:t>
            </w:r>
          </w:p>
          <w:p>
            <w:pPr>
              <w:spacing w:after="20"/>
              <w:ind w:left="20"/>
              <w:jc w:val="both"/>
            </w:pPr>
            <w:r>
              <w:rPr>
                <w:rFonts w:ascii="Times New Roman"/>
                <w:b w:val="false"/>
                <w:i w:val="false"/>
                <w:color w:val="000000"/>
                <w:sz w:val="20"/>
              </w:rPr>
              <w:t>
11-бөлімнің 3.1-жолында шетелде, оның жақын және алыс шет елдердегі тұрақты қызметі орнынан тыс жерде гастрольдердің саны көрсетіледі.</w:t>
            </w:r>
          </w:p>
          <w:p>
            <w:pPr>
              <w:spacing w:after="20"/>
              <w:ind w:left="20"/>
              <w:jc w:val="both"/>
            </w:pPr>
            <w:r>
              <w:rPr>
                <w:rFonts w:ascii="Times New Roman"/>
                <w:b w:val="false"/>
                <w:i w:val="false"/>
                <w:color w:val="000000"/>
                <w:sz w:val="20"/>
              </w:rPr>
              <w:t>
11-бөлімнің 4-жолында суретшімен бірге қоюшы режиссер жүзеге асыратын цирк және эстрадалық қойылым құрудың шығармашылық процесі болып табылатын жаңа қойылымдар саны көрсетіледі.</w:t>
            </w:r>
          </w:p>
          <w:p>
            <w:pPr>
              <w:spacing w:after="20"/>
              <w:ind w:left="20"/>
              <w:jc w:val="both"/>
            </w:pPr>
            <w:r>
              <w:rPr>
                <w:rFonts w:ascii="Times New Roman"/>
                <w:b w:val="false"/>
                <w:i w:val="false"/>
                <w:color w:val="000000"/>
                <w:sz w:val="20"/>
              </w:rPr>
              <w:t xml:space="preserve">
11-бөлімнің 5-жолында көрермендер санына іс-шараларға қатысқан адамдар саны кіреді. </w:t>
            </w:r>
          </w:p>
          <w:p>
            <w:pPr>
              <w:spacing w:after="20"/>
              <w:ind w:left="20"/>
              <w:jc w:val="both"/>
            </w:pPr>
            <w:r>
              <w:rPr>
                <w:rFonts w:ascii="Times New Roman"/>
                <w:b w:val="false"/>
                <w:i w:val="false"/>
                <w:color w:val="000000"/>
                <w:sz w:val="20"/>
              </w:rPr>
              <w:t>
11-бөлімнің 5.1-жолында көрермен-балалар саны көрсетіледі, оларға 15 жасқа дейінгі адамдар жатады.</w:t>
            </w:r>
          </w:p>
          <w:p>
            <w:pPr>
              <w:spacing w:after="20"/>
              <w:ind w:left="20"/>
              <w:jc w:val="both"/>
            </w:pPr>
            <w:r>
              <w:rPr>
                <w:rFonts w:ascii="Times New Roman"/>
                <w:b w:val="false"/>
                <w:i w:val="false"/>
                <w:color w:val="000000"/>
                <w:sz w:val="20"/>
              </w:rPr>
              <w:t>
11-бөлімнің 6-жолында виртуалды режимде циркте өткізілген іс-шаралардың жалпы саны көрсетіледі.</w:t>
            </w:r>
          </w:p>
          <w:p>
            <w:pPr>
              <w:spacing w:after="20"/>
              <w:ind w:left="20"/>
              <w:jc w:val="both"/>
            </w:pPr>
            <w:r>
              <w:rPr>
                <w:rFonts w:ascii="Times New Roman"/>
                <w:b w:val="false"/>
                <w:i w:val="false"/>
                <w:color w:val="000000"/>
                <w:sz w:val="20"/>
              </w:rPr>
              <w:t>
16. D Модулі ақпарат, кітапхана және баспа ісі жөніндегі мемлекетаралық стандарттар (бұдан әрі – АКБІС МЕМСТ), 7.20-2000 "Кітапхана статистикасы" және 7.0-99 "Ақпараттық-кітапханалық қызмет, библиография. Терминдер және анықтамалар" МЕМСТ сәйкес толтырылады.</w:t>
            </w:r>
          </w:p>
          <w:p>
            <w:pPr>
              <w:spacing w:after="20"/>
              <w:ind w:left="20"/>
              <w:jc w:val="both"/>
            </w:pPr>
            <w:r>
              <w:rPr>
                <w:rFonts w:ascii="Times New Roman"/>
                <w:b w:val="false"/>
                <w:i w:val="false"/>
                <w:color w:val="000000"/>
                <w:sz w:val="20"/>
              </w:rPr>
              <w:t>
Статистикалық нысанға енгізілетін алғашқы статистикалық деректер алғашқы есепке алу материалдарына – түгендеу кітаптарына, жиынтық есеп кітабына, кітапхана жұмысының күнделіктеріне, оқырмандар формулярларына негізделеді.</w:t>
            </w:r>
          </w:p>
          <w:p>
            <w:pPr>
              <w:spacing w:after="20"/>
              <w:ind w:left="20"/>
              <w:jc w:val="both"/>
            </w:pPr>
            <w:r>
              <w:rPr>
                <w:rFonts w:ascii="Times New Roman"/>
                <w:b w:val="false"/>
                <w:i w:val="false"/>
                <w:color w:val="000000"/>
                <w:sz w:val="20"/>
              </w:rPr>
              <w:t>
Егер құрылымдық бөлімшеге заңды тұлға статистикалық нысанды тапсыру бойынша өкілеттіктер берген жағдайда, онда статистикалық нысан өзінің орналасқан жері бойынша аумақтық статистика бөлімшелеріне ұсынылады. Егер құрылымдық бөлімшенің статистикалық нысанды тапсыру бойынша өкілеттіктері болмаса, онда заңды тұлға статистикалық нысанды өзі орналасқан жеріндегі аумақтық статистика бөлімшелеріне олардың орналасқан жерлерін көрсете отырып, өзінің құрылымдық бөлімшелері бөлінісінде тапсырады.</w:t>
            </w:r>
          </w:p>
          <w:p>
            <w:pPr>
              <w:spacing w:after="20"/>
              <w:ind w:left="20"/>
              <w:jc w:val="both"/>
            </w:pPr>
            <w:r>
              <w:rPr>
                <w:rFonts w:ascii="Times New Roman"/>
                <w:b w:val="false"/>
                <w:i w:val="false"/>
                <w:color w:val="000000"/>
                <w:sz w:val="20"/>
              </w:rPr>
              <w:t>
Кітапханалар мақсатты қолданылуы, тұтынушылар контингенті, қорлардың тақырыптық және түр құрамы бойынша сараланады.</w:t>
            </w:r>
          </w:p>
          <w:p>
            <w:pPr>
              <w:spacing w:after="20"/>
              <w:ind w:left="20"/>
              <w:jc w:val="both"/>
            </w:pPr>
            <w:r>
              <w:rPr>
                <w:rFonts w:ascii="Times New Roman"/>
                <w:b w:val="false"/>
                <w:i w:val="false"/>
                <w:color w:val="000000"/>
                <w:sz w:val="20"/>
              </w:rPr>
              <w:t>
17. Есепті жылы жұмыс істемеген, бірақ материалдық базасы бар кітапханалар 14-бөлімнің 1-7-жолдарын және 15-бөлімнің 7-8-бағандарын толтырмайды.</w:t>
            </w:r>
          </w:p>
          <w:p>
            <w:pPr>
              <w:spacing w:after="20"/>
              <w:ind w:left="20"/>
              <w:jc w:val="both"/>
            </w:pPr>
            <w:r>
              <w:rPr>
                <w:rFonts w:ascii="Times New Roman"/>
                <w:b w:val="false"/>
                <w:i w:val="false"/>
                <w:color w:val="000000"/>
                <w:sz w:val="20"/>
              </w:rPr>
              <w:t>
18. 12-бөлімнің 1-жолында кітапханалық мекеме ретінде есепті бірлікке кітапхананың бөлімшесі болып табылатын кітап беру пунктілері, жылжымалы кітапханалардың барлық түрлері, оқу залдары, балалар бөліктемелеі қабылданбайды. Кітапханалардың бұл бөліктемелерінің кітап қорлары мен қызметі өздері құрамына кіретін кітапханаларда көрсетіледі.</w:t>
            </w:r>
          </w:p>
          <w:p>
            <w:pPr>
              <w:spacing w:after="20"/>
              <w:ind w:left="20"/>
              <w:jc w:val="both"/>
            </w:pPr>
            <w:r>
              <w:rPr>
                <w:rFonts w:ascii="Times New Roman"/>
                <w:b w:val="false"/>
                <w:i w:val="false"/>
                <w:color w:val="000000"/>
                <w:sz w:val="20"/>
              </w:rPr>
              <w:t xml:space="preserve">
12-бөлімнің 1-жолында кітапхана теңгеріміндегі құрылымдық (ведомстволық бағыныстағы) бірліктер саны (статистикалық нысандарды ұсынған ұйымдар саны) көрсетіледі. </w:t>
            </w:r>
          </w:p>
          <w:p>
            <w:pPr>
              <w:spacing w:after="20"/>
              <w:ind w:left="20"/>
              <w:jc w:val="both"/>
            </w:pPr>
            <w:r>
              <w:rPr>
                <w:rFonts w:ascii="Times New Roman"/>
                <w:b w:val="false"/>
                <w:i w:val="false"/>
                <w:color w:val="000000"/>
                <w:sz w:val="20"/>
              </w:rPr>
              <w:t xml:space="preserve">
12-бөлімнің 1.1-жолында ғылыми кітапханалар, ғылымның дамуын қамтамасыз ететін, зерттеу қызметімен байланысты ғылыми мекемелер мен жекелеген тұлғалардың тиісті қор мен ақпараттық-іздестіру аппаратының негізінде ақпараттық қажеттіліктерін қанағаттандыратын көрсетіледі. </w:t>
            </w:r>
          </w:p>
          <w:p>
            <w:pPr>
              <w:spacing w:after="20"/>
              <w:ind w:left="20"/>
              <w:jc w:val="both"/>
            </w:pPr>
            <w:r>
              <w:rPr>
                <w:rFonts w:ascii="Times New Roman"/>
                <w:b w:val="false"/>
                <w:i w:val="false"/>
                <w:color w:val="000000"/>
                <w:sz w:val="20"/>
              </w:rPr>
              <w:t>
12-бөлімнің 1.2-жолында әмбебап кітапханалар –тақырыптық және типологиялық шектеулерсіз қалыптасқан қорлар негізінде әр түрлі оқырман қажеттілігін қанағаттандыратын кітапханалар көрсетіледі. Әмбебап кітапханалар жалпыға қолжетімді, халықтың барлық топтарына немесе оқырмандардың кейбір санаттарына (балаларға, жасөспірімдерге) қызмет көрсетуге арналған болып табылады.</w:t>
            </w:r>
          </w:p>
          <w:p>
            <w:pPr>
              <w:spacing w:after="20"/>
              <w:ind w:left="20"/>
              <w:jc w:val="both"/>
            </w:pPr>
            <w:r>
              <w:rPr>
                <w:rFonts w:ascii="Times New Roman"/>
                <w:b w:val="false"/>
                <w:i w:val="false"/>
                <w:color w:val="000000"/>
                <w:sz w:val="20"/>
              </w:rPr>
              <w:t>
2-бөлімнің 1.3-жолында арнайы кітапханалар – пайдаланушылардың кәсіби қажеттіліктерін және оқырмандардың ерекше топтарының арнайы қажеттіліктерін тиісті қор мен ақпараттық-іздестіру аппаратының (патенттік-техникалық, зағип және нашар көретін азаматтарға арналған кітапханалар, ғылыми зерттеу институттары) негізінде қамтамасыз ететін кітапханалар көрсетіледі.</w:t>
            </w:r>
          </w:p>
          <w:p>
            <w:pPr>
              <w:spacing w:after="20"/>
              <w:ind w:left="20"/>
              <w:jc w:val="both"/>
            </w:pPr>
            <w:r>
              <w:rPr>
                <w:rFonts w:ascii="Times New Roman"/>
                <w:b w:val="false"/>
                <w:i w:val="false"/>
                <w:color w:val="000000"/>
                <w:sz w:val="20"/>
              </w:rPr>
              <w:t xml:space="preserve">
12-бөлімнің 3-жолында әдебиеттерді беру пунктіне кітапханаларды пайдаланушылардың тұратын жері, жұмысы немесе оқу орны бойынша ұйымдастырылған кітапханалардың аумақтық оқшауланған бөлімшелері, стационарлық емес кітапханалық қызмет көрсету нысаны жатады. </w:t>
            </w:r>
          </w:p>
          <w:p>
            <w:pPr>
              <w:spacing w:after="20"/>
              <w:ind w:left="20"/>
              <w:jc w:val="both"/>
            </w:pPr>
            <w:r>
              <w:rPr>
                <w:rFonts w:ascii="Times New Roman"/>
                <w:b w:val="false"/>
                <w:i w:val="false"/>
                <w:color w:val="000000"/>
                <w:sz w:val="20"/>
              </w:rPr>
              <w:t>
12-бөлімнің 4-жолында жылжымалы пунктіге арнайы жабдықталған, жиынтықталған көлік құралында (библиобус) орналасқан және өз орналасқан орнын тұрақты кітапханадан аумақтық шалғай орналасқан халықтың топтарына қызмет көрсету үшін өзгертетін кітапхана жатады.</w:t>
            </w:r>
          </w:p>
          <w:p>
            <w:pPr>
              <w:spacing w:after="20"/>
              <w:ind w:left="20"/>
              <w:jc w:val="both"/>
            </w:pPr>
            <w:r>
              <w:rPr>
                <w:rFonts w:ascii="Times New Roman"/>
                <w:b w:val="false"/>
                <w:i w:val="false"/>
                <w:color w:val="000000"/>
                <w:sz w:val="20"/>
              </w:rPr>
              <w:t>
19. 13-бөлімнің 1-жолында кітапхана ғимараттарының (үй-жайларының) жалпы саны көрсетіледі. Оларға кітапхана қоры орналастырылатын және оқырмандарға қызмет көрсетілетін жеке тұрған құрылыстар, сондай-ақ кітапхана қоры орналасқан ғимараттың оқшауланған бөлігі болып табылатын үй-жайлар және мемлекеттік мекемелердің, клубтардың және басқа да мекемелердің ғимараттарында орналасқан үй-жайлар жатады.</w:t>
            </w:r>
          </w:p>
          <w:p>
            <w:pPr>
              <w:spacing w:after="20"/>
              <w:ind w:left="20"/>
              <w:jc w:val="both"/>
            </w:pPr>
            <w:r>
              <w:rPr>
                <w:rFonts w:ascii="Times New Roman"/>
                <w:b w:val="false"/>
                <w:i w:val="false"/>
                <w:color w:val="000000"/>
                <w:sz w:val="20"/>
              </w:rPr>
              <w:t xml:space="preserve">
13-бөлімнің 1.1-жолында жылытылмайтын ғимараттарда (үй-жайларда), 1.2-жолында авариялық жағдайдағы, 1.3-жолында күрделі жөндеуді талап ететін кітапханалардың саны көрсетіледі. </w:t>
            </w:r>
          </w:p>
          <w:p>
            <w:pPr>
              <w:spacing w:after="20"/>
              <w:ind w:left="20"/>
              <w:jc w:val="both"/>
            </w:pPr>
            <w:r>
              <w:rPr>
                <w:rFonts w:ascii="Times New Roman"/>
                <w:b w:val="false"/>
                <w:i w:val="false"/>
                <w:color w:val="000000"/>
                <w:sz w:val="20"/>
              </w:rPr>
              <w:t>
13-бөлімнің 1.2, 1.3-жолдарда күрделі жөндеуді талап ететін және апатты жағдайдағы ғимараттардың (үй-жайлардың) саны кітапхана ғимаратының (үй-жайының) техникалық жағдайын сипаттайтын акт (қорытынды) негізінде немесе Қазақстан Республикасы заңнамасымен белгіленген тәртіпте құрастырылған құжаттың негізінде көрсетіледі.</w:t>
            </w:r>
          </w:p>
          <w:p>
            <w:pPr>
              <w:spacing w:after="20"/>
              <w:ind w:left="20"/>
              <w:jc w:val="both"/>
            </w:pPr>
            <w:r>
              <w:rPr>
                <w:rFonts w:ascii="Times New Roman"/>
                <w:b w:val="false"/>
                <w:i w:val="false"/>
                <w:color w:val="000000"/>
                <w:sz w:val="20"/>
              </w:rPr>
              <w:t>
13-бөлімнің 2-жолында мүгедектігі бар адамдар үшін қол жетімді кітапхана ғимараттарының (үй-жайларының) саны көрсетіледі.</w:t>
            </w:r>
          </w:p>
          <w:p>
            <w:pPr>
              <w:spacing w:after="20"/>
              <w:ind w:left="20"/>
              <w:jc w:val="both"/>
            </w:pPr>
            <w:r>
              <w:rPr>
                <w:rFonts w:ascii="Times New Roman"/>
                <w:b w:val="false"/>
                <w:i w:val="false"/>
                <w:color w:val="000000"/>
                <w:sz w:val="20"/>
              </w:rPr>
              <w:t xml:space="preserve">
20. 14-бөлімнің 1-жолында пайдаланушылар-кітапхана қызметтерін пайдаланатын тұлғалар (оқырман, абонент) саны көрсетіледі. Жыл ішіндегі келіп-кету саны емес, есепті кезең ішінде ең болмаса бір рет үйіне немесе кітапхана ішінде оқу үшін кітап, кітапша, журнал, газет алған адамдар есепке алынады. Пайдаланушылар саны тиісті бөлімдердің жылдық қорытынды деректері, кітапхана жұмысының күнделіктері, кітапханаға келген оқырмандар формулярлары негізінде толтырылады және жыл ішіндегі соңғы формулярдың реттік нөмірі бойынша анықталады. Бұл жолда кітапхананың барлық құрылымдық бөлімшелері қызмет көрсеткен, есепті жылда қайта тіркелген және жаңадан жазылған оқырмандардың жиынтық саны көрсетіледі. </w:t>
            </w:r>
          </w:p>
          <w:p>
            <w:pPr>
              <w:spacing w:after="20"/>
              <w:ind w:left="20"/>
              <w:jc w:val="both"/>
            </w:pPr>
            <w:r>
              <w:rPr>
                <w:rFonts w:ascii="Times New Roman"/>
                <w:b w:val="false"/>
                <w:i w:val="false"/>
                <w:color w:val="000000"/>
                <w:sz w:val="20"/>
              </w:rPr>
              <w:t>
14-бөлімнің 2-жолында пайдаланушылардың кітапхананың Интернет-ресурсына (порталына) кіруін қоса алғанда, кітапханаға бару саны көрсетіледі (басылымдар мен материалдарды жазу, қайта тіркеу, алу, айырбастау, қайтару, оларды пайдалану мерзімін жалғастыру, газеттер мен журналдарды қарау, кітапхана өткізетін бұқаралық іс-шараларға қатысу үшін анықтамаларды толтыру үшін) бақылау парағында, пайдаланушының формулярында немесе кітапханада қабылданған құжаттамада, автоматтандыру және механикаландыру құралдарында тіркелген. Бір жыл ішінде жеке абонемент бойынша кітап алған пайдаланушылардың саны соңғы формулярдың бір жылдағы реттік нөмірімен анықталады.</w:t>
            </w:r>
          </w:p>
          <w:p>
            <w:pPr>
              <w:spacing w:after="20"/>
              <w:ind w:left="20"/>
              <w:jc w:val="both"/>
            </w:pPr>
            <w:r>
              <w:rPr>
                <w:rFonts w:ascii="Times New Roman"/>
                <w:b w:val="false"/>
                <w:i w:val="false"/>
                <w:color w:val="000000"/>
                <w:sz w:val="20"/>
              </w:rPr>
              <w:t>
14-бөлімнің 2.1-жолында кітапханалардың интернет-ресурсына (порталына) кіру саны көрсетіледі. Кітапхананың интернет-ресурсына (порталына) кіру қаралған беттердің немесе элементтер санына қарамастан және кітапханаға дәстүрлі келумен салыстырылатын, кітапхана шегінен тыс пайдаланушылардың интернет-ресурсқа (порталға) жүгінуі болып табылады. Кітапхана интернет-ресурсына (порталына) келу санын есепке алу бірлігі кітапхана серверіне бір жүгіну болып табылады. Келу саны статистика есебі бойынша функционал немесе интернет-ресурсқа (порталға) келуді есептеуіш арқылы есептеледі.</w:t>
            </w:r>
          </w:p>
          <w:p>
            <w:pPr>
              <w:spacing w:after="20"/>
              <w:ind w:left="20"/>
              <w:jc w:val="both"/>
            </w:pPr>
            <w:r>
              <w:rPr>
                <w:rFonts w:ascii="Times New Roman"/>
                <w:b w:val="false"/>
                <w:i w:val="false"/>
                <w:color w:val="000000"/>
                <w:sz w:val="20"/>
              </w:rPr>
              <w:t>
14-бөлімнің 7-жолында библиографиялық деректер базасындағы библиографиялық жазбалардың саны көрсетіледі. Электрондық каталогқа кітапхананың жергілікті және қашықтағы пайдаланушыларына берілген, нақты уақыт режимінде жұмыс істейтін, машинада оқылатын түрдегі кітапхана каталогы кіреді.</w:t>
            </w:r>
          </w:p>
          <w:p>
            <w:pPr>
              <w:spacing w:after="20"/>
              <w:ind w:left="20"/>
              <w:jc w:val="both"/>
            </w:pPr>
            <w:r>
              <w:rPr>
                <w:rFonts w:ascii="Times New Roman"/>
                <w:b w:val="false"/>
                <w:i w:val="false"/>
                <w:color w:val="000000"/>
                <w:sz w:val="20"/>
              </w:rPr>
              <w:t>
14-бөлімнің 8-жолында басылымдардың барлық түрлерінің даналарының жалпы саны және кітапханада бар (есепті жылы емес) цифрлық форматқа аударылған мақалалардың жалпы саны көрсетіледі.</w:t>
            </w:r>
          </w:p>
          <w:p>
            <w:pPr>
              <w:spacing w:after="20"/>
              <w:ind w:left="20"/>
              <w:jc w:val="both"/>
            </w:pPr>
            <w:r>
              <w:rPr>
                <w:rFonts w:ascii="Times New Roman"/>
                <w:b w:val="false"/>
                <w:i w:val="false"/>
                <w:color w:val="000000"/>
                <w:sz w:val="20"/>
              </w:rPr>
              <w:t>
21. 15-бөлімінің 1,2-бағандарында кітапхана қорының есепке алу бірлігі басылым данасы болып табылады. МЕМСТ 7.20-2000 "Кітапханалық статистикаға" сәйкес 3.2-тармақ "Құжаттардың барлық түрлері үшін негізгі есепке алу бірліктері дана және атау болып табылады".</w:t>
            </w:r>
          </w:p>
          <w:p>
            <w:pPr>
              <w:spacing w:after="20"/>
              <w:ind w:left="20"/>
              <w:jc w:val="both"/>
            </w:pPr>
            <w:r>
              <w:rPr>
                <w:rFonts w:ascii="Times New Roman"/>
                <w:b w:val="false"/>
                <w:i w:val="false"/>
                <w:color w:val="000000"/>
                <w:sz w:val="20"/>
              </w:rPr>
              <w:t xml:space="preserve">
15-бөлімінің 1.1-жолында кітаптарға көлемі 48 беттен асатын жазу, графика, картография кестелері туындыларын, ондағы басылған туындыларды жақсы пайдалану үшін көркем рәсімделген аппаратпен, құралдармен уақыт пен кеңістікте орнықтыру және табыстау құралы болып табылатын мерзімдік емес мәтіндік кітаби басылым жатады. </w:t>
            </w:r>
          </w:p>
          <w:p>
            <w:pPr>
              <w:spacing w:after="20"/>
              <w:ind w:left="20"/>
              <w:jc w:val="both"/>
            </w:pPr>
            <w:r>
              <w:rPr>
                <w:rFonts w:ascii="Times New Roman"/>
                <w:b w:val="false"/>
                <w:i w:val="false"/>
                <w:color w:val="000000"/>
                <w:sz w:val="20"/>
              </w:rPr>
              <w:t>
15-бөлімінің 1.2-жолында электронды басылымдардың данасы болыпоптикалық диск табылады.</w:t>
            </w:r>
          </w:p>
          <w:p>
            <w:pPr>
              <w:spacing w:after="20"/>
              <w:ind w:left="20"/>
              <w:jc w:val="both"/>
            </w:pPr>
            <w:r>
              <w:rPr>
                <w:rFonts w:ascii="Times New Roman"/>
                <w:b w:val="false"/>
                <w:i w:val="false"/>
                <w:color w:val="000000"/>
                <w:sz w:val="20"/>
              </w:rPr>
              <w:t xml:space="preserve">
15-бөлімінің 1.4-жолында газеттерге өзекті қоғамдық-саяси, ғылыми, өндірістік мәселелер бойынша ресми материалдарды, жедел ақпаратты және мақалаларды қамтитын мерзімдік мәтіндік басылымдар, әдеби шығармалар, иллюстрациялар, фотосуреттер және жарнамалар жатады. </w:t>
            </w:r>
          </w:p>
          <w:p>
            <w:pPr>
              <w:spacing w:after="20"/>
              <w:ind w:left="20"/>
              <w:jc w:val="both"/>
            </w:pPr>
            <w:r>
              <w:rPr>
                <w:rFonts w:ascii="Times New Roman"/>
                <w:b w:val="false"/>
                <w:i w:val="false"/>
                <w:color w:val="000000"/>
                <w:sz w:val="20"/>
              </w:rPr>
              <w:t>
15-бөлімінің 1.5-жолында журналдарға өмір, табиғат, ғылым бойынша мақалаларды қамтитын мерзімдік баспасөз басылымдары жатады.</w:t>
            </w:r>
          </w:p>
          <w:p>
            <w:pPr>
              <w:spacing w:after="20"/>
              <w:ind w:left="20"/>
              <w:jc w:val="both"/>
            </w:pPr>
            <w:r>
              <w:rPr>
                <w:rFonts w:ascii="Times New Roman"/>
                <w:b w:val="false"/>
                <w:i w:val="false"/>
                <w:color w:val="000000"/>
                <w:sz w:val="20"/>
              </w:rPr>
              <w:t>
15-бөлімінің 1.6-жолында әдебиеттерге ноталық, картографиялық басылымдар және кітапшалар жатады.</w:t>
            </w:r>
          </w:p>
          <w:p>
            <w:pPr>
              <w:spacing w:after="20"/>
              <w:ind w:left="20"/>
              <w:jc w:val="both"/>
            </w:pPr>
            <w:r>
              <w:rPr>
                <w:rFonts w:ascii="Times New Roman"/>
                <w:b w:val="false"/>
                <w:i w:val="false"/>
                <w:color w:val="000000"/>
                <w:sz w:val="20"/>
              </w:rPr>
              <w:t>
15-бөлімінің 1.1.1, 1.2.1, 1.3.1, 1.4.1, 1.5.1 және 1.6.1-жолдарында мемлекеттік тілдегі ақпарат көрсетіледі.</w:t>
            </w:r>
          </w:p>
          <w:p>
            <w:pPr>
              <w:spacing w:after="20"/>
              <w:ind w:left="20"/>
              <w:jc w:val="both"/>
            </w:pPr>
            <w:r>
              <w:rPr>
                <w:rFonts w:ascii="Times New Roman"/>
                <w:b w:val="false"/>
                <w:i w:val="false"/>
                <w:color w:val="000000"/>
                <w:sz w:val="20"/>
              </w:rPr>
              <w:t>
22. 16-бөлімнің 1-жолында кітапханада интернет желісіне қолжетімділіктің бар болуы, 16-бөлімнің 2-жолында пайдаланылатын дербес компьютерлер саны, 16-бөлімнің 3-жолында кітапханалардағы интернет-ресурстар саны көрсетіледі. Кітапхананың интернет-ресурсы Интернет желісіндегі кітапхананың ресми мекенжайы болып табылады. Интернет-ресурста кітапхананың қызметі, кітапхананың көрсететін қызметтері және ақпараттық ресурстар, кітапхананың электронды каталогына қолжетімділік туралы барлық ақпарат көрсетіледі.</w:t>
            </w:r>
          </w:p>
          <w:p>
            <w:pPr>
              <w:spacing w:after="20"/>
              <w:ind w:left="20"/>
              <w:jc w:val="both"/>
            </w:pPr>
            <w:r>
              <w:rPr>
                <w:rFonts w:ascii="Times New Roman"/>
                <w:b w:val="false"/>
                <w:i w:val="false"/>
                <w:color w:val="000000"/>
                <w:sz w:val="20"/>
              </w:rPr>
              <w:t>
23. 17-бөлімінің 1-бағанында есепті жылдың соңындағы кітапхананың қызметкерлері ғана (техникалық және қызмет көрсететін персоналды қоспағанда) көрсетіледі.</w:t>
            </w:r>
          </w:p>
          <w:p>
            <w:pPr>
              <w:spacing w:after="20"/>
              <w:ind w:left="20"/>
              <w:jc w:val="both"/>
            </w:pPr>
            <w:r>
              <w:rPr>
                <w:rFonts w:ascii="Times New Roman"/>
                <w:b w:val="false"/>
                <w:i w:val="false"/>
                <w:color w:val="000000"/>
                <w:sz w:val="20"/>
              </w:rPr>
              <w:t xml:space="preserve">
17-бөлімнің 2-бағанында жоғары білімі бар кітапхана қызметкерлері көрсетіледі. </w:t>
            </w:r>
          </w:p>
          <w:p>
            <w:pPr>
              <w:spacing w:after="20"/>
              <w:ind w:left="20"/>
              <w:jc w:val="both"/>
            </w:pPr>
            <w:r>
              <w:rPr>
                <w:rFonts w:ascii="Times New Roman"/>
                <w:b w:val="false"/>
                <w:i w:val="false"/>
                <w:color w:val="000000"/>
                <w:sz w:val="20"/>
              </w:rPr>
              <w:t>
17-бөлімнің 3-бағанында кітапханалық іс саласындағы жоғары білімі бар кітапхана қызметкерлері көрсетіледі.</w:t>
            </w:r>
          </w:p>
          <w:p>
            <w:pPr>
              <w:spacing w:after="20"/>
              <w:ind w:left="20"/>
              <w:jc w:val="both"/>
            </w:pPr>
            <w:r>
              <w:rPr>
                <w:rFonts w:ascii="Times New Roman"/>
                <w:b w:val="false"/>
                <w:i w:val="false"/>
                <w:color w:val="000000"/>
                <w:sz w:val="20"/>
              </w:rPr>
              <w:t>
17-бөлімнің 4-бағанында арнайы орта білімі бар (техникум бітірушілер, колледж, училище) кітапхана қызметкерлері көрсетіледі.</w:t>
            </w:r>
          </w:p>
          <w:p>
            <w:pPr>
              <w:spacing w:after="20"/>
              <w:ind w:left="20"/>
              <w:jc w:val="both"/>
            </w:pPr>
            <w:r>
              <w:rPr>
                <w:rFonts w:ascii="Times New Roman"/>
                <w:b w:val="false"/>
                <w:i w:val="false"/>
                <w:color w:val="000000"/>
                <w:sz w:val="20"/>
              </w:rPr>
              <w:t>
17-бөлімнің 5-бағанында орта, орта білімнен кейінгі білімі және білім берудің өзге де түрлері бар кітапхана қызметкерлері көрсетіледі.</w:t>
            </w:r>
          </w:p>
          <w:p>
            <w:pPr>
              <w:spacing w:after="20"/>
              <w:ind w:left="20"/>
              <w:jc w:val="both"/>
            </w:pPr>
            <w:r>
              <w:rPr>
                <w:rFonts w:ascii="Times New Roman"/>
                <w:b w:val="false"/>
                <w:i w:val="false"/>
                <w:color w:val="000000"/>
                <w:sz w:val="20"/>
              </w:rPr>
              <w:t xml:space="preserve">
24. E Модулін музейлер толтырады. Бөлімдер, секторлар құқығында жұмыс істейтін музей мекемелері, сондай-ақ жеке орналасқан музейлік көрсету объектілері статистикалық нысанды тапсырмайды. </w:t>
            </w:r>
          </w:p>
          <w:p>
            <w:pPr>
              <w:spacing w:after="20"/>
              <w:ind w:left="20"/>
              <w:jc w:val="both"/>
            </w:pPr>
            <w:r>
              <w:rPr>
                <w:rFonts w:ascii="Times New Roman"/>
                <w:b w:val="false"/>
                <w:i w:val="false"/>
                <w:color w:val="000000"/>
                <w:sz w:val="20"/>
              </w:rPr>
              <w:t>
25. 18-бөлімде музей бейіні ондағы мәдени құндылықтар коллекциялары және тарих пен мәдениет ескерткіштері бойынша анықталады.</w:t>
            </w:r>
          </w:p>
          <w:p>
            <w:pPr>
              <w:spacing w:after="20"/>
              <w:ind w:left="20"/>
              <w:jc w:val="both"/>
            </w:pPr>
            <w:r>
              <w:rPr>
                <w:rFonts w:ascii="Times New Roman"/>
                <w:b w:val="false"/>
                <w:i w:val="false"/>
                <w:color w:val="000000"/>
                <w:sz w:val="20"/>
              </w:rPr>
              <w:t>
18-бөлімнің 2-бағанында тарихи музейлерге кең ауқымдағы тарихи бейіні бар музейлер – жалпытарихи музейлер (ел тарихының музейлері), арнайы тарихи пәндерге (археологиялық, этнографиялық музейлер) немесе тарих ғылымының (әскери-тарихи музейлер) дербес салаларына сәйкес келетін бейіні бар музейлер жатады.</w:t>
            </w:r>
          </w:p>
          <w:p>
            <w:pPr>
              <w:spacing w:after="20"/>
              <w:ind w:left="20"/>
              <w:jc w:val="both"/>
            </w:pPr>
            <w:r>
              <w:rPr>
                <w:rFonts w:ascii="Times New Roman"/>
                <w:b w:val="false"/>
                <w:i w:val="false"/>
                <w:color w:val="000000"/>
                <w:sz w:val="20"/>
              </w:rPr>
              <w:t>
18-бөлімнің 3-бағанындағы өлкетану музейлеріне белгілі географиялық немесе әкімшілік аумақтардың тарихи ескерткіштерін, құжаттарды жинайтын жаратылыстану-ғылыми және көркемөнер коллекцияларын, халық өнері туындыларын көрмеге қойып көрсететін музейлер жатады.</w:t>
            </w:r>
          </w:p>
          <w:p>
            <w:pPr>
              <w:spacing w:after="20"/>
              <w:ind w:left="20"/>
              <w:jc w:val="both"/>
            </w:pPr>
            <w:r>
              <w:rPr>
                <w:rFonts w:ascii="Times New Roman"/>
                <w:b w:val="false"/>
                <w:i w:val="false"/>
                <w:color w:val="000000"/>
                <w:sz w:val="20"/>
              </w:rPr>
              <w:t>
18-бөлімнің 4-бағанындағы мемориалдық музейлерге жекелеген тарихи оқиғалардың немесе көрнекті тұлғалардың (ғалымдардың, жазушылардың, суретшілердің, әртістердің) естеліктерімен байланысты материалдарды, құжаттарды жинайтын және көрмеге қойып көрсететін музейлер жатады.</w:t>
            </w:r>
          </w:p>
          <w:p>
            <w:pPr>
              <w:spacing w:after="20"/>
              <w:ind w:left="20"/>
              <w:jc w:val="both"/>
            </w:pPr>
            <w:r>
              <w:rPr>
                <w:rFonts w:ascii="Times New Roman"/>
                <w:b w:val="false"/>
                <w:i w:val="false"/>
                <w:color w:val="000000"/>
                <w:sz w:val="20"/>
              </w:rPr>
              <w:t>
18-бөлімнің 5-бағанындағы жаратылыстану-ғылыми музейлерге биологиялық, геологиялық, табиғаттану музейлері жатады.</w:t>
            </w:r>
          </w:p>
          <w:p>
            <w:pPr>
              <w:spacing w:after="20"/>
              <w:ind w:left="20"/>
              <w:jc w:val="both"/>
            </w:pPr>
            <w:r>
              <w:rPr>
                <w:rFonts w:ascii="Times New Roman"/>
                <w:b w:val="false"/>
                <w:i w:val="false"/>
                <w:color w:val="000000"/>
                <w:sz w:val="20"/>
              </w:rPr>
              <w:t>
18-бөлімнің 6-бағанындағы өнертану музейлеріне көркемөнер музейлері, сурет галереялары, бейнелеу өнері музейлері, сәулет музейлері және экспонаттары, музыка, театр өнерінің дамуын сипаттайтын музейлер жатады.</w:t>
            </w:r>
          </w:p>
          <w:p>
            <w:pPr>
              <w:spacing w:after="20"/>
              <w:ind w:left="20"/>
              <w:jc w:val="both"/>
            </w:pPr>
            <w:r>
              <w:rPr>
                <w:rFonts w:ascii="Times New Roman"/>
                <w:b w:val="false"/>
                <w:i w:val="false"/>
                <w:color w:val="000000"/>
                <w:sz w:val="20"/>
              </w:rPr>
              <w:t>
18-бөлімнің 7-бағанында тарих және мәдениет ескерткіштері жататын музей-қорықтар есепке алынады.</w:t>
            </w:r>
          </w:p>
          <w:p>
            <w:pPr>
              <w:spacing w:after="20"/>
              <w:ind w:left="20"/>
              <w:jc w:val="both"/>
            </w:pPr>
            <w:r>
              <w:rPr>
                <w:rFonts w:ascii="Times New Roman"/>
                <w:b w:val="false"/>
                <w:i w:val="false"/>
                <w:color w:val="000000"/>
                <w:sz w:val="20"/>
              </w:rPr>
              <w:t>
18-бөлімнің 8-бағанында әдеби музейлер, салалық музейлер есепке алынады.</w:t>
            </w:r>
          </w:p>
          <w:p>
            <w:pPr>
              <w:spacing w:after="20"/>
              <w:ind w:left="20"/>
              <w:jc w:val="both"/>
            </w:pPr>
            <w:r>
              <w:rPr>
                <w:rFonts w:ascii="Times New Roman"/>
                <w:b w:val="false"/>
                <w:i w:val="false"/>
                <w:color w:val="000000"/>
                <w:sz w:val="20"/>
              </w:rPr>
              <w:t>
26. 19-бөлімнің 1-жолында жеке тұрған құрылыстар болып табылатын музейлер ғимараттарының (үй-жайларының) және музей орналасқан ғимараттың оқшауланған бөлігі болып табылатын музейлер үй-жайларының жалпы саны көрсетіледі.</w:t>
            </w:r>
          </w:p>
          <w:p>
            <w:pPr>
              <w:spacing w:after="20"/>
              <w:ind w:left="20"/>
              <w:jc w:val="both"/>
            </w:pPr>
            <w:r>
              <w:rPr>
                <w:rFonts w:ascii="Times New Roman"/>
                <w:b w:val="false"/>
                <w:i w:val="false"/>
                <w:color w:val="000000"/>
                <w:sz w:val="20"/>
              </w:rPr>
              <w:t>
19-бөлімнің 1.1-жолында жылытылмайтын ғимараттар (үй-жайлар) саны, 1.2-жолында авариялық жағдайдағы ғимараттар (үй-жайлар) саны, 1.3-жолында күрделі жөндеуді және жаңғыртуды талап ететін ғимараттар (үй-жайлар) саны көрсетіледі.</w:t>
            </w:r>
          </w:p>
          <w:p>
            <w:pPr>
              <w:spacing w:after="20"/>
              <w:ind w:left="20"/>
              <w:jc w:val="both"/>
            </w:pPr>
            <w:r>
              <w:rPr>
                <w:rFonts w:ascii="Times New Roman"/>
                <w:b w:val="false"/>
                <w:i w:val="false"/>
                <w:color w:val="000000"/>
                <w:sz w:val="20"/>
              </w:rPr>
              <w:t>
19-бөлімнің 1.2 және 1.3-жолдарында күрделі жөндеуді талап ететін және авариялық жағдайдағы ғимараттардың (үй-жайлардың) саны музейлер ғимараттарының (үй-жайларының) техникалық жағдайын сипаттайтын акт (қорытынды) негізінде немесе Қазақстан Республикасы заңнамасымен белгіленген тәртіпте құрастырылған құжаттың негізінде толтырылады.</w:t>
            </w:r>
          </w:p>
          <w:p>
            <w:pPr>
              <w:spacing w:after="20"/>
              <w:ind w:left="20"/>
              <w:jc w:val="both"/>
            </w:pPr>
            <w:r>
              <w:rPr>
                <w:rFonts w:ascii="Times New Roman"/>
                <w:b w:val="false"/>
                <w:i w:val="false"/>
                <w:color w:val="000000"/>
                <w:sz w:val="20"/>
              </w:rPr>
              <w:t>
19-бөлімнің 2-жолында мүгедектігі бар адамдар үшін қол жетімді музейлер ғимараттарының (үй-жайларының) саны көрсетіледі.</w:t>
            </w:r>
          </w:p>
          <w:p>
            <w:pPr>
              <w:spacing w:after="20"/>
              <w:ind w:left="20"/>
              <w:jc w:val="both"/>
            </w:pPr>
            <w:r>
              <w:rPr>
                <w:rFonts w:ascii="Times New Roman"/>
                <w:b w:val="false"/>
                <w:i w:val="false"/>
                <w:color w:val="000000"/>
                <w:sz w:val="20"/>
              </w:rPr>
              <w:t xml:space="preserve">
27. 20-бөлімнің 1-жолында экспонат көрмеде қарау үшін немесе сату алдында таныстыру үшін қойылған зат болып табылады. Негізгі қордың экспонаттар санына, шыққан уақытына, материалына және дайындалу техникасына қарамастан, ғылыми немесе көркемдік маңызы бар экспонаттар, материалдық және рухани мәдениет пен табиғи тарих ескерткіштері, соның ішінде тарихи құндылықтар, археологиялық материалдар, көркем-сурет құндылықтары, заттық, бейнелеу, жазба және тарих пен мәдениет ескерткіштеріне жататын бағалы металдардан және асыл тастардан жасалған көркем-сурет бұйымдары, сәндік қолданбалы өнер туындылары, қолжазба және баспа басылымдары, әртүрлі жеткізгіштердегі мұрағат құжаттары және мұрағат қорлары, бірегей және сирек музыка аспаптары, филателистикалық материалдар, нумизматика, сфрагистика, геральдика, фалеристика бұйымдары, флора мен фауна үлгілері және сирек коллекциялар, минералогия, анатомия, палеонтология сияқты ғылым салалары үшін қызығушылықты туғызатын бұйымдар кіреді. </w:t>
            </w:r>
          </w:p>
          <w:p>
            <w:pPr>
              <w:spacing w:after="20"/>
              <w:ind w:left="20"/>
              <w:jc w:val="both"/>
            </w:pPr>
            <w:r>
              <w:rPr>
                <w:rFonts w:ascii="Times New Roman"/>
                <w:b w:val="false"/>
                <w:i w:val="false"/>
                <w:color w:val="000000"/>
                <w:sz w:val="20"/>
              </w:rPr>
              <w:t>
Негізгі қордағы экспонаттардың жалпы санынан 20-бөлімнің 1.1-жолы бойынша электрондық түрдегі экспонаттар саны көрсетіледі.</w:t>
            </w:r>
          </w:p>
          <w:p>
            <w:pPr>
              <w:spacing w:after="20"/>
              <w:ind w:left="20"/>
              <w:jc w:val="both"/>
            </w:pPr>
            <w:r>
              <w:rPr>
                <w:rFonts w:ascii="Times New Roman"/>
                <w:b w:val="false"/>
                <w:i w:val="false"/>
                <w:color w:val="000000"/>
                <w:sz w:val="20"/>
              </w:rPr>
              <w:t xml:space="preserve">
20-бөлімнің 1.2-жолында цифрлық форматта енгізілген музей бұйымдарының саны көрсетіледі. Экспонаттарды цифрлау дегеніміз кең көлемді кәсіби фотоаппаратпен экспонаттарды суретке түсіру және кейіннен арнайы бағдарламаға суреттерді енгізу процесін білдіреді. </w:t>
            </w:r>
          </w:p>
          <w:p>
            <w:pPr>
              <w:spacing w:after="20"/>
              <w:ind w:left="20"/>
              <w:jc w:val="both"/>
            </w:pPr>
            <w:r>
              <w:rPr>
                <w:rFonts w:ascii="Times New Roman"/>
                <w:b w:val="false"/>
                <w:i w:val="false"/>
                <w:color w:val="000000"/>
                <w:sz w:val="20"/>
              </w:rPr>
              <w:t>
20-бөлімнің 2-жолында музей жасаған және қосалқы материалдарды есепке алу кітабында тіркелетін ғылыми-қосалқы материалдар (диаграммалар, сызбалар, нақнұсқалар, көшірмелер) туралы деректер толтырылады.</w:t>
            </w:r>
          </w:p>
          <w:p>
            <w:pPr>
              <w:spacing w:after="20"/>
              <w:ind w:left="20"/>
              <w:jc w:val="both"/>
            </w:pPr>
            <w:r>
              <w:rPr>
                <w:rFonts w:ascii="Times New Roman"/>
                <w:b w:val="false"/>
                <w:i w:val="false"/>
                <w:color w:val="000000"/>
                <w:sz w:val="20"/>
              </w:rPr>
              <w:t>
Қосалқы қорға мыналар жатады:</w:t>
            </w:r>
          </w:p>
          <w:p>
            <w:pPr>
              <w:spacing w:after="20"/>
              <w:ind w:left="20"/>
              <w:jc w:val="both"/>
            </w:pPr>
            <w:r>
              <w:rPr>
                <w:rFonts w:ascii="Times New Roman"/>
                <w:b w:val="false"/>
                <w:i w:val="false"/>
                <w:color w:val="000000"/>
                <w:sz w:val="20"/>
              </w:rPr>
              <w:t>
1) жаппай көтерме археологиялық, геологиялық, палеонтологиялық және камералық өңдеуден өткен табиғи материалдар;</w:t>
            </w:r>
          </w:p>
          <w:p>
            <w:pPr>
              <w:spacing w:after="20"/>
              <w:ind w:left="20"/>
              <w:jc w:val="both"/>
            </w:pPr>
            <w:r>
              <w:rPr>
                <w:rFonts w:ascii="Times New Roman"/>
                <w:b w:val="false"/>
                <w:i w:val="false"/>
                <w:color w:val="000000"/>
                <w:sz w:val="20"/>
              </w:rPr>
              <w:t>
2) жаппай шығарылымның баспа материалдары: плакаттар, афишалар, үндеулер, ашық хаттар, карталар, жоспарлар, сызбалар, баспа кескіндемелерінің әртүрлі түрлері, газеттер, журналдар, нумизматика, фалеристика, бондар және осы бұйымдардың толық немесе қанағаттанарлық жағдайда сақталған, негізгі қордың құрамындағы қосымша нұсқасы 3-5 кем емес болған жағдайдағы бұйымдар;</w:t>
            </w:r>
          </w:p>
          <w:p>
            <w:pPr>
              <w:spacing w:after="20"/>
              <w:ind w:left="20"/>
              <w:jc w:val="both"/>
            </w:pPr>
            <w:r>
              <w:rPr>
                <w:rFonts w:ascii="Times New Roman"/>
                <w:b w:val="false"/>
                <w:i w:val="false"/>
                <w:color w:val="000000"/>
                <w:sz w:val="20"/>
              </w:rPr>
              <w:t>
3) жылдам бұзылатын ауылшаруашылығы дақылдарының үлгілері және бұзылуға ұшыраған және жиі ауыстыруды талап ететін табиғи бұйымдардың үлгілері;</w:t>
            </w:r>
          </w:p>
          <w:p>
            <w:pPr>
              <w:spacing w:after="20"/>
              <w:ind w:left="20"/>
              <w:jc w:val="both"/>
            </w:pPr>
            <w:r>
              <w:rPr>
                <w:rFonts w:ascii="Times New Roman"/>
                <w:b w:val="false"/>
                <w:i w:val="false"/>
                <w:color w:val="000000"/>
                <w:sz w:val="20"/>
              </w:rPr>
              <w:t>
4) музейді жинау үшін қызығушылық ұсынатын, бірақ айтарлықтай жаңартуды талап ететін сақтаудың қанағаттанарлықсыз жағдайда келіп түскен түпнұсқа бұйымдар;</w:t>
            </w:r>
          </w:p>
          <w:p>
            <w:pPr>
              <w:spacing w:after="20"/>
              <w:ind w:left="20"/>
              <w:jc w:val="both"/>
            </w:pPr>
            <w:r>
              <w:rPr>
                <w:rFonts w:ascii="Times New Roman"/>
                <w:b w:val="false"/>
                <w:i w:val="false"/>
                <w:color w:val="000000"/>
                <w:sz w:val="20"/>
              </w:rPr>
              <w:t>
5) негізгі музей қоры бұйымдарын суретке түсіру барысында алынған негативтер мен суреттер;</w:t>
            </w:r>
          </w:p>
          <w:p>
            <w:pPr>
              <w:spacing w:after="20"/>
              <w:ind w:left="20"/>
              <w:jc w:val="both"/>
            </w:pPr>
            <w:r>
              <w:rPr>
                <w:rFonts w:ascii="Times New Roman"/>
                <w:b w:val="false"/>
                <w:i w:val="false"/>
                <w:color w:val="000000"/>
                <w:sz w:val="20"/>
              </w:rPr>
              <w:t>
6) табиғи-тарихи ескерткіш ретінде маңызы жоқ, бірақ табиғаттың кейбір ерекшеліктерін және оның құбылыстарын көрнекілеп көрсету үшін музейде пайдаланылатын табиғат объектілері;</w:t>
            </w:r>
          </w:p>
          <w:p>
            <w:pPr>
              <w:spacing w:after="20"/>
              <w:ind w:left="20"/>
              <w:jc w:val="both"/>
            </w:pPr>
            <w:r>
              <w:rPr>
                <w:rFonts w:ascii="Times New Roman"/>
                <w:b w:val="false"/>
                <w:i w:val="false"/>
                <w:color w:val="000000"/>
                <w:sz w:val="20"/>
              </w:rPr>
              <w:t>
7) тұрақты қойылымға және әртүрлі көрмелердің қажеттілігі үшін музей жинаған, дайындаған немесе сатып алған материалдар: нақнұсқалар, пішімдер, қалыптар, жаңартулар, фотокөшірмелер, жоспарлар, карталар, сызбалар, диаграммалар, кескіндер және музей бұйымдары арасындағы байланысты анықтайтын, экспозициялық-көрмелік тақырыптарды ашуға көмектесетін көрнекті материалдар.</w:t>
            </w:r>
          </w:p>
          <w:p>
            <w:pPr>
              <w:spacing w:after="20"/>
              <w:ind w:left="20"/>
              <w:jc w:val="both"/>
            </w:pPr>
            <w:r>
              <w:rPr>
                <w:rFonts w:ascii="Times New Roman"/>
                <w:b w:val="false"/>
                <w:i w:val="false"/>
                <w:color w:val="000000"/>
                <w:sz w:val="20"/>
              </w:rPr>
              <w:t xml:space="preserve">
20-бөлімнің 3-жолы сақтау бөлімінен экспозицияға табыстаудың музейішілік актісі негізінде толтырылады. </w:t>
            </w:r>
          </w:p>
          <w:p>
            <w:pPr>
              <w:spacing w:after="20"/>
              <w:ind w:left="20"/>
              <w:jc w:val="both"/>
            </w:pPr>
            <w:r>
              <w:rPr>
                <w:rFonts w:ascii="Times New Roman"/>
                <w:b w:val="false"/>
                <w:i w:val="false"/>
                <w:color w:val="000000"/>
                <w:sz w:val="20"/>
              </w:rPr>
              <w:t>
20-бөлімнің 4-жолы жаңғырту қарастыру құжаттары немесе негізгі қордағы экспонаттар бойынша сақтау төлқұжаттары негізінде толтырылады.</w:t>
            </w:r>
          </w:p>
          <w:p>
            <w:pPr>
              <w:spacing w:after="20"/>
              <w:ind w:left="20"/>
              <w:jc w:val="both"/>
            </w:pPr>
            <w:r>
              <w:rPr>
                <w:rFonts w:ascii="Times New Roman"/>
                <w:b w:val="false"/>
                <w:i w:val="false"/>
                <w:color w:val="000000"/>
                <w:sz w:val="20"/>
              </w:rPr>
              <w:t>
20-бөлімнің 5-жолында жыл ішінде музейге келіп түскен саны көрсетіледі.</w:t>
            </w:r>
          </w:p>
          <w:p>
            <w:pPr>
              <w:spacing w:after="20"/>
              <w:ind w:left="20"/>
              <w:jc w:val="both"/>
            </w:pPr>
            <w:r>
              <w:rPr>
                <w:rFonts w:ascii="Times New Roman"/>
                <w:b w:val="false"/>
                <w:i w:val="false"/>
                <w:color w:val="000000"/>
                <w:sz w:val="20"/>
              </w:rPr>
              <w:t>
20-бөлімнің 6-жолында жыл ішінде шығып қалған саны көрсетіледі.</w:t>
            </w:r>
          </w:p>
          <w:p>
            <w:pPr>
              <w:spacing w:after="20"/>
              <w:ind w:left="20"/>
              <w:jc w:val="both"/>
            </w:pPr>
            <w:r>
              <w:rPr>
                <w:rFonts w:ascii="Times New Roman"/>
                <w:b w:val="false"/>
                <w:i w:val="false"/>
                <w:color w:val="000000"/>
                <w:sz w:val="20"/>
              </w:rPr>
              <w:t>
20-бөлімнің 7-жолында қорық-музейлердің тарих және мәдениет ескерткіштерінің саны көрсетіледі.</w:t>
            </w:r>
          </w:p>
          <w:p>
            <w:pPr>
              <w:spacing w:after="20"/>
              <w:ind w:left="20"/>
              <w:jc w:val="both"/>
            </w:pPr>
            <w:r>
              <w:rPr>
                <w:rFonts w:ascii="Times New Roman"/>
                <w:b w:val="false"/>
                <w:i w:val="false"/>
                <w:color w:val="000000"/>
                <w:sz w:val="20"/>
              </w:rPr>
              <w:t>
20-бөлімнің 8-жолында есепті жылы музейге келушілердің жалпы саны көрсетіледі.</w:t>
            </w:r>
          </w:p>
          <w:p>
            <w:pPr>
              <w:spacing w:after="20"/>
              <w:ind w:left="20"/>
              <w:jc w:val="both"/>
            </w:pPr>
            <w:r>
              <w:rPr>
                <w:rFonts w:ascii="Times New Roman"/>
                <w:b w:val="false"/>
                <w:i w:val="false"/>
                <w:color w:val="000000"/>
                <w:sz w:val="20"/>
              </w:rPr>
              <w:t>
Келушілер санына кіру билеттері бойынша есептелетін жеке келіп-кетулер енгізіледі. Сондай-ақ жеңілдікпен келіп-кетушілер (мүгедектігі бар балаларға, ардагерлерге тегін бару, қайырымдылық акциялары) ескеріледі.</w:t>
            </w:r>
          </w:p>
          <w:p>
            <w:pPr>
              <w:spacing w:after="20"/>
              <w:ind w:left="20"/>
              <w:jc w:val="both"/>
            </w:pPr>
            <w:r>
              <w:rPr>
                <w:rFonts w:ascii="Times New Roman"/>
                <w:b w:val="false"/>
                <w:i w:val="false"/>
                <w:color w:val="000000"/>
                <w:sz w:val="20"/>
              </w:rPr>
              <w:t>
20-бөлімнің 8.1-жолында есепті жылы музейге келушілердің жалпы санынан келуші балалар саны көрсетіледі. Балалар санатына 15 жасқа дейінгі адамдар жатады.</w:t>
            </w:r>
          </w:p>
          <w:p>
            <w:pPr>
              <w:spacing w:after="20"/>
              <w:ind w:left="20"/>
              <w:jc w:val="both"/>
            </w:pPr>
            <w:r>
              <w:rPr>
                <w:rFonts w:ascii="Times New Roman"/>
                <w:b w:val="false"/>
                <w:i w:val="false"/>
                <w:color w:val="000000"/>
                <w:sz w:val="20"/>
              </w:rPr>
              <w:t>
20-бөлімнің 9-жолында есепті жылы өткізілген экскурсиялар саны көрсетіледі.</w:t>
            </w:r>
          </w:p>
          <w:p>
            <w:pPr>
              <w:spacing w:after="20"/>
              <w:ind w:left="20"/>
              <w:jc w:val="both"/>
            </w:pPr>
            <w:r>
              <w:rPr>
                <w:rFonts w:ascii="Times New Roman"/>
                <w:b w:val="false"/>
                <w:i w:val="false"/>
                <w:color w:val="000000"/>
                <w:sz w:val="20"/>
              </w:rPr>
              <w:t xml:space="preserve">
Экскурсияларға музейлерге, көрікті орындарға, көрмелерге ұжыммен бару жатады. </w:t>
            </w:r>
          </w:p>
          <w:p>
            <w:pPr>
              <w:spacing w:after="20"/>
              <w:ind w:left="20"/>
              <w:jc w:val="both"/>
            </w:pPr>
            <w:r>
              <w:rPr>
                <w:rFonts w:ascii="Times New Roman"/>
                <w:b w:val="false"/>
                <w:i w:val="false"/>
                <w:color w:val="000000"/>
                <w:sz w:val="20"/>
              </w:rPr>
              <w:t>
Объектілерді көрсету білікті маманның- экскурсоводтың басшылығымен жүргізіледі, ол аудиторияға объекті туралы мән-жайды, осы объектімен байланысты ескерткіш орнын бағалауды, тарихи оқиғаны түсінуді жеткізеді. Экскурсиялар өз бетінше қызмет көрсетумен қатар туристік қызмет кешенінің бір бөлігі де болып табылады.</w:t>
            </w:r>
          </w:p>
          <w:p>
            <w:pPr>
              <w:spacing w:after="20"/>
              <w:ind w:left="20"/>
              <w:jc w:val="both"/>
            </w:pPr>
            <w:r>
              <w:rPr>
                <w:rFonts w:ascii="Times New Roman"/>
                <w:b w:val="false"/>
                <w:i w:val="false"/>
                <w:color w:val="000000"/>
                <w:sz w:val="20"/>
              </w:rPr>
              <w:t>
20-бөлімнің 10-жолында дәрістерді есепке алу журналының негізінде музей қызметкерлері музейлерде және одан тыс жерлерде оқыған дәрістерінің жалпы саны көрсетіледі.</w:t>
            </w:r>
          </w:p>
          <w:p>
            <w:pPr>
              <w:spacing w:after="20"/>
              <w:ind w:left="20"/>
              <w:jc w:val="both"/>
            </w:pPr>
            <w:r>
              <w:rPr>
                <w:rFonts w:ascii="Times New Roman"/>
                <w:b w:val="false"/>
                <w:i w:val="false"/>
                <w:color w:val="000000"/>
                <w:sz w:val="20"/>
              </w:rPr>
              <w:t>
20-бөлімнің 11-жолында музей сабақтары, дөңгелек үстелдер, фестивальдар секілді музейде өткізілген жалпы басқа іс-шаралар саны көрсетіледі.</w:t>
            </w:r>
          </w:p>
          <w:p>
            <w:pPr>
              <w:spacing w:after="20"/>
              <w:ind w:left="20"/>
              <w:jc w:val="both"/>
            </w:pPr>
            <w:r>
              <w:rPr>
                <w:rFonts w:ascii="Times New Roman"/>
                <w:b w:val="false"/>
                <w:i w:val="false"/>
                <w:color w:val="000000"/>
                <w:sz w:val="20"/>
              </w:rPr>
              <w:t>
20-бөлімнің 12-жолында он-лайн режимде өткізілген музейдегі іс-шаралардың жалпы саны көрсетіледі.</w:t>
            </w:r>
          </w:p>
          <w:p>
            <w:pPr>
              <w:spacing w:after="20"/>
              <w:ind w:left="20"/>
              <w:jc w:val="both"/>
            </w:pPr>
            <w:r>
              <w:rPr>
                <w:rFonts w:ascii="Times New Roman"/>
                <w:b w:val="false"/>
                <w:i w:val="false"/>
                <w:color w:val="000000"/>
                <w:sz w:val="20"/>
              </w:rPr>
              <w:t>
20-бөлімнің 13-жолында он-лайн режимде өткізілген музейдегі іс-шараларға келушілердің жалпы саны көрсетіледі.</w:t>
            </w:r>
          </w:p>
          <w:p>
            <w:pPr>
              <w:spacing w:after="20"/>
              <w:ind w:left="20"/>
              <w:jc w:val="both"/>
            </w:pPr>
            <w:r>
              <w:rPr>
                <w:rFonts w:ascii="Times New Roman"/>
                <w:b w:val="false"/>
                <w:i w:val="false"/>
                <w:color w:val="000000"/>
                <w:sz w:val="20"/>
              </w:rPr>
              <w:t>
28. 21-бөлімдегі көрме ұғымы іс-шараның өзімен қатар, сондай-ақ осы іс-шараның өткізілу орнын да білдіреді.</w:t>
            </w:r>
          </w:p>
          <w:p>
            <w:pPr>
              <w:spacing w:after="20"/>
              <w:ind w:left="20"/>
              <w:jc w:val="both"/>
            </w:pPr>
            <w:r>
              <w:rPr>
                <w:rFonts w:ascii="Times New Roman"/>
                <w:b w:val="false"/>
                <w:i w:val="false"/>
                <w:color w:val="000000"/>
                <w:sz w:val="20"/>
              </w:rPr>
              <w:t>
21-бөлімнің 1-жолында есепті жылы музей ұйымдастырған көрмелердің жалпы саны көрсетіледі. Көрмелерге экономика, ғылым, техника, мәдениет, өнер саласындағы және қоғамдық өмірдің салаларындағы өнер жетістіктерін көпшілікке көрсету жатады.</w:t>
            </w:r>
          </w:p>
          <w:p>
            <w:pPr>
              <w:spacing w:after="20"/>
              <w:ind w:left="20"/>
              <w:jc w:val="both"/>
            </w:pPr>
            <w:r>
              <w:rPr>
                <w:rFonts w:ascii="Times New Roman"/>
                <w:b w:val="false"/>
                <w:i w:val="false"/>
                <w:color w:val="000000"/>
                <w:sz w:val="20"/>
              </w:rPr>
              <w:t>
21-бөлімнің 1.1-жолында музейде өткізілген көрмелер саны, 21-бөлімнің 1.1.1-жолында жеке меншік қорлар негізінде музейде өткізген көрмелер саны көрсетіледі.</w:t>
            </w:r>
          </w:p>
          <w:p>
            <w:pPr>
              <w:spacing w:after="20"/>
              <w:ind w:left="20"/>
              <w:jc w:val="both"/>
            </w:pPr>
            <w:r>
              <w:rPr>
                <w:rFonts w:ascii="Times New Roman"/>
                <w:b w:val="false"/>
                <w:i w:val="false"/>
                <w:color w:val="000000"/>
                <w:sz w:val="20"/>
              </w:rPr>
              <w:t>
21-бөлімнің 1.1.2-жолында қорларды (музейлерді, жеке топтамаларды) тарту арқылы музейде өткізілген көрмелер саны көрсетіледі.</w:t>
            </w:r>
          </w:p>
          <w:p>
            <w:pPr>
              <w:spacing w:after="20"/>
              <w:ind w:left="20"/>
              <w:jc w:val="both"/>
            </w:pPr>
            <w:r>
              <w:rPr>
                <w:rFonts w:ascii="Times New Roman"/>
                <w:b w:val="false"/>
                <w:i w:val="false"/>
                <w:color w:val="000000"/>
                <w:sz w:val="20"/>
              </w:rPr>
              <w:t xml:space="preserve">
21-бөлімнің 1.2-жолында есепті жылы музейден тысқары жерлерде, өз облысының (қаласының) аумағында және Қазақстан Республикасы бойынша өз аумағынан тысқары жерлерде, оның ішінде шет елдерде өткізілген көрмелер саны көрсетіледі. </w:t>
            </w:r>
          </w:p>
          <w:p>
            <w:pPr>
              <w:spacing w:after="20"/>
              <w:ind w:left="20"/>
              <w:jc w:val="both"/>
            </w:pPr>
            <w:r>
              <w:rPr>
                <w:rFonts w:ascii="Times New Roman"/>
                <w:b w:val="false"/>
                <w:i w:val="false"/>
                <w:color w:val="000000"/>
                <w:sz w:val="20"/>
              </w:rPr>
              <w:t>
21-бөлімнің 1.2.1-жолында есепті жылы музейдің шет елдерде өткізген көрмелері саны көрсетіледі.</w:t>
            </w:r>
          </w:p>
          <w:p>
            <w:pPr>
              <w:spacing w:after="20"/>
              <w:ind w:left="20"/>
              <w:jc w:val="both"/>
            </w:pPr>
            <w:r>
              <w:rPr>
                <w:rFonts w:ascii="Times New Roman"/>
                <w:b w:val="false"/>
                <w:i w:val="false"/>
                <w:color w:val="000000"/>
                <w:sz w:val="20"/>
              </w:rPr>
              <w:t>
21-бөлімнің 2-жолында он-лайн режимде өткізілген музейдегі көрмелер саны көрсетіледі.</w:t>
            </w:r>
          </w:p>
          <w:p>
            <w:pPr>
              <w:spacing w:after="20"/>
              <w:ind w:left="20"/>
              <w:jc w:val="both"/>
            </w:pPr>
            <w:r>
              <w:rPr>
                <w:rFonts w:ascii="Times New Roman"/>
                <w:b w:val="false"/>
                <w:i w:val="false"/>
                <w:color w:val="000000"/>
                <w:sz w:val="20"/>
              </w:rPr>
              <w:t>
29. F модулі хайуанаттар бағымен (оның ішінде байланыс), сондай-ақ аквариумдармен толтырылады.</w:t>
            </w:r>
          </w:p>
          <w:p>
            <w:pPr>
              <w:spacing w:after="20"/>
              <w:ind w:left="20"/>
              <w:jc w:val="both"/>
            </w:pPr>
            <w:r>
              <w:rPr>
                <w:rFonts w:ascii="Times New Roman"/>
                <w:b w:val="false"/>
                <w:i w:val="false"/>
                <w:color w:val="000000"/>
                <w:sz w:val="20"/>
              </w:rPr>
              <w:t>
30. 22-бөлімнің 1-жолында жабайы жануарларды табиғи жағдайды еске салатын жағдайларда халыққа көрсету, зерделеу және өрбіту мақсатында еріксіз қамауда (торда, торлы қораларда) немесе үлкен алаңдарда ұстайтын ғылыми-ағартушылық мекемелерге жататын хайуанаттар паркінің саны көрсетіледі.</w:t>
            </w:r>
          </w:p>
          <w:p>
            <w:pPr>
              <w:spacing w:after="20"/>
              <w:ind w:left="20"/>
              <w:jc w:val="both"/>
            </w:pPr>
            <w:r>
              <w:rPr>
                <w:rFonts w:ascii="Times New Roman"/>
                <w:b w:val="false"/>
                <w:i w:val="false"/>
                <w:color w:val="000000"/>
                <w:sz w:val="20"/>
              </w:rPr>
              <w:t>
22-бөлімнің 1.1-жолында қарым-қатынасты хайуанаттар паркінің саны көрсетіледі. Қарым-қатынасты хайуанаттар паркіне адамға тікелей қауіп төндірмейтін, жануарларды ұстауға арналған мекемелер жатады.</w:t>
            </w:r>
          </w:p>
          <w:p>
            <w:pPr>
              <w:spacing w:after="20"/>
              <w:ind w:left="20"/>
              <w:jc w:val="both"/>
            </w:pPr>
            <w:r>
              <w:rPr>
                <w:rFonts w:ascii="Times New Roman"/>
                <w:b w:val="false"/>
                <w:i w:val="false"/>
                <w:color w:val="000000"/>
                <w:sz w:val="20"/>
              </w:rPr>
              <w:t>
22-бөлімнің 2-жолында океанариумдар саны көрсетіледі.</w:t>
            </w:r>
          </w:p>
          <w:p>
            <w:pPr>
              <w:spacing w:after="20"/>
              <w:ind w:left="20"/>
              <w:jc w:val="both"/>
            </w:pPr>
            <w:r>
              <w:rPr>
                <w:rFonts w:ascii="Times New Roman"/>
                <w:b w:val="false"/>
                <w:i w:val="false"/>
                <w:color w:val="000000"/>
                <w:sz w:val="20"/>
              </w:rPr>
              <w:t>
22-бөлімнің 3-жолында хайуанаттар паркі аумағының жалпы алаңы жерге берілген Мемлекеттік акті негізінде көрсетіледі, оған жануарларды, құстар мен балықтарды ұстауға арналған шарбақтар, жануарларды, құстар мен балықтарды қоректендіретін қоршаудың алаңдары, әкімшілік және қызметтік үй-жайлардың алаңдары, су қоймаларының алаңы кіреді.</w:t>
            </w:r>
          </w:p>
          <w:p>
            <w:pPr>
              <w:spacing w:after="20"/>
              <w:ind w:left="20"/>
              <w:jc w:val="both"/>
            </w:pPr>
            <w:r>
              <w:rPr>
                <w:rFonts w:ascii="Times New Roman"/>
                <w:b w:val="false"/>
                <w:i w:val="false"/>
                <w:color w:val="000000"/>
                <w:sz w:val="20"/>
              </w:rPr>
              <w:t>
22-бөлімнің 4-жолында хайуанаттар паркінің жануарларды, құстар мен балықтарды асырауға арналған үй-жайының алаңы көрсетіледі.</w:t>
            </w:r>
          </w:p>
          <w:p>
            <w:pPr>
              <w:spacing w:after="20"/>
              <w:ind w:left="20"/>
              <w:jc w:val="both"/>
            </w:pPr>
            <w:r>
              <w:rPr>
                <w:rFonts w:ascii="Times New Roman"/>
                <w:b w:val="false"/>
                <w:i w:val="false"/>
                <w:color w:val="000000"/>
                <w:sz w:val="20"/>
              </w:rPr>
              <w:t>
22-бөлімнің 5-жолында океанариумның жалпы алаңына аквариумдар, теңіз жәдігерлері орналастырылатын келушілерге арналған алаңдар мен океанариумның әкімшілік және қызметтік үй-жайлары алып жатқан алаңдар кіреді. Ойын-сауық орталығында орналасқан ойын-сауық аттракциондарының, дүкендердің, дәмханалардың алаңы енгізілмейді.</w:t>
            </w:r>
          </w:p>
          <w:p>
            <w:pPr>
              <w:spacing w:after="20"/>
              <w:ind w:left="20"/>
              <w:jc w:val="both"/>
            </w:pPr>
            <w:r>
              <w:rPr>
                <w:rFonts w:ascii="Times New Roman"/>
                <w:b w:val="false"/>
                <w:i w:val="false"/>
                <w:color w:val="000000"/>
                <w:sz w:val="20"/>
              </w:rPr>
              <w:t>
22-бөлімнің 6-жолында хайуанаттар паркінің жануарлары, құстары мен балықтарына арналған үй-жайлардың жалпы саны көрсетіледі.</w:t>
            </w:r>
          </w:p>
          <w:p>
            <w:pPr>
              <w:spacing w:after="20"/>
              <w:ind w:left="20"/>
              <w:jc w:val="both"/>
            </w:pPr>
            <w:r>
              <w:rPr>
                <w:rFonts w:ascii="Times New Roman"/>
                <w:b w:val="false"/>
                <w:i w:val="false"/>
                <w:color w:val="000000"/>
                <w:sz w:val="20"/>
              </w:rPr>
              <w:t>
22-бөлімнің 6.1-жолында жылытылмайтын ғимараттарда орналасқан үй-жайлар саны көрсетіледі, 6.2-жолда авариялық жағдайдағы үй-жайлар саны, 6.3-жолда күрделі жөндеуді қажет ететін үй-жайлар саны көрсетіледі.</w:t>
            </w:r>
          </w:p>
          <w:p>
            <w:pPr>
              <w:spacing w:after="20"/>
              <w:ind w:left="20"/>
              <w:jc w:val="both"/>
            </w:pPr>
            <w:r>
              <w:rPr>
                <w:rFonts w:ascii="Times New Roman"/>
                <w:b w:val="false"/>
                <w:i w:val="false"/>
                <w:color w:val="000000"/>
                <w:sz w:val="20"/>
              </w:rPr>
              <w:t xml:space="preserve">
22-бөлімнің 6.2 және 6.3-жолдарында акт (қорытынды) немесе үй-жайдың техникалық жағдайын сипаттайтын Қазақстан Республикасы заңнамасымен белгіленген тәртіпте құрастырылған құжаттың негізінде толтырылады. </w:t>
            </w:r>
          </w:p>
          <w:p>
            <w:pPr>
              <w:spacing w:after="20"/>
              <w:ind w:left="20"/>
              <w:jc w:val="both"/>
            </w:pPr>
            <w:r>
              <w:rPr>
                <w:rFonts w:ascii="Times New Roman"/>
                <w:b w:val="false"/>
                <w:i w:val="false"/>
                <w:color w:val="000000"/>
                <w:sz w:val="20"/>
              </w:rPr>
              <w:t>
22-бөлімнің 7-жолында есепті жылы хайуанаттар паркіне, океанариумға келіп-кетулердің жалпы саны көрсетіледі. Келіп-кетулер санына кіру билеттері бойынша есептелетін жеке келіп-кетулер, экскурсиялық қызмет көрсетулер және экскурсиялық жолдама (жекелеген келушілерден құралған топтар үшін) билеттері бойынша келіп-кетулер саны қосылады. Сондай-ақ, жеңілдікпен келіп-кетушілер (мүгедектігі бар балаларға, ардагерлерге тегін бару, қайырымдылық акциялары) ескеріледі.</w:t>
            </w:r>
          </w:p>
          <w:p>
            <w:pPr>
              <w:spacing w:after="20"/>
              <w:ind w:left="20"/>
              <w:jc w:val="both"/>
            </w:pPr>
            <w:r>
              <w:rPr>
                <w:rFonts w:ascii="Times New Roman"/>
                <w:b w:val="false"/>
                <w:i w:val="false"/>
                <w:color w:val="000000"/>
                <w:sz w:val="20"/>
              </w:rPr>
              <w:t>
22-бөлімнің 8-жолында экскурсияға көрнекі орындарға ғылыми, жалпы білім немесе мәдени-ағартушылық мақсаттармен ұжымдық келіп-кетулер жатады.</w:t>
            </w:r>
          </w:p>
          <w:p>
            <w:pPr>
              <w:spacing w:after="20"/>
              <w:ind w:left="20"/>
              <w:jc w:val="both"/>
            </w:pPr>
            <w:r>
              <w:rPr>
                <w:rFonts w:ascii="Times New Roman"/>
                <w:b w:val="false"/>
                <w:i w:val="false"/>
                <w:color w:val="000000"/>
                <w:sz w:val="20"/>
              </w:rPr>
              <w:t>
22-бөлімнің 9-жолында хайуанаттар паркінде, океанариумда ұйымдастырылатын көрмелерге ғылым, мәдениет, көркемөнер саласындағы жетістіктерді көпшілікке көрсету кіреді.</w:t>
            </w:r>
          </w:p>
          <w:p>
            <w:pPr>
              <w:spacing w:after="20"/>
              <w:ind w:left="20"/>
              <w:jc w:val="both"/>
            </w:pPr>
            <w:r>
              <w:rPr>
                <w:rFonts w:ascii="Times New Roman"/>
                <w:b w:val="false"/>
                <w:i w:val="false"/>
                <w:color w:val="000000"/>
                <w:sz w:val="20"/>
              </w:rPr>
              <w:t xml:space="preserve">
22-бөлімнің 8 және 9-жолдарында өткізілген экскурсиялар және ұйымдастырылған көрмелер саны Хайуанаттар паркінің іс-шараларын есепке алу және океанариумда өткізілген іс-шараларды есепке алу журналдарында жасалған жазбалар негізінде анықталады. </w:t>
            </w:r>
          </w:p>
          <w:p>
            <w:pPr>
              <w:spacing w:after="20"/>
              <w:ind w:left="20"/>
              <w:jc w:val="both"/>
            </w:pPr>
            <w:r>
              <w:rPr>
                <w:rFonts w:ascii="Times New Roman"/>
                <w:b w:val="false"/>
                <w:i w:val="false"/>
                <w:color w:val="000000"/>
                <w:sz w:val="20"/>
              </w:rPr>
              <w:t>
31. 23-бөлімнің 1 және 2- жолдарында жануарлардың түрлері мен дана саны жануарлар қозғалысы туралы ай сайынғы жазбалар негізінде қалыптастырылатын Жануарларды түгендеу тізімдемесі негізінде және Жануарларды дүниежүзілік есепке алу компьютерлік бағдарламасы бойынша ("ZIMS" және басқалары егер бар болса) толтырылады.</w:t>
            </w:r>
          </w:p>
          <w:p>
            <w:pPr>
              <w:spacing w:after="20"/>
              <w:ind w:left="20"/>
              <w:jc w:val="both"/>
            </w:pPr>
            <w:r>
              <w:rPr>
                <w:rFonts w:ascii="Times New Roman"/>
                <w:b w:val="false"/>
                <w:i w:val="false"/>
                <w:color w:val="000000"/>
                <w:sz w:val="20"/>
              </w:rPr>
              <w:t>
2 бағында анағұрлым жоғары ұйымдасқан омыртқалыларға жататын сүтқоректілер, 3 бағында басынан бастап ұшуға бейімделген қауырсынданған, жылы қанды, жұмыртқалайтын омыртқалылар болып табылатын құстар, 4 бағында құрғақта өмір сүруге бейімделген, омыртқалы жануарлар класына жататын бауырымен жорғалаушылар (рептилияларға), 5 бағында суда өмір сүруден су мен құрғақта өмір сүруге ауысқан жер үстінде мекендейтін, омыртқалы жануарлар класына жататын қосмекенділер (амфибиялар), 6 бағында су омыртқалыларының үлкен класына жататын балықтар, 7 бағында омыртқасы жоқ жануарлар класына жататын омыртқасыздар (буынаяқтылар, ішекқуыстылар (немесе книдария), тікен терілілер, ұлу, буылтық құрттар және тағы басқалары) көрсетіледі.</w:t>
            </w:r>
          </w:p>
          <w:p>
            <w:pPr>
              <w:spacing w:after="20"/>
              <w:ind w:left="20"/>
              <w:jc w:val="both"/>
            </w:pPr>
            <w:r>
              <w:rPr>
                <w:rFonts w:ascii="Times New Roman"/>
                <w:b w:val="false"/>
                <w:i w:val="false"/>
                <w:color w:val="000000"/>
                <w:sz w:val="20"/>
              </w:rPr>
              <w:t>
32. G модулі ойын-сауық саябақтарымен толтырылады.</w:t>
            </w:r>
          </w:p>
          <w:p>
            <w:pPr>
              <w:spacing w:after="20"/>
              <w:ind w:left="20"/>
              <w:jc w:val="both"/>
            </w:pPr>
            <w:r>
              <w:rPr>
                <w:rFonts w:ascii="Times New Roman"/>
                <w:b w:val="false"/>
                <w:i w:val="false"/>
                <w:color w:val="000000"/>
                <w:sz w:val="20"/>
              </w:rPr>
              <w:t>
33. Саябақтың бір бөлігін жалдайтын кәсіпорындар мен дара кәсіпкерлер 24-бөлімнің 5, 6-жолдарын және 25-бөлімнің 3, 4-жолдарын толтырады, ал саябақтар санын және олардың алаңын, демалыс объектілерін осы парктер баланста тұрған кәсіпорындарды көрсетеді.</w:t>
            </w:r>
          </w:p>
          <w:p>
            <w:pPr>
              <w:spacing w:after="20"/>
              <w:ind w:left="20"/>
              <w:jc w:val="both"/>
            </w:pPr>
            <w:r>
              <w:rPr>
                <w:rFonts w:ascii="Times New Roman"/>
                <w:b w:val="false"/>
                <w:i w:val="false"/>
                <w:color w:val="000000"/>
                <w:sz w:val="20"/>
              </w:rPr>
              <w:t>
Тұтастай саябақты жалдайтын кәсіпорындар барлық бөлімдерді толтырады.</w:t>
            </w:r>
          </w:p>
          <w:p>
            <w:pPr>
              <w:spacing w:after="20"/>
              <w:ind w:left="20"/>
              <w:jc w:val="both"/>
            </w:pPr>
            <w:r>
              <w:rPr>
                <w:rFonts w:ascii="Times New Roman"/>
                <w:b w:val="false"/>
                <w:i w:val="false"/>
                <w:color w:val="000000"/>
                <w:sz w:val="20"/>
              </w:rPr>
              <w:t>
34. 24-бөлімде ойын-сауық және демалыс саябақтарына ашық аспан астында және үй-жайда орналасқан саябақтар кіреді. Ашық аспан астында орналасқан саябақтарға көкмайсалы алабы бар, халық арасында мәдени-демалысты және дене шынықтыру-сауықтыру жұмыстарын ұйымдастыратын кешенді, көп функциялы мәдениет мекемелері жатады. Ойын-сауық саябақтарына аттракциондары бар және бір аумақта ойын-сауықтың түрлерін қамтитын кешендер жатады.</w:t>
            </w:r>
          </w:p>
          <w:p>
            <w:pPr>
              <w:spacing w:after="20"/>
              <w:ind w:left="20"/>
              <w:jc w:val="both"/>
            </w:pPr>
            <w:r>
              <w:rPr>
                <w:rFonts w:ascii="Times New Roman"/>
                <w:b w:val="false"/>
                <w:i w:val="false"/>
                <w:color w:val="000000"/>
                <w:sz w:val="20"/>
              </w:rPr>
              <w:t>
24-бөлімнің 3-жолында ашық аспанда орналасқан саябақтың алаңы жерге берілетін мемлекеттік актіге сәйкес көрсетіледі, мұнда павильондар, имараттар, театрлардың және олардың орналасқан жеріне қарамастан демалыс объектілерінің алып тұрған аумағы кіреді.</w:t>
            </w:r>
          </w:p>
          <w:p>
            <w:pPr>
              <w:spacing w:after="20"/>
              <w:ind w:left="20"/>
              <w:jc w:val="both"/>
            </w:pPr>
            <w:r>
              <w:rPr>
                <w:rFonts w:ascii="Times New Roman"/>
                <w:b w:val="false"/>
                <w:i w:val="false"/>
                <w:color w:val="000000"/>
                <w:sz w:val="20"/>
              </w:rPr>
              <w:t>
24-бөлімнің 4-жолында үй-жайда орналасқан саябақтың алаңына жеке меншік, сондай-ақ жалға алынған алаң кіреді. Оған сондай-ақ сауда орталықтары, ойын-сауық кешендері ғимараттарында орналасқан демалыс объектілерінің алаңы кіреді.</w:t>
            </w:r>
          </w:p>
          <w:p>
            <w:pPr>
              <w:spacing w:after="20"/>
              <w:ind w:left="20"/>
              <w:jc w:val="both"/>
            </w:pPr>
            <w:r>
              <w:rPr>
                <w:rFonts w:ascii="Times New Roman"/>
                <w:b w:val="false"/>
                <w:i w:val="false"/>
                <w:color w:val="000000"/>
                <w:sz w:val="20"/>
              </w:rPr>
              <w:t>
24-бөлімнің 5-жолында саябақ жұмыс істеген күндер қатарына саябақ келушілер үшін ашық болған және оларға қызмет көрсету бойынша жұмыстар жүргізілген күндер кіреді.</w:t>
            </w:r>
          </w:p>
          <w:p>
            <w:pPr>
              <w:spacing w:after="20"/>
              <w:ind w:left="20"/>
              <w:jc w:val="both"/>
            </w:pPr>
            <w:r>
              <w:rPr>
                <w:rFonts w:ascii="Times New Roman"/>
                <w:b w:val="false"/>
                <w:i w:val="false"/>
                <w:color w:val="000000"/>
                <w:sz w:val="20"/>
              </w:rPr>
              <w:t>
Келу үшін уақытша жабық саябақтар статистикалық нысанын өз қызметі кезеңіне құрастырады.</w:t>
            </w:r>
          </w:p>
          <w:p>
            <w:pPr>
              <w:spacing w:after="20"/>
              <w:ind w:left="20"/>
              <w:jc w:val="both"/>
            </w:pPr>
            <w:r>
              <w:rPr>
                <w:rFonts w:ascii="Times New Roman"/>
                <w:b w:val="false"/>
                <w:i w:val="false"/>
                <w:color w:val="000000"/>
                <w:sz w:val="20"/>
              </w:rPr>
              <w:t>
24-бөлімнің 6-жолында мәдени-бұқаралық іс-шаралар көрсетіледі, оларға саябақ ұйымдастырған және тікелей саябақтың ішінде, сондай-ақ одан тыс жерлерде өткізілетін барлық іс-шаралар: концерттер, спектакльдер, мерекелер, қыдыру, ардагерлерді құттықтаулар, тақырыптық кездесулер, спорттық жарыстар, шахмат және дойбымен ойнау сеанстары, оркестрлер концерттері, музыкалық композициялар және белгіленген бағдарламалар бойынша көрсетілімдер кіреді, мұнда радио әңгімелер қосылмайды.</w:t>
            </w:r>
          </w:p>
          <w:p>
            <w:pPr>
              <w:spacing w:after="20"/>
              <w:ind w:left="20"/>
              <w:jc w:val="both"/>
            </w:pPr>
            <w:r>
              <w:rPr>
                <w:rFonts w:ascii="Times New Roman"/>
                <w:b w:val="false"/>
                <w:i w:val="false"/>
                <w:color w:val="000000"/>
                <w:sz w:val="20"/>
              </w:rPr>
              <w:t>
35. 25-бөлімнің 1-жолында демалыс объектілері көрсетіледі, оларға эстрадалық алаңдар немесе театрлар, шығармашылықпен айналысуға арналған үй-жайлар, би алаңдары, спорт объектілері, спорт мүкәммалдарын жалға беру базалары, көркем-безендіру және басқа шеберханалар, балалар қалашықтары, алаңдар мен аттракциондар, парктің аумағында орналасқан ойын автоматтары кіреді.</w:t>
            </w:r>
          </w:p>
          <w:p>
            <w:pPr>
              <w:spacing w:after="20"/>
              <w:ind w:left="20"/>
              <w:jc w:val="both"/>
            </w:pPr>
            <w:r>
              <w:rPr>
                <w:rFonts w:ascii="Times New Roman"/>
                <w:b w:val="false"/>
                <w:i w:val="false"/>
                <w:color w:val="000000"/>
                <w:sz w:val="20"/>
              </w:rPr>
              <w:t xml:space="preserve">
2-бағанда аттракциондар көрсетіледі, оларға ойын-сауық және психоэмоционалдық, физиологиялық әсерлер тудыру мақсатында аттракциондарға келушілерге биомеханикалық, оптикалық, аудио- ықпал қолдану көзделген машиналар немесе құрылғылар жатады. </w:t>
            </w:r>
          </w:p>
          <w:p>
            <w:pPr>
              <w:spacing w:after="20"/>
              <w:ind w:left="20"/>
              <w:jc w:val="both"/>
            </w:pPr>
            <w:r>
              <w:rPr>
                <w:rFonts w:ascii="Times New Roman"/>
                <w:b w:val="false"/>
                <w:i w:val="false"/>
                <w:color w:val="000000"/>
                <w:sz w:val="20"/>
              </w:rPr>
              <w:t>
3-бағанда ойын автоматтары көрсетіледі, оларға бейнеойындар ойнау үшін әзірленген мамандандырылған құрылғылар жатады.</w:t>
            </w:r>
          </w:p>
          <w:p>
            <w:pPr>
              <w:spacing w:after="20"/>
              <w:ind w:left="20"/>
              <w:jc w:val="both"/>
            </w:pPr>
            <w:r>
              <w:rPr>
                <w:rFonts w:ascii="Times New Roman"/>
                <w:b w:val="false"/>
                <w:i w:val="false"/>
                <w:color w:val="000000"/>
                <w:sz w:val="20"/>
              </w:rPr>
              <w:t>
3, 4-жолдарда бос уақытты өткізу объектілеріне сатып алынған билеттердің және жеңілдікті келушілер (мүгедек балалар, ардагерлер, қайырымдылық акциялар) саны бойынша есептеледі.</w:t>
            </w:r>
          </w:p>
          <w:p>
            <w:pPr>
              <w:spacing w:after="20"/>
              <w:ind w:left="20"/>
              <w:jc w:val="both"/>
            </w:pPr>
            <w:r>
              <w:rPr>
                <w:rFonts w:ascii="Times New Roman"/>
                <w:b w:val="false"/>
                <w:i w:val="false"/>
                <w:color w:val="000000"/>
                <w:sz w:val="20"/>
              </w:rPr>
              <w:t>
36. H модулін мәдени және демалыс ұйымдары толтырады.</w:t>
            </w:r>
          </w:p>
          <w:p>
            <w:pPr>
              <w:spacing w:after="20"/>
              <w:ind w:left="20"/>
              <w:jc w:val="both"/>
            </w:pPr>
            <w:r>
              <w:rPr>
                <w:rFonts w:ascii="Times New Roman"/>
                <w:b w:val="false"/>
                <w:i w:val="false"/>
                <w:color w:val="000000"/>
                <w:sz w:val="20"/>
              </w:rPr>
              <w:t>
37. 26-бөлімде күнделікті қатынас түріндегі мәдени-демалыс ұйымдары (клубтар, мәдениет үйлері мен сарайлары, автоклубтар (халқы аз елді мекендерде, жетуге жолы қиын аудан және шалғай аудандарда мәдени-демалыс қызметін жүзеге асыратындар), халық шығармашылығы орталықтары (үйлері) (этно-мәдени бірлестіктер) және тағы басқалар), жеке адамды, көркемөнерпаз халық шығармашылығын дамыту орталықтары ескеріледі.</w:t>
            </w:r>
          </w:p>
          <w:p>
            <w:pPr>
              <w:spacing w:after="20"/>
              <w:ind w:left="20"/>
              <w:jc w:val="both"/>
            </w:pPr>
            <w:r>
              <w:rPr>
                <w:rFonts w:ascii="Times New Roman"/>
                <w:b w:val="false"/>
                <w:i w:val="false"/>
                <w:color w:val="000000"/>
                <w:sz w:val="20"/>
              </w:rPr>
              <w:t>
38. 26, 27-бөлімдерді теңгерімінде ұйымдар, ғимараттар (үй-жайлар) бар және мәдени-демалыс қызметін жүзеге асыратын мәдени-демалыс ұйымдары толтырады.</w:t>
            </w:r>
          </w:p>
          <w:p>
            <w:pPr>
              <w:spacing w:after="20"/>
              <w:ind w:left="20"/>
              <w:jc w:val="both"/>
            </w:pPr>
            <w:r>
              <w:rPr>
                <w:rFonts w:ascii="Times New Roman"/>
                <w:b w:val="false"/>
                <w:i w:val="false"/>
                <w:color w:val="000000"/>
                <w:sz w:val="20"/>
              </w:rPr>
              <w:t xml:space="preserve">
39. 28, 29 және 30-бөлімдерді ғимараттың (үй-жайлардың) бір бөлігін мәдени-демалыс қызметі үшін жалға алатын мәдени-демалыс ұйымдары толтырады. </w:t>
            </w:r>
          </w:p>
          <w:p>
            <w:pPr>
              <w:spacing w:after="20"/>
              <w:ind w:left="20"/>
              <w:jc w:val="both"/>
            </w:pPr>
            <w:r>
              <w:rPr>
                <w:rFonts w:ascii="Times New Roman"/>
                <w:b w:val="false"/>
                <w:i w:val="false"/>
                <w:color w:val="000000"/>
                <w:sz w:val="20"/>
              </w:rPr>
              <w:t>
40. Ғимаратты (үй-жайларды) тұтасымен жалға алатын мәдени-демалыс ұйымдары барлық бөлімдерді толтырады.</w:t>
            </w:r>
          </w:p>
          <w:p>
            <w:pPr>
              <w:spacing w:after="20"/>
              <w:ind w:left="20"/>
              <w:jc w:val="both"/>
            </w:pPr>
            <w:r>
              <w:rPr>
                <w:rFonts w:ascii="Times New Roman"/>
                <w:b w:val="false"/>
                <w:i w:val="false"/>
                <w:color w:val="000000"/>
                <w:sz w:val="20"/>
              </w:rPr>
              <w:t>
41. Статистикалық нысанға кіретін алғашқы статистикалық деректер мәдени-демалыс ұйымдар қызметін есепке алу журналы кіретін алғашқы есепке алу материалдарына негізделеді.</w:t>
            </w:r>
          </w:p>
          <w:p>
            <w:pPr>
              <w:spacing w:after="20"/>
              <w:ind w:left="20"/>
              <w:jc w:val="both"/>
            </w:pPr>
            <w:r>
              <w:rPr>
                <w:rFonts w:ascii="Times New Roman"/>
                <w:b w:val="false"/>
                <w:i w:val="false"/>
                <w:color w:val="000000"/>
                <w:sz w:val="20"/>
              </w:rPr>
              <w:t>
42. 26-бөлімнің 1-бағанына мәдениет үйлеріне (сарайларына) клуб мекемелері, мәдени-ағарту және мәдени-бұқаралық жұмыстар орталықтары жатады.</w:t>
            </w:r>
          </w:p>
          <w:p>
            <w:pPr>
              <w:spacing w:after="20"/>
              <w:ind w:left="20"/>
              <w:jc w:val="both"/>
            </w:pPr>
            <w:r>
              <w:rPr>
                <w:rFonts w:ascii="Times New Roman"/>
                <w:b w:val="false"/>
                <w:i w:val="false"/>
                <w:color w:val="000000"/>
                <w:sz w:val="20"/>
              </w:rPr>
              <w:t xml:space="preserve">
26-бөлімнің 2-бағанында клубтарға ұйымға немесе қауымдастыққа біріктірілген, бірыңғай мүддедегі адамдар қоғамдастығы жатады. Клубтар спорттық, ойын-сауық, автоклубтар, саяси клубтарға ажыратылады. </w:t>
            </w:r>
          </w:p>
          <w:p>
            <w:pPr>
              <w:spacing w:after="20"/>
              <w:ind w:left="20"/>
              <w:jc w:val="both"/>
            </w:pPr>
            <w:r>
              <w:rPr>
                <w:rFonts w:ascii="Times New Roman"/>
                <w:b w:val="false"/>
                <w:i w:val="false"/>
                <w:color w:val="000000"/>
                <w:sz w:val="20"/>
              </w:rPr>
              <w:t>
26-бөлімнің 3-бағанында халық шығармашылығы орталықтарына халық шығармашылығын, этно-мәдени дәстүр мен әдет-ғұрыпты насихаттайтын ұйымдар жатады.</w:t>
            </w:r>
          </w:p>
          <w:p>
            <w:pPr>
              <w:spacing w:after="20"/>
              <w:ind w:left="20"/>
              <w:jc w:val="both"/>
            </w:pPr>
            <w:r>
              <w:rPr>
                <w:rFonts w:ascii="Times New Roman"/>
                <w:b w:val="false"/>
                <w:i w:val="false"/>
                <w:color w:val="000000"/>
                <w:sz w:val="20"/>
              </w:rPr>
              <w:t>
43. 27-бөлімнің 1-жолында мәдени-демалыс ұйымдары ғимараттарының (үй-жайларының) жалпы саны көрсетіледі. Ғимараттарға мәдени-демалыс ұйымы орналасқан жеке тұрған құрылыстар жатады.</w:t>
            </w:r>
          </w:p>
          <w:p>
            <w:pPr>
              <w:spacing w:after="20"/>
              <w:ind w:left="20"/>
              <w:jc w:val="both"/>
            </w:pPr>
            <w:r>
              <w:rPr>
                <w:rFonts w:ascii="Times New Roman"/>
                <w:b w:val="false"/>
                <w:i w:val="false"/>
                <w:color w:val="000000"/>
                <w:sz w:val="20"/>
              </w:rPr>
              <w:t>
27-бөлімнің 1.1-жолында жылытылмайтын ғимараттар (үй-жайлар) саны көрсетіледі. 27-бөлімнің 1.2-жолында авариялық жағдайдағы ғимараттар (үй-жайлар) саны көрсетіледі. 27-бөлімнің 1.3-жолында күрделі жөндеуді және жаңғыртуды талап ететін ғимараттар (үй-жайлар) саны көрсетіледі.</w:t>
            </w:r>
          </w:p>
          <w:p>
            <w:pPr>
              <w:spacing w:after="20"/>
              <w:ind w:left="20"/>
              <w:jc w:val="both"/>
            </w:pPr>
            <w:r>
              <w:rPr>
                <w:rFonts w:ascii="Times New Roman"/>
                <w:b w:val="false"/>
                <w:i w:val="false"/>
                <w:color w:val="000000"/>
                <w:sz w:val="20"/>
              </w:rPr>
              <w:t>
27-бөлімнің 1.2, 1.3-жолдарында күрделі жөндеуді талап ететін және авариялық жағдайдағы ғимараттардың (үй-жайлардың) саны мәдени-демалыс ұйымдары ғимараттарының (үй-жайларының) техникалық жағдайын сипаттайтын акт (қорытынды) немесе белгіленген тәртіпте жасалған құжаттың негізінде толтырылады.</w:t>
            </w:r>
          </w:p>
          <w:p>
            <w:pPr>
              <w:spacing w:after="20"/>
              <w:ind w:left="20"/>
              <w:jc w:val="both"/>
            </w:pPr>
            <w:r>
              <w:rPr>
                <w:rFonts w:ascii="Times New Roman"/>
                <w:b w:val="false"/>
                <w:i w:val="false"/>
                <w:color w:val="000000"/>
                <w:sz w:val="20"/>
              </w:rPr>
              <w:t>
44. 28-бөлімнің 1-жолында өткізген жеріне қарамастан (клубта, жатақханада, мектепте) мәдени-демалыс ұйымдары ұйымдастырған өткізілген мәдени-демалыс іс-шаралар саны көрсетіледі. Тақырыптық кештер, театрландырылған мерекелер мен қойылымдар барысында өткізілген дәрістер, баяндамалар, концерттер және іс-шаралар өткізілген іс-шаралар санына қосылады. Осы жолға мәдени-демалыс ұйымдарының ғимараттарында (клубтар, мәдениет үйлері мен сарайлары, автоклубтар (халқы аз елді мекендерде, жетуге жолы қиын аудан және шалғай аудандарда мәдени-демалыс қызметін жүзеге асыратындар), халық шығармашылығы орталықтары (үйлері) (этно-мәдени бірлестіктер) және тағы басқалар), көркемөнерпаз халық шығармашылығын дамыту орталықтары) бөгде мекемелер өткізген іс-шаралар кірмейді.</w:t>
            </w:r>
          </w:p>
          <w:p>
            <w:pPr>
              <w:spacing w:after="20"/>
              <w:ind w:left="20"/>
              <w:jc w:val="both"/>
            </w:pPr>
            <w:r>
              <w:rPr>
                <w:rFonts w:ascii="Times New Roman"/>
                <w:b w:val="false"/>
                <w:i w:val="false"/>
                <w:color w:val="000000"/>
                <w:sz w:val="20"/>
              </w:rPr>
              <w:t>
28-бөлімнің 2-жолында мәдени-демалыс ұйымдарымен өткізілген іс-шараларға қатысушы көрермендер саны көрсетіледі.</w:t>
            </w:r>
          </w:p>
          <w:p>
            <w:pPr>
              <w:spacing w:after="20"/>
              <w:ind w:left="20"/>
              <w:jc w:val="both"/>
            </w:pPr>
            <w:r>
              <w:rPr>
                <w:rFonts w:ascii="Times New Roman"/>
                <w:b w:val="false"/>
                <w:i w:val="false"/>
                <w:color w:val="000000"/>
                <w:sz w:val="20"/>
              </w:rPr>
              <w:t>
28-бөлімнің 1.1, 2.1, 5.1.1, 5.2.1, 6.1.1 және 6.2.1-жолдарындағы балалар санатына 15 жасқа дейінгі адамдар жатады.</w:t>
            </w:r>
          </w:p>
          <w:p>
            <w:pPr>
              <w:spacing w:after="20"/>
              <w:ind w:left="20"/>
              <w:jc w:val="both"/>
            </w:pPr>
            <w:r>
              <w:rPr>
                <w:rFonts w:ascii="Times New Roman"/>
                <w:b w:val="false"/>
                <w:i w:val="false"/>
                <w:color w:val="000000"/>
                <w:sz w:val="20"/>
              </w:rPr>
              <w:t>
28-бөлімнің 4-жолында онлайн режимде өткізілген мәдени-бұқаралық іс-шараларда көрермендердің жалпы саны көрсетіледі.</w:t>
            </w:r>
          </w:p>
          <w:p>
            <w:pPr>
              <w:spacing w:after="20"/>
              <w:ind w:left="20"/>
              <w:jc w:val="both"/>
            </w:pPr>
            <w:r>
              <w:rPr>
                <w:rFonts w:ascii="Times New Roman"/>
                <w:b w:val="false"/>
                <w:i w:val="false"/>
                <w:color w:val="000000"/>
                <w:sz w:val="20"/>
              </w:rPr>
              <w:t>
28-бөлімнің 5-жолында мәдени-демалыс құралымдары (үйірмелер, қолданбалы шығармашылық және қолданбалы білім курстары, әуесқой бірлестіктер мен мүдделер бойынша клубтар) саны көрсетіледі.</w:t>
            </w:r>
          </w:p>
          <w:p>
            <w:pPr>
              <w:spacing w:after="20"/>
              <w:ind w:left="20"/>
              <w:jc w:val="both"/>
            </w:pPr>
            <w:r>
              <w:rPr>
                <w:rFonts w:ascii="Times New Roman"/>
                <w:b w:val="false"/>
                <w:i w:val="false"/>
                <w:color w:val="000000"/>
                <w:sz w:val="20"/>
              </w:rPr>
              <w:t>
28-бөлімнің 5.1-жолында үйірмелер, қолданбалы шығармашылық және қолданбалы білім курстары, әуесқой бірлестіктер мен мүдделер бойынша клубтар саны көрсетіледі.</w:t>
            </w:r>
          </w:p>
          <w:p>
            <w:pPr>
              <w:spacing w:after="20"/>
              <w:ind w:left="20"/>
              <w:jc w:val="both"/>
            </w:pPr>
            <w:r>
              <w:rPr>
                <w:rFonts w:ascii="Times New Roman"/>
                <w:b w:val="false"/>
                <w:i w:val="false"/>
                <w:color w:val="000000"/>
                <w:sz w:val="20"/>
              </w:rPr>
              <w:t>
28-бөлімнің 5.2-жолында көркемөнерпаздар шығармашылығы ұжымдарының саны көрсетіледі.</w:t>
            </w:r>
          </w:p>
          <w:p>
            <w:pPr>
              <w:spacing w:after="20"/>
              <w:ind w:left="20"/>
              <w:jc w:val="both"/>
            </w:pPr>
            <w:r>
              <w:rPr>
                <w:rFonts w:ascii="Times New Roman"/>
                <w:b w:val="false"/>
                <w:i w:val="false"/>
                <w:color w:val="000000"/>
                <w:sz w:val="20"/>
              </w:rPr>
              <w:t>
28-бөлімнің 6-жолында мәдени-демалыс құралымдары (үйірмелер, қолданбалы шығармашылық және қолданбалы білім курстары, әуесқой бірлестіктер мен мүдделер бойынша клубтар) қатысушыларының саны көрсетіледі.</w:t>
            </w:r>
          </w:p>
          <w:p>
            <w:pPr>
              <w:spacing w:after="20"/>
              <w:ind w:left="20"/>
              <w:jc w:val="both"/>
            </w:pPr>
            <w:r>
              <w:rPr>
                <w:rFonts w:ascii="Times New Roman"/>
                <w:b w:val="false"/>
                <w:i w:val="false"/>
                <w:color w:val="000000"/>
                <w:sz w:val="20"/>
              </w:rPr>
              <w:t>
28-бөлімнің 6.1-жолында үйірмелер, қолданбалы шығармашылық және қолданбалы білім курстары, әуесқой бірлестіктер мен мүдделер бойынша клубтар қатысушыларының саны көрсетіледі.</w:t>
            </w:r>
          </w:p>
          <w:p>
            <w:pPr>
              <w:spacing w:after="20"/>
              <w:ind w:left="20"/>
              <w:jc w:val="both"/>
            </w:pPr>
            <w:r>
              <w:rPr>
                <w:rFonts w:ascii="Times New Roman"/>
                <w:b w:val="false"/>
                <w:i w:val="false"/>
                <w:color w:val="000000"/>
                <w:sz w:val="20"/>
              </w:rPr>
              <w:t>
28-бөлімнің 6.2-жолында көркемөнерпаздар шығармашылығы ұжымдары қатысушыларының саны көрсетіледі.</w:t>
            </w:r>
          </w:p>
          <w:p>
            <w:pPr>
              <w:spacing w:after="20"/>
              <w:ind w:left="20"/>
              <w:jc w:val="both"/>
            </w:pPr>
            <w:r>
              <w:rPr>
                <w:rFonts w:ascii="Times New Roman"/>
                <w:b w:val="false"/>
                <w:i w:val="false"/>
                <w:color w:val="000000"/>
                <w:sz w:val="20"/>
              </w:rPr>
              <w:t>
45. 29 және 30-бөлімдерде көркемөнерпаздар шығармашылығы ұжымдарының саны және жанрлар бойынша оған қатысушылар саны көрсетіледі.</w:t>
            </w:r>
          </w:p>
          <w:p>
            <w:pPr>
              <w:spacing w:after="20"/>
              <w:ind w:left="20"/>
              <w:jc w:val="both"/>
            </w:pPr>
            <w:r>
              <w:rPr>
                <w:rFonts w:ascii="Times New Roman"/>
                <w:b w:val="false"/>
                <w:i w:val="false"/>
                <w:color w:val="000000"/>
                <w:sz w:val="20"/>
              </w:rPr>
              <w:t xml:space="preserve">
46. Есепті кезеңде қызметі болмаған кезде респондент тиісті жылға арналған бекітілген Респонденттердің жалпымемлекеттік статистикалық байқаулар бойынша алғашқы статистикалық деректерді ұсыну графигінде көрсетілген осы есепті кезең үшін статистикалық нысандарды ұсынудың ең ерте мерзімдерінің аяқталу күнінен кешіктірмей Қызметінің болмағандығы туралы хабарламаны Қазақстан Республикасы Статистика агенттігі төрағасының 2010 жылғы 9 шілдедегі № 173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6459 болып тіркелген) Респонденттердің алғашқы статистикалық деректерді ұсыну қағидаларымен белгіленген тәртіпте ұсынады.</w:t>
            </w:r>
          </w:p>
          <w:p>
            <w:pPr>
              <w:spacing w:after="20"/>
              <w:ind w:left="20"/>
              <w:jc w:val="both"/>
            </w:pPr>
            <w:r>
              <w:rPr>
                <w:rFonts w:ascii="Times New Roman"/>
                <w:b w:val="false"/>
                <w:i w:val="false"/>
                <w:color w:val="000000"/>
                <w:sz w:val="20"/>
              </w:rPr>
              <w:t>
47. Осы статистикалық нысанды ұсыну қағаз жеткізгіште немесе электрондық түрде жүзеге асырылады. Статистикалық нысанды электрондық түрде толтыру Қазақстан Республикасы Стратегиялық жоспарлау және реформалар агенттігі Ұлттық статистика бюросының интернет ресурсында (https://cabinet.stat.gov.kz/) орналастырылған "Деректерді он-лайн режимде жинау" ақпараттық жүйесі арқылы жүзеге асырылады.</w:t>
            </w:r>
          </w:p>
          <w:p>
            <w:pPr>
              <w:spacing w:after="20"/>
              <w:ind w:left="20"/>
              <w:jc w:val="both"/>
            </w:pPr>
            <w:r>
              <w:rPr>
                <w:rFonts w:ascii="Times New Roman"/>
                <w:b w:val="false"/>
                <w:i w:val="false"/>
                <w:color w:val="000000"/>
                <w:sz w:val="20"/>
              </w:rPr>
              <w:t>
48. Ескерту: х – бұл позиция толтырылмайды.</w:t>
            </w:r>
          </w:p>
          <w:p>
            <w:pPr>
              <w:spacing w:after="20"/>
              <w:ind w:left="20"/>
              <w:jc w:val="both"/>
            </w:pPr>
            <w:r>
              <w:rPr>
                <w:rFonts w:ascii="Times New Roman"/>
                <w:b w:val="false"/>
                <w:i w:val="false"/>
                <w:color w:val="000000"/>
                <w:sz w:val="20"/>
              </w:rPr>
              <w:t>
49. Арифметикалық-логикалық бақылау:</w:t>
            </w:r>
          </w:p>
          <w:p>
            <w:pPr>
              <w:spacing w:after="20"/>
              <w:ind w:left="20"/>
              <w:jc w:val="both"/>
            </w:pPr>
            <w:r>
              <w:rPr>
                <w:rFonts w:ascii="Times New Roman"/>
                <w:b w:val="false"/>
                <w:i w:val="false"/>
                <w:color w:val="000000"/>
                <w:sz w:val="20"/>
              </w:rPr>
              <w:t>
А Модулі:</w:t>
            </w:r>
          </w:p>
          <w:p>
            <w:pPr>
              <w:spacing w:after="20"/>
              <w:ind w:left="20"/>
              <w:jc w:val="both"/>
            </w:pPr>
            <w:r>
              <w:rPr>
                <w:rFonts w:ascii="Times New Roman"/>
                <w:b w:val="false"/>
                <w:i w:val="false"/>
                <w:color w:val="000000"/>
                <w:sz w:val="20"/>
              </w:rPr>
              <w:t>
1) 3-бөлім: 1-баған = ∑ 2-7-баған барлық жолдар бойынша;</w:t>
            </w:r>
          </w:p>
          <w:p>
            <w:pPr>
              <w:spacing w:after="20"/>
              <w:ind w:left="20"/>
              <w:jc w:val="both"/>
            </w:pPr>
            <w:r>
              <w:rPr>
                <w:rFonts w:ascii="Times New Roman"/>
                <w:b w:val="false"/>
                <w:i w:val="false"/>
                <w:color w:val="000000"/>
                <w:sz w:val="20"/>
              </w:rPr>
              <w:t>
1.1-жол ≤ 1-жол.</w:t>
            </w:r>
          </w:p>
          <w:p>
            <w:pPr>
              <w:spacing w:after="20"/>
              <w:ind w:left="20"/>
              <w:jc w:val="both"/>
            </w:pPr>
            <w:r>
              <w:rPr>
                <w:rFonts w:ascii="Times New Roman"/>
                <w:b w:val="false"/>
                <w:i w:val="false"/>
                <w:color w:val="000000"/>
                <w:sz w:val="20"/>
              </w:rPr>
              <w:t>
2) 4-бөлім: 1.1-жол ≤ 1-жол;</w:t>
            </w:r>
          </w:p>
          <w:p>
            <w:pPr>
              <w:spacing w:after="20"/>
              <w:ind w:left="20"/>
              <w:jc w:val="both"/>
            </w:pPr>
            <w:r>
              <w:rPr>
                <w:rFonts w:ascii="Times New Roman"/>
                <w:b w:val="false"/>
                <w:i w:val="false"/>
                <w:color w:val="000000"/>
                <w:sz w:val="20"/>
              </w:rPr>
              <w:t>
1.2-жол ≤ 1-жол;</w:t>
            </w:r>
          </w:p>
          <w:p>
            <w:pPr>
              <w:spacing w:after="20"/>
              <w:ind w:left="20"/>
              <w:jc w:val="both"/>
            </w:pPr>
            <w:r>
              <w:rPr>
                <w:rFonts w:ascii="Times New Roman"/>
                <w:b w:val="false"/>
                <w:i w:val="false"/>
                <w:color w:val="000000"/>
                <w:sz w:val="20"/>
              </w:rPr>
              <w:t>
1.3-жол ≤ 1-жол;</w:t>
            </w:r>
          </w:p>
          <w:p>
            <w:pPr>
              <w:spacing w:after="20"/>
              <w:ind w:left="20"/>
              <w:jc w:val="both"/>
            </w:pPr>
            <w:r>
              <w:rPr>
                <w:rFonts w:ascii="Times New Roman"/>
                <w:b w:val="false"/>
                <w:i w:val="false"/>
                <w:color w:val="000000"/>
                <w:sz w:val="20"/>
              </w:rPr>
              <w:t>
2-жол ≤ 1-жол. ​</w:t>
            </w:r>
          </w:p>
          <w:p>
            <w:pPr>
              <w:spacing w:after="20"/>
              <w:ind w:left="20"/>
              <w:jc w:val="both"/>
            </w:pPr>
            <w:r>
              <w:rPr>
                <w:rFonts w:ascii="Times New Roman"/>
                <w:b w:val="false"/>
                <w:i w:val="false"/>
                <w:color w:val="000000"/>
                <w:sz w:val="20"/>
              </w:rPr>
              <w:t>
3) 5-бөлім: 1-баған ≥ 2-баған барлық жолдар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2.1-жол ≤ 2-жол барлық бағандар бойынша;</w:t>
            </w:r>
          </w:p>
          <w:p>
            <w:pPr>
              <w:spacing w:after="20"/>
              <w:ind w:left="20"/>
              <w:jc w:val="both"/>
            </w:pPr>
            <w:r>
              <w:rPr>
                <w:rFonts w:ascii="Times New Roman"/>
                <w:b w:val="false"/>
                <w:i w:val="false"/>
                <w:color w:val="000000"/>
                <w:sz w:val="20"/>
              </w:rPr>
              <w:t>
5 жол &lt; 1 жол барлық бағандар бойынша;</w:t>
            </w:r>
          </w:p>
          <w:p>
            <w:pPr>
              <w:spacing w:after="20"/>
              <w:ind w:left="20"/>
              <w:jc w:val="both"/>
            </w:pPr>
            <w:r>
              <w:rPr>
                <w:rFonts w:ascii="Times New Roman"/>
                <w:b w:val="false"/>
                <w:i w:val="false"/>
                <w:color w:val="000000"/>
                <w:sz w:val="20"/>
              </w:rPr>
              <w:t>
6-жол &lt; 1-жол барлық бағандар бойынша.</w:t>
            </w:r>
          </w:p>
          <w:p>
            <w:pPr>
              <w:spacing w:after="20"/>
              <w:ind w:left="20"/>
              <w:jc w:val="both"/>
            </w:pPr>
            <w:r>
              <w:rPr>
                <w:rFonts w:ascii="Times New Roman"/>
                <w:b w:val="false"/>
                <w:i w:val="false"/>
                <w:color w:val="000000"/>
                <w:sz w:val="20"/>
              </w:rPr>
              <w:t>
4) 6-бөлім: 1-баған ≥ 2-баған барлық жолдар бойынша;</w:t>
            </w:r>
          </w:p>
          <w:p>
            <w:pPr>
              <w:spacing w:after="20"/>
              <w:ind w:left="20"/>
              <w:jc w:val="both"/>
            </w:pPr>
            <w:r>
              <w:rPr>
                <w:rFonts w:ascii="Times New Roman"/>
                <w:b w:val="false"/>
                <w:i w:val="false"/>
                <w:color w:val="000000"/>
                <w:sz w:val="20"/>
              </w:rPr>
              <w:t>
1.1-жол ≤ 1-жол;</w:t>
            </w:r>
          </w:p>
          <w:p>
            <w:pPr>
              <w:spacing w:after="20"/>
              <w:ind w:left="20"/>
              <w:jc w:val="both"/>
            </w:pPr>
            <w:r>
              <w:rPr>
                <w:rFonts w:ascii="Times New Roman"/>
                <w:b w:val="false"/>
                <w:i w:val="false"/>
                <w:color w:val="000000"/>
                <w:sz w:val="20"/>
              </w:rPr>
              <w:t>
2.1-жол ≤ 2-жол барлық бағандар бойынша.</w:t>
            </w:r>
          </w:p>
          <w:p>
            <w:pPr>
              <w:spacing w:after="20"/>
              <w:ind w:left="20"/>
              <w:jc w:val="both"/>
            </w:pPr>
            <w:r>
              <w:rPr>
                <w:rFonts w:ascii="Times New Roman"/>
                <w:b w:val="false"/>
                <w:i w:val="false"/>
                <w:color w:val="000000"/>
                <w:sz w:val="20"/>
              </w:rPr>
              <w:t>
В Модулі:</w:t>
            </w:r>
          </w:p>
          <w:p>
            <w:pPr>
              <w:spacing w:after="20"/>
              <w:ind w:left="20"/>
              <w:jc w:val="both"/>
            </w:pPr>
            <w:r>
              <w:rPr>
                <w:rFonts w:ascii="Times New Roman"/>
                <w:b w:val="false"/>
                <w:i w:val="false"/>
                <w:color w:val="000000"/>
                <w:sz w:val="20"/>
              </w:rPr>
              <w:t>
1) 7-бөлім: 1-баған ≥ 2-баған барлық жолдар бойынша;</w:t>
            </w:r>
          </w:p>
          <w:p>
            <w:pPr>
              <w:spacing w:after="20"/>
              <w:ind w:left="20"/>
              <w:jc w:val="both"/>
            </w:pPr>
            <w:r>
              <w:rPr>
                <w:rFonts w:ascii="Times New Roman"/>
                <w:b w:val="false"/>
                <w:i w:val="false"/>
                <w:color w:val="000000"/>
                <w:sz w:val="20"/>
              </w:rPr>
              <w:t>
2.1-жол ≤ 2-жол барлық бағандар бойынша;</w:t>
            </w:r>
          </w:p>
          <w:p>
            <w:pPr>
              <w:spacing w:after="20"/>
              <w:ind w:left="20"/>
              <w:jc w:val="both"/>
            </w:pPr>
            <w:r>
              <w:rPr>
                <w:rFonts w:ascii="Times New Roman"/>
                <w:b w:val="false"/>
                <w:i w:val="false"/>
                <w:color w:val="000000"/>
                <w:sz w:val="20"/>
              </w:rPr>
              <w:t>
2.2-жол ≤ 2-жол барлық бағандар бойынша;</w:t>
            </w:r>
          </w:p>
          <w:p>
            <w:pPr>
              <w:spacing w:after="20"/>
              <w:ind w:left="20"/>
              <w:jc w:val="both"/>
            </w:pPr>
            <w:r>
              <w:rPr>
                <w:rFonts w:ascii="Times New Roman"/>
                <w:b w:val="false"/>
                <w:i w:val="false"/>
                <w:color w:val="000000"/>
                <w:sz w:val="20"/>
              </w:rPr>
              <w:t>
2.3-жол ≤ 2-жол барлық бағандар бойынша;</w:t>
            </w:r>
          </w:p>
          <w:p>
            <w:pPr>
              <w:spacing w:after="20"/>
              <w:ind w:left="20"/>
              <w:jc w:val="both"/>
            </w:pPr>
            <w:r>
              <w:rPr>
                <w:rFonts w:ascii="Times New Roman"/>
                <w:b w:val="false"/>
                <w:i w:val="false"/>
                <w:color w:val="000000"/>
                <w:sz w:val="20"/>
              </w:rPr>
              <w:t>
3-жол ≤ 2-жол барлық бағандар бойынша.</w:t>
            </w:r>
          </w:p>
          <w:p>
            <w:pPr>
              <w:spacing w:after="20"/>
              <w:ind w:left="20"/>
              <w:jc w:val="both"/>
            </w:pPr>
            <w:r>
              <w:rPr>
                <w:rFonts w:ascii="Times New Roman"/>
                <w:b w:val="false"/>
                <w:i w:val="false"/>
                <w:color w:val="000000"/>
                <w:sz w:val="20"/>
              </w:rPr>
              <w:t>
2) 8-бөлім: 1-баған ≥ 2-баған барлық жолдар бойынша;</w:t>
            </w:r>
          </w:p>
          <w:p>
            <w:pPr>
              <w:spacing w:after="20"/>
              <w:ind w:left="20"/>
              <w:jc w:val="both"/>
            </w:pPr>
            <w:r>
              <w:rPr>
                <w:rFonts w:ascii="Times New Roman"/>
                <w:b w:val="false"/>
                <w:i w:val="false"/>
                <w:color w:val="000000"/>
                <w:sz w:val="20"/>
              </w:rPr>
              <w:t>
1-жол = 2, 3-жолдардың ∑ барлық бағандар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1.1-жол = 2.1, 3.1-жолдардың ∑ барлық бағандар бойынша ;</w:t>
            </w:r>
          </w:p>
          <w:p>
            <w:pPr>
              <w:spacing w:after="20"/>
              <w:ind w:left="20"/>
              <w:jc w:val="both"/>
            </w:pPr>
            <w:r>
              <w:rPr>
                <w:rFonts w:ascii="Times New Roman"/>
                <w:b w:val="false"/>
                <w:i w:val="false"/>
                <w:color w:val="000000"/>
                <w:sz w:val="20"/>
              </w:rPr>
              <w:t>
2.1-жол ≤ 2-жол барлық бағандар бойынша;</w:t>
            </w:r>
          </w:p>
          <w:p>
            <w:pPr>
              <w:spacing w:after="20"/>
              <w:ind w:left="20"/>
              <w:jc w:val="both"/>
            </w:pPr>
            <w:r>
              <w:rPr>
                <w:rFonts w:ascii="Times New Roman"/>
                <w:b w:val="false"/>
                <w:i w:val="false"/>
                <w:color w:val="000000"/>
                <w:sz w:val="20"/>
              </w:rPr>
              <w:t>
3.1-жол ≤ 3-жол барлық бағандар бойынша.</w:t>
            </w:r>
          </w:p>
          <w:p>
            <w:pPr>
              <w:spacing w:after="20"/>
              <w:ind w:left="20"/>
              <w:jc w:val="both"/>
            </w:pPr>
            <w:r>
              <w:rPr>
                <w:rFonts w:ascii="Times New Roman"/>
                <w:b w:val="false"/>
                <w:i w:val="false"/>
                <w:color w:val="000000"/>
                <w:sz w:val="20"/>
              </w:rPr>
              <w:t>
3) 9-бөлім: 1-баған ≥ 2-баған барлық жолдар бойынша;</w:t>
            </w:r>
          </w:p>
          <w:p>
            <w:pPr>
              <w:spacing w:after="20"/>
              <w:ind w:left="20"/>
              <w:jc w:val="both"/>
            </w:pPr>
            <w:r>
              <w:rPr>
                <w:rFonts w:ascii="Times New Roman"/>
                <w:b w:val="false"/>
                <w:i w:val="false"/>
                <w:color w:val="000000"/>
                <w:sz w:val="20"/>
              </w:rPr>
              <w:t>
1-жол = 2, 3-жолдардың ∑ барлық бағандар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1.1-жол = 2.1, 3.1-жолдардың ∑ барлық бағандар бойынша;</w:t>
            </w:r>
          </w:p>
          <w:p>
            <w:pPr>
              <w:spacing w:after="20"/>
              <w:ind w:left="20"/>
              <w:jc w:val="both"/>
            </w:pPr>
            <w:r>
              <w:rPr>
                <w:rFonts w:ascii="Times New Roman"/>
                <w:b w:val="false"/>
                <w:i w:val="false"/>
                <w:color w:val="000000"/>
                <w:sz w:val="20"/>
              </w:rPr>
              <w:t>
2.1-жол ≤ 2-жол барлық бағандар бойынша;</w:t>
            </w:r>
          </w:p>
          <w:p>
            <w:pPr>
              <w:spacing w:after="20"/>
              <w:ind w:left="20"/>
              <w:jc w:val="both"/>
            </w:pPr>
            <w:r>
              <w:rPr>
                <w:rFonts w:ascii="Times New Roman"/>
                <w:b w:val="false"/>
                <w:i w:val="false"/>
                <w:color w:val="000000"/>
                <w:sz w:val="20"/>
              </w:rPr>
              <w:t>
3.1-жол ≤ 3-жол барлық бағандар бойынша.</w:t>
            </w:r>
          </w:p>
          <w:p>
            <w:pPr>
              <w:spacing w:after="20"/>
              <w:ind w:left="20"/>
              <w:jc w:val="both"/>
            </w:pPr>
            <w:r>
              <w:rPr>
                <w:rFonts w:ascii="Times New Roman"/>
                <w:b w:val="false"/>
                <w:i w:val="false"/>
                <w:color w:val="000000"/>
                <w:sz w:val="20"/>
              </w:rPr>
              <w:t>
С Модулі:</w:t>
            </w:r>
          </w:p>
          <w:p>
            <w:pPr>
              <w:spacing w:after="20"/>
              <w:ind w:left="20"/>
              <w:jc w:val="both"/>
            </w:pPr>
            <w:r>
              <w:rPr>
                <w:rFonts w:ascii="Times New Roman"/>
                <w:b w:val="false"/>
                <w:i w:val="false"/>
                <w:color w:val="000000"/>
                <w:sz w:val="20"/>
              </w:rPr>
              <w:t>
1) 10-бөлім: 1.1-жол ≤ 1-жол;</w:t>
            </w:r>
          </w:p>
          <w:p>
            <w:pPr>
              <w:spacing w:after="20"/>
              <w:ind w:left="20"/>
              <w:jc w:val="both"/>
            </w:pPr>
            <w:r>
              <w:rPr>
                <w:rFonts w:ascii="Times New Roman"/>
                <w:b w:val="false"/>
                <w:i w:val="false"/>
                <w:color w:val="000000"/>
                <w:sz w:val="20"/>
              </w:rPr>
              <w:t>
2.1-жол ≤ 2-жол;</w:t>
            </w:r>
          </w:p>
          <w:p>
            <w:pPr>
              <w:spacing w:after="20"/>
              <w:ind w:left="20"/>
              <w:jc w:val="both"/>
            </w:pPr>
            <w:r>
              <w:rPr>
                <w:rFonts w:ascii="Times New Roman"/>
                <w:b w:val="false"/>
                <w:i w:val="false"/>
                <w:color w:val="000000"/>
                <w:sz w:val="20"/>
              </w:rPr>
              <w:t>
2.2-жол ≤ 2-жол;</w:t>
            </w:r>
          </w:p>
          <w:p>
            <w:pPr>
              <w:spacing w:after="20"/>
              <w:ind w:left="20"/>
              <w:jc w:val="both"/>
            </w:pPr>
            <w:r>
              <w:rPr>
                <w:rFonts w:ascii="Times New Roman"/>
                <w:b w:val="false"/>
                <w:i w:val="false"/>
                <w:color w:val="000000"/>
                <w:sz w:val="20"/>
              </w:rPr>
              <w:t>
2.3-жол ≤ 2-жол;</w:t>
            </w:r>
          </w:p>
          <w:p>
            <w:pPr>
              <w:spacing w:after="20"/>
              <w:ind w:left="20"/>
              <w:jc w:val="both"/>
            </w:pPr>
            <w:r>
              <w:rPr>
                <w:rFonts w:ascii="Times New Roman"/>
                <w:b w:val="false"/>
                <w:i w:val="false"/>
                <w:color w:val="000000"/>
                <w:sz w:val="20"/>
              </w:rPr>
              <w:t>
3-жол ≤ 2-жол барлық бағандар бойынша.</w:t>
            </w:r>
          </w:p>
          <w:p>
            <w:pPr>
              <w:spacing w:after="20"/>
              <w:ind w:left="20"/>
              <w:jc w:val="both"/>
            </w:pPr>
            <w:r>
              <w:rPr>
                <w:rFonts w:ascii="Times New Roman"/>
                <w:b w:val="false"/>
                <w:i w:val="false"/>
                <w:color w:val="000000"/>
                <w:sz w:val="20"/>
              </w:rPr>
              <w:t>
2) 11-бөлім: 1.1-жол ≤ 1-жол;</w:t>
            </w:r>
          </w:p>
          <w:p>
            <w:pPr>
              <w:spacing w:after="20"/>
              <w:ind w:left="20"/>
              <w:jc w:val="both"/>
            </w:pPr>
            <w:r>
              <w:rPr>
                <w:rFonts w:ascii="Times New Roman"/>
                <w:b w:val="false"/>
                <w:i w:val="false"/>
                <w:color w:val="000000"/>
                <w:sz w:val="20"/>
              </w:rPr>
              <w:t>
3.1-жол ≤ 3-жол;</w:t>
            </w:r>
          </w:p>
          <w:p>
            <w:pPr>
              <w:spacing w:after="20"/>
              <w:ind w:left="20"/>
              <w:jc w:val="both"/>
            </w:pPr>
            <w:r>
              <w:rPr>
                <w:rFonts w:ascii="Times New Roman"/>
                <w:b w:val="false"/>
                <w:i w:val="false"/>
                <w:color w:val="000000"/>
                <w:sz w:val="20"/>
              </w:rPr>
              <w:t>
4-жол &lt; 1-жол;</w:t>
            </w:r>
          </w:p>
          <w:p>
            <w:pPr>
              <w:spacing w:after="20"/>
              <w:ind w:left="20"/>
              <w:jc w:val="both"/>
            </w:pPr>
            <w:r>
              <w:rPr>
                <w:rFonts w:ascii="Times New Roman"/>
                <w:b w:val="false"/>
                <w:i w:val="false"/>
                <w:color w:val="000000"/>
                <w:sz w:val="20"/>
              </w:rPr>
              <w:t>
5.1-жол ≤ 5-жол.</w:t>
            </w:r>
          </w:p>
          <w:p>
            <w:pPr>
              <w:spacing w:after="20"/>
              <w:ind w:left="20"/>
              <w:jc w:val="both"/>
            </w:pPr>
            <w:r>
              <w:rPr>
                <w:rFonts w:ascii="Times New Roman"/>
                <w:b w:val="false"/>
                <w:i w:val="false"/>
                <w:color w:val="000000"/>
                <w:sz w:val="20"/>
              </w:rPr>
              <w:t>
D Модулі:</w:t>
            </w:r>
          </w:p>
          <w:p>
            <w:pPr>
              <w:spacing w:after="20"/>
              <w:ind w:left="20"/>
              <w:jc w:val="both"/>
            </w:pPr>
            <w:r>
              <w:rPr>
                <w:rFonts w:ascii="Times New Roman"/>
                <w:b w:val="false"/>
                <w:i w:val="false"/>
                <w:color w:val="000000"/>
                <w:sz w:val="20"/>
              </w:rPr>
              <w:t>
1) 12-бөлім: 1-баған ≥ 2-баған барлық жолдар бойынша;</w:t>
            </w:r>
          </w:p>
          <w:p>
            <w:pPr>
              <w:spacing w:after="20"/>
              <w:ind w:left="20"/>
              <w:jc w:val="both"/>
            </w:pPr>
            <w:r>
              <w:rPr>
                <w:rFonts w:ascii="Times New Roman"/>
                <w:b w:val="false"/>
                <w:i w:val="false"/>
                <w:color w:val="000000"/>
                <w:sz w:val="20"/>
              </w:rPr>
              <w:t>
1-жол= 1.1–1.4 жолдарының ∑ ;</w:t>
            </w:r>
          </w:p>
          <w:p>
            <w:pPr>
              <w:spacing w:after="20"/>
              <w:ind w:left="20"/>
              <w:jc w:val="both"/>
            </w:pPr>
            <w:r>
              <w:rPr>
                <w:rFonts w:ascii="Times New Roman"/>
                <w:b w:val="false"/>
                <w:i w:val="false"/>
                <w:color w:val="000000"/>
                <w:sz w:val="20"/>
              </w:rPr>
              <w:t>
2-баған ≤ 1-баған барлық жолдар бойынша.</w:t>
            </w:r>
          </w:p>
          <w:p>
            <w:pPr>
              <w:spacing w:after="20"/>
              <w:ind w:left="20"/>
              <w:jc w:val="both"/>
            </w:pPr>
            <w:r>
              <w:rPr>
                <w:rFonts w:ascii="Times New Roman"/>
                <w:b w:val="false"/>
                <w:i w:val="false"/>
                <w:color w:val="000000"/>
                <w:sz w:val="20"/>
              </w:rPr>
              <w:t>
2-жол ≤ 1-жол барлық жолдар бойынша.</w:t>
            </w:r>
          </w:p>
          <w:p>
            <w:pPr>
              <w:spacing w:after="20"/>
              <w:ind w:left="20"/>
              <w:jc w:val="both"/>
            </w:pPr>
            <w:r>
              <w:rPr>
                <w:rFonts w:ascii="Times New Roman"/>
                <w:b w:val="false"/>
                <w:i w:val="false"/>
                <w:color w:val="000000"/>
                <w:sz w:val="20"/>
              </w:rPr>
              <w:t>
2) 13-бөлім: 2-баған ≤ 1-баған барлық жолдар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1.2-жол ≤ 1-жол барлық бағандар бойынша;</w:t>
            </w:r>
          </w:p>
          <w:p>
            <w:pPr>
              <w:spacing w:after="20"/>
              <w:ind w:left="20"/>
              <w:jc w:val="both"/>
            </w:pPr>
            <w:r>
              <w:rPr>
                <w:rFonts w:ascii="Times New Roman"/>
                <w:b w:val="false"/>
                <w:i w:val="false"/>
                <w:color w:val="000000"/>
                <w:sz w:val="20"/>
              </w:rPr>
              <w:t>
1.3-жол ≤ 1-жол барлық бағандар бойынша;</w:t>
            </w:r>
          </w:p>
          <w:p>
            <w:pPr>
              <w:spacing w:after="20"/>
              <w:ind w:left="20"/>
              <w:jc w:val="both"/>
            </w:pPr>
            <w:r>
              <w:rPr>
                <w:rFonts w:ascii="Times New Roman"/>
                <w:b w:val="false"/>
                <w:i w:val="false"/>
                <w:color w:val="000000"/>
                <w:sz w:val="20"/>
              </w:rPr>
              <w:t>
2-жол ≤ 1-жол барлық бағандар бойынша.</w:t>
            </w:r>
          </w:p>
          <w:p>
            <w:pPr>
              <w:spacing w:after="20"/>
              <w:ind w:left="20"/>
              <w:jc w:val="both"/>
            </w:pPr>
            <w:r>
              <w:rPr>
                <w:rFonts w:ascii="Times New Roman"/>
                <w:b w:val="false"/>
                <w:i w:val="false"/>
                <w:color w:val="000000"/>
                <w:sz w:val="20"/>
              </w:rPr>
              <w:t>
3) 14-бөлім: 2-баған ≤ 1-баған барлық жолдар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1-жол ≤ 2-жол барлық бағандар бойынша</w:t>
            </w:r>
          </w:p>
          <w:p>
            <w:pPr>
              <w:spacing w:after="20"/>
              <w:ind w:left="20"/>
              <w:jc w:val="both"/>
            </w:pPr>
            <w:r>
              <w:rPr>
                <w:rFonts w:ascii="Times New Roman"/>
                <w:b w:val="false"/>
                <w:i w:val="false"/>
                <w:color w:val="000000"/>
                <w:sz w:val="20"/>
              </w:rPr>
              <w:t>
2.1-Жол ≤ 2-жол барлық бағандар бойынша.</w:t>
            </w:r>
          </w:p>
          <w:p>
            <w:pPr>
              <w:spacing w:after="20"/>
              <w:ind w:left="20"/>
              <w:jc w:val="both"/>
            </w:pPr>
            <w:r>
              <w:rPr>
                <w:rFonts w:ascii="Times New Roman"/>
                <w:b w:val="false"/>
                <w:i w:val="false"/>
                <w:color w:val="000000"/>
                <w:sz w:val="20"/>
              </w:rPr>
              <w:t>
4) 15-бөлім: 1-баған = ∑ жолдар 1.1, 1.2, 1.3, 1.4, 1.5, 1.6; 1-жол = ∑ жолдар 1.1, 1.2, 1.3, 1.4, 1.5, 1.6;</w:t>
            </w:r>
          </w:p>
          <w:p>
            <w:pPr>
              <w:spacing w:after="20"/>
              <w:ind w:left="20"/>
              <w:jc w:val="both"/>
            </w:pPr>
            <w:r>
              <w:rPr>
                <w:rFonts w:ascii="Times New Roman"/>
                <w:b w:val="false"/>
                <w:i w:val="false"/>
                <w:color w:val="000000"/>
                <w:sz w:val="20"/>
              </w:rPr>
              <w:t>
2-баған ≤ 1-баған барлық жолдар бойынша;</w:t>
            </w:r>
          </w:p>
          <w:p>
            <w:pPr>
              <w:spacing w:after="20"/>
              <w:ind w:left="20"/>
              <w:jc w:val="both"/>
            </w:pPr>
            <w:r>
              <w:rPr>
                <w:rFonts w:ascii="Times New Roman"/>
                <w:b w:val="false"/>
                <w:i w:val="false"/>
                <w:color w:val="000000"/>
                <w:sz w:val="20"/>
              </w:rPr>
              <w:t>
4-баған ≤ 3-баған барлық жолдар бойынша;</w:t>
            </w:r>
          </w:p>
          <w:p>
            <w:pPr>
              <w:spacing w:after="20"/>
              <w:ind w:left="20"/>
              <w:jc w:val="both"/>
            </w:pPr>
            <w:r>
              <w:rPr>
                <w:rFonts w:ascii="Times New Roman"/>
                <w:b w:val="false"/>
                <w:i w:val="false"/>
                <w:color w:val="000000"/>
                <w:sz w:val="20"/>
              </w:rPr>
              <w:t>
6-баған ≤ 5-баған барлық жолдар бойынша;</w:t>
            </w:r>
          </w:p>
          <w:p>
            <w:pPr>
              <w:spacing w:after="20"/>
              <w:ind w:left="20"/>
              <w:jc w:val="both"/>
            </w:pPr>
            <w:r>
              <w:rPr>
                <w:rFonts w:ascii="Times New Roman"/>
                <w:b w:val="false"/>
                <w:i w:val="false"/>
                <w:color w:val="000000"/>
                <w:sz w:val="20"/>
              </w:rPr>
              <w:t>
8-баған ≤ 7-баған барлық жолдар бойынша;</w:t>
            </w:r>
          </w:p>
          <w:p>
            <w:pPr>
              <w:spacing w:after="20"/>
              <w:ind w:left="20"/>
              <w:jc w:val="both"/>
            </w:pPr>
            <w:r>
              <w:rPr>
                <w:rFonts w:ascii="Times New Roman"/>
                <w:b w:val="false"/>
                <w:i w:val="false"/>
                <w:color w:val="000000"/>
                <w:sz w:val="20"/>
              </w:rPr>
              <w:t>
1.1.1-жол ≤ 1.1-жол барлық бағандар бойынша;</w:t>
            </w:r>
          </w:p>
          <w:p>
            <w:pPr>
              <w:spacing w:after="20"/>
              <w:ind w:left="20"/>
              <w:jc w:val="both"/>
            </w:pPr>
            <w:r>
              <w:rPr>
                <w:rFonts w:ascii="Times New Roman"/>
                <w:b w:val="false"/>
                <w:i w:val="false"/>
                <w:color w:val="000000"/>
                <w:sz w:val="20"/>
              </w:rPr>
              <w:t>
1.2.1-жол ≤ 1.2-жол барлық бағандар бойынша;</w:t>
            </w:r>
          </w:p>
          <w:p>
            <w:pPr>
              <w:spacing w:after="20"/>
              <w:ind w:left="20"/>
              <w:jc w:val="both"/>
            </w:pPr>
            <w:r>
              <w:rPr>
                <w:rFonts w:ascii="Times New Roman"/>
                <w:b w:val="false"/>
                <w:i w:val="false"/>
                <w:color w:val="000000"/>
                <w:sz w:val="20"/>
              </w:rPr>
              <w:t>
1.3.1-жол ≤ 1.3-жол барлық бағандар бойынша;</w:t>
            </w:r>
          </w:p>
          <w:p>
            <w:pPr>
              <w:spacing w:after="20"/>
              <w:ind w:left="20"/>
              <w:jc w:val="both"/>
            </w:pPr>
            <w:r>
              <w:rPr>
                <w:rFonts w:ascii="Times New Roman"/>
                <w:b w:val="false"/>
                <w:i w:val="false"/>
                <w:color w:val="000000"/>
                <w:sz w:val="20"/>
              </w:rPr>
              <w:t>
1.4.1-жол ≤ 1.4-жол барлық бағандар бойынша;</w:t>
            </w:r>
          </w:p>
          <w:p>
            <w:pPr>
              <w:spacing w:after="20"/>
              <w:ind w:left="20"/>
              <w:jc w:val="both"/>
            </w:pPr>
            <w:r>
              <w:rPr>
                <w:rFonts w:ascii="Times New Roman"/>
                <w:b w:val="false"/>
                <w:i w:val="false"/>
                <w:color w:val="000000"/>
                <w:sz w:val="20"/>
              </w:rPr>
              <w:t>
1.5.1-жол ≤ 1.5-жол барлық бағандар бойынша;</w:t>
            </w:r>
          </w:p>
          <w:p>
            <w:pPr>
              <w:spacing w:after="20"/>
              <w:ind w:left="20"/>
              <w:jc w:val="both"/>
            </w:pPr>
            <w:r>
              <w:rPr>
                <w:rFonts w:ascii="Times New Roman"/>
                <w:b w:val="false"/>
                <w:i w:val="false"/>
                <w:color w:val="000000"/>
                <w:sz w:val="20"/>
              </w:rPr>
              <w:t>
1.6.1-жол ≤ 1.6-жол барлық бағандар бойынша.</w:t>
            </w:r>
          </w:p>
          <w:p>
            <w:pPr>
              <w:spacing w:after="20"/>
              <w:ind w:left="20"/>
              <w:jc w:val="both"/>
            </w:pPr>
            <w:r>
              <w:rPr>
                <w:rFonts w:ascii="Times New Roman"/>
                <w:b w:val="false"/>
                <w:i w:val="false"/>
                <w:color w:val="000000"/>
                <w:sz w:val="20"/>
              </w:rPr>
              <w:t>
5) 16-бөлім: 2-баған ≤ 1-баған барлық жолдар бойынша.</w:t>
            </w:r>
          </w:p>
          <w:p>
            <w:pPr>
              <w:spacing w:after="20"/>
              <w:ind w:left="20"/>
              <w:jc w:val="both"/>
            </w:pPr>
            <w:r>
              <w:rPr>
                <w:rFonts w:ascii="Times New Roman"/>
                <w:b w:val="false"/>
                <w:i w:val="false"/>
                <w:color w:val="000000"/>
                <w:sz w:val="20"/>
              </w:rPr>
              <w:t>
6) 17-Бөлім: 1-баған = ∑ 2,4,6-баған барлық жолдар бойынша;</w:t>
            </w:r>
          </w:p>
          <w:p>
            <w:pPr>
              <w:spacing w:after="20"/>
              <w:ind w:left="20"/>
              <w:jc w:val="both"/>
            </w:pPr>
            <w:r>
              <w:rPr>
                <w:rFonts w:ascii="Times New Roman"/>
                <w:b w:val="false"/>
                <w:i w:val="false"/>
                <w:color w:val="000000"/>
                <w:sz w:val="20"/>
              </w:rPr>
              <w:t>
3-баған ≤ 2-баған барлық жолдар бойынша;</w:t>
            </w:r>
          </w:p>
          <w:p>
            <w:pPr>
              <w:spacing w:after="20"/>
              <w:ind w:left="20"/>
              <w:jc w:val="both"/>
            </w:pPr>
            <w:r>
              <w:rPr>
                <w:rFonts w:ascii="Times New Roman"/>
                <w:b w:val="false"/>
                <w:i w:val="false"/>
                <w:color w:val="000000"/>
                <w:sz w:val="20"/>
              </w:rPr>
              <w:t>
5-баған ≤ 4-баған барлық жолдар бойынша;</w:t>
            </w:r>
          </w:p>
          <w:p>
            <w:pPr>
              <w:spacing w:after="20"/>
              <w:ind w:left="20"/>
              <w:jc w:val="both"/>
            </w:pPr>
            <w:r>
              <w:rPr>
                <w:rFonts w:ascii="Times New Roman"/>
                <w:b w:val="false"/>
                <w:i w:val="false"/>
                <w:color w:val="000000"/>
                <w:sz w:val="20"/>
              </w:rPr>
              <w:t>
5-баған ≤ 4-баған барлық жолдар бойынша;</w:t>
            </w:r>
          </w:p>
          <w:p>
            <w:pPr>
              <w:spacing w:after="20"/>
              <w:ind w:left="20"/>
              <w:jc w:val="both"/>
            </w:pPr>
            <w:r>
              <w:rPr>
                <w:rFonts w:ascii="Times New Roman"/>
                <w:b w:val="false"/>
                <w:i w:val="false"/>
                <w:color w:val="000000"/>
                <w:sz w:val="20"/>
              </w:rPr>
              <w:t>
8-баған ≤ 1-баған барлық жолдар бойынша;</w:t>
            </w:r>
          </w:p>
          <w:p>
            <w:pPr>
              <w:spacing w:after="20"/>
              <w:ind w:left="20"/>
              <w:jc w:val="both"/>
            </w:pPr>
            <w:r>
              <w:rPr>
                <w:rFonts w:ascii="Times New Roman"/>
                <w:b w:val="false"/>
                <w:i w:val="false"/>
                <w:color w:val="000000"/>
                <w:sz w:val="20"/>
              </w:rPr>
              <w:t>
9-баған ≤ 1-баған барлық жолдар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Е Модулі:</w:t>
            </w:r>
          </w:p>
          <w:p>
            <w:pPr>
              <w:spacing w:after="20"/>
              <w:ind w:left="20"/>
              <w:jc w:val="both"/>
            </w:pPr>
            <w:r>
              <w:rPr>
                <w:rFonts w:ascii="Times New Roman"/>
                <w:b w:val="false"/>
                <w:i w:val="false"/>
                <w:color w:val="000000"/>
                <w:sz w:val="20"/>
              </w:rPr>
              <w:t>
1) 18-Бөлім: 1-баған=∑ 2-8-баған барлық жолдар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2-жол ≤ 1-жол. 2) 19-бөлім: 2-баған≤ 1-баған барлық жолдар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1.2-жол ≤ 1-жол барлық бағандар бойынша;</w:t>
            </w:r>
          </w:p>
          <w:p>
            <w:pPr>
              <w:spacing w:after="20"/>
              <w:ind w:left="20"/>
              <w:jc w:val="both"/>
            </w:pPr>
            <w:r>
              <w:rPr>
                <w:rFonts w:ascii="Times New Roman"/>
                <w:b w:val="false"/>
                <w:i w:val="false"/>
                <w:color w:val="000000"/>
                <w:sz w:val="20"/>
              </w:rPr>
              <w:t>
1.3-жол ≤ 1-жол барлық бағандар бойынша;</w:t>
            </w:r>
          </w:p>
          <w:p>
            <w:pPr>
              <w:spacing w:after="20"/>
              <w:ind w:left="20"/>
              <w:jc w:val="both"/>
            </w:pPr>
            <w:r>
              <w:rPr>
                <w:rFonts w:ascii="Times New Roman"/>
                <w:b w:val="false"/>
                <w:i w:val="false"/>
                <w:color w:val="000000"/>
                <w:sz w:val="20"/>
              </w:rPr>
              <w:t>
2-жол ≤ 1-жол барлық бағандар бойынша.</w:t>
            </w:r>
          </w:p>
          <w:p>
            <w:pPr>
              <w:spacing w:after="20"/>
              <w:ind w:left="20"/>
              <w:jc w:val="both"/>
            </w:pPr>
            <w:r>
              <w:rPr>
                <w:rFonts w:ascii="Times New Roman"/>
                <w:b w:val="false"/>
                <w:i w:val="false"/>
                <w:color w:val="000000"/>
                <w:sz w:val="20"/>
              </w:rPr>
              <w:t>
3) 20-бөлім: 1.1-жол ≤ 1-жол барлық бағандар бойынша;</w:t>
            </w:r>
          </w:p>
          <w:p>
            <w:pPr>
              <w:spacing w:after="20"/>
              <w:ind w:left="20"/>
              <w:jc w:val="both"/>
            </w:pPr>
            <w:r>
              <w:rPr>
                <w:rFonts w:ascii="Times New Roman"/>
                <w:b w:val="false"/>
                <w:i w:val="false"/>
                <w:color w:val="000000"/>
                <w:sz w:val="20"/>
              </w:rPr>
              <w:t>
1.2-жол ≤ 1-жол барлық бағандар бойынша;</w:t>
            </w:r>
          </w:p>
          <w:p>
            <w:pPr>
              <w:spacing w:after="20"/>
              <w:ind w:left="20"/>
              <w:jc w:val="both"/>
            </w:pPr>
            <w:r>
              <w:rPr>
                <w:rFonts w:ascii="Times New Roman"/>
                <w:b w:val="false"/>
                <w:i w:val="false"/>
                <w:color w:val="000000"/>
                <w:sz w:val="20"/>
              </w:rPr>
              <w:t>
1, 2-жолдардың 3 ≤ жолы барлық бағандар бойынша;</w:t>
            </w:r>
          </w:p>
          <w:p>
            <w:pPr>
              <w:spacing w:after="20"/>
              <w:ind w:left="20"/>
              <w:jc w:val="both"/>
            </w:pPr>
            <w:r>
              <w:rPr>
                <w:rFonts w:ascii="Times New Roman"/>
                <w:b w:val="false"/>
                <w:i w:val="false"/>
                <w:color w:val="000000"/>
                <w:sz w:val="20"/>
              </w:rPr>
              <w:t>
1, 2-жолдардың 4 ≤ жолы барлық бағандар бойынша;</w:t>
            </w:r>
          </w:p>
          <w:p>
            <w:pPr>
              <w:spacing w:after="20"/>
              <w:ind w:left="20"/>
              <w:jc w:val="both"/>
            </w:pPr>
            <w:r>
              <w:rPr>
                <w:rFonts w:ascii="Times New Roman"/>
                <w:b w:val="false"/>
                <w:i w:val="false"/>
                <w:color w:val="000000"/>
                <w:sz w:val="20"/>
              </w:rPr>
              <w:t>
1, 2-жолдардың 5 ≤ жолы барлық бағандар бойынша;</w:t>
            </w:r>
          </w:p>
          <w:p>
            <w:pPr>
              <w:spacing w:after="20"/>
              <w:ind w:left="20"/>
              <w:jc w:val="both"/>
            </w:pPr>
            <w:r>
              <w:rPr>
                <w:rFonts w:ascii="Times New Roman"/>
                <w:b w:val="false"/>
                <w:i w:val="false"/>
                <w:color w:val="000000"/>
                <w:sz w:val="20"/>
              </w:rPr>
              <w:t>
1, 2-жолдардың 6 ≤ жолы барлық бағандар бойынша;</w:t>
            </w:r>
          </w:p>
          <w:p>
            <w:pPr>
              <w:spacing w:after="20"/>
              <w:ind w:left="20"/>
              <w:jc w:val="both"/>
            </w:pPr>
            <w:r>
              <w:rPr>
                <w:rFonts w:ascii="Times New Roman"/>
                <w:b w:val="false"/>
                <w:i w:val="false"/>
                <w:color w:val="000000"/>
                <w:sz w:val="20"/>
              </w:rPr>
              <w:t>
8.1-жол ≤ 8-жол барлық бағандар бойынша;</w:t>
            </w:r>
          </w:p>
          <w:p>
            <w:pPr>
              <w:spacing w:after="20"/>
              <w:ind w:left="20"/>
              <w:jc w:val="both"/>
            </w:pPr>
            <w:r>
              <w:rPr>
                <w:rFonts w:ascii="Times New Roman"/>
                <w:b w:val="false"/>
                <w:i w:val="false"/>
                <w:color w:val="000000"/>
                <w:sz w:val="20"/>
              </w:rPr>
              <w:t>
8.2-жол ≤ 8-жол барлық бағандар бойынша;</w:t>
            </w:r>
          </w:p>
          <w:p>
            <w:pPr>
              <w:spacing w:after="20"/>
              <w:ind w:left="20"/>
              <w:jc w:val="both"/>
            </w:pPr>
            <w:r>
              <w:rPr>
                <w:rFonts w:ascii="Times New Roman"/>
                <w:b w:val="false"/>
                <w:i w:val="false"/>
                <w:color w:val="000000"/>
                <w:sz w:val="20"/>
              </w:rPr>
              <w:t>
2-баған ≤ 1-баған барлық жолдар бойынша.</w:t>
            </w:r>
          </w:p>
          <w:p>
            <w:pPr>
              <w:spacing w:after="20"/>
              <w:ind w:left="20"/>
              <w:jc w:val="both"/>
            </w:pPr>
            <w:r>
              <w:rPr>
                <w:rFonts w:ascii="Times New Roman"/>
                <w:b w:val="false"/>
                <w:i w:val="false"/>
                <w:color w:val="000000"/>
                <w:sz w:val="20"/>
              </w:rPr>
              <w:t>
4) 21-бөлім: 1-жол = 1.1, 1.2-жолдардың ∑ барлық бағандар бойынша;</w:t>
            </w:r>
          </w:p>
          <w:p>
            <w:pPr>
              <w:spacing w:after="20"/>
              <w:ind w:left="20"/>
              <w:jc w:val="both"/>
            </w:pPr>
            <w:r>
              <w:rPr>
                <w:rFonts w:ascii="Times New Roman"/>
                <w:b w:val="false"/>
                <w:i w:val="false"/>
                <w:color w:val="000000"/>
                <w:sz w:val="20"/>
              </w:rPr>
              <w:t>
1.1 жолы = 1.1.1, 1.1.2 жолдарының ∑ барлық бағандар бойынша;</w:t>
            </w:r>
          </w:p>
          <w:p>
            <w:pPr>
              <w:spacing w:after="20"/>
              <w:ind w:left="20"/>
              <w:jc w:val="both"/>
            </w:pPr>
            <w:r>
              <w:rPr>
                <w:rFonts w:ascii="Times New Roman"/>
                <w:b w:val="false"/>
                <w:i w:val="false"/>
                <w:color w:val="000000"/>
                <w:sz w:val="20"/>
              </w:rPr>
              <w:t>
1.2.1-жол ≤ 1.2-жол барлық бағандар бойынша;</w:t>
            </w:r>
          </w:p>
          <w:p>
            <w:pPr>
              <w:spacing w:after="20"/>
              <w:ind w:left="20"/>
              <w:jc w:val="both"/>
            </w:pPr>
            <w:r>
              <w:rPr>
                <w:rFonts w:ascii="Times New Roman"/>
                <w:b w:val="false"/>
                <w:i w:val="false"/>
                <w:color w:val="000000"/>
                <w:sz w:val="20"/>
              </w:rPr>
              <w:t>
2-баған ≤ 1-баған барлық жолдар бойынша.​ ​ ​ ​ ​ ​</w:t>
            </w:r>
          </w:p>
          <w:p>
            <w:pPr>
              <w:spacing w:after="20"/>
              <w:ind w:left="20"/>
              <w:jc w:val="both"/>
            </w:pPr>
            <w:r>
              <w:rPr>
                <w:rFonts w:ascii="Times New Roman"/>
                <w:b w:val="false"/>
                <w:i w:val="false"/>
                <w:color w:val="000000"/>
                <w:sz w:val="20"/>
              </w:rPr>
              <w:t>
5) бөлімдер арасындағы бақылау:</w:t>
            </w:r>
          </w:p>
          <w:p>
            <w:pPr>
              <w:spacing w:after="20"/>
              <w:ind w:left="20"/>
              <w:jc w:val="both"/>
            </w:pPr>
            <w:r>
              <w:rPr>
                <w:rFonts w:ascii="Times New Roman"/>
                <w:b w:val="false"/>
                <w:i w:val="false"/>
                <w:color w:val="000000"/>
                <w:sz w:val="20"/>
              </w:rPr>
              <w:t>
Егер 18-бөлім 7-бағанның 1-жолы ≠ 0 болса, 1-бағанның 20-бөлімі 7-жол ≠ 0;</w:t>
            </w:r>
          </w:p>
          <w:p>
            <w:pPr>
              <w:spacing w:after="20"/>
              <w:ind w:left="20"/>
              <w:jc w:val="both"/>
            </w:pPr>
            <w:r>
              <w:rPr>
                <w:rFonts w:ascii="Times New Roman"/>
                <w:b w:val="false"/>
                <w:i w:val="false"/>
                <w:color w:val="000000"/>
                <w:sz w:val="20"/>
              </w:rPr>
              <w:t>
Егер 18-бөлім 7-бағанның 1.1-жолы 0 болса, 2-бағанның 20-бөлімі 7-жол ≠ 0.</w:t>
            </w:r>
          </w:p>
          <w:p>
            <w:pPr>
              <w:spacing w:after="20"/>
              <w:ind w:left="20"/>
              <w:jc w:val="both"/>
            </w:pPr>
            <w:r>
              <w:rPr>
                <w:rFonts w:ascii="Times New Roman"/>
                <w:b w:val="false"/>
                <w:i w:val="false"/>
                <w:color w:val="000000"/>
                <w:sz w:val="20"/>
              </w:rPr>
              <w:t>
F Модулі:</w:t>
            </w:r>
          </w:p>
          <w:p>
            <w:pPr>
              <w:spacing w:after="20"/>
              <w:ind w:left="20"/>
              <w:jc w:val="both"/>
            </w:pPr>
            <w:r>
              <w:rPr>
                <w:rFonts w:ascii="Times New Roman"/>
                <w:b w:val="false"/>
                <w:i w:val="false"/>
                <w:color w:val="000000"/>
                <w:sz w:val="20"/>
              </w:rPr>
              <w:t>
1) 22-бөлім: 1.1-жол≤ 1-жол;</w:t>
            </w:r>
          </w:p>
          <w:p>
            <w:pPr>
              <w:spacing w:after="20"/>
              <w:ind w:left="20"/>
              <w:jc w:val="both"/>
            </w:pPr>
            <w:r>
              <w:rPr>
                <w:rFonts w:ascii="Times New Roman"/>
                <w:b w:val="false"/>
                <w:i w:val="false"/>
                <w:color w:val="000000"/>
                <w:sz w:val="20"/>
              </w:rPr>
              <w:t>
6.1-жол ≤6-жол;</w:t>
            </w:r>
          </w:p>
          <w:p>
            <w:pPr>
              <w:spacing w:after="20"/>
              <w:ind w:left="20"/>
              <w:jc w:val="both"/>
            </w:pPr>
            <w:r>
              <w:rPr>
                <w:rFonts w:ascii="Times New Roman"/>
                <w:b w:val="false"/>
                <w:i w:val="false"/>
                <w:color w:val="000000"/>
                <w:sz w:val="20"/>
              </w:rPr>
              <w:t>
6.2-жол ≤ 6-жол;</w:t>
            </w:r>
          </w:p>
          <w:p>
            <w:pPr>
              <w:spacing w:after="20"/>
              <w:ind w:left="20"/>
              <w:jc w:val="both"/>
            </w:pPr>
            <w:r>
              <w:rPr>
                <w:rFonts w:ascii="Times New Roman"/>
                <w:b w:val="false"/>
                <w:i w:val="false"/>
                <w:color w:val="000000"/>
                <w:sz w:val="20"/>
              </w:rPr>
              <w:t>
6.3-жол ≤ 6-жол.</w:t>
            </w:r>
          </w:p>
          <w:p>
            <w:pPr>
              <w:spacing w:after="20"/>
              <w:ind w:left="20"/>
              <w:jc w:val="both"/>
            </w:pPr>
            <w:r>
              <w:rPr>
                <w:rFonts w:ascii="Times New Roman"/>
                <w:b w:val="false"/>
                <w:i w:val="false"/>
                <w:color w:val="000000"/>
                <w:sz w:val="20"/>
              </w:rPr>
              <w:t>
2) 23-бөлім: 2-жолдың 1-бағаны = ∑ 2-8-баған.</w:t>
            </w:r>
          </w:p>
          <w:p>
            <w:pPr>
              <w:spacing w:after="20"/>
              <w:ind w:left="20"/>
              <w:jc w:val="both"/>
            </w:pPr>
            <w:r>
              <w:rPr>
                <w:rFonts w:ascii="Times New Roman"/>
                <w:b w:val="false"/>
                <w:i w:val="false"/>
                <w:color w:val="000000"/>
                <w:sz w:val="20"/>
              </w:rPr>
              <w:t>
G Модулі:</w:t>
            </w:r>
          </w:p>
          <w:p>
            <w:pPr>
              <w:spacing w:after="20"/>
              <w:ind w:left="20"/>
              <w:jc w:val="both"/>
            </w:pPr>
            <w:r>
              <w:rPr>
                <w:rFonts w:ascii="Times New Roman"/>
                <w:b w:val="false"/>
                <w:i w:val="false"/>
                <w:color w:val="000000"/>
                <w:sz w:val="20"/>
              </w:rPr>
              <w:t>
1) 24-бөлім: барлық жолдар бойынша 2-баған≤ 1-баған.</w:t>
            </w:r>
          </w:p>
          <w:p>
            <w:pPr>
              <w:spacing w:after="20"/>
              <w:ind w:left="20"/>
              <w:jc w:val="both"/>
            </w:pPr>
            <w:r>
              <w:rPr>
                <w:rFonts w:ascii="Times New Roman"/>
                <w:b w:val="false"/>
                <w:i w:val="false"/>
                <w:color w:val="000000"/>
                <w:sz w:val="20"/>
              </w:rPr>
              <w:t>
2) 25 - бөлім: 1-баған = ∑ барлық жолдар бойынша 2-4-баған;</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2.1-жол ≤ 2-жол барлық бағандар бойынша.</w:t>
            </w:r>
          </w:p>
          <w:p>
            <w:pPr>
              <w:spacing w:after="20"/>
              <w:ind w:left="20"/>
              <w:jc w:val="both"/>
            </w:pPr>
            <w:r>
              <w:rPr>
                <w:rFonts w:ascii="Times New Roman"/>
                <w:b w:val="false"/>
                <w:i w:val="false"/>
                <w:color w:val="000000"/>
                <w:sz w:val="20"/>
              </w:rPr>
              <w:t>
H Модулі:</w:t>
            </w:r>
          </w:p>
          <w:p>
            <w:pPr>
              <w:spacing w:after="20"/>
              <w:ind w:left="20"/>
              <w:jc w:val="both"/>
            </w:pPr>
            <w:r>
              <w:rPr>
                <w:rFonts w:ascii="Times New Roman"/>
                <w:b w:val="false"/>
                <w:i w:val="false"/>
                <w:color w:val="000000"/>
                <w:sz w:val="20"/>
              </w:rPr>
              <w:t>
1) 26-бөлім: 1.1-жол ≤ 1-жол барлық бағандар бойынша.</w:t>
            </w:r>
          </w:p>
          <w:p>
            <w:pPr>
              <w:spacing w:after="20"/>
              <w:ind w:left="20"/>
              <w:jc w:val="both"/>
            </w:pPr>
            <w:r>
              <w:rPr>
                <w:rFonts w:ascii="Times New Roman"/>
                <w:b w:val="false"/>
                <w:i w:val="false"/>
                <w:color w:val="000000"/>
                <w:sz w:val="20"/>
              </w:rPr>
              <w:t>
2) 27-бөлім: 2-баған ≤ 1-баған барлық жолдар бойынша;</w:t>
            </w:r>
          </w:p>
          <w:p>
            <w:pPr>
              <w:spacing w:after="20"/>
              <w:ind w:left="20"/>
              <w:jc w:val="both"/>
            </w:pPr>
            <w:r>
              <w:rPr>
                <w:rFonts w:ascii="Times New Roman"/>
                <w:b w:val="false"/>
                <w:i w:val="false"/>
                <w:color w:val="000000"/>
                <w:sz w:val="20"/>
              </w:rPr>
              <w:t>
1.1-жол ≤ 1-жол барлық бағандар бойынша;​ ​</w:t>
            </w:r>
          </w:p>
          <w:p>
            <w:pPr>
              <w:spacing w:after="20"/>
              <w:ind w:left="20"/>
              <w:jc w:val="both"/>
            </w:pPr>
            <w:r>
              <w:rPr>
                <w:rFonts w:ascii="Times New Roman"/>
                <w:b w:val="false"/>
                <w:i w:val="false"/>
                <w:color w:val="000000"/>
                <w:sz w:val="20"/>
              </w:rPr>
              <w:t>
1.2-жол ≤ 1-жол барлық бағандар бойынша;</w:t>
            </w:r>
          </w:p>
          <w:p>
            <w:pPr>
              <w:spacing w:after="20"/>
              <w:ind w:left="20"/>
              <w:jc w:val="both"/>
            </w:pPr>
            <w:r>
              <w:rPr>
                <w:rFonts w:ascii="Times New Roman"/>
                <w:b w:val="false"/>
                <w:i w:val="false"/>
                <w:color w:val="000000"/>
                <w:sz w:val="20"/>
              </w:rPr>
              <w:t>
1.3-жол ≤ 1-жол барлық бағандар бойынша.</w:t>
            </w:r>
          </w:p>
          <w:p>
            <w:pPr>
              <w:spacing w:after="20"/>
              <w:ind w:left="20"/>
              <w:jc w:val="both"/>
            </w:pPr>
            <w:r>
              <w:rPr>
                <w:rFonts w:ascii="Times New Roman"/>
                <w:b w:val="false"/>
                <w:i w:val="false"/>
                <w:color w:val="000000"/>
                <w:sz w:val="20"/>
              </w:rPr>
              <w:t>
3) 28-бөлім: 2-баған ≤ 1-баған барлық жолдар бойынша;</w:t>
            </w:r>
          </w:p>
          <w:p>
            <w:pPr>
              <w:spacing w:after="20"/>
              <w:ind w:left="20"/>
              <w:jc w:val="both"/>
            </w:pPr>
            <w:r>
              <w:rPr>
                <w:rFonts w:ascii="Times New Roman"/>
                <w:b w:val="false"/>
                <w:i w:val="false"/>
                <w:color w:val="000000"/>
                <w:sz w:val="20"/>
              </w:rPr>
              <w:t>
1.1-жол ≤ 1-жол барлық бағандар бойынша;</w:t>
            </w:r>
          </w:p>
          <w:p>
            <w:pPr>
              <w:spacing w:after="20"/>
              <w:ind w:left="20"/>
              <w:jc w:val="both"/>
            </w:pPr>
            <w:r>
              <w:rPr>
                <w:rFonts w:ascii="Times New Roman"/>
                <w:b w:val="false"/>
                <w:i w:val="false"/>
                <w:color w:val="000000"/>
                <w:sz w:val="20"/>
              </w:rPr>
              <w:t>
2.1-жол ≤ 2-жол барлық бағандар бойынша;</w:t>
            </w:r>
          </w:p>
          <w:p>
            <w:pPr>
              <w:spacing w:after="20"/>
              <w:ind w:left="20"/>
              <w:jc w:val="both"/>
            </w:pPr>
            <w:r>
              <w:rPr>
                <w:rFonts w:ascii="Times New Roman"/>
                <w:b w:val="false"/>
                <w:i w:val="false"/>
                <w:color w:val="000000"/>
                <w:sz w:val="20"/>
              </w:rPr>
              <w:t>
5-жол = 5.1 және 5.2-жолдардың ∑ барлық бағандар бойынша;</w:t>
            </w:r>
          </w:p>
          <w:p>
            <w:pPr>
              <w:spacing w:after="20"/>
              <w:ind w:left="20"/>
              <w:jc w:val="both"/>
            </w:pPr>
            <w:r>
              <w:rPr>
                <w:rFonts w:ascii="Times New Roman"/>
                <w:b w:val="false"/>
                <w:i w:val="false"/>
                <w:color w:val="000000"/>
                <w:sz w:val="20"/>
              </w:rPr>
              <w:t>
5.1.1-жол ≤ 5.1-жол барлық бағандар бойынша;</w:t>
            </w:r>
          </w:p>
          <w:p>
            <w:pPr>
              <w:spacing w:after="20"/>
              <w:ind w:left="20"/>
              <w:jc w:val="both"/>
            </w:pPr>
            <w:r>
              <w:rPr>
                <w:rFonts w:ascii="Times New Roman"/>
                <w:b w:val="false"/>
                <w:i w:val="false"/>
                <w:color w:val="000000"/>
                <w:sz w:val="20"/>
              </w:rPr>
              <w:t>
5.2.1-жол ≤ 5.2-жол барлық бағандар бойынша;</w:t>
            </w:r>
          </w:p>
          <w:p>
            <w:pPr>
              <w:spacing w:after="20"/>
              <w:ind w:left="20"/>
              <w:jc w:val="both"/>
            </w:pPr>
            <w:r>
              <w:rPr>
                <w:rFonts w:ascii="Times New Roman"/>
                <w:b w:val="false"/>
                <w:i w:val="false"/>
                <w:color w:val="000000"/>
                <w:sz w:val="20"/>
              </w:rPr>
              <w:t>
6-жол = 6.1 және 6.2-жолдардың ∑ барлық бағандар бойынша;</w:t>
            </w:r>
          </w:p>
          <w:p>
            <w:pPr>
              <w:spacing w:after="20"/>
              <w:ind w:left="20"/>
              <w:jc w:val="both"/>
            </w:pPr>
            <w:r>
              <w:rPr>
                <w:rFonts w:ascii="Times New Roman"/>
                <w:b w:val="false"/>
                <w:i w:val="false"/>
                <w:color w:val="000000"/>
                <w:sz w:val="20"/>
              </w:rPr>
              <w:t>
6.1.1-жол ≤ 6.1-жол барлық бағандар бойынша;</w:t>
            </w:r>
          </w:p>
          <w:p>
            <w:pPr>
              <w:spacing w:after="20"/>
              <w:ind w:left="20"/>
              <w:jc w:val="both"/>
            </w:pPr>
            <w:r>
              <w:rPr>
                <w:rFonts w:ascii="Times New Roman"/>
                <w:b w:val="false"/>
                <w:i w:val="false"/>
                <w:color w:val="000000"/>
                <w:sz w:val="20"/>
              </w:rPr>
              <w:t>
6.2.1-жол ≤ 6.2-жол барлық бағандар бойынша.</w:t>
            </w:r>
          </w:p>
          <w:p>
            <w:pPr>
              <w:spacing w:after="20"/>
              <w:ind w:left="20"/>
              <w:jc w:val="both"/>
            </w:pPr>
            <w:r>
              <w:rPr>
                <w:rFonts w:ascii="Times New Roman"/>
                <w:b w:val="false"/>
                <w:i w:val="false"/>
                <w:color w:val="000000"/>
                <w:sz w:val="20"/>
              </w:rPr>
              <w:t>
4) 29-бөлім: 1-баған ≥ 2-баған барлық жолдар бойынша;</w:t>
            </w:r>
          </w:p>
          <w:p>
            <w:pPr>
              <w:spacing w:after="20"/>
              <w:ind w:left="20"/>
              <w:jc w:val="both"/>
            </w:pPr>
            <w:r>
              <w:rPr>
                <w:rFonts w:ascii="Times New Roman"/>
                <w:b w:val="false"/>
                <w:i w:val="false"/>
                <w:color w:val="000000"/>
                <w:sz w:val="20"/>
              </w:rPr>
              <w:t>
1-баған ≥ 3-баған барлық жолдар бойынша;</w:t>
            </w:r>
          </w:p>
          <w:p>
            <w:pPr>
              <w:spacing w:after="20"/>
              <w:ind w:left="20"/>
              <w:jc w:val="both"/>
            </w:pPr>
            <w:r>
              <w:rPr>
                <w:rFonts w:ascii="Times New Roman"/>
                <w:b w:val="false"/>
                <w:i w:val="false"/>
                <w:color w:val="000000"/>
                <w:sz w:val="20"/>
              </w:rPr>
              <w:t>
2-баған ≥ 4-баған барлық жолдар бойынша;</w:t>
            </w:r>
          </w:p>
          <w:p>
            <w:pPr>
              <w:spacing w:after="20"/>
              <w:ind w:left="20"/>
              <w:jc w:val="both"/>
            </w:pPr>
            <w:r>
              <w:rPr>
                <w:rFonts w:ascii="Times New Roman"/>
                <w:b w:val="false"/>
                <w:i w:val="false"/>
                <w:color w:val="000000"/>
                <w:sz w:val="20"/>
              </w:rPr>
              <w:t>
3-баған ≥ 4-баған барлық жолдар бойынша.</w:t>
            </w:r>
          </w:p>
          <w:p>
            <w:pPr>
              <w:spacing w:after="20"/>
              <w:ind w:left="20"/>
              <w:jc w:val="both"/>
            </w:pPr>
            <w:r>
              <w:rPr>
                <w:rFonts w:ascii="Times New Roman"/>
                <w:b w:val="false"/>
                <w:i w:val="false"/>
                <w:color w:val="000000"/>
                <w:sz w:val="20"/>
              </w:rPr>
              <w:t>
5) 30-бөлім: 1-баған ≥ 2-баған барлық жолдар бойынша;</w:t>
            </w:r>
          </w:p>
          <w:p>
            <w:pPr>
              <w:spacing w:after="20"/>
              <w:ind w:left="20"/>
              <w:jc w:val="both"/>
            </w:pPr>
            <w:r>
              <w:rPr>
                <w:rFonts w:ascii="Times New Roman"/>
                <w:b w:val="false"/>
                <w:i w:val="false"/>
                <w:color w:val="000000"/>
                <w:sz w:val="20"/>
              </w:rPr>
              <w:t>
1-баған ≥ 3-баған барлық жолдар бойынша;</w:t>
            </w:r>
          </w:p>
          <w:p>
            <w:pPr>
              <w:spacing w:after="20"/>
              <w:ind w:left="20"/>
              <w:jc w:val="both"/>
            </w:pPr>
            <w:r>
              <w:rPr>
                <w:rFonts w:ascii="Times New Roman"/>
                <w:b w:val="false"/>
                <w:i w:val="false"/>
                <w:color w:val="000000"/>
                <w:sz w:val="20"/>
              </w:rPr>
              <w:t>
2-баған ≥ 4-баған барлық жолдар бойынша;</w:t>
            </w:r>
          </w:p>
          <w:p>
            <w:pPr>
              <w:spacing w:after="20"/>
              <w:ind w:left="20"/>
              <w:jc w:val="both"/>
            </w:pPr>
            <w:r>
              <w:rPr>
                <w:rFonts w:ascii="Times New Roman"/>
                <w:b w:val="false"/>
                <w:i w:val="false"/>
                <w:color w:val="000000"/>
                <w:sz w:val="20"/>
              </w:rPr>
              <w:t>
3-баған ≥ 4-баған барлық жолдар бойынша.</w:t>
            </w:r>
          </w:p>
          <w:p>
            <w:pPr>
              <w:spacing w:after="20"/>
              <w:ind w:left="20"/>
              <w:jc w:val="both"/>
            </w:pPr>
            <w:r>
              <w:rPr>
                <w:rFonts w:ascii="Times New Roman"/>
                <w:b w:val="false"/>
                <w:i w:val="false"/>
                <w:color w:val="000000"/>
                <w:sz w:val="20"/>
              </w:rPr>
              <w:t>
6) 28 және 29 бөлімдер арасындағы бақылау:</w:t>
            </w:r>
          </w:p>
          <w:p>
            <w:pPr>
              <w:spacing w:after="20"/>
              <w:ind w:left="20"/>
              <w:jc w:val="both"/>
            </w:pPr>
            <w:r>
              <w:rPr>
                <w:rFonts w:ascii="Times New Roman"/>
                <w:b w:val="false"/>
                <w:i w:val="false"/>
                <w:color w:val="000000"/>
                <w:sz w:val="20"/>
              </w:rPr>
              <w:t>
28-бөлім 1-бағанның 5.2-жолы = 29-бөлімнің 1-бағаны 1-9-жолдарының ∑;</w:t>
            </w:r>
          </w:p>
          <w:p>
            <w:pPr>
              <w:spacing w:after="20"/>
              <w:ind w:left="20"/>
              <w:jc w:val="both"/>
            </w:pPr>
            <w:r>
              <w:rPr>
                <w:rFonts w:ascii="Times New Roman"/>
                <w:b w:val="false"/>
                <w:i w:val="false"/>
                <w:color w:val="000000"/>
                <w:sz w:val="20"/>
              </w:rPr>
              <w:t>
28-бөлім 2-бағанның 5.2-жолы = 29-бөлімнің 3-бағаны 1-9-жолдарының ∑;</w:t>
            </w:r>
          </w:p>
          <w:p>
            <w:pPr>
              <w:spacing w:after="20"/>
              <w:ind w:left="20"/>
              <w:jc w:val="both"/>
            </w:pPr>
            <w:r>
              <w:rPr>
                <w:rFonts w:ascii="Times New Roman"/>
                <w:b w:val="false"/>
                <w:i w:val="false"/>
                <w:color w:val="000000"/>
                <w:sz w:val="20"/>
              </w:rPr>
              <w:t>
28-бөлім 1-бағанның 5.2.1-жолы = 29-бөлімнің 2-бағаны 1-9-жолдарының ∑;</w:t>
            </w:r>
          </w:p>
          <w:p>
            <w:pPr>
              <w:spacing w:after="20"/>
              <w:ind w:left="20"/>
              <w:jc w:val="both"/>
            </w:pPr>
            <w:r>
              <w:rPr>
                <w:rFonts w:ascii="Times New Roman"/>
                <w:b w:val="false"/>
                <w:i w:val="false"/>
                <w:color w:val="000000"/>
                <w:sz w:val="20"/>
              </w:rPr>
              <w:t>
28-бөлім 2-бағанның 5.2.1-жолы = 29-бөлімнің 4-бағаны 1-9-жолдарының∑.</w:t>
            </w:r>
          </w:p>
          <w:p>
            <w:pPr>
              <w:spacing w:after="20"/>
              <w:ind w:left="20"/>
              <w:jc w:val="both"/>
            </w:pPr>
            <w:r>
              <w:rPr>
                <w:rFonts w:ascii="Times New Roman"/>
                <w:b w:val="false"/>
                <w:i w:val="false"/>
                <w:color w:val="000000"/>
                <w:sz w:val="20"/>
              </w:rPr>
              <w:t>
7) 28 және 30 бөлімдер арасындағы бақылау:</w:t>
            </w:r>
          </w:p>
          <w:p>
            <w:pPr>
              <w:spacing w:after="20"/>
              <w:ind w:left="20"/>
              <w:jc w:val="both"/>
            </w:pPr>
            <w:r>
              <w:rPr>
                <w:rFonts w:ascii="Times New Roman"/>
                <w:b w:val="false"/>
                <w:i w:val="false"/>
                <w:color w:val="000000"/>
                <w:sz w:val="20"/>
              </w:rPr>
              <w:t>
28-бөлім 1-бағанның 6.2-жолы = 30-бөлімнің 1-бағаны 1-9-жолдарының ∑;</w:t>
            </w:r>
          </w:p>
          <w:p>
            <w:pPr>
              <w:spacing w:after="20"/>
              <w:ind w:left="20"/>
              <w:jc w:val="both"/>
            </w:pPr>
            <w:r>
              <w:rPr>
                <w:rFonts w:ascii="Times New Roman"/>
                <w:b w:val="false"/>
                <w:i w:val="false"/>
                <w:color w:val="000000"/>
                <w:sz w:val="20"/>
              </w:rPr>
              <w:t>
28-бөлім 6.2-жол 2-баған = 30-бөлімнің 3-бағаны 1-9-жолдарының ∑;</w:t>
            </w:r>
          </w:p>
          <w:p>
            <w:pPr>
              <w:spacing w:after="20"/>
              <w:ind w:left="20"/>
              <w:jc w:val="both"/>
            </w:pPr>
            <w:r>
              <w:rPr>
                <w:rFonts w:ascii="Times New Roman"/>
                <w:b w:val="false"/>
                <w:i w:val="false"/>
                <w:color w:val="000000"/>
                <w:sz w:val="20"/>
              </w:rPr>
              <w:t>
28-бөлім 1-бағанның 6.2.1-жолы = 30-бөлімнің 2-бағаны 1-9-жолдарының ∑;</w:t>
            </w:r>
          </w:p>
          <w:p>
            <w:pPr>
              <w:spacing w:after="20"/>
              <w:ind w:left="20"/>
              <w:jc w:val="both"/>
            </w:pPr>
            <w:r>
              <w:rPr>
                <w:rFonts w:ascii="Times New Roman"/>
                <w:b w:val="false"/>
                <w:i w:val="false"/>
                <w:color w:val="000000"/>
                <w:sz w:val="20"/>
              </w:rPr>
              <w:t>
28-бөлім 2-бағанның 6.2.1-жолы = 30-бөлімнің 4-бағаны 1-9-жолдарының∑.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Настоящая инструкция детализирует заполнение статистической формы общегосударственного статистического наблюдения "Отчет о деятельности учреждений культуры" (индекс 1-культура, периодичность годовая) (далее – статистическая форма).</w:t>
            </w:r>
          </w:p>
          <w:p>
            <w:pPr>
              <w:spacing w:after="20"/>
              <w:ind w:left="20"/>
              <w:jc w:val="both"/>
            </w:pPr>
            <w:r>
              <w:rPr>
                <w:rFonts w:ascii="Times New Roman"/>
                <w:b w:val="false"/>
                <w:i w:val="false"/>
                <w:color w:val="000000"/>
                <w:sz w:val="20"/>
              </w:rPr>
              <w:t>
2. В настоящей инструкции используются следующие определения:</w:t>
            </w:r>
          </w:p>
          <w:p>
            <w:pPr>
              <w:spacing w:after="20"/>
              <w:ind w:left="20"/>
              <w:jc w:val="both"/>
            </w:pPr>
            <w:r>
              <w:rPr>
                <w:rFonts w:ascii="Times New Roman"/>
                <w:b w:val="false"/>
                <w:i w:val="false"/>
                <w:color w:val="000000"/>
                <w:sz w:val="20"/>
              </w:rPr>
              <w:t>
театры - зрелищные организации (драматические, музыкально-драматические, музыкальные, хореографические, кукольные, пантомимы, сатиры и юмора, для детей и юношества, молодежные, экспериментальные и иные), осуществляющие создание, публичное исполнение и (или) публичный показ театральных постановок;</w:t>
            </w:r>
          </w:p>
          <w:p>
            <w:pPr>
              <w:spacing w:after="20"/>
              <w:ind w:left="20"/>
              <w:jc w:val="both"/>
            </w:pPr>
            <w:r>
              <w:rPr>
                <w:rFonts w:ascii="Times New Roman"/>
                <w:b w:val="false"/>
                <w:i w:val="false"/>
                <w:color w:val="000000"/>
                <w:sz w:val="20"/>
              </w:rPr>
              <w:t>
концертные организации – зрелищные организации, реализующие комплекс мер для создания условий публичного исполнения произведений литературы и искусства и популяризации художественных коллективов и отдельных исполнителей;</w:t>
            </w:r>
          </w:p>
          <w:p>
            <w:pPr>
              <w:spacing w:after="20"/>
              <w:ind w:left="20"/>
              <w:jc w:val="both"/>
            </w:pPr>
            <w:r>
              <w:rPr>
                <w:rFonts w:ascii="Times New Roman"/>
                <w:b w:val="false"/>
                <w:i w:val="false"/>
                <w:color w:val="000000"/>
                <w:sz w:val="20"/>
              </w:rPr>
              <w:t>
цирками являются театрально-зрелищные организации, осуществляющие сценические представления произведений эстрадно-циркового жанра;</w:t>
            </w:r>
          </w:p>
          <w:p>
            <w:pPr>
              <w:spacing w:after="20"/>
              <w:ind w:left="20"/>
              <w:jc w:val="both"/>
            </w:pPr>
            <w:r>
              <w:rPr>
                <w:rFonts w:ascii="Times New Roman"/>
                <w:b w:val="false"/>
                <w:i w:val="false"/>
                <w:color w:val="000000"/>
                <w:sz w:val="20"/>
              </w:rPr>
              <w:t>
библиотечное дело - отрасль культуры, в задачи которой входят создание и развитие сети библиотек, формирование и обработка их фондов, организация библиотечного, информационного и информационно-библиографического обслуживания пользователей библиотек, подготовка и повышение квалификации библиотечных кадров, научное и методическое обеспечение развития библиотек;</w:t>
            </w:r>
          </w:p>
          <w:p>
            <w:pPr>
              <w:spacing w:after="20"/>
              <w:ind w:left="20"/>
              <w:jc w:val="both"/>
            </w:pPr>
            <w:r>
              <w:rPr>
                <w:rFonts w:ascii="Times New Roman"/>
                <w:b w:val="false"/>
                <w:i w:val="false"/>
                <w:color w:val="000000"/>
                <w:sz w:val="20"/>
              </w:rPr>
              <w:t>
библиотека - организация культуры, выполняющая информационные, культурные, образовательные функции, располагающая организованным фондом печатных и рукописных документов, а также графическими, аудиовизуальными материалами, документами на электронных носителях и предоставляющая их во временное пользование физическим и юридическим лицам;</w:t>
            </w:r>
          </w:p>
          <w:p>
            <w:pPr>
              <w:spacing w:after="20"/>
              <w:ind w:left="20"/>
              <w:jc w:val="both"/>
            </w:pPr>
            <w:r>
              <w:rPr>
                <w:rFonts w:ascii="Times New Roman"/>
                <w:b w:val="false"/>
                <w:i w:val="false"/>
                <w:color w:val="000000"/>
                <w:sz w:val="20"/>
              </w:rPr>
              <w:t>
музеями являются организации культуры, созданные для хранения, изучения и публичного представления музейных предметов и музейных коллекций, призванные осуществлять культурные, образовательные, научно-исследовательские функции и обеспечивать популяризацию историко-культурного наследия Республики Казахстан;</w:t>
            </w:r>
          </w:p>
          <w:p>
            <w:pPr>
              <w:spacing w:after="20"/>
              <w:ind w:left="20"/>
              <w:jc w:val="both"/>
            </w:pPr>
            <w:r>
              <w:rPr>
                <w:rFonts w:ascii="Times New Roman"/>
                <w:b w:val="false"/>
                <w:i w:val="false"/>
                <w:color w:val="000000"/>
                <w:sz w:val="20"/>
              </w:rPr>
              <w:t>
культурно-досуговые организации – центры повседневного общения (клубы, парки культуры и отдыха, дома и дворцы культуры, центры (дома) народного творчества и другие), развития личности, самодеятельного художественного народного творчества, деятельность.</w:t>
            </w:r>
          </w:p>
          <w:p>
            <w:pPr>
              <w:spacing w:after="20"/>
              <w:ind w:left="20"/>
              <w:jc w:val="both"/>
            </w:pPr>
            <w:r>
              <w:rPr>
                <w:rFonts w:ascii="Times New Roman"/>
                <w:b w:val="false"/>
                <w:i w:val="false"/>
                <w:color w:val="000000"/>
                <w:sz w:val="20"/>
              </w:rPr>
              <w:t>
3. Статистическу форму представляют юридические лица и (или) их структурные и обособленные подразделения, индивидуальные предприниматели с основным и вторичным видом деятельности согласно кодам Общего классификатора видов экономической деятельности (далее – ОКЭД) – 90.01.1, 93.29.3, 90.01.2, 90.01.3, 91.01.2, 91.02.0, 91.04.1, 93.21.0, 93.29.9.</w:t>
            </w:r>
          </w:p>
          <w:p>
            <w:pPr>
              <w:spacing w:after="20"/>
              <w:ind w:left="20"/>
              <w:jc w:val="both"/>
            </w:pPr>
            <w:r>
              <w:rPr>
                <w:rFonts w:ascii="Times New Roman"/>
                <w:b w:val="false"/>
                <w:i w:val="false"/>
                <w:color w:val="000000"/>
                <w:sz w:val="20"/>
              </w:rPr>
              <w:t>
Статистическая форма состоит из модулей:</w:t>
            </w:r>
          </w:p>
          <w:p>
            <w:pPr>
              <w:spacing w:after="20"/>
              <w:ind w:left="20"/>
              <w:jc w:val="both"/>
            </w:pPr>
            <w:r>
              <w:rPr>
                <w:rFonts w:ascii="Times New Roman"/>
                <w:b w:val="false"/>
                <w:i w:val="false"/>
                <w:color w:val="000000"/>
                <w:sz w:val="20"/>
              </w:rPr>
              <w:t>
Модуль A – ОКЭД 90.01.1, 93.29.3;</w:t>
            </w:r>
          </w:p>
          <w:p>
            <w:pPr>
              <w:spacing w:after="20"/>
              <w:ind w:left="20"/>
              <w:jc w:val="both"/>
            </w:pPr>
            <w:r>
              <w:rPr>
                <w:rFonts w:ascii="Times New Roman"/>
                <w:b w:val="false"/>
                <w:i w:val="false"/>
                <w:color w:val="000000"/>
                <w:sz w:val="20"/>
              </w:rPr>
              <w:t>
Модуль B – ОКЭД 90.01.2;</w:t>
            </w:r>
          </w:p>
          <w:p>
            <w:pPr>
              <w:spacing w:after="20"/>
              <w:ind w:left="20"/>
              <w:jc w:val="both"/>
            </w:pPr>
            <w:r>
              <w:rPr>
                <w:rFonts w:ascii="Times New Roman"/>
                <w:b w:val="false"/>
                <w:i w:val="false"/>
                <w:color w:val="000000"/>
                <w:sz w:val="20"/>
              </w:rPr>
              <w:t>
Модуль C – ОКЭД 90.01.3;</w:t>
            </w:r>
          </w:p>
          <w:p>
            <w:pPr>
              <w:spacing w:after="20"/>
              <w:ind w:left="20"/>
              <w:jc w:val="both"/>
            </w:pPr>
            <w:r>
              <w:rPr>
                <w:rFonts w:ascii="Times New Roman"/>
                <w:b w:val="false"/>
                <w:i w:val="false"/>
                <w:color w:val="000000"/>
                <w:sz w:val="20"/>
              </w:rPr>
              <w:t>
Модуль D – ОКЭД 91.01.2;</w:t>
            </w:r>
          </w:p>
          <w:p>
            <w:pPr>
              <w:spacing w:after="20"/>
              <w:ind w:left="20"/>
              <w:jc w:val="both"/>
            </w:pPr>
            <w:r>
              <w:rPr>
                <w:rFonts w:ascii="Times New Roman"/>
                <w:b w:val="false"/>
                <w:i w:val="false"/>
                <w:color w:val="000000"/>
                <w:sz w:val="20"/>
              </w:rPr>
              <w:t>
Модуль E – ОКЭД 91.02.0;</w:t>
            </w:r>
          </w:p>
          <w:p>
            <w:pPr>
              <w:spacing w:after="20"/>
              <w:ind w:left="20"/>
              <w:jc w:val="both"/>
            </w:pPr>
            <w:r>
              <w:rPr>
                <w:rFonts w:ascii="Times New Roman"/>
                <w:b w:val="false"/>
                <w:i w:val="false"/>
                <w:color w:val="000000"/>
                <w:sz w:val="20"/>
              </w:rPr>
              <w:t>
Модуль F – ОКЭД 91.04.1;</w:t>
            </w:r>
          </w:p>
          <w:p>
            <w:pPr>
              <w:spacing w:after="20"/>
              <w:ind w:left="20"/>
              <w:jc w:val="both"/>
            </w:pPr>
            <w:r>
              <w:rPr>
                <w:rFonts w:ascii="Times New Roman"/>
                <w:b w:val="false"/>
                <w:i w:val="false"/>
                <w:color w:val="000000"/>
                <w:sz w:val="20"/>
              </w:rPr>
              <w:t>
Модуль G – ОКЭД 93.21.0;</w:t>
            </w:r>
          </w:p>
          <w:p>
            <w:pPr>
              <w:spacing w:after="20"/>
              <w:ind w:left="20"/>
              <w:jc w:val="both"/>
            </w:pPr>
            <w:r>
              <w:rPr>
                <w:rFonts w:ascii="Times New Roman"/>
                <w:b w:val="false"/>
                <w:i w:val="false"/>
                <w:color w:val="000000"/>
                <w:sz w:val="20"/>
              </w:rPr>
              <w:t>
Модуль H – ОКЭД 93.29.9.</w:t>
            </w:r>
          </w:p>
          <w:p>
            <w:pPr>
              <w:spacing w:after="20"/>
              <w:ind w:left="20"/>
              <w:jc w:val="both"/>
            </w:pPr>
            <w:r>
              <w:rPr>
                <w:rFonts w:ascii="Times New Roman"/>
                <w:b w:val="false"/>
                <w:i w:val="false"/>
                <w:color w:val="000000"/>
                <w:sz w:val="20"/>
              </w:rPr>
              <w:t xml:space="preserve">
4. Модуль А заполняют профессиональные театры (театры оперы и балета, музыкальной комедии (оперетты), драматические, юного зрителя, сатиры и юмора, кукольные), театры-студии, творческие коллективы театрального искусства, имеющие в своем составе профессиональную труппу. </w:t>
            </w:r>
          </w:p>
          <w:p>
            <w:pPr>
              <w:spacing w:after="20"/>
              <w:ind w:left="20"/>
              <w:jc w:val="both"/>
            </w:pPr>
            <w:r>
              <w:rPr>
                <w:rFonts w:ascii="Times New Roman"/>
                <w:b w:val="false"/>
                <w:i w:val="false"/>
                <w:color w:val="000000"/>
                <w:sz w:val="20"/>
              </w:rPr>
              <w:t>
Народные театры в число профессиональных театров не включаются.</w:t>
            </w:r>
          </w:p>
          <w:p>
            <w:pPr>
              <w:spacing w:after="20"/>
              <w:ind w:left="20"/>
              <w:jc w:val="both"/>
            </w:pPr>
            <w:r>
              <w:rPr>
                <w:rFonts w:ascii="Times New Roman"/>
                <w:b w:val="false"/>
                <w:i w:val="false"/>
                <w:color w:val="000000"/>
                <w:sz w:val="20"/>
              </w:rPr>
              <w:t>
В случае работы, в одном здании театра двух творческих коллективов с различным репертуаром или на разных языках, но объединенных одной дирекцией, заполняется одна статистическая форма.</w:t>
            </w:r>
          </w:p>
          <w:p>
            <w:pPr>
              <w:spacing w:after="20"/>
              <w:ind w:left="20"/>
              <w:jc w:val="both"/>
            </w:pPr>
            <w:r>
              <w:rPr>
                <w:rFonts w:ascii="Times New Roman"/>
                <w:b w:val="false"/>
                <w:i w:val="false"/>
                <w:color w:val="000000"/>
                <w:sz w:val="20"/>
              </w:rPr>
              <w:t>
Первичные статистические данные включаемые в статистическую форму, основываются на материалах первичного учета о реализации билетов, первичных документов, на основании которых заполняются основные показатели статистической формы.</w:t>
            </w:r>
          </w:p>
          <w:p>
            <w:pPr>
              <w:spacing w:after="20"/>
              <w:ind w:left="20"/>
              <w:jc w:val="both"/>
            </w:pPr>
            <w:r>
              <w:rPr>
                <w:rFonts w:ascii="Times New Roman"/>
                <w:b w:val="false"/>
                <w:i w:val="false"/>
                <w:color w:val="000000"/>
                <w:sz w:val="20"/>
              </w:rPr>
              <w:t>
5. В строке 1 раздела 3 указывается число театров по жанрам: оперы и балета, драматический, музыкальной комедии (оперетты), юного зрителя, кукол и другие. В строке 1.1 раздела 3 указывается число театров с доступом в сеть Интернет.</w:t>
            </w:r>
          </w:p>
          <w:p>
            <w:pPr>
              <w:spacing w:after="20"/>
              <w:ind w:left="20"/>
              <w:jc w:val="both"/>
            </w:pPr>
            <w:r>
              <w:rPr>
                <w:rFonts w:ascii="Times New Roman"/>
                <w:b w:val="false"/>
                <w:i w:val="false"/>
                <w:color w:val="000000"/>
                <w:sz w:val="20"/>
              </w:rPr>
              <w:t>
6. В строке 1 раздела 4 указывается общее число зданий (помещений) театров, являющихся отдельно стоящими строениями и помещения. К помещениям относится обособленная часть здания, где располагается театр.</w:t>
            </w:r>
          </w:p>
          <w:p>
            <w:pPr>
              <w:spacing w:after="20"/>
              <w:ind w:left="20"/>
              <w:jc w:val="both"/>
            </w:pPr>
            <w:r>
              <w:rPr>
                <w:rFonts w:ascii="Times New Roman"/>
                <w:b w:val="false"/>
                <w:i w:val="false"/>
                <w:color w:val="000000"/>
                <w:sz w:val="20"/>
              </w:rPr>
              <w:t>
В строке 1.1 раздела 4 указывается число неотапливаемых зданий (помещений), в строке 1.2 раздела 4 – число зданий (помещений), в аварийном состоянии, в строке 1.3 раздела 4 – число зданий (помещений), требующих капитального ремонта.</w:t>
            </w:r>
          </w:p>
          <w:p>
            <w:pPr>
              <w:spacing w:after="20"/>
              <w:ind w:left="20"/>
              <w:jc w:val="both"/>
            </w:pPr>
            <w:r>
              <w:rPr>
                <w:rFonts w:ascii="Times New Roman"/>
                <w:b w:val="false"/>
                <w:i w:val="false"/>
                <w:color w:val="000000"/>
                <w:sz w:val="20"/>
              </w:rPr>
              <w:t>
Строки 1.2 и 1.3 раздела 4 заполняются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зданий, помещений театров.</w:t>
            </w:r>
          </w:p>
          <w:p>
            <w:pPr>
              <w:spacing w:after="20"/>
              <w:ind w:left="20"/>
              <w:jc w:val="both"/>
            </w:pPr>
            <w:r>
              <w:rPr>
                <w:rFonts w:ascii="Times New Roman"/>
                <w:b w:val="false"/>
                <w:i w:val="false"/>
                <w:color w:val="000000"/>
                <w:sz w:val="20"/>
              </w:rPr>
              <w:t>
В строке 2 раздела 4 указывается число зданий (помещений) театров, доступных для лиц с инвалидностью.</w:t>
            </w:r>
          </w:p>
          <w:p>
            <w:pPr>
              <w:spacing w:after="20"/>
              <w:ind w:left="20"/>
              <w:jc w:val="both"/>
            </w:pPr>
            <w:r>
              <w:rPr>
                <w:rFonts w:ascii="Times New Roman"/>
                <w:b w:val="false"/>
                <w:i w:val="false"/>
                <w:color w:val="000000"/>
                <w:sz w:val="20"/>
              </w:rPr>
              <w:t>
В строке 3 раздела 4 число мест в зрительных залах определяется суммированием числа мест в основном зале и, если есть, в дополнительных залах.</w:t>
            </w:r>
          </w:p>
          <w:p>
            <w:pPr>
              <w:spacing w:after="20"/>
              <w:ind w:left="20"/>
              <w:jc w:val="both"/>
            </w:pPr>
            <w:r>
              <w:rPr>
                <w:rFonts w:ascii="Times New Roman"/>
                <w:b w:val="false"/>
                <w:i w:val="false"/>
                <w:color w:val="000000"/>
                <w:sz w:val="20"/>
              </w:rPr>
              <w:t>
7. В разделе 5 указывается число мероприятий, проведенных театром. В разделе 5 в графе 2 по всем строкам указывается информация на государственном языке.</w:t>
            </w:r>
          </w:p>
          <w:p>
            <w:pPr>
              <w:spacing w:after="20"/>
              <w:ind w:left="20"/>
              <w:jc w:val="both"/>
            </w:pPr>
            <w:r>
              <w:rPr>
                <w:rFonts w:ascii="Times New Roman"/>
                <w:b w:val="false"/>
                <w:i w:val="false"/>
                <w:color w:val="000000"/>
                <w:sz w:val="20"/>
              </w:rPr>
              <w:t>
В строке 1 раздела 5 в число мероприятий включаются спектакли, концерты, творческие вечера и другие мероприятия, проводимые на площадке театра.</w:t>
            </w:r>
          </w:p>
          <w:p>
            <w:pPr>
              <w:spacing w:after="20"/>
              <w:ind w:left="20"/>
              <w:jc w:val="both"/>
            </w:pPr>
            <w:r>
              <w:rPr>
                <w:rFonts w:ascii="Times New Roman"/>
                <w:b w:val="false"/>
                <w:i w:val="false"/>
                <w:color w:val="000000"/>
                <w:sz w:val="20"/>
              </w:rPr>
              <w:t>
В строке 1.1 раздела 5 указывается число мероприятий, проведенных для детей. К категории дети относятся лица в возрасте до 15 лет.</w:t>
            </w:r>
          </w:p>
          <w:p>
            <w:pPr>
              <w:spacing w:after="20"/>
              <w:ind w:left="20"/>
              <w:jc w:val="both"/>
            </w:pPr>
            <w:r>
              <w:rPr>
                <w:rFonts w:ascii="Times New Roman"/>
                <w:b w:val="false"/>
                <w:i w:val="false"/>
                <w:color w:val="000000"/>
                <w:sz w:val="20"/>
              </w:rPr>
              <w:t>
В строке 2 раздела 5 указывается число мероприятий, проведенных за пределами своего театра по Казахстану. Под "своей территорией" понимается город, район – место регистрации театра.</w:t>
            </w:r>
          </w:p>
          <w:p>
            <w:pPr>
              <w:spacing w:after="20"/>
              <w:ind w:left="20"/>
              <w:jc w:val="both"/>
            </w:pPr>
            <w:r>
              <w:rPr>
                <w:rFonts w:ascii="Times New Roman"/>
                <w:b w:val="false"/>
                <w:i w:val="false"/>
                <w:color w:val="000000"/>
                <w:sz w:val="20"/>
              </w:rPr>
              <w:t>
В строке 2.1. раздела 5 указывается число мероприятий, проведенных силами театра в сельской местности по Казахстану.</w:t>
            </w:r>
          </w:p>
          <w:p>
            <w:pPr>
              <w:spacing w:after="20"/>
              <w:ind w:left="20"/>
              <w:jc w:val="both"/>
            </w:pPr>
            <w:r>
              <w:rPr>
                <w:rFonts w:ascii="Times New Roman"/>
                <w:b w:val="false"/>
                <w:i w:val="false"/>
                <w:color w:val="000000"/>
                <w:sz w:val="20"/>
              </w:rPr>
              <w:t>
В строке 3 раздела 5 указывается число гастролей, проведенных за рубежом. К гастрольным относятся спектакли, проведенные театром по договору с театрально-зрелищными предприятиями. Гастролями являются выступления, спектакли артиста (коллектива) или театральной труппы в странах дальнего и ближнего зарубежья.</w:t>
            </w:r>
          </w:p>
          <w:p>
            <w:pPr>
              <w:spacing w:after="20"/>
              <w:ind w:left="20"/>
              <w:jc w:val="both"/>
            </w:pPr>
            <w:r>
              <w:rPr>
                <w:rFonts w:ascii="Times New Roman"/>
                <w:b w:val="false"/>
                <w:i w:val="false"/>
                <w:color w:val="000000"/>
                <w:sz w:val="20"/>
              </w:rPr>
              <w:t>
В строке 4 раздела 5 указывается общее число мероприятий, проведенных театром в он-лайн режиме (на виртуальных площадках).</w:t>
            </w:r>
          </w:p>
          <w:p>
            <w:pPr>
              <w:spacing w:after="20"/>
              <w:ind w:left="20"/>
              <w:jc w:val="both"/>
            </w:pPr>
            <w:r>
              <w:rPr>
                <w:rFonts w:ascii="Times New Roman"/>
                <w:b w:val="false"/>
                <w:i w:val="false"/>
                <w:color w:val="000000"/>
                <w:sz w:val="20"/>
              </w:rPr>
              <w:t>
В строке 5 раздела 5 указывается число проведенных спектаклей (репертуар театра) за отчетный год, учитываются спектакли один раз, согласно репертуару театра.</w:t>
            </w:r>
          </w:p>
          <w:p>
            <w:pPr>
              <w:spacing w:after="20"/>
              <w:ind w:left="20"/>
              <w:jc w:val="both"/>
            </w:pPr>
            <w:r>
              <w:rPr>
                <w:rFonts w:ascii="Times New Roman"/>
                <w:b w:val="false"/>
                <w:i w:val="false"/>
                <w:color w:val="000000"/>
                <w:sz w:val="20"/>
              </w:rPr>
              <w:t xml:space="preserve">
В строке 6 раздела 5 постановкой является творческий процесс создания спектакля (оперного, драматического, балетного) и эстрадного представления, осуществляемое режиссером-постановщиком совместно с художником, балетмейстером. </w:t>
            </w:r>
          </w:p>
          <w:p>
            <w:pPr>
              <w:spacing w:after="20"/>
              <w:ind w:left="20"/>
              <w:jc w:val="both"/>
            </w:pPr>
            <w:r>
              <w:rPr>
                <w:rFonts w:ascii="Times New Roman"/>
                <w:b w:val="false"/>
                <w:i w:val="false"/>
                <w:color w:val="000000"/>
                <w:sz w:val="20"/>
              </w:rPr>
              <w:t>
8. В разделе 6 указывается число зрителей на мероприятиях, проведенных театром. В графе 2 раздела 6 по всем строкам указывается информация на государственном языке.</w:t>
            </w:r>
          </w:p>
          <w:p>
            <w:pPr>
              <w:spacing w:after="20"/>
              <w:ind w:left="20"/>
              <w:jc w:val="both"/>
            </w:pPr>
            <w:r>
              <w:rPr>
                <w:rFonts w:ascii="Times New Roman"/>
                <w:b w:val="false"/>
                <w:i w:val="false"/>
                <w:color w:val="000000"/>
                <w:sz w:val="20"/>
              </w:rPr>
              <w:t>
В строке 1 раздела 6 указывается число зрителей на мероприятиях, проведенных на площадке своего театра.</w:t>
            </w:r>
          </w:p>
          <w:p>
            <w:pPr>
              <w:spacing w:after="20"/>
              <w:ind w:left="20"/>
              <w:jc w:val="both"/>
            </w:pPr>
            <w:r>
              <w:rPr>
                <w:rFonts w:ascii="Times New Roman"/>
                <w:b w:val="false"/>
                <w:i w:val="false"/>
                <w:color w:val="000000"/>
                <w:sz w:val="20"/>
              </w:rPr>
              <w:t>
В строке 1.1 раздела 6 в число зрителей - детей на мероприятиях, проведенных на площадке своего театра, к которым относятся лица в возрасте до 15 лет.</w:t>
            </w:r>
          </w:p>
          <w:p>
            <w:pPr>
              <w:spacing w:after="20"/>
              <w:ind w:left="20"/>
              <w:jc w:val="both"/>
            </w:pPr>
            <w:r>
              <w:rPr>
                <w:rFonts w:ascii="Times New Roman"/>
                <w:b w:val="false"/>
                <w:i w:val="false"/>
                <w:color w:val="000000"/>
                <w:sz w:val="20"/>
              </w:rPr>
              <w:t>
В строке 2 раздела 6 указывается число зрителей на мероприятиях, проводимых театром за пределами своей территории по Казахстану.</w:t>
            </w:r>
          </w:p>
          <w:p>
            <w:pPr>
              <w:spacing w:after="20"/>
              <w:ind w:left="20"/>
              <w:jc w:val="both"/>
            </w:pPr>
            <w:r>
              <w:rPr>
                <w:rFonts w:ascii="Times New Roman"/>
                <w:b w:val="false"/>
                <w:i w:val="false"/>
                <w:color w:val="000000"/>
                <w:sz w:val="20"/>
              </w:rPr>
              <w:t xml:space="preserve">
В строке 2.1 раздела 6 указывается число зрителей, присутствовавших на мероприятиях, проводимых театром в сельской местности по Казахстану. </w:t>
            </w:r>
          </w:p>
          <w:p>
            <w:pPr>
              <w:spacing w:after="20"/>
              <w:ind w:left="20"/>
              <w:jc w:val="both"/>
            </w:pPr>
            <w:r>
              <w:rPr>
                <w:rFonts w:ascii="Times New Roman"/>
                <w:b w:val="false"/>
                <w:i w:val="false"/>
                <w:color w:val="000000"/>
                <w:sz w:val="20"/>
              </w:rPr>
              <w:t>
В строке 3 раздела 6 указывается общее число зрителей на мероприятиях, проведенных театром в он-лайн режиме.</w:t>
            </w:r>
          </w:p>
          <w:p>
            <w:pPr>
              <w:spacing w:after="20"/>
              <w:ind w:left="20"/>
              <w:jc w:val="both"/>
            </w:pPr>
            <w:r>
              <w:rPr>
                <w:rFonts w:ascii="Times New Roman"/>
                <w:b w:val="false"/>
                <w:i w:val="false"/>
                <w:color w:val="000000"/>
                <w:sz w:val="20"/>
              </w:rPr>
              <w:t>
9. Модуль B заполняется концертными организациями (филармониями, концертными объединениями, концертными залами) и самостоятельными коллективами (музыкальными, хоровыми, танцевальными) находящимися на самостоятельном балансе, на балансе предприятий и организаций, осуществляющих профессиональную концертную деятельность. К концертным организациям не относятся самодеятельные коллективы, их вид деятельности относится к ОКЭД 93.29.9 – "Прочие виды деятельности по организации отдыха и развлечений", учитываемых в Модуле Н.</w:t>
            </w:r>
          </w:p>
          <w:p>
            <w:pPr>
              <w:spacing w:after="20"/>
              <w:ind w:left="20"/>
              <w:jc w:val="both"/>
            </w:pPr>
            <w:r>
              <w:rPr>
                <w:rFonts w:ascii="Times New Roman"/>
                <w:b w:val="false"/>
                <w:i w:val="false"/>
                <w:color w:val="000000"/>
                <w:sz w:val="20"/>
              </w:rPr>
              <w:t>
10. В строке 2 раздела 7 указывается общее число зданий (помещений), постоянно используемых для осуществления концертной деятельности (концертные залы) и принадлежащих организации на правах собственности, хозяйственного ведения или оперативного управления, либо эксплуатируемых организацией на правах аренды. Под зданием понимается отдельно стоящее строение, под помещением – обособленная часть здания, используемая для проведения концертных мероприятий и (или) репетиционного процесса.</w:t>
            </w:r>
          </w:p>
          <w:p>
            <w:pPr>
              <w:spacing w:after="20"/>
              <w:ind w:left="20"/>
              <w:jc w:val="both"/>
            </w:pPr>
            <w:r>
              <w:rPr>
                <w:rFonts w:ascii="Times New Roman"/>
                <w:b w:val="false"/>
                <w:i w:val="false"/>
                <w:color w:val="000000"/>
                <w:sz w:val="20"/>
              </w:rPr>
              <w:t>
В строке 2.1 раздела 7 указывается число неотапливаемых зданий (помещений), в строке 2.2 раздела 7 – число аварийных зданий (помещений), в строке 2.3 раздела 7 – число зданий (помещений), требующих капитального ремонта и реставрации.</w:t>
            </w:r>
          </w:p>
          <w:p>
            <w:pPr>
              <w:spacing w:after="20"/>
              <w:ind w:left="20"/>
              <w:jc w:val="both"/>
            </w:pPr>
            <w:r>
              <w:rPr>
                <w:rFonts w:ascii="Times New Roman"/>
                <w:b w:val="false"/>
                <w:i w:val="false"/>
                <w:color w:val="000000"/>
                <w:sz w:val="20"/>
              </w:rPr>
              <w:t>
Строки 2.2 и 2.3 раздела 7 заполняются на основании акта (заключения) или составленного в установленном порядке документа, характеризующего техническое состояние зданий (помещений).</w:t>
            </w:r>
          </w:p>
          <w:p>
            <w:pPr>
              <w:spacing w:after="20"/>
              <w:ind w:left="20"/>
              <w:jc w:val="both"/>
            </w:pPr>
            <w:r>
              <w:rPr>
                <w:rFonts w:ascii="Times New Roman"/>
                <w:b w:val="false"/>
                <w:i w:val="false"/>
                <w:color w:val="000000"/>
                <w:sz w:val="20"/>
              </w:rPr>
              <w:t>
В строке 3 раздела 7 указывается общее число зданий (помещений) концертных организаций, доступных для лиц с инвалидностью.</w:t>
            </w:r>
          </w:p>
          <w:p>
            <w:pPr>
              <w:spacing w:after="20"/>
              <w:ind w:left="20"/>
              <w:jc w:val="both"/>
            </w:pPr>
            <w:r>
              <w:rPr>
                <w:rFonts w:ascii="Times New Roman"/>
                <w:b w:val="false"/>
                <w:i w:val="false"/>
                <w:color w:val="000000"/>
                <w:sz w:val="20"/>
              </w:rPr>
              <w:t>
11. В разделах 8, 9 к концертам относится публичное выступление артистов по определенной, заранее составленной программе. В данных разделах указываются филармонические концерты, к которым относятся выступления (как для взрослых, так и для детей) симфонических оркестров, хоровых и хореографических коллективов, оркестров народных инструментов и духовых оркестров, концерты вокалистов-солистов оперного и камерного плана, артистов балета, солистов, чтецов-мастеров художественного слова, камерно-вокальных и инструментальных ансамблей и групп, ансамблей танца, концерты-лекции, эстрадные концерты, к которым относятся выступления (как для взрослых, так и для детей) эстрадных оркестров, вокальных и вокально-инструментальных групп, кукольных групп, коллективов пантомимы. К категории дети относятся лица в возрасте до 15 лет.</w:t>
            </w:r>
          </w:p>
          <w:p>
            <w:pPr>
              <w:spacing w:after="20"/>
              <w:ind w:left="20"/>
              <w:jc w:val="both"/>
            </w:pPr>
            <w:r>
              <w:rPr>
                <w:rFonts w:ascii="Times New Roman"/>
                <w:b w:val="false"/>
                <w:i w:val="false"/>
                <w:color w:val="000000"/>
                <w:sz w:val="20"/>
              </w:rPr>
              <w:t>
В строке 1 раздела 8 указывается общее число проведенных концертов, к которым относятся концерты, проведенные на своей территории и концерты, проведенные за пределами своей территории по Казахстану. Под "своей территорией" понимается город, район – место регистрации концертной организации.</w:t>
            </w:r>
          </w:p>
          <w:p>
            <w:pPr>
              <w:spacing w:after="20"/>
              <w:ind w:left="20"/>
              <w:jc w:val="both"/>
            </w:pPr>
            <w:r>
              <w:rPr>
                <w:rFonts w:ascii="Times New Roman"/>
                <w:b w:val="false"/>
                <w:i w:val="false"/>
                <w:color w:val="000000"/>
                <w:sz w:val="20"/>
              </w:rPr>
              <w:t>
В строке 2 раздела 8 указываются концерты, проведенные на своей территории. Число концертов, проведенных концертной организацией или самостоятельным коллективом в течение отчетного периода на своей территории, указывают в собственных или арендованных помещениях и на площадках (сцене) сторонних организаций, то есть разовые концерты (в клубах, домах культуры, дворцах спорта, театрах).</w:t>
            </w:r>
          </w:p>
          <w:p>
            <w:pPr>
              <w:spacing w:after="20"/>
              <w:ind w:left="20"/>
              <w:jc w:val="both"/>
            </w:pPr>
            <w:r>
              <w:rPr>
                <w:rFonts w:ascii="Times New Roman"/>
                <w:b w:val="false"/>
                <w:i w:val="false"/>
                <w:color w:val="000000"/>
                <w:sz w:val="20"/>
              </w:rPr>
              <w:t>
В строке 3 раздела 8 указываются концерты, проведенные за пределами своей территории по Казахстану. Сведения о гастрольных и выездных концертах, проведенных в Республике Казахстан, включает концертная организация, которая проводит эти концерты, а не организация, в помещении которой проводится концерт.</w:t>
            </w:r>
          </w:p>
          <w:p>
            <w:pPr>
              <w:spacing w:after="20"/>
              <w:ind w:left="20"/>
              <w:jc w:val="both"/>
            </w:pPr>
            <w:r>
              <w:rPr>
                <w:rFonts w:ascii="Times New Roman"/>
                <w:b w:val="false"/>
                <w:i w:val="false"/>
                <w:color w:val="000000"/>
                <w:sz w:val="20"/>
              </w:rPr>
              <w:t>
В строке 4 раздела 8 указывается общее число проведенных концертов в он-лайн режиме (на виртуальных площадках).</w:t>
            </w:r>
          </w:p>
          <w:p>
            <w:pPr>
              <w:spacing w:after="20"/>
              <w:ind w:left="20"/>
              <w:jc w:val="both"/>
            </w:pPr>
            <w:r>
              <w:rPr>
                <w:rFonts w:ascii="Times New Roman"/>
                <w:b w:val="false"/>
                <w:i w:val="false"/>
                <w:color w:val="000000"/>
                <w:sz w:val="20"/>
              </w:rPr>
              <w:t>
В строке 5 раздела 8 указывается число гастролей, проведенных за рубежом. К гастролям относятся выступления артиста или коллектива (ансамбля, хора и прочие) вне места его постоянной деятельности в странах дальнего и ближнего зарубежья.</w:t>
            </w:r>
          </w:p>
          <w:p>
            <w:pPr>
              <w:spacing w:after="20"/>
              <w:ind w:left="20"/>
              <w:jc w:val="both"/>
            </w:pPr>
            <w:r>
              <w:rPr>
                <w:rFonts w:ascii="Times New Roman"/>
                <w:b w:val="false"/>
                <w:i w:val="false"/>
                <w:color w:val="000000"/>
                <w:sz w:val="20"/>
              </w:rPr>
              <w:t xml:space="preserve">
12. В разделе 9 указывается общее число зрителей на концертах, проводимых концертной организацией. </w:t>
            </w:r>
          </w:p>
          <w:p>
            <w:pPr>
              <w:spacing w:after="20"/>
              <w:ind w:left="20"/>
              <w:jc w:val="both"/>
            </w:pPr>
            <w:r>
              <w:rPr>
                <w:rFonts w:ascii="Times New Roman"/>
                <w:b w:val="false"/>
                <w:i w:val="false"/>
                <w:color w:val="000000"/>
                <w:sz w:val="20"/>
              </w:rPr>
              <w:t>
13. В Модуль C включаются сведения по стационарным циркам (зимние и летние), передвижным (шапито), циркам на сцене и зооциркам.</w:t>
            </w:r>
          </w:p>
          <w:p>
            <w:pPr>
              <w:spacing w:after="20"/>
              <w:ind w:left="20"/>
              <w:jc w:val="both"/>
            </w:pPr>
            <w:r>
              <w:rPr>
                <w:rFonts w:ascii="Times New Roman"/>
                <w:b w:val="false"/>
                <w:i w:val="false"/>
                <w:color w:val="000000"/>
                <w:sz w:val="20"/>
              </w:rPr>
              <w:t>
В случае работы, в одном здании цирка двух творческих коллективов с различным репертуаром или на разных языках, но объединенных одной дирекцией, заполняется одна сводная форма.</w:t>
            </w:r>
          </w:p>
          <w:p>
            <w:pPr>
              <w:spacing w:after="20"/>
              <w:ind w:left="20"/>
              <w:jc w:val="both"/>
            </w:pPr>
            <w:r>
              <w:rPr>
                <w:rFonts w:ascii="Times New Roman"/>
                <w:b w:val="false"/>
                <w:i w:val="false"/>
                <w:color w:val="000000"/>
                <w:sz w:val="20"/>
              </w:rPr>
              <w:t>
Первичные статистические данные включаемые в статистическую форму, основываются на материалах первичного учета, к которому относится отчет о реализации билетов, первичных документов, на основании которых заполняются основные показатели статистической формы.</w:t>
            </w:r>
          </w:p>
          <w:p>
            <w:pPr>
              <w:spacing w:after="20"/>
              <w:ind w:left="20"/>
              <w:jc w:val="both"/>
            </w:pPr>
            <w:r>
              <w:rPr>
                <w:rFonts w:ascii="Times New Roman"/>
                <w:b w:val="false"/>
                <w:i w:val="false"/>
                <w:color w:val="000000"/>
                <w:sz w:val="20"/>
              </w:rPr>
              <w:t>
14. В строке 1 раздела 10 указывается число цирков.</w:t>
            </w:r>
          </w:p>
          <w:p>
            <w:pPr>
              <w:spacing w:after="20"/>
              <w:ind w:left="20"/>
              <w:jc w:val="both"/>
            </w:pPr>
            <w:r>
              <w:rPr>
                <w:rFonts w:ascii="Times New Roman"/>
                <w:b w:val="false"/>
                <w:i w:val="false"/>
                <w:color w:val="000000"/>
                <w:sz w:val="20"/>
              </w:rPr>
              <w:t>
В строке 1.1 раздела 10 указывается число цирков, имеющих доступ к сети Интернет.</w:t>
            </w:r>
          </w:p>
          <w:p>
            <w:pPr>
              <w:spacing w:after="20"/>
              <w:ind w:left="20"/>
              <w:jc w:val="both"/>
            </w:pPr>
            <w:r>
              <w:rPr>
                <w:rFonts w:ascii="Times New Roman"/>
                <w:b w:val="false"/>
                <w:i w:val="false"/>
                <w:color w:val="000000"/>
                <w:sz w:val="20"/>
              </w:rPr>
              <w:t>
В строке 2 раздела 10 указывается общее число зданий (помещений) цирков, к которым относятся отдельно стоящие строения и помещения, относящиеся к обособленной части здания.</w:t>
            </w:r>
          </w:p>
          <w:p>
            <w:pPr>
              <w:spacing w:after="20"/>
              <w:ind w:left="20"/>
              <w:jc w:val="both"/>
            </w:pPr>
            <w:r>
              <w:rPr>
                <w:rFonts w:ascii="Times New Roman"/>
                <w:b w:val="false"/>
                <w:i w:val="false"/>
                <w:color w:val="000000"/>
                <w:sz w:val="20"/>
              </w:rPr>
              <w:t>
В строке 2.1 раздела 10 указывается число неотапливаемых зданий (помещений), в строке 2.2 раздела 10 – число зданий (помещений), в аварийном состоянии, в строке 2.3 раздела 10 – число зданий (помещений), требующих капитального ремонта.</w:t>
            </w:r>
          </w:p>
          <w:p>
            <w:pPr>
              <w:spacing w:after="20"/>
              <w:ind w:left="20"/>
              <w:jc w:val="both"/>
            </w:pPr>
            <w:r>
              <w:rPr>
                <w:rFonts w:ascii="Times New Roman"/>
                <w:b w:val="false"/>
                <w:i w:val="false"/>
                <w:color w:val="000000"/>
                <w:sz w:val="20"/>
              </w:rPr>
              <w:t>
Строки 2.2 и 2.3 раздела 10 заполняются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зданий (помещений) цирков.</w:t>
            </w:r>
          </w:p>
          <w:p>
            <w:pPr>
              <w:spacing w:after="20"/>
              <w:ind w:left="20"/>
              <w:jc w:val="both"/>
            </w:pPr>
            <w:r>
              <w:rPr>
                <w:rFonts w:ascii="Times New Roman"/>
                <w:b w:val="false"/>
                <w:i w:val="false"/>
                <w:color w:val="000000"/>
                <w:sz w:val="20"/>
              </w:rPr>
              <w:t>
В строке 3 раздела 10 указывается число зданий (помещений), доступных для лиц с инвалидностью.</w:t>
            </w:r>
          </w:p>
          <w:p>
            <w:pPr>
              <w:spacing w:after="20"/>
              <w:ind w:left="20"/>
              <w:jc w:val="both"/>
            </w:pPr>
            <w:r>
              <w:rPr>
                <w:rFonts w:ascii="Times New Roman"/>
                <w:b w:val="false"/>
                <w:i w:val="false"/>
                <w:color w:val="000000"/>
                <w:sz w:val="20"/>
              </w:rPr>
              <w:t>
В строке 4 раздела 10 указывается число мест в зрительных залах.</w:t>
            </w:r>
          </w:p>
          <w:p>
            <w:pPr>
              <w:spacing w:after="20"/>
              <w:ind w:left="20"/>
              <w:jc w:val="both"/>
            </w:pPr>
            <w:r>
              <w:rPr>
                <w:rFonts w:ascii="Times New Roman"/>
                <w:b w:val="false"/>
                <w:i w:val="false"/>
                <w:color w:val="000000"/>
                <w:sz w:val="20"/>
              </w:rPr>
              <w:t>
15. В строке 1 раздела 11 в число мероприятий включаются представления, концерты и тому подобное, проводимые цирком.</w:t>
            </w:r>
          </w:p>
          <w:p>
            <w:pPr>
              <w:spacing w:after="20"/>
              <w:ind w:left="20"/>
              <w:jc w:val="both"/>
            </w:pPr>
            <w:r>
              <w:rPr>
                <w:rFonts w:ascii="Times New Roman"/>
                <w:b w:val="false"/>
                <w:i w:val="false"/>
                <w:color w:val="000000"/>
                <w:sz w:val="20"/>
              </w:rPr>
              <w:t>
В строке 1.1 раздела 11 указывается число мероприятий, проведенных для детей. К категории дети относятся лица в возрасте до 15 лет.</w:t>
            </w:r>
          </w:p>
          <w:p>
            <w:pPr>
              <w:spacing w:after="20"/>
              <w:ind w:left="20"/>
              <w:jc w:val="both"/>
            </w:pPr>
            <w:r>
              <w:rPr>
                <w:rFonts w:ascii="Times New Roman"/>
                <w:b w:val="false"/>
                <w:i w:val="false"/>
                <w:color w:val="000000"/>
                <w:sz w:val="20"/>
              </w:rPr>
              <w:t>
В строке 2 раздела 11 указывается число представлений, мероприятий, проведенных цирком в виртуальных залах.</w:t>
            </w:r>
          </w:p>
          <w:p>
            <w:pPr>
              <w:spacing w:after="20"/>
              <w:ind w:left="20"/>
              <w:jc w:val="both"/>
            </w:pPr>
            <w:r>
              <w:rPr>
                <w:rFonts w:ascii="Times New Roman"/>
                <w:b w:val="false"/>
                <w:i w:val="false"/>
                <w:color w:val="000000"/>
                <w:sz w:val="20"/>
              </w:rPr>
              <w:t xml:space="preserve">
В строке 3 раздела 11 учитываются выездные представления, относящиеся к разовым представлениям, которые представляются на сценических площадках сторонних организаций за пределами своего города. </w:t>
            </w:r>
          </w:p>
          <w:p>
            <w:pPr>
              <w:spacing w:after="20"/>
              <w:ind w:left="20"/>
              <w:jc w:val="both"/>
            </w:pPr>
            <w:r>
              <w:rPr>
                <w:rFonts w:ascii="Times New Roman"/>
                <w:b w:val="false"/>
                <w:i w:val="false"/>
                <w:color w:val="000000"/>
                <w:sz w:val="20"/>
              </w:rPr>
              <w:t xml:space="preserve">
В строке 3.1 раздела 11 указывается число гастролей за рубежом, вне места его постоянной деятельности в странах дальнего и ближнего зарубежья. </w:t>
            </w:r>
          </w:p>
          <w:p>
            <w:pPr>
              <w:spacing w:after="20"/>
              <w:ind w:left="20"/>
              <w:jc w:val="both"/>
            </w:pPr>
            <w:r>
              <w:rPr>
                <w:rFonts w:ascii="Times New Roman"/>
                <w:b w:val="false"/>
                <w:i w:val="false"/>
                <w:color w:val="000000"/>
                <w:sz w:val="20"/>
              </w:rPr>
              <w:t>
В строке 4 раздела 11 указывается число новых представлений, являющихся творческим процессом создания циркового и эстрадного представления, осуществляемого режиссером-постановщиком совместно с художником.</w:t>
            </w:r>
          </w:p>
          <w:p>
            <w:pPr>
              <w:spacing w:after="20"/>
              <w:ind w:left="20"/>
              <w:jc w:val="both"/>
            </w:pPr>
            <w:r>
              <w:rPr>
                <w:rFonts w:ascii="Times New Roman"/>
                <w:b w:val="false"/>
                <w:i w:val="false"/>
                <w:color w:val="000000"/>
                <w:sz w:val="20"/>
              </w:rPr>
              <w:t>
В строке 5 раздела 11 в число зрителей включается число лиц, присутствовавших на мероприятиях.</w:t>
            </w:r>
          </w:p>
          <w:p>
            <w:pPr>
              <w:spacing w:after="20"/>
              <w:ind w:left="20"/>
              <w:jc w:val="both"/>
            </w:pPr>
            <w:r>
              <w:rPr>
                <w:rFonts w:ascii="Times New Roman"/>
                <w:b w:val="false"/>
                <w:i w:val="false"/>
                <w:color w:val="000000"/>
                <w:sz w:val="20"/>
              </w:rPr>
              <w:t>
В строке 5.1 раздела 11 указывается число зрителей-детей, к которым относятся лица в возрасте до 15 лет.</w:t>
            </w:r>
          </w:p>
          <w:p>
            <w:pPr>
              <w:spacing w:after="20"/>
              <w:ind w:left="20"/>
              <w:jc w:val="both"/>
            </w:pPr>
            <w:r>
              <w:rPr>
                <w:rFonts w:ascii="Times New Roman"/>
                <w:b w:val="false"/>
                <w:i w:val="false"/>
                <w:color w:val="000000"/>
                <w:sz w:val="20"/>
              </w:rPr>
              <w:t>
В строке 6 раздела 11 указывается число зрителей на представлениях, мероприятиях, проведенных цирком в виртуальных залах.</w:t>
            </w:r>
          </w:p>
          <w:p>
            <w:pPr>
              <w:spacing w:after="20"/>
              <w:ind w:left="20"/>
              <w:jc w:val="both"/>
            </w:pPr>
            <w:r>
              <w:rPr>
                <w:rFonts w:ascii="Times New Roman"/>
                <w:b w:val="false"/>
                <w:i w:val="false"/>
                <w:color w:val="000000"/>
                <w:sz w:val="20"/>
              </w:rPr>
              <w:t xml:space="preserve">
16. Модуль D заполняется в соответствии с Межгосударственным стандартом по информации, библиотечному и издательскому делу (далее – ГОСТ СИБИД) 7.20-2000 "Библиотечная статистика" и ГОСТ 7.0-99 "Информационно-библиотечная деятельность, библиография. Термины и определения". </w:t>
            </w:r>
          </w:p>
          <w:p>
            <w:pPr>
              <w:spacing w:after="20"/>
              <w:ind w:left="20"/>
              <w:jc w:val="both"/>
            </w:pPr>
            <w:r>
              <w:rPr>
                <w:rFonts w:ascii="Times New Roman"/>
                <w:b w:val="false"/>
                <w:i w:val="false"/>
                <w:color w:val="000000"/>
                <w:sz w:val="20"/>
              </w:rPr>
              <w:t>
Первичные статистические данные включаемые в статистическую форму, основываются на материалах первичного учета – инвентарных книгах, книгах суммарного учета, дневниках работы библиотеки, читательских формулярах.</w:t>
            </w:r>
          </w:p>
          <w:p>
            <w:pPr>
              <w:spacing w:after="20"/>
              <w:ind w:left="20"/>
              <w:jc w:val="both"/>
            </w:pPr>
            <w:r>
              <w:rPr>
                <w:rFonts w:ascii="Times New Roman"/>
                <w:b w:val="false"/>
                <w:i w:val="false"/>
                <w:color w:val="000000"/>
                <w:sz w:val="20"/>
              </w:rPr>
              <w:t xml:space="preserve">
В случае, если структурному подразделению делегированы полномочия по сдаче статистической формы юридическим лицом, то представляет данную статистическую форму по месту своего нахождения в органы государственной статистики. В случае, если структурное подразделение не имеет полномочий по сдаче статистической формы, то юридическое лицо представляет статистическую форму в органы государственной статистики по месту своего нахождения в разрезе своих структурных подразделений с указанием их местонахождения. </w:t>
            </w:r>
          </w:p>
          <w:p>
            <w:pPr>
              <w:spacing w:after="20"/>
              <w:ind w:left="20"/>
              <w:jc w:val="both"/>
            </w:pPr>
            <w:r>
              <w:rPr>
                <w:rFonts w:ascii="Times New Roman"/>
                <w:b w:val="false"/>
                <w:i w:val="false"/>
                <w:color w:val="000000"/>
                <w:sz w:val="20"/>
              </w:rPr>
              <w:t xml:space="preserve">
Библиотеки дифференцируются по целевому назначению, контингенту пользователей, тематическому и видовому составу фондов. </w:t>
            </w:r>
          </w:p>
          <w:p>
            <w:pPr>
              <w:spacing w:after="20"/>
              <w:ind w:left="20"/>
              <w:jc w:val="both"/>
            </w:pPr>
            <w:r>
              <w:rPr>
                <w:rFonts w:ascii="Times New Roman"/>
                <w:b w:val="false"/>
                <w:i w:val="false"/>
                <w:color w:val="000000"/>
                <w:sz w:val="20"/>
              </w:rPr>
              <w:t>
17. Библиотеки, не функционировавшие в отчетном году, но имеющие материальную базу, не заполняют строки 1 – 7 раздел 14 и графы 7 - 8 раздела 15.</w:t>
            </w:r>
          </w:p>
          <w:p>
            <w:pPr>
              <w:spacing w:after="20"/>
              <w:ind w:left="20"/>
              <w:jc w:val="both"/>
            </w:pPr>
            <w:r>
              <w:rPr>
                <w:rFonts w:ascii="Times New Roman"/>
                <w:b w:val="false"/>
                <w:i w:val="false"/>
                <w:color w:val="000000"/>
                <w:sz w:val="20"/>
              </w:rPr>
              <w:t>
18. В строке 1 раздела 12 за учетную единицу в качестве библиотечного учреждения не принимаются пункты выдачи, передвижки всех видов, читальные залы, детские отделения, которые считаются подразделениями библиотеки. Книжные фонды и деятельность этих подразделений библиотек указываются в библиотеках, в составе которых они находятся.</w:t>
            </w:r>
          </w:p>
          <w:p>
            <w:pPr>
              <w:spacing w:after="20"/>
              <w:ind w:left="20"/>
              <w:jc w:val="both"/>
            </w:pPr>
            <w:r>
              <w:rPr>
                <w:rFonts w:ascii="Times New Roman"/>
                <w:b w:val="false"/>
                <w:i w:val="false"/>
                <w:color w:val="000000"/>
                <w:sz w:val="20"/>
              </w:rPr>
              <w:t xml:space="preserve">
В строке 1 раздела 12 указывается число структурных (подведомственных) единиц, находящихся на балансе библиотеки (число организаций по которым была представлена статистическая форма). </w:t>
            </w:r>
          </w:p>
          <w:p>
            <w:pPr>
              <w:spacing w:after="20"/>
              <w:ind w:left="20"/>
              <w:jc w:val="both"/>
            </w:pPr>
            <w:r>
              <w:rPr>
                <w:rFonts w:ascii="Times New Roman"/>
                <w:b w:val="false"/>
                <w:i w:val="false"/>
                <w:color w:val="000000"/>
                <w:sz w:val="20"/>
              </w:rPr>
              <w:t>
В строке 1.1 раздела 12 указываются научные библиотеки, обеспечивающие развитие науки, удовлетворяющие информационным потребностям научных учреждений и отдельных лиц, связанные с исследовательской деятельностью на основе соответствующего фонда и информационно-поискового аппарата.</w:t>
            </w:r>
          </w:p>
          <w:p>
            <w:pPr>
              <w:spacing w:after="20"/>
              <w:ind w:left="20"/>
              <w:jc w:val="both"/>
            </w:pPr>
            <w:r>
              <w:rPr>
                <w:rFonts w:ascii="Times New Roman"/>
                <w:b w:val="false"/>
                <w:i w:val="false"/>
                <w:color w:val="000000"/>
                <w:sz w:val="20"/>
              </w:rPr>
              <w:t xml:space="preserve">
В строке 1.2 раздела 12 указываются универсальные библиотеки – библиотеки, удовлетворяющие разнообразные читательские потребности на основе фондов, сформированных без тематических и типологических ограничений. Универсальные библиотеки являются общедоступными, предназначенными для обслуживания всех слоев населения. </w:t>
            </w:r>
          </w:p>
          <w:p>
            <w:pPr>
              <w:spacing w:after="20"/>
              <w:ind w:left="20"/>
              <w:jc w:val="both"/>
            </w:pPr>
            <w:r>
              <w:rPr>
                <w:rFonts w:ascii="Times New Roman"/>
                <w:b w:val="false"/>
                <w:i w:val="false"/>
                <w:color w:val="000000"/>
                <w:sz w:val="20"/>
              </w:rPr>
              <w:t>
В строке 1.3 раздела 12 указываются специальные библиотеки, обеспечивающие профессиональные потребности пользователей и специфические потребности особых групп читателей на основе соответствующего фонда и информационно-поискового аппарата (патентно-техническая, библиотеки для незрячих и слабовидящих граждан, библиотеки научно-исследовательских институтов).</w:t>
            </w:r>
          </w:p>
          <w:p>
            <w:pPr>
              <w:spacing w:after="20"/>
              <w:ind w:left="20"/>
              <w:jc w:val="both"/>
            </w:pPr>
            <w:r>
              <w:rPr>
                <w:rFonts w:ascii="Times New Roman"/>
                <w:b w:val="false"/>
                <w:i w:val="false"/>
                <w:color w:val="000000"/>
                <w:sz w:val="20"/>
              </w:rPr>
              <w:t xml:space="preserve">
В строке 3 раздела 12 к пункту выдачи литературы относится форма нестационарного библиотечного обслуживания, территориально обособленное подразделение библиотеки, организуемое по месту жительства, работы или учебы пользователей библиотек. </w:t>
            </w:r>
          </w:p>
          <w:p>
            <w:pPr>
              <w:spacing w:after="20"/>
              <w:ind w:left="20"/>
              <w:jc w:val="both"/>
            </w:pPr>
            <w:r>
              <w:rPr>
                <w:rFonts w:ascii="Times New Roman"/>
                <w:b w:val="false"/>
                <w:i w:val="false"/>
                <w:color w:val="000000"/>
                <w:sz w:val="20"/>
              </w:rPr>
              <w:t>
В строке 4 раздела 12 к передвижному пункту относится библиотека, расположенная в специально оборудованном, укомплектованном транспортном средстве (библиобус) и меняющая свое местонахождение в целях обслуживания территориально удаленных от стационарной библиотеки групп населения.</w:t>
            </w:r>
          </w:p>
          <w:p>
            <w:pPr>
              <w:spacing w:after="20"/>
              <w:ind w:left="20"/>
              <w:jc w:val="both"/>
            </w:pPr>
            <w:r>
              <w:rPr>
                <w:rFonts w:ascii="Times New Roman"/>
                <w:b w:val="false"/>
                <w:i w:val="false"/>
                <w:color w:val="000000"/>
                <w:sz w:val="20"/>
              </w:rPr>
              <w:t>
19. В строке 1 раздела 13 указывается общее число зданий (помещений) библиотек. Относятся к ним отдельно стоящие строения, где размещается библиотечный фонд и обслуживаются читатели, и помещения, а также обособленная часть здания, где размещается библиотечный фонд и обслуживаются читатели, и расположенных в зданиях государственных учреждений, клубах и других учреждениях.</w:t>
            </w:r>
          </w:p>
          <w:p>
            <w:pPr>
              <w:spacing w:after="20"/>
              <w:ind w:left="20"/>
              <w:jc w:val="both"/>
            </w:pPr>
            <w:r>
              <w:rPr>
                <w:rFonts w:ascii="Times New Roman"/>
                <w:b w:val="false"/>
                <w:i w:val="false"/>
                <w:color w:val="000000"/>
                <w:sz w:val="20"/>
              </w:rPr>
              <w:t>
В строке 1.1 раздела 13 указывается число библиотек, расположенных в неотапливаемых зданиях (помещениях), в строке 1.2 раздела 13 – в аварийном состоянии, а в строке 1.3 раздела 13 – требующих капитального ремонта.</w:t>
            </w:r>
          </w:p>
          <w:p>
            <w:pPr>
              <w:spacing w:after="20"/>
              <w:ind w:left="20"/>
              <w:jc w:val="both"/>
            </w:pPr>
            <w:r>
              <w:rPr>
                <w:rFonts w:ascii="Times New Roman"/>
                <w:b w:val="false"/>
                <w:i w:val="false"/>
                <w:color w:val="000000"/>
                <w:sz w:val="20"/>
              </w:rPr>
              <w:t xml:space="preserve">
В строках 1.2, 1.3 раздела 13 указывается количество зданий (помещений), требующих капитального ремонта и находящихся в аварийном состоянии, заполняется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зданий (помещений) библиотеки. </w:t>
            </w:r>
          </w:p>
          <w:p>
            <w:pPr>
              <w:spacing w:after="20"/>
              <w:ind w:left="20"/>
              <w:jc w:val="both"/>
            </w:pPr>
            <w:r>
              <w:rPr>
                <w:rFonts w:ascii="Times New Roman"/>
                <w:b w:val="false"/>
                <w:i w:val="false"/>
                <w:color w:val="000000"/>
                <w:sz w:val="20"/>
              </w:rPr>
              <w:t>
В строке 2 раздела 13 указывается общее число зданий (помещений) библиотек, доступных для лиц с инвалидностью.</w:t>
            </w:r>
          </w:p>
          <w:p>
            <w:pPr>
              <w:spacing w:after="20"/>
              <w:ind w:left="20"/>
              <w:jc w:val="both"/>
            </w:pPr>
            <w:r>
              <w:rPr>
                <w:rFonts w:ascii="Times New Roman"/>
                <w:b w:val="false"/>
                <w:i w:val="false"/>
                <w:color w:val="000000"/>
                <w:sz w:val="20"/>
              </w:rPr>
              <w:t xml:space="preserve">
20. В строке 1 раздела 14 указывается число пользователей - лиц пользующихся услугами библиотеки (читатель, абонент). Учитываются лица, бравшие книги, брошюры, журналы, газеты хотя бы один раз в течение отчетного периода для чтения на дом или в помещении библиотеки, а не число посещений, сделанных этими лицами за год. Число пользователей заполняется на основании годовых итоговых сведениях соответствующих разделов дневников работы библиотеки, формуляров читателей, посетивших библиотеку, и определяется порядковым номером последнего формуляра за год. В данной строке указывается суммарное число перерегистрированных и вновь записанных в отчетном году пользователей, обслуженных всеми структурными подразделениями библиотеки. </w:t>
            </w:r>
          </w:p>
          <w:p>
            <w:pPr>
              <w:spacing w:after="20"/>
              <w:ind w:left="20"/>
              <w:jc w:val="both"/>
            </w:pPr>
            <w:r>
              <w:rPr>
                <w:rFonts w:ascii="Times New Roman"/>
                <w:b w:val="false"/>
                <w:i w:val="false"/>
                <w:color w:val="000000"/>
                <w:sz w:val="20"/>
              </w:rPr>
              <w:t>
В строке 2 раздела 14 указывается число посещений библиотеки, включая посещения Интернет-ресурса (портала) библиотеки пользователями (для записи, перерегистрации, получения, обмена, возврата изданий и материалов, продолжение срока пользования ими, просмотра газет и журналов, заполнение справок, для участия в массовых мероприятиях, проводимых библиотекой), зарегистрированными в контрольном листке, формуляре пользователя или документации, принятой в библиотеке, средствами автоматизации и механизации. Число пользователей, бравших книги в течение года по индивидуальному абонементу, определяется порядковым номером последнего формуляра за год.</w:t>
            </w:r>
          </w:p>
          <w:p>
            <w:pPr>
              <w:spacing w:after="20"/>
              <w:ind w:left="20"/>
              <w:jc w:val="both"/>
            </w:pPr>
            <w:r>
              <w:rPr>
                <w:rFonts w:ascii="Times New Roman"/>
                <w:b w:val="false"/>
                <w:i w:val="false"/>
                <w:color w:val="000000"/>
                <w:sz w:val="20"/>
              </w:rPr>
              <w:t>
В строке 2.1 раздела 14 указывается число посещений интернет-ресурса (портала) библиотек. Посещением интернет-ресурса (портала) библиотеки является обращение пользователей интернет-ресурса (портала) из-за пределов библиотеки, вне зависимости от числа просмотренных страниц или элементов и сравнимо с традиционным посещением библиотек. Единицей учета посещений интернет-ресурса (портала) библиотеки является одно обращение на сервер библиотеки. Число посещений учитывается с помощью функционала по учету статистики или счетчика посещаемости интернет-ресурса (портала).</w:t>
            </w:r>
          </w:p>
          <w:p>
            <w:pPr>
              <w:spacing w:after="20"/>
              <w:ind w:left="20"/>
              <w:jc w:val="both"/>
            </w:pPr>
            <w:r>
              <w:rPr>
                <w:rFonts w:ascii="Times New Roman"/>
                <w:b w:val="false"/>
                <w:i w:val="false"/>
                <w:color w:val="000000"/>
                <w:sz w:val="20"/>
              </w:rPr>
              <w:t>
В строке 7 раздела 14 указывается число библиографических записей в библиографических базах данных. К электронному каталогу относится библиотечный каталог в машиночитаемой форме, работающий в реальном режиме времени, предоставленный локальным и удаленным пользователям библиотеки.</w:t>
            </w:r>
          </w:p>
          <w:p>
            <w:pPr>
              <w:spacing w:after="20"/>
              <w:ind w:left="20"/>
              <w:jc w:val="both"/>
            </w:pPr>
            <w:r>
              <w:rPr>
                <w:rFonts w:ascii="Times New Roman"/>
                <w:b w:val="false"/>
                <w:i w:val="false"/>
                <w:color w:val="000000"/>
                <w:sz w:val="20"/>
              </w:rPr>
              <w:t>
В строке 8 раздела 14 указывается общее число экземпляров всех видов изданий и общее число статей, переведенных в цифровой формат, имеющихся в наличии в библиотеке (не за отчетный год).</w:t>
            </w:r>
          </w:p>
          <w:p>
            <w:pPr>
              <w:spacing w:after="20"/>
              <w:ind w:left="20"/>
              <w:jc w:val="both"/>
            </w:pPr>
            <w:r>
              <w:rPr>
                <w:rFonts w:ascii="Times New Roman"/>
                <w:b w:val="false"/>
                <w:i w:val="false"/>
                <w:color w:val="000000"/>
                <w:sz w:val="20"/>
              </w:rPr>
              <w:t>
21. В графах 1, 2 раздела 15 единицей учета библиотечного фонда является экземпляр издания. В соответствии с ГОСТ СИБИД 7.20-2000 "Библиотечная статистика", пункт 3.2 "Основными единицами учета для всех видов документов являются экземпляр и название".</w:t>
            </w:r>
          </w:p>
          <w:p>
            <w:pPr>
              <w:spacing w:after="20"/>
              <w:ind w:left="20"/>
              <w:jc w:val="both"/>
            </w:pPr>
            <w:r>
              <w:rPr>
                <w:rFonts w:ascii="Times New Roman"/>
                <w:b w:val="false"/>
                <w:i w:val="false"/>
                <w:color w:val="000000"/>
                <w:sz w:val="20"/>
              </w:rPr>
              <w:t>
В строке 1.1 раздела 15 к книгам относятся непериодические текстовые книжные издания объемом свыше 48 страниц, являющиеся средством закрепления и передачи произведений письменности, графики, картографии во времени и пространстве художественно оформленным аппаратом, приспособлением для наилучшего использования напечатанных в ней произведений.</w:t>
            </w:r>
          </w:p>
          <w:p>
            <w:pPr>
              <w:spacing w:after="20"/>
              <w:ind w:left="20"/>
              <w:jc w:val="both"/>
            </w:pPr>
            <w:r>
              <w:rPr>
                <w:rFonts w:ascii="Times New Roman"/>
                <w:b w:val="false"/>
                <w:i w:val="false"/>
                <w:color w:val="000000"/>
                <w:sz w:val="20"/>
              </w:rPr>
              <w:t>
В строке 1.2 раздела 15 экземпляром для электронных изданий является оптический диск.</w:t>
            </w:r>
          </w:p>
          <w:p>
            <w:pPr>
              <w:spacing w:after="20"/>
              <w:ind w:left="20"/>
              <w:jc w:val="both"/>
            </w:pPr>
            <w:r>
              <w:rPr>
                <w:rFonts w:ascii="Times New Roman"/>
                <w:b w:val="false"/>
                <w:i w:val="false"/>
                <w:color w:val="000000"/>
                <w:sz w:val="20"/>
              </w:rPr>
              <w:t>
В строке 1.4 раздела 15 к газетам относятся периодические текстовые издания, содержащие официальные материалы, оперативную информацию и статьи по актуальным общественно-политическим, научным, производственным вопросам, литературные произведения, иллюстрации, фотографии и рекламу.</w:t>
            </w:r>
          </w:p>
          <w:p>
            <w:pPr>
              <w:spacing w:after="20"/>
              <w:ind w:left="20"/>
              <w:jc w:val="both"/>
            </w:pPr>
            <w:r>
              <w:rPr>
                <w:rFonts w:ascii="Times New Roman"/>
                <w:b w:val="false"/>
                <w:i w:val="false"/>
                <w:color w:val="000000"/>
                <w:sz w:val="20"/>
              </w:rPr>
              <w:t>
В строке 1.5 раздела 15 к журналам относятся периодические печатные издания, содержащие статьи по различным вопросам жизни, природы, науки.</w:t>
            </w:r>
          </w:p>
          <w:p>
            <w:pPr>
              <w:spacing w:after="20"/>
              <w:ind w:left="20"/>
              <w:jc w:val="both"/>
            </w:pPr>
            <w:r>
              <w:rPr>
                <w:rFonts w:ascii="Times New Roman"/>
                <w:b w:val="false"/>
                <w:i w:val="false"/>
                <w:color w:val="000000"/>
                <w:sz w:val="20"/>
              </w:rPr>
              <w:t>
В строке 1.6 раздела 15 к литературе относятся нотные, картографические издания, издания и брошюры.</w:t>
            </w:r>
          </w:p>
          <w:p>
            <w:pPr>
              <w:spacing w:after="20"/>
              <w:ind w:left="20"/>
              <w:jc w:val="both"/>
            </w:pPr>
            <w:r>
              <w:rPr>
                <w:rFonts w:ascii="Times New Roman"/>
                <w:b w:val="false"/>
                <w:i w:val="false"/>
                <w:color w:val="000000"/>
                <w:sz w:val="20"/>
              </w:rPr>
              <w:t>
В строках 1.1.1, 1.2.1, 1.3.1, 1.4.1, 1.5.1 и 1.6.1 раздела 15 указывается информация на государственном языке.</w:t>
            </w:r>
          </w:p>
          <w:p>
            <w:pPr>
              <w:spacing w:after="20"/>
              <w:ind w:left="20"/>
              <w:jc w:val="both"/>
            </w:pPr>
            <w:r>
              <w:rPr>
                <w:rFonts w:ascii="Times New Roman"/>
                <w:b w:val="false"/>
                <w:i w:val="false"/>
                <w:color w:val="000000"/>
                <w:sz w:val="20"/>
              </w:rPr>
              <w:t>
22. В строке 1 раздела 16 указывается наличие доступа в сеть Интернет в библиотеке, в строке 2 раздела 16 – число используемых персональных компьютеров, в строке 3 раздела 16 – число интернет-ресурсов в библиотеке. Интернет-ресурсом библиотеки является официальный адрес библиотеки в сети Интернет. На интернет-ресурсе отображается вся информация о деятельности библиотеки, об услугах и информационных ресурсах библиотеки, доступ в электронный каталог библиотеки.</w:t>
            </w:r>
          </w:p>
          <w:p>
            <w:pPr>
              <w:spacing w:after="20"/>
              <w:ind w:left="20"/>
              <w:jc w:val="both"/>
            </w:pPr>
            <w:r>
              <w:rPr>
                <w:rFonts w:ascii="Times New Roman"/>
                <w:b w:val="false"/>
                <w:i w:val="false"/>
                <w:color w:val="000000"/>
                <w:sz w:val="20"/>
              </w:rPr>
              <w:t>
23. В графе 1 раздела 17 указываются только библиотечные работники (исключая технический и обслуживающий персонал) на конец отчетного года.</w:t>
            </w:r>
          </w:p>
          <w:p>
            <w:pPr>
              <w:spacing w:after="20"/>
              <w:ind w:left="20"/>
              <w:jc w:val="both"/>
            </w:pPr>
            <w:r>
              <w:rPr>
                <w:rFonts w:ascii="Times New Roman"/>
                <w:b w:val="false"/>
                <w:i w:val="false"/>
                <w:color w:val="000000"/>
                <w:sz w:val="20"/>
              </w:rPr>
              <w:t>
В графе 2 раздела 17 указываются библиотечные работники, имеющие высшее образование.</w:t>
            </w:r>
          </w:p>
          <w:p>
            <w:pPr>
              <w:spacing w:after="20"/>
              <w:ind w:left="20"/>
              <w:jc w:val="both"/>
            </w:pPr>
            <w:r>
              <w:rPr>
                <w:rFonts w:ascii="Times New Roman"/>
                <w:b w:val="false"/>
                <w:i w:val="false"/>
                <w:color w:val="000000"/>
                <w:sz w:val="20"/>
              </w:rPr>
              <w:t>
В графе 3 раздела 17 указываются библиотечные работники, имеющие высшее образование в сфере библиотечного дела.</w:t>
            </w:r>
          </w:p>
          <w:p>
            <w:pPr>
              <w:spacing w:after="20"/>
              <w:ind w:left="20"/>
              <w:jc w:val="both"/>
            </w:pPr>
            <w:r>
              <w:rPr>
                <w:rFonts w:ascii="Times New Roman"/>
                <w:b w:val="false"/>
                <w:i w:val="false"/>
                <w:color w:val="000000"/>
                <w:sz w:val="20"/>
              </w:rPr>
              <w:t>
В графе 4 раздела 17 указываются библиотечные работники, имеющие среднее специальное образование (окончившие техникумы, колледжи, училища).</w:t>
            </w:r>
          </w:p>
          <w:p>
            <w:pPr>
              <w:spacing w:after="20"/>
              <w:ind w:left="20"/>
              <w:jc w:val="both"/>
            </w:pPr>
            <w:r>
              <w:rPr>
                <w:rFonts w:ascii="Times New Roman"/>
                <w:b w:val="false"/>
                <w:i w:val="false"/>
                <w:color w:val="000000"/>
                <w:sz w:val="20"/>
              </w:rPr>
              <w:t>
В графе 5 раздела 17 указываются библиотечные работники, имеющие среднее, послесреднее образование и прочие виды образования.</w:t>
            </w:r>
          </w:p>
          <w:p>
            <w:pPr>
              <w:spacing w:after="20"/>
              <w:ind w:left="20"/>
              <w:jc w:val="both"/>
            </w:pPr>
            <w:r>
              <w:rPr>
                <w:rFonts w:ascii="Times New Roman"/>
                <w:b w:val="false"/>
                <w:i w:val="false"/>
                <w:color w:val="000000"/>
                <w:sz w:val="20"/>
              </w:rPr>
              <w:t>
24. Модуль E заполняют музеи. Музейные учреждения, работающие на правах отделов, секторов, а также отдельно расположенные объекты музейного показа, самостоятельно статистическую форму не предоставляют.</w:t>
            </w:r>
          </w:p>
          <w:p>
            <w:pPr>
              <w:spacing w:after="20"/>
              <w:ind w:left="20"/>
              <w:jc w:val="both"/>
            </w:pPr>
            <w:r>
              <w:rPr>
                <w:rFonts w:ascii="Times New Roman"/>
                <w:b w:val="false"/>
                <w:i w:val="false"/>
                <w:color w:val="000000"/>
                <w:sz w:val="20"/>
              </w:rPr>
              <w:t>
25. В разделе 18 профиль музея определяется по имеющимся в нем коллекциям культурных ценностей и памятников истории и культуры.</w:t>
            </w:r>
          </w:p>
          <w:p>
            <w:pPr>
              <w:spacing w:after="20"/>
              <w:ind w:left="20"/>
              <w:jc w:val="both"/>
            </w:pPr>
            <w:r>
              <w:rPr>
                <w:rFonts w:ascii="Times New Roman"/>
                <w:b w:val="false"/>
                <w:i w:val="false"/>
                <w:color w:val="000000"/>
                <w:sz w:val="20"/>
              </w:rPr>
              <w:t xml:space="preserve">
В графе 2 раздела 18 к историческим музеям относятся музеи, имеющие широкий исторический профиль – общеисторические музеи (музеи истории страны), музеи, имеющие профиль соответствующий специальным историческим дисциплинам (археологические, этнографические музеи), или самостоятельным отраслям исторической науки (военно-исторические музеи). </w:t>
            </w:r>
          </w:p>
          <w:p>
            <w:pPr>
              <w:spacing w:after="20"/>
              <w:ind w:left="20"/>
              <w:jc w:val="both"/>
            </w:pPr>
            <w:r>
              <w:rPr>
                <w:rFonts w:ascii="Times New Roman"/>
                <w:b w:val="false"/>
                <w:i w:val="false"/>
                <w:color w:val="000000"/>
                <w:sz w:val="20"/>
              </w:rPr>
              <w:t>
В графе 3 раздела 18 к краеведческим музеям относятся музеи, собирающие документы и экспонирующие исторические памятники, естественнонаучные и художественные коллекции, произведения народного искусства определенных географических или административных территорий.</w:t>
            </w:r>
          </w:p>
          <w:p>
            <w:pPr>
              <w:spacing w:after="20"/>
              <w:ind w:left="20"/>
              <w:jc w:val="both"/>
            </w:pPr>
            <w:r>
              <w:rPr>
                <w:rFonts w:ascii="Times New Roman"/>
                <w:b w:val="false"/>
                <w:i w:val="false"/>
                <w:color w:val="000000"/>
                <w:sz w:val="20"/>
              </w:rPr>
              <w:t>
В графе 4 раздела 18 к мемориальным музеям относятся музеи, собирающие и экспонирующие материалы, документы, связанные с памятью отдельных исторических событий или выдающихся лиц (ученых, писателей, художников, актеров).</w:t>
            </w:r>
          </w:p>
          <w:p>
            <w:pPr>
              <w:spacing w:after="20"/>
              <w:ind w:left="20"/>
              <w:jc w:val="both"/>
            </w:pPr>
            <w:r>
              <w:rPr>
                <w:rFonts w:ascii="Times New Roman"/>
                <w:b w:val="false"/>
                <w:i w:val="false"/>
                <w:color w:val="000000"/>
                <w:sz w:val="20"/>
              </w:rPr>
              <w:t>
В графе 5 раздела 18 к естественнонаучным музеям относятся биологические, геологические, природоведческие.</w:t>
            </w:r>
          </w:p>
          <w:p>
            <w:pPr>
              <w:spacing w:after="20"/>
              <w:ind w:left="20"/>
              <w:jc w:val="both"/>
            </w:pPr>
            <w:r>
              <w:rPr>
                <w:rFonts w:ascii="Times New Roman"/>
                <w:b w:val="false"/>
                <w:i w:val="false"/>
                <w:color w:val="000000"/>
                <w:sz w:val="20"/>
              </w:rPr>
              <w:t>
В графе 6 раздела 18 к искусствоведческим музеям относятся художественные музеи, картинные галереи, музеи изобразительных искусств, музеи архитектуры, музеи экспонаты, которых характеризуют развитие музыкального, театрального искусства.</w:t>
            </w:r>
          </w:p>
          <w:p>
            <w:pPr>
              <w:spacing w:after="20"/>
              <w:ind w:left="20"/>
              <w:jc w:val="both"/>
            </w:pPr>
            <w:r>
              <w:rPr>
                <w:rFonts w:ascii="Times New Roman"/>
                <w:b w:val="false"/>
                <w:i w:val="false"/>
                <w:color w:val="000000"/>
                <w:sz w:val="20"/>
              </w:rPr>
              <w:t xml:space="preserve">
В графе 7 раздела 18 учитываются заповедники-музеи, к которым относятся памятники истории и культуры. </w:t>
            </w:r>
          </w:p>
          <w:p>
            <w:pPr>
              <w:spacing w:after="20"/>
              <w:ind w:left="20"/>
              <w:jc w:val="both"/>
            </w:pPr>
            <w:r>
              <w:rPr>
                <w:rFonts w:ascii="Times New Roman"/>
                <w:b w:val="false"/>
                <w:i w:val="false"/>
                <w:color w:val="000000"/>
                <w:sz w:val="20"/>
              </w:rPr>
              <w:t xml:space="preserve">
В графе 8 раздела 18 учитываются литературные музеи, отраслевые музеи. </w:t>
            </w:r>
          </w:p>
          <w:p>
            <w:pPr>
              <w:spacing w:after="20"/>
              <w:ind w:left="20"/>
              <w:jc w:val="both"/>
            </w:pPr>
            <w:r>
              <w:rPr>
                <w:rFonts w:ascii="Times New Roman"/>
                <w:b w:val="false"/>
                <w:i w:val="false"/>
                <w:color w:val="000000"/>
                <w:sz w:val="20"/>
              </w:rPr>
              <w:t>
26. В строке 1 раздела 19 указывается общее число зданий (помещений) музеев, к которым относятся отдельно стоящие строения и помещения музеев, к которым относится обособленная часть здания, в котором располагается музей.</w:t>
            </w:r>
          </w:p>
          <w:p>
            <w:pPr>
              <w:spacing w:after="20"/>
              <w:ind w:left="20"/>
              <w:jc w:val="both"/>
            </w:pPr>
            <w:r>
              <w:rPr>
                <w:rFonts w:ascii="Times New Roman"/>
                <w:b w:val="false"/>
                <w:i w:val="false"/>
                <w:color w:val="000000"/>
                <w:sz w:val="20"/>
              </w:rPr>
              <w:t>
В строке 1.1 раздела 19 указывается число неотапливаемых зданий (помещений), строке 1.2 – число аварийных зданий (помещений), строке 1.3 – число зданий (помещений), требующих капитального ремонта и реставрации.</w:t>
            </w:r>
          </w:p>
          <w:p>
            <w:pPr>
              <w:spacing w:after="20"/>
              <w:ind w:left="20"/>
              <w:jc w:val="both"/>
            </w:pPr>
            <w:r>
              <w:rPr>
                <w:rFonts w:ascii="Times New Roman"/>
                <w:b w:val="false"/>
                <w:i w:val="false"/>
                <w:color w:val="000000"/>
                <w:sz w:val="20"/>
              </w:rPr>
              <w:t>
В строках 1.2 и 1.3 раздела 19 число зданий (помещений), требующих капитального ремонта и находящиеся в аварийном состоянии заполняются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зданий (помещений) музеев.</w:t>
            </w:r>
          </w:p>
          <w:p>
            <w:pPr>
              <w:spacing w:after="20"/>
              <w:ind w:left="20"/>
              <w:jc w:val="both"/>
            </w:pPr>
            <w:r>
              <w:rPr>
                <w:rFonts w:ascii="Times New Roman"/>
                <w:b w:val="false"/>
                <w:i w:val="false"/>
                <w:color w:val="000000"/>
                <w:sz w:val="20"/>
              </w:rPr>
              <w:t>
В строке 2 раздела 19 указывается число зданий (помещений) музеев, доступных для лиц с инвалидностью.</w:t>
            </w:r>
          </w:p>
          <w:p>
            <w:pPr>
              <w:spacing w:after="20"/>
              <w:ind w:left="20"/>
              <w:jc w:val="both"/>
            </w:pPr>
            <w:r>
              <w:rPr>
                <w:rFonts w:ascii="Times New Roman"/>
                <w:b w:val="false"/>
                <w:i w:val="false"/>
                <w:color w:val="000000"/>
                <w:sz w:val="20"/>
              </w:rPr>
              <w:t>
27. В строке 1 раздела 20 экспонатом является предмет, выставленный для обозрения на выставке или для ознакомления перед продажей. В число экспонатов основного фонда включаются экспонаты, имеющие научное или художественное значение, памятники материальной и духовной культуры и естественной истории, независимо от времени происхождения, материала и техники изготовления, в том числе исторические ценности, археологические материалы, художественные ценности, художественные изделия из драгоценных металлов и драгоценных камней, относящиеся к вещевым, изобразительным, письменным и памятникам истории и культуры, произведения декоративно-прикладного искусства, рукописные и печатные издания, архивные документы и архивные фонды на различных носителях, уникальные и редкие музыкальные инструменты, филателистические материалы, предметы нумизматики, сфрагистики, геральдики, фалеристики, редкие коллекции и образцы флоры и фауны, предметы, представляющие интерес для таких отраслей науки, как минералогия, анатомия, палеонтология.</w:t>
            </w:r>
          </w:p>
          <w:p>
            <w:pPr>
              <w:spacing w:after="20"/>
              <w:ind w:left="20"/>
              <w:jc w:val="both"/>
            </w:pPr>
            <w:r>
              <w:rPr>
                <w:rFonts w:ascii="Times New Roman"/>
                <w:b w:val="false"/>
                <w:i w:val="false"/>
                <w:color w:val="000000"/>
                <w:sz w:val="20"/>
              </w:rPr>
              <w:t>
Из общего числа экспонатов основного фонда по строке 1.1 раздела 20 выделяют экспонаты, находящиеся в электронном виде.</w:t>
            </w:r>
          </w:p>
          <w:p>
            <w:pPr>
              <w:spacing w:after="20"/>
              <w:ind w:left="20"/>
              <w:jc w:val="both"/>
            </w:pPr>
            <w:r>
              <w:rPr>
                <w:rFonts w:ascii="Times New Roman"/>
                <w:b w:val="false"/>
                <w:i w:val="false"/>
                <w:color w:val="000000"/>
                <w:sz w:val="20"/>
              </w:rPr>
              <w:t>
В строке 1.2 раздела 20 указывается число музейных предметов, внесенных в цифровой формат. Оцифровывание экспонатов представляет собой процесс фотографирования экспонатов профессиональным фотоаппаратом с широким разрешением и последующим занесением фотографии в специальную программу.</w:t>
            </w:r>
          </w:p>
          <w:p>
            <w:pPr>
              <w:spacing w:after="20"/>
              <w:ind w:left="20"/>
              <w:jc w:val="both"/>
            </w:pPr>
            <w:r>
              <w:rPr>
                <w:rFonts w:ascii="Times New Roman"/>
                <w:b w:val="false"/>
                <w:i w:val="false"/>
                <w:color w:val="000000"/>
                <w:sz w:val="20"/>
              </w:rPr>
              <w:t>
В строке 2 раздела 20 заполняются сведения о научно-вспомогательных материалах (диаграммы, схемы, чертежи, муляжи, репродукции), изготавливаемых музеем и регистрируемых в книге учета вспомогательных материалов.</w:t>
            </w:r>
          </w:p>
          <w:p>
            <w:pPr>
              <w:spacing w:after="20"/>
              <w:ind w:left="20"/>
              <w:jc w:val="both"/>
            </w:pPr>
            <w:r>
              <w:rPr>
                <w:rFonts w:ascii="Times New Roman"/>
                <w:b w:val="false"/>
                <w:i w:val="false"/>
                <w:color w:val="000000"/>
                <w:sz w:val="20"/>
              </w:rPr>
              <w:t>
К вспомогательному фонду относятся:</w:t>
            </w:r>
          </w:p>
          <w:p>
            <w:pPr>
              <w:spacing w:after="20"/>
              <w:ind w:left="20"/>
              <w:jc w:val="both"/>
            </w:pPr>
            <w:r>
              <w:rPr>
                <w:rFonts w:ascii="Times New Roman"/>
                <w:b w:val="false"/>
                <w:i w:val="false"/>
                <w:color w:val="000000"/>
                <w:sz w:val="20"/>
              </w:rPr>
              <w:t>
1) массовые подъемные археологические, геологические, палеонтологические и естественные материалы, прошедшие камеральную обработку;</w:t>
            </w:r>
          </w:p>
          <w:p>
            <w:pPr>
              <w:spacing w:after="20"/>
              <w:ind w:left="20"/>
              <w:jc w:val="both"/>
            </w:pPr>
            <w:r>
              <w:rPr>
                <w:rFonts w:ascii="Times New Roman"/>
                <w:b w:val="false"/>
                <w:i w:val="false"/>
                <w:color w:val="000000"/>
                <w:sz w:val="20"/>
              </w:rPr>
              <w:t>
2) печатные материалы массового выпуска: плакаты, афиши, листовки, открытки, карты, планы, чертежи, различные виды печатной графики, газеты, журналы, нумизматика, фалеристика, боны при условии наличия этих предметов в составе основного фонда не менее 3–5 дублетных экземпляров, находящихся в полном или удовлетворительном состоянии сохранности;</w:t>
            </w:r>
          </w:p>
          <w:p>
            <w:pPr>
              <w:spacing w:after="20"/>
              <w:ind w:left="20"/>
              <w:jc w:val="both"/>
            </w:pPr>
            <w:r>
              <w:rPr>
                <w:rFonts w:ascii="Times New Roman"/>
                <w:b w:val="false"/>
                <w:i w:val="false"/>
                <w:color w:val="000000"/>
                <w:sz w:val="20"/>
              </w:rPr>
              <w:t>
3) образцы скоропортящихся сельскохозяйственных культур и натуральных предметов, подверженных порче и требующие частой замены;</w:t>
            </w:r>
          </w:p>
          <w:p>
            <w:pPr>
              <w:spacing w:after="20"/>
              <w:ind w:left="20"/>
              <w:jc w:val="both"/>
            </w:pPr>
            <w:r>
              <w:rPr>
                <w:rFonts w:ascii="Times New Roman"/>
                <w:b w:val="false"/>
                <w:i w:val="false"/>
                <w:color w:val="000000"/>
                <w:sz w:val="20"/>
              </w:rPr>
              <w:t>
4) подлинные предметы, представляющие интерес для собрания музея, но поступившие в неудовлетворительном состоянии сохранности, требующем значительной реставрации;</w:t>
            </w:r>
          </w:p>
          <w:p>
            <w:pPr>
              <w:spacing w:after="20"/>
              <w:ind w:left="20"/>
              <w:jc w:val="both"/>
            </w:pPr>
            <w:r>
              <w:rPr>
                <w:rFonts w:ascii="Times New Roman"/>
                <w:b w:val="false"/>
                <w:i w:val="false"/>
                <w:color w:val="000000"/>
                <w:sz w:val="20"/>
              </w:rPr>
              <w:t>
5) негативы и фотографии, полученные в процессе фотофиксации предметов основного музейного фонда;</w:t>
            </w:r>
          </w:p>
          <w:p>
            <w:pPr>
              <w:spacing w:after="20"/>
              <w:ind w:left="20"/>
              <w:jc w:val="both"/>
            </w:pPr>
            <w:r>
              <w:rPr>
                <w:rFonts w:ascii="Times New Roman"/>
                <w:b w:val="false"/>
                <w:i w:val="false"/>
                <w:color w:val="000000"/>
                <w:sz w:val="20"/>
              </w:rPr>
              <w:t>
6) объекты природы, не имеющие значения естественно-исторических памятников, но используемые в музее для наглядного показа некоторых особенностей природы и ее явлений;</w:t>
            </w:r>
          </w:p>
          <w:p>
            <w:pPr>
              <w:spacing w:after="20"/>
              <w:ind w:left="20"/>
              <w:jc w:val="both"/>
            </w:pPr>
            <w:r>
              <w:rPr>
                <w:rFonts w:ascii="Times New Roman"/>
                <w:b w:val="false"/>
                <w:i w:val="false"/>
                <w:color w:val="000000"/>
                <w:sz w:val="20"/>
              </w:rPr>
              <w:t>
7) материалы, собранные, изготовленные или приобретенные музеем для нужд стационарной экспозиции и различных выставок: муляжи, макеты, слепки, реконструкции, фотокопии, планы, карты, схемы, диаграммы, чертежи и наглядные материалы, помогающие раскрытию экспозиционно-выставочных тем, выявлению связей между музейными предметами.</w:t>
            </w:r>
          </w:p>
          <w:p>
            <w:pPr>
              <w:spacing w:after="20"/>
              <w:ind w:left="20"/>
              <w:jc w:val="both"/>
            </w:pPr>
            <w:r>
              <w:rPr>
                <w:rFonts w:ascii="Times New Roman"/>
                <w:b w:val="false"/>
                <w:i w:val="false"/>
                <w:color w:val="000000"/>
                <w:sz w:val="20"/>
              </w:rPr>
              <w:t>
Строка 3 раздела 20 заполняется на основании внутримузейных актов передачи из хранительских отделов в экспозицию.</w:t>
            </w:r>
          </w:p>
          <w:p>
            <w:pPr>
              <w:spacing w:after="20"/>
              <w:ind w:left="20"/>
              <w:jc w:val="both"/>
            </w:pPr>
            <w:r>
              <w:rPr>
                <w:rFonts w:ascii="Times New Roman"/>
                <w:b w:val="false"/>
                <w:i w:val="false"/>
                <w:color w:val="000000"/>
                <w:sz w:val="20"/>
              </w:rPr>
              <w:t>
Строка 4 раздела 20 заполняется на основании документов реставрационных осмотров или паспортов хранения по экспонатам основного фонда.</w:t>
            </w:r>
          </w:p>
          <w:p>
            <w:pPr>
              <w:spacing w:after="20"/>
              <w:ind w:left="20"/>
              <w:jc w:val="both"/>
            </w:pPr>
            <w:r>
              <w:rPr>
                <w:rFonts w:ascii="Times New Roman"/>
                <w:b w:val="false"/>
                <w:i w:val="false"/>
                <w:color w:val="000000"/>
                <w:sz w:val="20"/>
              </w:rPr>
              <w:t>
В строке 5 раздела 20 указывается число экспонатов, поступивших в музей за год.</w:t>
            </w:r>
          </w:p>
          <w:p>
            <w:pPr>
              <w:spacing w:after="20"/>
              <w:ind w:left="20"/>
              <w:jc w:val="both"/>
            </w:pPr>
            <w:r>
              <w:rPr>
                <w:rFonts w:ascii="Times New Roman"/>
                <w:b w:val="false"/>
                <w:i w:val="false"/>
                <w:color w:val="000000"/>
                <w:sz w:val="20"/>
              </w:rPr>
              <w:t>
В строке 6 раздела 20 указывается число экспонатов, выбывших за год.</w:t>
            </w:r>
          </w:p>
          <w:p>
            <w:pPr>
              <w:spacing w:after="20"/>
              <w:ind w:left="20"/>
              <w:jc w:val="both"/>
            </w:pPr>
            <w:r>
              <w:rPr>
                <w:rFonts w:ascii="Times New Roman"/>
                <w:b w:val="false"/>
                <w:i w:val="false"/>
                <w:color w:val="000000"/>
                <w:sz w:val="20"/>
              </w:rPr>
              <w:t>
В строке 7 раздела 20 указывается число памятников истории и культуры только заповедников-музеев.</w:t>
            </w:r>
          </w:p>
          <w:p>
            <w:pPr>
              <w:spacing w:after="20"/>
              <w:ind w:left="20"/>
              <w:jc w:val="both"/>
            </w:pPr>
            <w:r>
              <w:rPr>
                <w:rFonts w:ascii="Times New Roman"/>
                <w:b w:val="false"/>
                <w:i w:val="false"/>
                <w:color w:val="000000"/>
                <w:sz w:val="20"/>
              </w:rPr>
              <w:t>
В строке 8 раздела 20 указывается общее число посетителей музея в отчетном году.</w:t>
            </w:r>
          </w:p>
          <w:p>
            <w:pPr>
              <w:spacing w:after="20"/>
              <w:ind w:left="20"/>
              <w:jc w:val="both"/>
            </w:pPr>
            <w:r>
              <w:rPr>
                <w:rFonts w:ascii="Times New Roman"/>
                <w:b w:val="false"/>
                <w:i w:val="false"/>
                <w:color w:val="000000"/>
                <w:sz w:val="20"/>
              </w:rPr>
              <w:t>
В число посетителей включается число индивидуальных посещений, учитываемых по входным билетам. Также учитываются льготные посещения (бесплатные посещения для детей с инвалидностью, ветеранов, благотворительные акции).</w:t>
            </w:r>
          </w:p>
          <w:p>
            <w:pPr>
              <w:spacing w:after="20"/>
              <w:ind w:left="20"/>
              <w:jc w:val="both"/>
            </w:pPr>
            <w:r>
              <w:rPr>
                <w:rFonts w:ascii="Times New Roman"/>
                <w:b w:val="false"/>
                <w:i w:val="false"/>
                <w:color w:val="000000"/>
                <w:sz w:val="20"/>
              </w:rPr>
              <w:t>
В строке 8.1 раздела 20 из общего числа посетителей музея указывается число посетителей детей в отчетном году. К категории дети относятся лица в возрасте до 15 лет.</w:t>
            </w:r>
          </w:p>
          <w:p>
            <w:pPr>
              <w:spacing w:after="20"/>
              <w:ind w:left="20"/>
              <w:jc w:val="both"/>
            </w:pPr>
            <w:r>
              <w:rPr>
                <w:rFonts w:ascii="Times New Roman"/>
                <w:b w:val="false"/>
                <w:i w:val="false"/>
                <w:color w:val="000000"/>
                <w:sz w:val="20"/>
              </w:rPr>
              <w:t>
В строке 9 раздела 20 указывается число экскурсий, проведенных за отчетный год.</w:t>
            </w:r>
          </w:p>
          <w:p>
            <w:pPr>
              <w:spacing w:after="20"/>
              <w:ind w:left="20"/>
              <w:jc w:val="both"/>
            </w:pPr>
            <w:r>
              <w:rPr>
                <w:rFonts w:ascii="Times New Roman"/>
                <w:b w:val="false"/>
                <w:i w:val="false"/>
                <w:color w:val="000000"/>
                <w:sz w:val="20"/>
              </w:rPr>
              <w:t>
К экскурсиям относится коллективное посещение музея, достопримечательного места, выставки.</w:t>
            </w:r>
          </w:p>
          <w:p>
            <w:pPr>
              <w:spacing w:after="20"/>
              <w:ind w:left="20"/>
              <w:jc w:val="both"/>
            </w:pPr>
            <w:r>
              <w:rPr>
                <w:rFonts w:ascii="Times New Roman"/>
                <w:b w:val="false"/>
                <w:i w:val="false"/>
                <w:color w:val="000000"/>
                <w:sz w:val="20"/>
              </w:rPr>
              <w:t>
Показ объектов происходит под руководством квалифицированного специалиста-экскурсовода, который передает аудитории видение объекта, оценку памятного места, понимание исторического события, связанного с этим объектом. Экскурсии бывают как самостоятельной деятельностью, так и частью комплекса туристских услуг.</w:t>
            </w:r>
          </w:p>
          <w:p>
            <w:pPr>
              <w:spacing w:after="20"/>
              <w:ind w:left="20"/>
              <w:jc w:val="both"/>
            </w:pPr>
            <w:r>
              <w:rPr>
                <w:rFonts w:ascii="Times New Roman"/>
                <w:b w:val="false"/>
                <w:i w:val="false"/>
                <w:color w:val="000000"/>
                <w:sz w:val="20"/>
              </w:rPr>
              <w:t>
В строке 10 раздела 20 указывается общее число лекций, прочитанных сотрудниками музея, как в музее, так и вне его на основании журнала учета лекций.</w:t>
            </w:r>
          </w:p>
          <w:p>
            <w:pPr>
              <w:spacing w:after="20"/>
              <w:ind w:left="20"/>
              <w:jc w:val="both"/>
            </w:pPr>
            <w:r>
              <w:rPr>
                <w:rFonts w:ascii="Times New Roman"/>
                <w:b w:val="false"/>
                <w:i w:val="false"/>
                <w:color w:val="000000"/>
                <w:sz w:val="20"/>
              </w:rPr>
              <w:t>
В строке 11 раздела 20 указывается общее число других мероприятий проведенных в музее, таких как музейные уроки, круглые столы, фестивали.</w:t>
            </w:r>
          </w:p>
          <w:p>
            <w:pPr>
              <w:spacing w:after="20"/>
              <w:ind w:left="20"/>
              <w:jc w:val="both"/>
            </w:pPr>
            <w:r>
              <w:rPr>
                <w:rFonts w:ascii="Times New Roman"/>
                <w:b w:val="false"/>
                <w:i w:val="false"/>
                <w:color w:val="000000"/>
                <w:sz w:val="20"/>
              </w:rPr>
              <w:t>
В строке 12 раздела 20 указывается общее число мероприятий музея, проведенных в он-лайн режиме (на виртуальных площадках).</w:t>
            </w:r>
          </w:p>
          <w:p>
            <w:pPr>
              <w:spacing w:after="20"/>
              <w:ind w:left="20"/>
              <w:jc w:val="both"/>
            </w:pPr>
            <w:r>
              <w:rPr>
                <w:rFonts w:ascii="Times New Roman"/>
                <w:b w:val="false"/>
                <w:i w:val="false"/>
                <w:color w:val="000000"/>
                <w:sz w:val="20"/>
              </w:rPr>
              <w:t>
В строке 13 раздела 20 указывается общее число посещений мероприятий музея, проведенных в он-лайн режиме.</w:t>
            </w:r>
          </w:p>
          <w:p>
            <w:pPr>
              <w:spacing w:after="20"/>
              <w:ind w:left="20"/>
              <w:jc w:val="both"/>
            </w:pPr>
            <w:r>
              <w:rPr>
                <w:rFonts w:ascii="Times New Roman"/>
                <w:b w:val="false"/>
                <w:i w:val="false"/>
                <w:color w:val="000000"/>
                <w:sz w:val="20"/>
              </w:rPr>
              <w:t>
28. В разделе 21 понятие выставка обозначает как само мероприятие, так и место проведения этого мероприятия.</w:t>
            </w:r>
          </w:p>
          <w:p>
            <w:pPr>
              <w:spacing w:after="20"/>
              <w:ind w:left="20"/>
              <w:jc w:val="both"/>
            </w:pPr>
            <w:r>
              <w:rPr>
                <w:rFonts w:ascii="Times New Roman"/>
                <w:b w:val="false"/>
                <w:i w:val="false"/>
                <w:color w:val="000000"/>
                <w:sz w:val="20"/>
              </w:rPr>
              <w:t>
В строке 1 раздела 21 указывается общее число выставок, организованных в отчетном году музеем. К выставкам относится публичная демонстрация достижений в области экономики, науки, техники, культуры, искусства, областях общественной жизни.</w:t>
            </w:r>
          </w:p>
          <w:p>
            <w:pPr>
              <w:spacing w:after="20"/>
              <w:ind w:left="20"/>
              <w:jc w:val="both"/>
            </w:pPr>
            <w:r>
              <w:rPr>
                <w:rFonts w:ascii="Times New Roman"/>
                <w:b w:val="false"/>
                <w:i w:val="false"/>
                <w:color w:val="000000"/>
                <w:sz w:val="20"/>
              </w:rPr>
              <w:t xml:space="preserve">
В строке 1.1 раздела 21 указывается число выставок, проведенных в музее, в строке 1.1.1 раздела 21 – число выставок, проведенных в музее на основе собственных фондов. </w:t>
            </w:r>
          </w:p>
          <w:p>
            <w:pPr>
              <w:spacing w:after="20"/>
              <w:ind w:left="20"/>
              <w:jc w:val="both"/>
            </w:pPr>
            <w:r>
              <w:rPr>
                <w:rFonts w:ascii="Times New Roman"/>
                <w:b w:val="false"/>
                <w:i w:val="false"/>
                <w:color w:val="000000"/>
                <w:sz w:val="20"/>
              </w:rPr>
              <w:t>
В строке 1.1.2 раздела 21 указывается число выставок, проведенных в музее с привлечением фондов (музеев, частных коллекций).</w:t>
            </w:r>
          </w:p>
          <w:p>
            <w:pPr>
              <w:spacing w:after="20"/>
              <w:ind w:left="20"/>
              <w:jc w:val="both"/>
            </w:pPr>
            <w:r>
              <w:rPr>
                <w:rFonts w:ascii="Times New Roman"/>
                <w:b w:val="false"/>
                <w:i w:val="false"/>
                <w:color w:val="000000"/>
                <w:sz w:val="20"/>
              </w:rPr>
              <w:t>
В строке 1.2 раздела 21 указывается число выставок, проведенных в отчетном году за пределами музея, на территории своей области (города) и за пределами своей территории по Республике Казахстан, в том числе за рубежом.</w:t>
            </w:r>
          </w:p>
          <w:p>
            <w:pPr>
              <w:spacing w:after="20"/>
              <w:ind w:left="20"/>
              <w:jc w:val="both"/>
            </w:pPr>
            <w:r>
              <w:rPr>
                <w:rFonts w:ascii="Times New Roman"/>
                <w:b w:val="false"/>
                <w:i w:val="false"/>
                <w:color w:val="000000"/>
                <w:sz w:val="20"/>
              </w:rPr>
              <w:t>
В строке 1.2.1 раздела 21 указывается число выставок, проведенных музеем в отчетном году за рубежом.</w:t>
            </w:r>
          </w:p>
          <w:p>
            <w:pPr>
              <w:spacing w:after="20"/>
              <w:ind w:left="20"/>
              <w:jc w:val="both"/>
            </w:pPr>
            <w:r>
              <w:rPr>
                <w:rFonts w:ascii="Times New Roman"/>
                <w:b w:val="false"/>
                <w:i w:val="false"/>
                <w:color w:val="000000"/>
                <w:sz w:val="20"/>
              </w:rPr>
              <w:t>
В строке 2 раздела 21 указывается число выставок музея, проведенных в он-лайн режиме.</w:t>
            </w:r>
          </w:p>
          <w:p>
            <w:pPr>
              <w:spacing w:after="20"/>
              <w:ind w:left="20"/>
              <w:jc w:val="both"/>
            </w:pPr>
            <w:r>
              <w:rPr>
                <w:rFonts w:ascii="Times New Roman"/>
                <w:b w:val="false"/>
                <w:i w:val="false"/>
                <w:color w:val="000000"/>
                <w:sz w:val="20"/>
              </w:rPr>
              <w:t>
29. Модуль F заполняется зоопарками (в том числе контактными), а так же океанариумами.</w:t>
            </w:r>
          </w:p>
          <w:p>
            <w:pPr>
              <w:spacing w:after="20"/>
              <w:ind w:left="20"/>
              <w:jc w:val="both"/>
            </w:pPr>
            <w:r>
              <w:rPr>
                <w:rFonts w:ascii="Times New Roman"/>
                <w:b w:val="false"/>
                <w:i w:val="false"/>
                <w:color w:val="000000"/>
                <w:sz w:val="20"/>
              </w:rPr>
              <w:t>
30. В строке 1 раздела 22 указывается число зоопарков, к которым относятся научно-просветительные учреждения, в которых содержат в неволе (в клетках, вольерах) или на больших площадях, в условиях, напоминающих естественную обстановку, диких животных с целью их демонстрации, изучения и воспроизводства.</w:t>
            </w:r>
          </w:p>
          <w:p>
            <w:pPr>
              <w:spacing w:after="20"/>
              <w:ind w:left="20"/>
              <w:jc w:val="both"/>
            </w:pPr>
            <w:r>
              <w:rPr>
                <w:rFonts w:ascii="Times New Roman"/>
                <w:b w:val="false"/>
                <w:i w:val="false"/>
                <w:color w:val="000000"/>
                <w:sz w:val="20"/>
              </w:rPr>
              <w:t xml:space="preserve">
В строке 1.1 раздела 22 указывается число контактных зоопарков. К контактным зоопаркам относятся учреждения для содержания животных, которые не представляют собой прямой опасности для человека. </w:t>
            </w:r>
          </w:p>
          <w:p>
            <w:pPr>
              <w:spacing w:after="20"/>
              <w:ind w:left="20"/>
              <w:jc w:val="both"/>
            </w:pPr>
            <w:r>
              <w:rPr>
                <w:rFonts w:ascii="Times New Roman"/>
                <w:b w:val="false"/>
                <w:i w:val="false"/>
                <w:color w:val="000000"/>
                <w:sz w:val="20"/>
              </w:rPr>
              <w:t xml:space="preserve">
В строке 2 раздела 22 указывается число океанариумов. </w:t>
            </w:r>
          </w:p>
          <w:p>
            <w:pPr>
              <w:spacing w:after="20"/>
              <w:ind w:left="20"/>
              <w:jc w:val="both"/>
            </w:pPr>
            <w:r>
              <w:rPr>
                <w:rFonts w:ascii="Times New Roman"/>
                <w:b w:val="false"/>
                <w:i w:val="false"/>
                <w:color w:val="000000"/>
                <w:sz w:val="20"/>
              </w:rPr>
              <w:t xml:space="preserve">
В строке 3 раздела 22 общая площадь территории зоопарка указывается согласно Государственному акту на землю, включает в себя площадь вольеров для содержания животных, птиц и рыб, ограждений для корма животных, птиц и рыб, площадь, занимаемую административными и служебными помещениями, площадь водоемов. </w:t>
            </w:r>
          </w:p>
          <w:p>
            <w:pPr>
              <w:spacing w:after="20"/>
              <w:ind w:left="20"/>
              <w:jc w:val="both"/>
            </w:pPr>
            <w:r>
              <w:rPr>
                <w:rFonts w:ascii="Times New Roman"/>
                <w:b w:val="false"/>
                <w:i w:val="false"/>
                <w:color w:val="000000"/>
                <w:sz w:val="20"/>
              </w:rPr>
              <w:t>
В строке 4 раздела 22 указывается площадь помещений для содержания животных, птиц и рыб зоопарка.</w:t>
            </w:r>
          </w:p>
          <w:p>
            <w:pPr>
              <w:spacing w:after="20"/>
              <w:ind w:left="20"/>
              <w:jc w:val="both"/>
            </w:pPr>
            <w:r>
              <w:rPr>
                <w:rFonts w:ascii="Times New Roman"/>
                <w:b w:val="false"/>
                <w:i w:val="false"/>
                <w:color w:val="000000"/>
                <w:sz w:val="20"/>
              </w:rPr>
              <w:t>
В строке 5 раздела 22 в общую площадь океанариума включается площадь бассейнов, помещений для посетителей, где размещаются аквариумы, морские экспонаты и площадь, занимаемую административными и служебными помещениями океанариума. Не включается площадь помещений развлекательных аттракционов, магазинов, кафе, расположенных в развлекательном центре.</w:t>
            </w:r>
          </w:p>
          <w:p>
            <w:pPr>
              <w:spacing w:after="20"/>
              <w:ind w:left="20"/>
              <w:jc w:val="both"/>
            </w:pPr>
            <w:r>
              <w:rPr>
                <w:rFonts w:ascii="Times New Roman"/>
                <w:b w:val="false"/>
                <w:i w:val="false"/>
                <w:color w:val="000000"/>
                <w:sz w:val="20"/>
              </w:rPr>
              <w:t xml:space="preserve">
В строке 6 раздела 22 указывается общее число помещений для животных, птиц, рыб зоопарка. </w:t>
            </w:r>
          </w:p>
          <w:p>
            <w:pPr>
              <w:spacing w:after="20"/>
              <w:ind w:left="20"/>
              <w:jc w:val="both"/>
            </w:pPr>
            <w:r>
              <w:rPr>
                <w:rFonts w:ascii="Times New Roman"/>
                <w:b w:val="false"/>
                <w:i w:val="false"/>
                <w:color w:val="000000"/>
                <w:sz w:val="20"/>
              </w:rPr>
              <w:t>
В строке 6.1 раздела 22 указывается число помещений, расположенных в неотапливаемых помещениях, в строке 6.2 – число аварийных помещений, в строке 6.3 – число помещений, требующих капитального ремонта.</w:t>
            </w:r>
          </w:p>
          <w:p>
            <w:pPr>
              <w:spacing w:after="20"/>
              <w:ind w:left="20"/>
              <w:jc w:val="both"/>
            </w:pPr>
            <w:r>
              <w:rPr>
                <w:rFonts w:ascii="Times New Roman"/>
                <w:b w:val="false"/>
                <w:i w:val="false"/>
                <w:color w:val="000000"/>
                <w:sz w:val="20"/>
              </w:rPr>
              <w:t>
Строки 6.2 и 6.3 раздела 22 заполняются на основании акта (заключения) или составленного в установленном законодательством порядке Республики Казахстан документа, характеризующего техническое состояние помещения.</w:t>
            </w:r>
          </w:p>
          <w:p>
            <w:pPr>
              <w:spacing w:after="20"/>
              <w:ind w:left="20"/>
              <w:jc w:val="both"/>
            </w:pPr>
            <w:r>
              <w:rPr>
                <w:rFonts w:ascii="Times New Roman"/>
                <w:b w:val="false"/>
                <w:i w:val="false"/>
                <w:color w:val="000000"/>
                <w:sz w:val="20"/>
              </w:rPr>
              <w:t>
В строке 7 раздела 22 указывается общее число посещений зоопарка, океанариума в отчетном году. В число посещений включается число индивидуальных посещений, учитываемых по входным билетам, по билетам на экскурсионное обслуживание (для групп, сформированных из одиночных посетителей) и по экскурсионным путевкам. Также учитываются льготные посещения (бесплатные посещения для детей с инвалидностью, ветеранов, благотворительные акции).</w:t>
            </w:r>
          </w:p>
          <w:p>
            <w:pPr>
              <w:spacing w:after="20"/>
              <w:ind w:left="20"/>
              <w:jc w:val="both"/>
            </w:pPr>
            <w:r>
              <w:rPr>
                <w:rFonts w:ascii="Times New Roman"/>
                <w:b w:val="false"/>
                <w:i w:val="false"/>
                <w:color w:val="000000"/>
                <w:sz w:val="20"/>
              </w:rPr>
              <w:t>
В строке 8 раздела 22 к экскурсиям относится коллективное посещение достопримечательных мест с научной, общеобразовательной или культурно-просветительной целью.</w:t>
            </w:r>
          </w:p>
          <w:p>
            <w:pPr>
              <w:spacing w:after="20"/>
              <w:ind w:left="20"/>
              <w:jc w:val="both"/>
            </w:pPr>
            <w:r>
              <w:rPr>
                <w:rFonts w:ascii="Times New Roman"/>
                <w:b w:val="false"/>
                <w:i w:val="false"/>
                <w:color w:val="000000"/>
                <w:sz w:val="20"/>
              </w:rPr>
              <w:t>
В строке 9 раздела 22 к выставкам, организуемым в зоопарке, океанариуме относится публичная демонстрация достижений в области науки, культуры, искусства.</w:t>
            </w:r>
          </w:p>
          <w:p>
            <w:pPr>
              <w:spacing w:after="20"/>
              <w:ind w:left="20"/>
              <w:jc w:val="both"/>
            </w:pPr>
            <w:r>
              <w:rPr>
                <w:rFonts w:ascii="Times New Roman"/>
                <w:b w:val="false"/>
                <w:i w:val="false"/>
                <w:color w:val="000000"/>
                <w:sz w:val="20"/>
              </w:rPr>
              <w:t>
В строках 8 и 9 раздела 22 число проведенных экскурсий и организованных выставок определяется на основании записей, сделанных в Журналах учета мероприятий зоопарка и учета мероприятий, проведенных в океанариуме.</w:t>
            </w:r>
          </w:p>
          <w:p>
            <w:pPr>
              <w:spacing w:after="20"/>
              <w:ind w:left="20"/>
              <w:jc w:val="both"/>
            </w:pPr>
            <w:r>
              <w:rPr>
                <w:rFonts w:ascii="Times New Roman"/>
                <w:b w:val="false"/>
                <w:i w:val="false"/>
                <w:color w:val="000000"/>
                <w:sz w:val="20"/>
              </w:rPr>
              <w:t>
31. В строках 1 и 2 раздела 23 число видов и экземпляров животных заполняется на основе Инвентарной описи животных, которая формируется на основании ежемесячных записей о движении животных и по компьютерной программе Всемирного учета животных ("ZIMS" и другие при их наличии).</w:t>
            </w:r>
          </w:p>
          <w:p>
            <w:pPr>
              <w:spacing w:after="20"/>
              <w:ind w:left="20"/>
              <w:jc w:val="both"/>
            </w:pPr>
            <w:r>
              <w:rPr>
                <w:rFonts w:ascii="Times New Roman"/>
                <w:b w:val="false"/>
                <w:i w:val="false"/>
                <w:color w:val="000000"/>
                <w:sz w:val="20"/>
              </w:rPr>
              <w:t>
В графе 2 указываются млекопитающие, относящиеся к классу наиболее высокоорганизованных позвоночных, в графе 3 – птицы являющиеся оперенными, теплокровными, яйцекладущими позвоночными, изначально приспособленными к полету, в графе 4 – пресмыкающиеся (рептилии), относящиеся к классу позвоночных животных, приспособившихся к жизни на суше, в графе 5 – земноводные (амфибии), относящиеся к классу наземных позвоночных животных, перешедших от водного к водно-наземному образу жизни, в графе 6 – рыбы, относяшиеся к надклассу водных позвоночных, в графе 7 – беспозвоночные, относящиеся к классу животных, не имеющих позвоночника (членистоногие, стрекающие (или книдарии), иглокожие, моллюски, кольчатые черви и так далее).</w:t>
            </w:r>
          </w:p>
          <w:p>
            <w:pPr>
              <w:spacing w:after="20"/>
              <w:ind w:left="20"/>
              <w:jc w:val="both"/>
            </w:pPr>
            <w:r>
              <w:rPr>
                <w:rFonts w:ascii="Times New Roman"/>
                <w:b w:val="false"/>
                <w:i w:val="false"/>
                <w:color w:val="000000"/>
                <w:sz w:val="20"/>
              </w:rPr>
              <w:t>
32. Модуль G заполняется парками развлечений.</w:t>
            </w:r>
          </w:p>
          <w:p>
            <w:pPr>
              <w:spacing w:after="20"/>
              <w:ind w:left="20"/>
              <w:jc w:val="both"/>
            </w:pPr>
            <w:r>
              <w:rPr>
                <w:rFonts w:ascii="Times New Roman"/>
                <w:b w:val="false"/>
                <w:i w:val="false"/>
                <w:color w:val="000000"/>
                <w:sz w:val="20"/>
              </w:rPr>
              <w:t>
33. Предприятия и индивидуальные предприниматели, арендующие часть парка, заполняют строки 5, 6 раздела 24 и строки 3, 4 раздела 25, а число парков и их площади и досуговые объекты отражают предприятия, у которых эти парки состоят на балансе.</w:t>
            </w:r>
          </w:p>
          <w:p>
            <w:pPr>
              <w:spacing w:after="20"/>
              <w:ind w:left="20"/>
              <w:jc w:val="both"/>
            </w:pPr>
            <w:r>
              <w:rPr>
                <w:rFonts w:ascii="Times New Roman"/>
                <w:b w:val="false"/>
                <w:i w:val="false"/>
                <w:color w:val="000000"/>
                <w:sz w:val="20"/>
              </w:rPr>
              <w:t>
Предприятия, арендующие в целом парк, заполняют все разделы.</w:t>
            </w:r>
          </w:p>
          <w:p>
            <w:pPr>
              <w:spacing w:after="20"/>
              <w:ind w:left="20"/>
              <w:jc w:val="both"/>
            </w:pPr>
            <w:r>
              <w:rPr>
                <w:rFonts w:ascii="Times New Roman"/>
                <w:b w:val="false"/>
                <w:i w:val="false"/>
                <w:color w:val="000000"/>
                <w:sz w:val="20"/>
              </w:rPr>
              <w:t>
34. В разделе 24 к паркам развлечений и отдыха включаются парки, расположенные под открытым небом, и парки, расположенные в помещении. К паркам под открытым небом относятся комплексные, многофункциональные учреждения культуры, располагающие зеленым массивом, организующие культурно-досуговую и физкультурно-оздоровительную работу среди населения. К паркам развлечений относятся комплексы, включающие аттракционы и виды развлечений на одной территории.</w:t>
            </w:r>
          </w:p>
          <w:p>
            <w:pPr>
              <w:spacing w:after="20"/>
              <w:ind w:left="20"/>
              <w:jc w:val="both"/>
            </w:pPr>
            <w:r>
              <w:rPr>
                <w:rFonts w:ascii="Times New Roman"/>
                <w:b w:val="false"/>
                <w:i w:val="false"/>
                <w:color w:val="000000"/>
                <w:sz w:val="20"/>
              </w:rPr>
              <w:t>
В строке 3 раздела 24 площадь парка, расположенного под открытым небом, указывается согласно государственному акту на землю, включает в себя территорию, занимаемую павильонами, сооружениями, театрами и досуговыми объектами, независимо от их места нахождения.</w:t>
            </w:r>
          </w:p>
          <w:p>
            <w:pPr>
              <w:spacing w:after="20"/>
              <w:ind w:left="20"/>
              <w:jc w:val="both"/>
            </w:pPr>
            <w:r>
              <w:rPr>
                <w:rFonts w:ascii="Times New Roman"/>
                <w:b w:val="false"/>
                <w:i w:val="false"/>
                <w:color w:val="000000"/>
                <w:sz w:val="20"/>
              </w:rPr>
              <w:t>
В строке 4 площадь парка, расположенного в помещении, включает как собственную, так и арендованную площадь. Также включает в себя площадь досуговых объектов, расположенных в зданиях торговых центров, развлекательных комплексов.</w:t>
            </w:r>
          </w:p>
          <w:p>
            <w:pPr>
              <w:spacing w:after="20"/>
              <w:ind w:left="20"/>
              <w:jc w:val="both"/>
            </w:pPr>
            <w:r>
              <w:rPr>
                <w:rFonts w:ascii="Times New Roman"/>
                <w:b w:val="false"/>
                <w:i w:val="false"/>
                <w:color w:val="000000"/>
                <w:sz w:val="20"/>
              </w:rPr>
              <w:t>
В строке 5 в число дней работы парка включаются дни, когда парк был открыт для посетителей и велась работа по их обслуживанию.</w:t>
            </w:r>
          </w:p>
          <w:p>
            <w:pPr>
              <w:spacing w:after="20"/>
              <w:ind w:left="20"/>
              <w:jc w:val="both"/>
            </w:pPr>
            <w:r>
              <w:rPr>
                <w:rFonts w:ascii="Times New Roman"/>
                <w:b w:val="false"/>
                <w:i w:val="false"/>
                <w:color w:val="000000"/>
                <w:sz w:val="20"/>
              </w:rPr>
              <w:t>
Парки, временно закрытые для посещения, составляют статистическую форму за период своей деятельности.</w:t>
            </w:r>
          </w:p>
          <w:p>
            <w:pPr>
              <w:spacing w:after="20"/>
              <w:ind w:left="20"/>
              <w:jc w:val="both"/>
            </w:pPr>
            <w:r>
              <w:rPr>
                <w:rFonts w:ascii="Times New Roman"/>
                <w:b w:val="false"/>
                <w:i w:val="false"/>
                <w:color w:val="000000"/>
                <w:sz w:val="20"/>
              </w:rPr>
              <w:t>
В строке 6 указываются культурно-массовые мероприятия, к которым относятся все мероприятия организованные парком и проводимые как непосредственно в парке, так и за его пределами: концерты, спектакли, праздники, гулянья, чествования ветеранов, тематические встречи, спортивные соревнования, сеансы игры в шахматы и шашки, концерты оркестров, музыкальные композиции и выступления по определенным программам, кроме радиобесед.</w:t>
            </w:r>
          </w:p>
          <w:p>
            <w:pPr>
              <w:spacing w:after="20"/>
              <w:ind w:left="20"/>
              <w:jc w:val="both"/>
            </w:pPr>
            <w:r>
              <w:rPr>
                <w:rFonts w:ascii="Times New Roman"/>
                <w:b w:val="false"/>
                <w:i w:val="false"/>
                <w:color w:val="000000"/>
                <w:sz w:val="20"/>
              </w:rPr>
              <w:t>
35. В строке 1 раздела 25 указываются досуговые объекты, к которым относятся эстрадные площадки или театры, помещения для занятия творчеством, танцевальные площадки, спортивные объекты, базы проката спортивного инвентаря, художественно-оформительские и прочие мастерские, детские городки, площадки и аттракционы, игровые автоматы, расположенные на территории парка.</w:t>
            </w:r>
          </w:p>
          <w:p>
            <w:pPr>
              <w:spacing w:after="20"/>
              <w:ind w:left="20"/>
              <w:jc w:val="both"/>
            </w:pPr>
            <w:r>
              <w:rPr>
                <w:rFonts w:ascii="Times New Roman"/>
                <w:b w:val="false"/>
                <w:i w:val="false"/>
                <w:color w:val="000000"/>
                <w:sz w:val="20"/>
              </w:rPr>
              <w:t>
В графе 2 указываются аттракционы, к которым относятся машины или устройства, в которых с целью развлечения и создания психоэмоциональных и физиологических эффектов предусмотрено использование биомеханического, оптического, аудио- воздействия на посетителей аттракционов.</w:t>
            </w:r>
          </w:p>
          <w:p>
            <w:pPr>
              <w:spacing w:after="20"/>
              <w:ind w:left="20"/>
              <w:jc w:val="both"/>
            </w:pPr>
            <w:r>
              <w:rPr>
                <w:rFonts w:ascii="Times New Roman"/>
                <w:b w:val="false"/>
                <w:i w:val="false"/>
                <w:color w:val="000000"/>
                <w:sz w:val="20"/>
              </w:rPr>
              <w:t>
В графе 3 указываются игровые автоматы, к которым относятся специализированные устройства, разработанные для того, чтобы играть в видеоигры.</w:t>
            </w:r>
          </w:p>
          <w:p>
            <w:pPr>
              <w:spacing w:after="20"/>
              <w:ind w:left="20"/>
              <w:jc w:val="both"/>
            </w:pPr>
            <w:r>
              <w:rPr>
                <w:rFonts w:ascii="Times New Roman"/>
                <w:b w:val="false"/>
                <w:i w:val="false"/>
                <w:color w:val="000000"/>
                <w:sz w:val="20"/>
              </w:rPr>
              <w:t>
В строках 2, 2.1 посещения досуговых объектов учитываются по числу приобретенных билетов и льготных посещений (дети с инвалидностью, ветераны, благотворительные акции).</w:t>
            </w:r>
          </w:p>
          <w:p>
            <w:pPr>
              <w:spacing w:after="20"/>
              <w:ind w:left="20"/>
              <w:jc w:val="both"/>
            </w:pPr>
            <w:r>
              <w:rPr>
                <w:rFonts w:ascii="Times New Roman"/>
                <w:b w:val="false"/>
                <w:i w:val="false"/>
                <w:color w:val="000000"/>
                <w:sz w:val="20"/>
              </w:rPr>
              <w:t>
36. Модуль H заполняют культурно-досуговые организации.</w:t>
            </w:r>
          </w:p>
          <w:p>
            <w:pPr>
              <w:spacing w:after="20"/>
              <w:ind w:left="20"/>
              <w:jc w:val="both"/>
            </w:pPr>
            <w:r>
              <w:rPr>
                <w:rFonts w:ascii="Times New Roman"/>
                <w:b w:val="false"/>
                <w:i w:val="false"/>
                <w:color w:val="000000"/>
                <w:sz w:val="20"/>
              </w:rPr>
              <w:t>
37. В разделе 26 учитываются культурно-досуговые организации повседневного общения (клубы, дома и дворцы культуры, автоклубы (осуществляющие культурно-досуговую деятельность в малонаселенных пунктах, в труднодоступных и отдаленных районах), центры (дома) народного творчества (этнокультурные объединения) и другие), развития личности, самодеятельного художественного народного творчества.</w:t>
            </w:r>
          </w:p>
          <w:p>
            <w:pPr>
              <w:spacing w:after="20"/>
              <w:ind w:left="20"/>
              <w:jc w:val="both"/>
            </w:pPr>
            <w:r>
              <w:rPr>
                <w:rFonts w:ascii="Times New Roman"/>
                <w:b w:val="false"/>
                <w:i w:val="false"/>
                <w:color w:val="000000"/>
                <w:sz w:val="20"/>
              </w:rPr>
              <w:t xml:space="preserve">
38. Разделы 26, 27 заполняют культурно-досуговые организации, имеющие на балансе здания (помещения) и не осуществляющие культурно-досуговую деятельность. </w:t>
            </w:r>
          </w:p>
          <w:p>
            <w:pPr>
              <w:spacing w:after="20"/>
              <w:ind w:left="20"/>
              <w:jc w:val="both"/>
            </w:pPr>
            <w:r>
              <w:rPr>
                <w:rFonts w:ascii="Times New Roman"/>
                <w:b w:val="false"/>
                <w:i w:val="false"/>
                <w:color w:val="000000"/>
                <w:sz w:val="20"/>
              </w:rPr>
              <w:t>
39. Разделы 28, 29 и 30 заполняют культурно-досуговые организации, арендующие часть здания (помещения) для культурно-досуговой деятельности.</w:t>
            </w:r>
          </w:p>
          <w:p>
            <w:pPr>
              <w:spacing w:after="20"/>
              <w:ind w:left="20"/>
              <w:jc w:val="both"/>
            </w:pPr>
            <w:r>
              <w:rPr>
                <w:rFonts w:ascii="Times New Roman"/>
                <w:b w:val="false"/>
                <w:i w:val="false"/>
                <w:color w:val="000000"/>
                <w:sz w:val="20"/>
              </w:rPr>
              <w:t>
40. Культурно-досуговые организации, арендующие здание (помещения) в целом, заполняют все разделы.</w:t>
            </w:r>
          </w:p>
          <w:p>
            <w:pPr>
              <w:spacing w:after="20"/>
              <w:ind w:left="20"/>
              <w:jc w:val="both"/>
            </w:pPr>
            <w:r>
              <w:rPr>
                <w:rFonts w:ascii="Times New Roman"/>
                <w:b w:val="false"/>
                <w:i w:val="false"/>
                <w:color w:val="000000"/>
                <w:sz w:val="20"/>
              </w:rPr>
              <w:t>
41. Первичные статистические данные, включаемые в статистическую форму, основываются на материалах первичного учета, к которому относится журнал учета культурно-досуговой работы.</w:t>
            </w:r>
          </w:p>
          <w:p>
            <w:pPr>
              <w:spacing w:after="20"/>
              <w:ind w:left="20"/>
              <w:jc w:val="both"/>
            </w:pPr>
            <w:r>
              <w:rPr>
                <w:rFonts w:ascii="Times New Roman"/>
                <w:b w:val="false"/>
                <w:i w:val="false"/>
                <w:color w:val="000000"/>
                <w:sz w:val="20"/>
              </w:rPr>
              <w:t>
42. В графе 1 раздела 26 к домам (дворцам) культуры относятся клубные учреждения, центры культурно-просветительской и культурно-массовой работы.</w:t>
            </w:r>
          </w:p>
          <w:p>
            <w:pPr>
              <w:spacing w:after="20"/>
              <w:ind w:left="20"/>
              <w:jc w:val="both"/>
            </w:pPr>
            <w:r>
              <w:rPr>
                <w:rFonts w:ascii="Times New Roman"/>
                <w:b w:val="false"/>
                <w:i w:val="false"/>
                <w:color w:val="000000"/>
                <w:sz w:val="20"/>
              </w:rPr>
              <w:t>
В графе 2 раздела 26 к клубам относятся сообщества людей с едиными интересами, объединенные в организацию или ассоциацию. Различают клубы спортивные, развлекательные, автоклубы, политические клубы.</w:t>
            </w:r>
          </w:p>
          <w:p>
            <w:pPr>
              <w:spacing w:after="20"/>
              <w:ind w:left="20"/>
              <w:jc w:val="both"/>
            </w:pPr>
            <w:r>
              <w:rPr>
                <w:rFonts w:ascii="Times New Roman"/>
                <w:b w:val="false"/>
                <w:i w:val="false"/>
                <w:color w:val="000000"/>
                <w:sz w:val="20"/>
              </w:rPr>
              <w:t>
В графе 3 раздела 26 к центрам народного творчества относятся организации пропагандирующие народное творчество, этнокультурные традиции и обряды.</w:t>
            </w:r>
          </w:p>
          <w:p>
            <w:pPr>
              <w:spacing w:after="20"/>
              <w:ind w:left="20"/>
              <w:jc w:val="both"/>
            </w:pPr>
            <w:r>
              <w:rPr>
                <w:rFonts w:ascii="Times New Roman"/>
                <w:b w:val="false"/>
                <w:i w:val="false"/>
                <w:color w:val="000000"/>
                <w:sz w:val="20"/>
              </w:rPr>
              <w:t>
43. В строке 1 раздела 27 указывается общее число зданий (помещений) культурно-досуговых организаций. К зданиям относятся отдельно стоящие строения, где располагается культурно-досуговая организация.</w:t>
            </w:r>
          </w:p>
          <w:p>
            <w:pPr>
              <w:spacing w:after="20"/>
              <w:ind w:left="20"/>
              <w:jc w:val="both"/>
            </w:pPr>
            <w:r>
              <w:rPr>
                <w:rFonts w:ascii="Times New Roman"/>
                <w:b w:val="false"/>
                <w:i w:val="false"/>
                <w:color w:val="000000"/>
                <w:sz w:val="20"/>
              </w:rPr>
              <w:t>
В строке 1.1 раздела 27 указывается число неотапливаемых зданий (помещений). В строке 1.2 раздела 27 указывается число аварийных зданий (помещений). В строке 1.3 раздела 27 указывается число зданий (помещений), требующих капитального ремонта и реставрации.</w:t>
            </w:r>
          </w:p>
          <w:p>
            <w:pPr>
              <w:spacing w:after="20"/>
              <w:ind w:left="20"/>
              <w:jc w:val="both"/>
            </w:pPr>
            <w:r>
              <w:rPr>
                <w:rFonts w:ascii="Times New Roman"/>
                <w:b w:val="false"/>
                <w:i w:val="false"/>
                <w:color w:val="000000"/>
                <w:sz w:val="20"/>
              </w:rPr>
              <w:t>
В строках 1.2, 1.3 раздела 27 число зданий (помещений), требующих капитального ремонта и находящихся в аварийном состоянии, заполняются на основании акта (заключения) или составленного в установленном порядке документа, характеризующего техническое состояние зданий (помещений) культурно-досуговых организаций.</w:t>
            </w:r>
          </w:p>
          <w:p>
            <w:pPr>
              <w:spacing w:after="20"/>
              <w:ind w:left="20"/>
              <w:jc w:val="both"/>
            </w:pPr>
            <w:r>
              <w:rPr>
                <w:rFonts w:ascii="Times New Roman"/>
                <w:b w:val="false"/>
                <w:i w:val="false"/>
                <w:color w:val="000000"/>
                <w:sz w:val="20"/>
              </w:rPr>
              <w:t>
44. В строке 1 раздела 28 указывается количество проведенных культурно-массовых мероприятий, организованных культурно-досуговыми организациями независимо от места проведения (в клубе, общежитии, школе). Лекции, доклады, концерты и мероприятия, проведенные в ходе тематических вечеров, театрализованных праздников и представлений, включаются в число проведенных мероприятий. В данную строку не включаются мероприятия, проведенные другими учреждениями в здании культурно-досуговой организации (клубы, дома и дворцы культуры, автоклубы (осуществляющие культурно-досуговую деятельность в малонаселенных пунктах, в труднодоступных и отдаленных районах), центры (дома) народного творчества (этнокультурные объединения) и другие), самодеятельного художественного народного творчества.</w:t>
            </w:r>
          </w:p>
          <w:p>
            <w:pPr>
              <w:spacing w:after="20"/>
              <w:ind w:left="20"/>
              <w:jc w:val="both"/>
            </w:pPr>
            <w:r>
              <w:rPr>
                <w:rFonts w:ascii="Times New Roman"/>
                <w:b w:val="false"/>
                <w:i w:val="false"/>
                <w:color w:val="000000"/>
                <w:sz w:val="20"/>
              </w:rPr>
              <w:t>
В строке 2 раздела 28 указывается количество зрителей, присутствующих на мероприятиях, проводимых культурно-досуговыми организациями.</w:t>
            </w:r>
          </w:p>
          <w:p>
            <w:pPr>
              <w:spacing w:after="20"/>
              <w:ind w:left="20"/>
              <w:jc w:val="both"/>
            </w:pPr>
            <w:r>
              <w:rPr>
                <w:rFonts w:ascii="Times New Roman"/>
                <w:b w:val="false"/>
                <w:i w:val="false"/>
                <w:color w:val="000000"/>
                <w:sz w:val="20"/>
              </w:rPr>
              <w:t xml:space="preserve">
В строках 1.1, 2.1, 5.1.1, 5.2.1, 6.1.1 и 6.2.1 раздела 28 к категории дети относятся лица в возрасте до 15 лет. </w:t>
            </w:r>
          </w:p>
          <w:p>
            <w:pPr>
              <w:spacing w:after="20"/>
              <w:ind w:left="20"/>
              <w:jc w:val="both"/>
            </w:pPr>
            <w:r>
              <w:rPr>
                <w:rFonts w:ascii="Times New Roman"/>
                <w:b w:val="false"/>
                <w:i w:val="false"/>
                <w:color w:val="000000"/>
                <w:sz w:val="20"/>
              </w:rPr>
              <w:t>
В строке 3 раздела 28 указывается общее число культурно-массовых мероприятий, проведенных в он-лайн режиме (на виртуальных площадках).</w:t>
            </w:r>
          </w:p>
          <w:p>
            <w:pPr>
              <w:spacing w:after="20"/>
              <w:ind w:left="20"/>
              <w:jc w:val="both"/>
            </w:pPr>
            <w:r>
              <w:rPr>
                <w:rFonts w:ascii="Times New Roman"/>
                <w:b w:val="false"/>
                <w:i w:val="false"/>
                <w:color w:val="000000"/>
                <w:sz w:val="20"/>
              </w:rPr>
              <w:t>
В строке 4 раздела 28 указывается общее число зрителей на культурно-массовых мероприятиях, проведенных в он-лайн режиме.</w:t>
            </w:r>
          </w:p>
          <w:p>
            <w:pPr>
              <w:spacing w:after="20"/>
              <w:ind w:left="20"/>
              <w:jc w:val="both"/>
            </w:pPr>
            <w:r>
              <w:rPr>
                <w:rFonts w:ascii="Times New Roman"/>
                <w:b w:val="false"/>
                <w:i w:val="false"/>
                <w:color w:val="000000"/>
                <w:sz w:val="20"/>
              </w:rPr>
              <w:t>
В строке 5 раздела 28 указывается количество культурно-досуговых формирований (кружки, курсы прикладного творчества и прикладных знаний, любительских объединений и клубы по интересам и коллективы самодеятельного творчества).</w:t>
            </w:r>
          </w:p>
          <w:p>
            <w:pPr>
              <w:spacing w:after="20"/>
              <w:ind w:left="20"/>
              <w:jc w:val="both"/>
            </w:pPr>
            <w:r>
              <w:rPr>
                <w:rFonts w:ascii="Times New Roman"/>
                <w:b w:val="false"/>
                <w:i w:val="false"/>
                <w:color w:val="000000"/>
                <w:sz w:val="20"/>
              </w:rPr>
              <w:t>
В строке 5.1 раздела 28 указывается количество кружков, курсов прикладного творчества и прикладных знаний, любительских объединений и клубы по интересам.</w:t>
            </w:r>
          </w:p>
          <w:p>
            <w:pPr>
              <w:spacing w:after="20"/>
              <w:ind w:left="20"/>
              <w:jc w:val="both"/>
            </w:pPr>
            <w:r>
              <w:rPr>
                <w:rFonts w:ascii="Times New Roman"/>
                <w:b w:val="false"/>
                <w:i w:val="false"/>
                <w:color w:val="000000"/>
                <w:sz w:val="20"/>
              </w:rPr>
              <w:t>
В строке 5.2 раздела 28 указывается количество коллективов самодеятельного творчества.</w:t>
            </w:r>
          </w:p>
          <w:p>
            <w:pPr>
              <w:spacing w:after="20"/>
              <w:ind w:left="20"/>
              <w:jc w:val="both"/>
            </w:pPr>
            <w:r>
              <w:rPr>
                <w:rFonts w:ascii="Times New Roman"/>
                <w:b w:val="false"/>
                <w:i w:val="false"/>
                <w:color w:val="000000"/>
                <w:sz w:val="20"/>
              </w:rPr>
              <w:t>
В строке 6 раздела 28 указывается количество участников культурно-досуговых формирований (кружки, курсы прикладного творчества и прикладных знаний, любительских объединений и клубы по интересам и коллективы самодеятельного творчества).</w:t>
            </w:r>
          </w:p>
          <w:p>
            <w:pPr>
              <w:spacing w:after="20"/>
              <w:ind w:left="20"/>
              <w:jc w:val="both"/>
            </w:pPr>
            <w:r>
              <w:rPr>
                <w:rFonts w:ascii="Times New Roman"/>
                <w:b w:val="false"/>
                <w:i w:val="false"/>
                <w:color w:val="000000"/>
                <w:sz w:val="20"/>
              </w:rPr>
              <w:t>
В строке 6.1 раздела 28 указывается количество участников кружков, курсов прикладного творчества и прикладных знаний, любительских объединений и клубов по интересам.</w:t>
            </w:r>
          </w:p>
          <w:p>
            <w:pPr>
              <w:spacing w:after="20"/>
              <w:ind w:left="20"/>
              <w:jc w:val="both"/>
            </w:pPr>
            <w:r>
              <w:rPr>
                <w:rFonts w:ascii="Times New Roman"/>
                <w:b w:val="false"/>
                <w:i w:val="false"/>
                <w:color w:val="000000"/>
                <w:sz w:val="20"/>
              </w:rPr>
              <w:t>
В строке 6.2 раздела 28 указывается количество участников коллективов самодеятельного творчества.</w:t>
            </w:r>
          </w:p>
          <w:p>
            <w:pPr>
              <w:spacing w:after="20"/>
              <w:ind w:left="20"/>
              <w:jc w:val="both"/>
            </w:pPr>
            <w:r>
              <w:rPr>
                <w:rFonts w:ascii="Times New Roman"/>
                <w:b w:val="false"/>
                <w:i w:val="false"/>
                <w:color w:val="000000"/>
                <w:sz w:val="20"/>
              </w:rPr>
              <w:t>
45. В разделах 29 и 30 указывается количество коллективов самодеятельного творчества и участников в них по жанрам.</w:t>
            </w:r>
          </w:p>
          <w:p>
            <w:pPr>
              <w:spacing w:after="20"/>
              <w:ind w:left="20"/>
              <w:jc w:val="both"/>
            </w:pPr>
            <w:r>
              <w:rPr>
                <w:rFonts w:ascii="Times New Roman"/>
                <w:b w:val="false"/>
                <w:i w:val="false"/>
                <w:color w:val="000000"/>
                <w:sz w:val="20"/>
              </w:rPr>
              <w:t>
46. При отсутствии деятельности в отчетный период респондент не позднее даты окончания самого раннего из сроков представления статистических форм за данный отчетный период, указанных в утвержденном Графике представления респондентами первичных статистических данных по общегосударственным статистическим наблюдениям на соответствующий год представляет Уведомление об отсутствии деятельности в порядке, установленном Правилами представления респондентами первичных статистических данных, утвержденных приказом Председателя Агенства Республики Казахстан по статистике от 9 июля 2010 года № 173 (зарегистрированным в Реестре государственной регистрации нормативных правовых актов под № 6459).</w:t>
            </w:r>
          </w:p>
          <w:p>
            <w:pPr>
              <w:spacing w:after="20"/>
              <w:ind w:left="20"/>
              <w:jc w:val="both"/>
            </w:pPr>
            <w:r>
              <w:rPr>
                <w:rFonts w:ascii="Times New Roman"/>
                <w:b w:val="false"/>
                <w:i w:val="false"/>
                <w:color w:val="000000"/>
                <w:sz w:val="20"/>
              </w:rPr>
              <w:t>
47. Представление данной статистической формы осуществляется на бумажном носителе или в электронном виде. Заполнение статистической формы в электронном виде осуществляется посредством информационной системы "Сбор данных в режиме он-лайн", размещенной на интернет-ресурсе Бюро национальной статистики Агентства по стратегическому планированию и реформам Республики Казахстан (https://cabinet.stat.gov.kz/).</w:t>
            </w:r>
          </w:p>
          <w:p>
            <w:pPr>
              <w:spacing w:after="20"/>
              <w:ind w:left="20"/>
              <w:jc w:val="both"/>
            </w:pPr>
            <w:r>
              <w:rPr>
                <w:rFonts w:ascii="Times New Roman"/>
                <w:b w:val="false"/>
                <w:i w:val="false"/>
                <w:color w:val="000000"/>
                <w:sz w:val="20"/>
              </w:rPr>
              <w:t>
48. Примечание: х – данная позиция не заполняется.</w:t>
            </w:r>
          </w:p>
          <w:p>
            <w:pPr>
              <w:spacing w:after="20"/>
              <w:ind w:left="20"/>
              <w:jc w:val="both"/>
            </w:pPr>
            <w:r>
              <w:rPr>
                <w:rFonts w:ascii="Times New Roman"/>
                <w:b w:val="false"/>
                <w:i w:val="false"/>
                <w:color w:val="000000"/>
                <w:sz w:val="20"/>
              </w:rPr>
              <w:t>
49. Арифметико-логический контроль:</w:t>
            </w:r>
          </w:p>
          <w:p>
            <w:pPr>
              <w:spacing w:after="20"/>
              <w:ind w:left="20"/>
              <w:jc w:val="both"/>
            </w:pPr>
            <w:r>
              <w:rPr>
                <w:rFonts w:ascii="Times New Roman"/>
                <w:b w:val="false"/>
                <w:i w:val="false"/>
                <w:color w:val="000000"/>
                <w:sz w:val="20"/>
              </w:rPr>
              <w:t>
Модуль А:</w:t>
            </w:r>
          </w:p>
          <w:p>
            <w:pPr>
              <w:spacing w:after="20"/>
              <w:ind w:left="20"/>
              <w:jc w:val="both"/>
            </w:pPr>
            <w:r>
              <w:rPr>
                <w:rFonts w:ascii="Times New Roman"/>
                <w:b w:val="false"/>
                <w:i w:val="false"/>
                <w:color w:val="000000"/>
                <w:sz w:val="20"/>
              </w:rPr>
              <w:t>
1) Раздел 3: графа 1 = ∑ графа 2–7 по всем строкам.</w:t>
            </w:r>
          </w:p>
          <w:p>
            <w:pPr>
              <w:spacing w:after="20"/>
              <w:ind w:left="20"/>
              <w:jc w:val="both"/>
            </w:pPr>
            <w:r>
              <w:rPr>
                <w:rFonts w:ascii="Times New Roman"/>
                <w:b w:val="false"/>
                <w:i w:val="false"/>
                <w:color w:val="000000"/>
                <w:sz w:val="20"/>
              </w:rPr>
              <w:t>
строка 1.1 ≤ строки 1;</w:t>
            </w:r>
          </w:p>
          <w:p>
            <w:pPr>
              <w:spacing w:after="20"/>
              <w:ind w:left="20"/>
              <w:jc w:val="both"/>
            </w:pPr>
            <w:r>
              <w:rPr>
                <w:rFonts w:ascii="Times New Roman"/>
                <w:b w:val="false"/>
                <w:i w:val="false"/>
                <w:color w:val="000000"/>
                <w:sz w:val="20"/>
              </w:rPr>
              <w:t>
2) Раздел 4: строка 1.1 ≤ строки 1;</w:t>
            </w:r>
          </w:p>
          <w:p>
            <w:pPr>
              <w:spacing w:after="20"/>
              <w:ind w:left="20"/>
              <w:jc w:val="both"/>
            </w:pPr>
            <w:r>
              <w:rPr>
                <w:rFonts w:ascii="Times New Roman"/>
                <w:b w:val="false"/>
                <w:i w:val="false"/>
                <w:color w:val="000000"/>
                <w:sz w:val="20"/>
              </w:rPr>
              <w:t>
строка 1.2 ≤ строки 1;</w:t>
            </w:r>
          </w:p>
          <w:p>
            <w:pPr>
              <w:spacing w:after="20"/>
              <w:ind w:left="20"/>
              <w:jc w:val="both"/>
            </w:pPr>
            <w:r>
              <w:rPr>
                <w:rFonts w:ascii="Times New Roman"/>
                <w:b w:val="false"/>
                <w:i w:val="false"/>
                <w:color w:val="000000"/>
                <w:sz w:val="20"/>
              </w:rPr>
              <w:t>
строка 1.3 ≤ строки 1;</w:t>
            </w:r>
          </w:p>
          <w:p>
            <w:pPr>
              <w:spacing w:after="20"/>
              <w:ind w:left="20"/>
              <w:jc w:val="both"/>
            </w:pPr>
            <w:r>
              <w:rPr>
                <w:rFonts w:ascii="Times New Roman"/>
                <w:b w:val="false"/>
                <w:i w:val="false"/>
                <w:color w:val="000000"/>
                <w:sz w:val="20"/>
              </w:rPr>
              <w:t>
строка 2 ≤ строки 1.</w:t>
            </w:r>
          </w:p>
          <w:p>
            <w:pPr>
              <w:spacing w:after="20"/>
              <w:ind w:left="20"/>
              <w:jc w:val="both"/>
            </w:pPr>
            <w:r>
              <w:rPr>
                <w:rFonts w:ascii="Times New Roman"/>
                <w:b w:val="false"/>
                <w:i w:val="false"/>
                <w:color w:val="000000"/>
                <w:sz w:val="20"/>
              </w:rPr>
              <w:t>
3) Раздел 5: графа 1 ≥ графы 2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2.1 ≤ строки 2 по всем графам;</w:t>
            </w:r>
          </w:p>
          <w:p>
            <w:pPr>
              <w:spacing w:after="20"/>
              <w:ind w:left="20"/>
              <w:jc w:val="both"/>
            </w:pPr>
            <w:r>
              <w:rPr>
                <w:rFonts w:ascii="Times New Roman"/>
                <w:b w:val="false"/>
                <w:i w:val="false"/>
                <w:color w:val="000000"/>
                <w:sz w:val="20"/>
              </w:rPr>
              <w:t>
строка 5 &lt; строки 1 по всем графам;</w:t>
            </w:r>
          </w:p>
          <w:p>
            <w:pPr>
              <w:spacing w:after="20"/>
              <w:ind w:left="20"/>
              <w:jc w:val="both"/>
            </w:pPr>
            <w:r>
              <w:rPr>
                <w:rFonts w:ascii="Times New Roman"/>
                <w:b w:val="false"/>
                <w:i w:val="false"/>
                <w:color w:val="000000"/>
                <w:sz w:val="20"/>
              </w:rPr>
              <w:t>
строка 6 &lt; строки 1 по всем графам.</w:t>
            </w:r>
          </w:p>
          <w:p>
            <w:pPr>
              <w:spacing w:after="20"/>
              <w:ind w:left="20"/>
              <w:jc w:val="both"/>
            </w:pPr>
            <w:r>
              <w:rPr>
                <w:rFonts w:ascii="Times New Roman"/>
                <w:b w:val="false"/>
                <w:i w:val="false"/>
                <w:color w:val="000000"/>
                <w:sz w:val="20"/>
              </w:rPr>
              <w:t>
4) Раздел 6: графа 1 ≥ графы 2 по всем строкам;</w:t>
            </w:r>
          </w:p>
          <w:p>
            <w:pPr>
              <w:spacing w:after="20"/>
              <w:ind w:left="20"/>
              <w:jc w:val="both"/>
            </w:pPr>
            <w:r>
              <w:rPr>
                <w:rFonts w:ascii="Times New Roman"/>
                <w:b w:val="false"/>
                <w:i w:val="false"/>
                <w:color w:val="000000"/>
                <w:sz w:val="20"/>
              </w:rPr>
              <w:t>
строка 1.1 ≤ строки 1;</w:t>
            </w:r>
          </w:p>
          <w:p>
            <w:pPr>
              <w:spacing w:after="20"/>
              <w:ind w:left="20"/>
              <w:jc w:val="both"/>
            </w:pPr>
            <w:r>
              <w:rPr>
                <w:rFonts w:ascii="Times New Roman"/>
                <w:b w:val="false"/>
                <w:i w:val="false"/>
                <w:color w:val="000000"/>
                <w:sz w:val="20"/>
              </w:rPr>
              <w:t>
строка 2.1 ≤ строки 2 по всем графам.</w:t>
            </w:r>
          </w:p>
          <w:p>
            <w:pPr>
              <w:spacing w:after="20"/>
              <w:ind w:left="20"/>
              <w:jc w:val="both"/>
            </w:pPr>
            <w:r>
              <w:rPr>
                <w:rFonts w:ascii="Times New Roman"/>
                <w:b w:val="false"/>
                <w:i w:val="false"/>
                <w:color w:val="000000"/>
                <w:sz w:val="20"/>
              </w:rPr>
              <w:t>
Модуль В:</w:t>
            </w:r>
          </w:p>
          <w:p>
            <w:pPr>
              <w:spacing w:after="20"/>
              <w:ind w:left="20"/>
              <w:jc w:val="both"/>
            </w:pPr>
            <w:r>
              <w:rPr>
                <w:rFonts w:ascii="Times New Roman"/>
                <w:b w:val="false"/>
                <w:i w:val="false"/>
                <w:color w:val="000000"/>
                <w:sz w:val="20"/>
              </w:rPr>
              <w:t>
1) Раздел 7: графа 1 ≥ графы 2 по всем строкам;</w:t>
            </w:r>
          </w:p>
          <w:p>
            <w:pPr>
              <w:spacing w:after="20"/>
              <w:ind w:left="20"/>
              <w:jc w:val="both"/>
            </w:pPr>
            <w:r>
              <w:rPr>
                <w:rFonts w:ascii="Times New Roman"/>
                <w:b w:val="false"/>
                <w:i w:val="false"/>
                <w:color w:val="000000"/>
                <w:sz w:val="20"/>
              </w:rPr>
              <w:t>
строка 2.1 ≤ строки 2 по всем графам;</w:t>
            </w:r>
          </w:p>
          <w:p>
            <w:pPr>
              <w:spacing w:after="20"/>
              <w:ind w:left="20"/>
              <w:jc w:val="both"/>
            </w:pPr>
            <w:r>
              <w:rPr>
                <w:rFonts w:ascii="Times New Roman"/>
                <w:b w:val="false"/>
                <w:i w:val="false"/>
                <w:color w:val="000000"/>
                <w:sz w:val="20"/>
              </w:rPr>
              <w:t>
строка 2.2 ≤ строки 2 по всем графам;</w:t>
            </w:r>
          </w:p>
          <w:p>
            <w:pPr>
              <w:spacing w:after="20"/>
              <w:ind w:left="20"/>
              <w:jc w:val="both"/>
            </w:pPr>
            <w:r>
              <w:rPr>
                <w:rFonts w:ascii="Times New Roman"/>
                <w:b w:val="false"/>
                <w:i w:val="false"/>
                <w:color w:val="000000"/>
                <w:sz w:val="20"/>
              </w:rPr>
              <w:t>
строка 2.3 ≤ строки 2 по всем графам;</w:t>
            </w:r>
          </w:p>
          <w:p>
            <w:pPr>
              <w:spacing w:after="20"/>
              <w:ind w:left="20"/>
              <w:jc w:val="both"/>
            </w:pPr>
            <w:r>
              <w:rPr>
                <w:rFonts w:ascii="Times New Roman"/>
                <w:b w:val="false"/>
                <w:i w:val="false"/>
                <w:color w:val="000000"/>
                <w:sz w:val="20"/>
              </w:rPr>
              <w:t>
строка 3 ≤ строки 2 по всем графам.</w:t>
            </w:r>
          </w:p>
          <w:p>
            <w:pPr>
              <w:spacing w:after="20"/>
              <w:ind w:left="20"/>
              <w:jc w:val="both"/>
            </w:pPr>
            <w:r>
              <w:rPr>
                <w:rFonts w:ascii="Times New Roman"/>
                <w:b w:val="false"/>
                <w:i w:val="false"/>
                <w:color w:val="000000"/>
                <w:sz w:val="20"/>
              </w:rPr>
              <w:t>
2) Раздел 8: графа 1 ≥ графы 2 по всем строкам;</w:t>
            </w:r>
          </w:p>
          <w:p>
            <w:pPr>
              <w:spacing w:after="20"/>
              <w:ind w:left="20"/>
              <w:jc w:val="both"/>
            </w:pPr>
            <w:r>
              <w:rPr>
                <w:rFonts w:ascii="Times New Roman"/>
                <w:b w:val="false"/>
                <w:i w:val="false"/>
                <w:color w:val="000000"/>
                <w:sz w:val="20"/>
              </w:rPr>
              <w:t xml:space="preserve">
строка 1 = ∑ строк 2, 3 по всем графам; </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1.1 = ∑ строк 2.1, 3.1 по всем графам;</w:t>
            </w:r>
          </w:p>
          <w:p>
            <w:pPr>
              <w:spacing w:after="20"/>
              <w:ind w:left="20"/>
              <w:jc w:val="both"/>
            </w:pPr>
            <w:r>
              <w:rPr>
                <w:rFonts w:ascii="Times New Roman"/>
                <w:b w:val="false"/>
                <w:i w:val="false"/>
                <w:color w:val="000000"/>
                <w:sz w:val="20"/>
              </w:rPr>
              <w:t>
строка 2.1 ≤ строки 2 по всем графам;</w:t>
            </w:r>
          </w:p>
          <w:p>
            <w:pPr>
              <w:spacing w:after="20"/>
              <w:ind w:left="20"/>
              <w:jc w:val="both"/>
            </w:pPr>
            <w:r>
              <w:rPr>
                <w:rFonts w:ascii="Times New Roman"/>
                <w:b w:val="false"/>
                <w:i w:val="false"/>
                <w:color w:val="000000"/>
                <w:sz w:val="20"/>
              </w:rPr>
              <w:t>
строка 3.1 ≤ строки 3 по всем графам.</w:t>
            </w:r>
          </w:p>
          <w:p>
            <w:pPr>
              <w:spacing w:after="20"/>
              <w:ind w:left="20"/>
              <w:jc w:val="both"/>
            </w:pPr>
            <w:r>
              <w:rPr>
                <w:rFonts w:ascii="Times New Roman"/>
                <w:b w:val="false"/>
                <w:i w:val="false"/>
                <w:color w:val="000000"/>
                <w:sz w:val="20"/>
              </w:rPr>
              <w:t>
3) Раздел 9: графа 1 ≥ графы 2 по всем строкам;</w:t>
            </w:r>
          </w:p>
          <w:p>
            <w:pPr>
              <w:spacing w:after="20"/>
              <w:ind w:left="20"/>
              <w:jc w:val="both"/>
            </w:pPr>
            <w:r>
              <w:rPr>
                <w:rFonts w:ascii="Times New Roman"/>
                <w:b w:val="false"/>
                <w:i w:val="false"/>
                <w:color w:val="000000"/>
                <w:sz w:val="20"/>
              </w:rPr>
              <w:t>
строка 1 = ∑ строк 2, 3 по всем графам;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1.1 = ∑ строк 2.1, 3.1 по всем графам;</w:t>
            </w:r>
          </w:p>
          <w:p>
            <w:pPr>
              <w:spacing w:after="20"/>
              <w:ind w:left="20"/>
              <w:jc w:val="both"/>
            </w:pPr>
            <w:r>
              <w:rPr>
                <w:rFonts w:ascii="Times New Roman"/>
                <w:b w:val="false"/>
                <w:i w:val="false"/>
                <w:color w:val="000000"/>
                <w:sz w:val="20"/>
              </w:rPr>
              <w:t>
строка 2.1 ≤ строки 2 по всем графам;</w:t>
            </w:r>
          </w:p>
          <w:p>
            <w:pPr>
              <w:spacing w:after="20"/>
              <w:ind w:left="20"/>
              <w:jc w:val="both"/>
            </w:pPr>
            <w:r>
              <w:rPr>
                <w:rFonts w:ascii="Times New Roman"/>
                <w:b w:val="false"/>
                <w:i w:val="false"/>
                <w:color w:val="000000"/>
                <w:sz w:val="20"/>
              </w:rPr>
              <w:t>
строка 3.1 ≤ строки 3 по всем графам.</w:t>
            </w:r>
          </w:p>
          <w:p>
            <w:pPr>
              <w:spacing w:after="20"/>
              <w:ind w:left="20"/>
              <w:jc w:val="both"/>
            </w:pPr>
            <w:r>
              <w:rPr>
                <w:rFonts w:ascii="Times New Roman"/>
                <w:b w:val="false"/>
                <w:i w:val="false"/>
                <w:color w:val="000000"/>
                <w:sz w:val="20"/>
              </w:rPr>
              <w:t>
Модуль С:</w:t>
            </w:r>
          </w:p>
          <w:p>
            <w:pPr>
              <w:spacing w:after="20"/>
              <w:ind w:left="20"/>
              <w:jc w:val="both"/>
            </w:pPr>
            <w:r>
              <w:rPr>
                <w:rFonts w:ascii="Times New Roman"/>
                <w:b w:val="false"/>
                <w:i w:val="false"/>
                <w:color w:val="000000"/>
                <w:sz w:val="20"/>
              </w:rPr>
              <w:t>
1) Раздел 10: строка 1.1 ≤ строки 1;</w:t>
            </w:r>
          </w:p>
          <w:p>
            <w:pPr>
              <w:spacing w:after="20"/>
              <w:ind w:left="20"/>
              <w:jc w:val="both"/>
            </w:pPr>
            <w:r>
              <w:rPr>
                <w:rFonts w:ascii="Times New Roman"/>
                <w:b w:val="false"/>
                <w:i w:val="false"/>
                <w:color w:val="000000"/>
                <w:sz w:val="20"/>
              </w:rPr>
              <w:t>
строка 2.1 ≤ строки 2;</w:t>
            </w:r>
          </w:p>
          <w:p>
            <w:pPr>
              <w:spacing w:after="20"/>
              <w:ind w:left="20"/>
              <w:jc w:val="both"/>
            </w:pPr>
            <w:r>
              <w:rPr>
                <w:rFonts w:ascii="Times New Roman"/>
                <w:b w:val="false"/>
                <w:i w:val="false"/>
                <w:color w:val="000000"/>
                <w:sz w:val="20"/>
              </w:rPr>
              <w:t>
строка 2.2 ≤ строки 2;</w:t>
            </w:r>
          </w:p>
          <w:p>
            <w:pPr>
              <w:spacing w:after="20"/>
              <w:ind w:left="20"/>
              <w:jc w:val="both"/>
            </w:pPr>
            <w:r>
              <w:rPr>
                <w:rFonts w:ascii="Times New Roman"/>
                <w:b w:val="false"/>
                <w:i w:val="false"/>
                <w:color w:val="000000"/>
                <w:sz w:val="20"/>
              </w:rPr>
              <w:t>
строка 2.3 ≤ строки 2;</w:t>
            </w:r>
          </w:p>
          <w:p>
            <w:pPr>
              <w:spacing w:after="20"/>
              <w:ind w:left="20"/>
              <w:jc w:val="both"/>
            </w:pPr>
            <w:r>
              <w:rPr>
                <w:rFonts w:ascii="Times New Roman"/>
                <w:b w:val="false"/>
                <w:i w:val="false"/>
                <w:color w:val="000000"/>
                <w:sz w:val="20"/>
              </w:rPr>
              <w:t>
строка 3 ≤ строки 2 по всем графам.</w:t>
            </w:r>
          </w:p>
          <w:p>
            <w:pPr>
              <w:spacing w:after="20"/>
              <w:ind w:left="20"/>
              <w:jc w:val="both"/>
            </w:pPr>
            <w:r>
              <w:rPr>
                <w:rFonts w:ascii="Times New Roman"/>
                <w:b w:val="false"/>
                <w:i w:val="false"/>
                <w:color w:val="000000"/>
                <w:sz w:val="20"/>
              </w:rPr>
              <w:t>
2) Раздел 11: строка 1.1 ≤ строки 1;</w:t>
            </w:r>
          </w:p>
          <w:p>
            <w:pPr>
              <w:spacing w:after="20"/>
              <w:ind w:left="20"/>
              <w:jc w:val="both"/>
            </w:pPr>
            <w:r>
              <w:rPr>
                <w:rFonts w:ascii="Times New Roman"/>
                <w:b w:val="false"/>
                <w:i w:val="false"/>
                <w:color w:val="000000"/>
                <w:sz w:val="20"/>
              </w:rPr>
              <w:t>
строка 3.1 ≤ строки 3;</w:t>
            </w:r>
          </w:p>
          <w:p>
            <w:pPr>
              <w:spacing w:after="20"/>
              <w:ind w:left="20"/>
              <w:jc w:val="both"/>
            </w:pPr>
            <w:r>
              <w:rPr>
                <w:rFonts w:ascii="Times New Roman"/>
                <w:b w:val="false"/>
                <w:i w:val="false"/>
                <w:color w:val="000000"/>
                <w:sz w:val="20"/>
              </w:rPr>
              <w:t>
строка 4 &lt; строки 1;</w:t>
            </w:r>
          </w:p>
          <w:p>
            <w:pPr>
              <w:spacing w:after="20"/>
              <w:ind w:left="20"/>
              <w:jc w:val="both"/>
            </w:pPr>
            <w:r>
              <w:rPr>
                <w:rFonts w:ascii="Times New Roman"/>
                <w:b w:val="false"/>
                <w:i w:val="false"/>
                <w:color w:val="000000"/>
                <w:sz w:val="20"/>
              </w:rPr>
              <w:t>
строка 5.1 ≤ строки 5.</w:t>
            </w:r>
          </w:p>
          <w:p>
            <w:pPr>
              <w:spacing w:after="20"/>
              <w:ind w:left="20"/>
              <w:jc w:val="both"/>
            </w:pPr>
            <w:r>
              <w:rPr>
                <w:rFonts w:ascii="Times New Roman"/>
                <w:b w:val="false"/>
                <w:i w:val="false"/>
                <w:color w:val="000000"/>
                <w:sz w:val="20"/>
              </w:rPr>
              <w:t>
Модуль D:</w:t>
            </w:r>
          </w:p>
          <w:p>
            <w:pPr>
              <w:spacing w:after="20"/>
              <w:ind w:left="20"/>
              <w:jc w:val="both"/>
            </w:pPr>
            <w:r>
              <w:rPr>
                <w:rFonts w:ascii="Times New Roman"/>
                <w:b w:val="false"/>
                <w:i w:val="false"/>
                <w:color w:val="000000"/>
                <w:sz w:val="20"/>
              </w:rPr>
              <w:t>
1) Раздел 12: графа 1 ≥ графы 2 по всем строкам;</w:t>
            </w:r>
          </w:p>
          <w:p>
            <w:pPr>
              <w:spacing w:after="20"/>
              <w:ind w:left="20"/>
              <w:jc w:val="both"/>
            </w:pPr>
            <w:r>
              <w:rPr>
                <w:rFonts w:ascii="Times New Roman"/>
                <w:b w:val="false"/>
                <w:i w:val="false"/>
                <w:color w:val="000000"/>
                <w:sz w:val="20"/>
              </w:rPr>
              <w:t>
строка 1= ∑ строк 1.1–1.4;</w:t>
            </w:r>
          </w:p>
          <w:p>
            <w:pPr>
              <w:spacing w:after="20"/>
              <w:ind w:left="20"/>
              <w:jc w:val="both"/>
            </w:pPr>
            <w:r>
              <w:rPr>
                <w:rFonts w:ascii="Times New Roman"/>
                <w:b w:val="false"/>
                <w:i w:val="false"/>
                <w:color w:val="000000"/>
                <w:sz w:val="20"/>
              </w:rPr>
              <w:t>
графа 2 ≤ графы 1 по всем строкам.</w:t>
            </w:r>
          </w:p>
          <w:p>
            <w:pPr>
              <w:spacing w:after="20"/>
              <w:ind w:left="20"/>
              <w:jc w:val="both"/>
            </w:pPr>
            <w:r>
              <w:rPr>
                <w:rFonts w:ascii="Times New Roman"/>
                <w:b w:val="false"/>
                <w:i w:val="false"/>
                <w:color w:val="000000"/>
                <w:sz w:val="20"/>
              </w:rPr>
              <w:t>
строка 2 ≤ строки 1 по всем строкам.</w:t>
            </w:r>
          </w:p>
          <w:p>
            <w:pPr>
              <w:spacing w:after="20"/>
              <w:ind w:left="20"/>
              <w:jc w:val="both"/>
            </w:pPr>
            <w:r>
              <w:rPr>
                <w:rFonts w:ascii="Times New Roman"/>
                <w:b w:val="false"/>
                <w:i w:val="false"/>
                <w:color w:val="000000"/>
                <w:sz w:val="20"/>
              </w:rPr>
              <w:t>
2) Раздел 13: графа 2 ≤ графы 1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1.2 ≤ строки 1 по всем графам;</w:t>
            </w:r>
          </w:p>
          <w:p>
            <w:pPr>
              <w:spacing w:after="20"/>
              <w:ind w:left="20"/>
              <w:jc w:val="both"/>
            </w:pPr>
            <w:r>
              <w:rPr>
                <w:rFonts w:ascii="Times New Roman"/>
                <w:b w:val="false"/>
                <w:i w:val="false"/>
                <w:color w:val="000000"/>
                <w:sz w:val="20"/>
              </w:rPr>
              <w:t>
строка 1.3 ≤ строки 1 по всем графам;</w:t>
            </w:r>
          </w:p>
          <w:p>
            <w:pPr>
              <w:spacing w:after="20"/>
              <w:ind w:left="20"/>
              <w:jc w:val="both"/>
            </w:pPr>
            <w:r>
              <w:rPr>
                <w:rFonts w:ascii="Times New Roman"/>
                <w:b w:val="false"/>
                <w:i w:val="false"/>
                <w:color w:val="000000"/>
                <w:sz w:val="20"/>
              </w:rPr>
              <w:t>
строка 2 ≤ строки 1 по всем графам.</w:t>
            </w:r>
          </w:p>
          <w:p>
            <w:pPr>
              <w:spacing w:after="20"/>
              <w:ind w:left="20"/>
              <w:jc w:val="both"/>
            </w:pPr>
            <w:r>
              <w:rPr>
                <w:rFonts w:ascii="Times New Roman"/>
                <w:b w:val="false"/>
                <w:i w:val="false"/>
                <w:color w:val="000000"/>
                <w:sz w:val="20"/>
              </w:rPr>
              <w:t>
3) Раздел 14: графа 2 ≤ графы 1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1 ≤ строки 2 по всем графам;</w:t>
            </w:r>
          </w:p>
          <w:p>
            <w:pPr>
              <w:spacing w:after="20"/>
              <w:ind w:left="20"/>
              <w:jc w:val="both"/>
            </w:pPr>
            <w:r>
              <w:rPr>
                <w:rFonts w:ascii="Times New Roman"/>
                <w:b w:val="false"/>
                <w:i w:val="false"/>
                <w:color w:val="000000"/>
                <w:sz w:val="20"/>
              </w:rPr>
              <w:t>
строка 2.1 ≤ строки 2 по всем графам.</w:t>
            </w:r>
          </w:p>
          <w:p>
            <w:pPr>
              <w:spacing w:after="20"/>
              <w:ind w:left="20"/>
              <w:jc w:val="both"/>
            </w:pPr>
            <w:r>
              <w:rPr>
                <w:rFonts w:ascii="Times New Roman"/>
                <w:b w:val="false"/>
                <w:i w:val="false"/>
                <w:color w:val="000000"/>
                <w:sz w:val="20"/>
              </w:rPr>
              <w:t>
4) Раздел 15: графа 1 = ∑ строк 1.1, 1.2, 1.3, 1.4, 1.5, 1.6;</w:t>
            </w:r>
          </w:p>
          <w:p>
            <w:pPr>
              <w:spacing w:after="20"/>
              <w:ind w:left="20"/>
              <w:jc w:val="both"/>
            </w:pPr>
            <w:r>
              <w:rPr>
                <w:rFonts w:ascii="Times New Roman"/>
                <w:b w:val="false"/>
                <w:i w:val="false"/>
                <w:color w:val="000000"/>
                <w:sz w:val="20"/>
              </w:rPr>
              <w:t>
строка 1 = ∑ строк 1.1, 1.2, 1.3, 1.4, 1.5, 1.6;</w:t>
            </w:r>
          </w:p>
          <w:p>
            <w:pPr>
              <w:spacing w:after="20"/>
              <w:ind w:left="20"/>
              <w:jc w:val="both"/>
            </w:pPr>
            <w:r>
              <w:rPr>
                <w:rFonts w:ascii="Times New Roman"/>
                <w:b w:val="false"/>
                <w:i w:val="false"/>
                <w:color w:val="000000"/>
                <w:sz w:val="20"/>
              </w:rPr>
              <w:t>
графа 2 ≤ графы 1 по всем строкам;</w:t>
            </w:r>
          </w:p>
          <w:p>
            <w:pPr>
              <w:spacing w:after="20"/>
              <w:ind w:left="20"/>
              <w:jc w:val="both"/>
            </w:pPr>
            <w:r>
              <w:rPr>
                <w:rFonts w:ascii="Times New Roman"/>
                <w:b w:val="false"/>
                <w:i w:val="false"/>
                <w:color w:val="000000"/>
                <w:sz w:val="20"/>
              </w:rPr>
              <w:t>
графа 4 ≤ графы 3 по всем строкам;</w:t>
            </w:r>
          </w:p>
          <w:p>
            <w:pPr>
              <w:spacing w:after="20"/>
              <w:ind w:left="20"/>
              <w:jc w:val="both"/>
            </w:pPr>
            <w:r>
              <w:rPr>
                <w:rFonts w:ascii="Times New Roman"/>
                <w:b w:val="false"/>
                <w:i w:val="false"/>
                <w:color w:val="000000"/>
                <w:sz w:val="20"/>
              </w:rPr>
              <w:t>
графа 6 ≤ графы 5 по всем строкам;</w:t>
            </w:r>
          </w:p>
          <w:p>
            <w:pPr>
              <w:spacing w:after="20"/>
              <w:ind w:left="20"/>
              <w:jc w:val="both"/>
            </w:pPr>
            <w:r>
              <w:rPr>
                <w:rFonts w:ascii="Times New Roman"/>
                <w:b w:val="false"/>
                <w:i w:val="false"/>
                <w:color w:val="000000"/>
                <w:sz w:val="20"/>
              </w:rPr>
              <w:t>
графа 8 ≤ графы 7 по всем строкам;</w:t>
            </w:r>
          </w:p>
          <w:p>
            <w:pPr>
              <w:spacing w:after="20"/>
              <w:ind w:left="20"/>
              <w:jc w:val="both"/>
            </w:pPr>
            <w:r>
              <w:rPr>
                <w:rFonts w:ascii="Times New Roman"/>
                <w:b w:val="false"/>
                <w:i w:val="false"/>
                <w:color w:val="000000"/>
                <w:sz w:val="20"/>
              </w:rPr>
              <w:t>
строка 1.1.1 ≤ строки 1.1 по всем графам;</w:t>
            </w:r>
          </w:p>
          <w:p>
            <w:pPr>
              <w:spacing w:after="20"/>
              <w:ind w:left="20"/>
              <w:jc w:val="both"/>
            </w:pPr>
            <w:r>
              <w:rPr>
                <w:rFonts w:ascii="Times New Roman"/>
                <w:b w:val="false"/>
                <w:i w:val="false"/>
                <w:color w:val="000000"/>
                <w:sz w:val="20"/>
              </w:rPr>
              <w:t>
строка 1.2.1 ≤ строки 1.2 по всем графам;</w:t>
            </w:r>
          </w:p>
          <w:p>
            <w:pPr>
              <w:spacing w:after="20"/>
              <w:ind w:left="20"/>
              <w:jc w:val="both"/>
            </w:pPr>
            <w:r>
              <w:rPr>
                <w:rFonts w:ascii="Times New Roman"/>
                <w:b w:val="false"/>
                <w:i w:val="false"/>
                <w:color w:val="000000"/>
                <w:sz w:val="20"/>
              </w:rPr>
              <w:t>
строка 1.3.1 ≤ строки 1.3 по всем графам;</w:t>
            </w:r>
          </w:p>
          <w:p>
            <w:pPr>
              <w:spacing w:after="20"/>
              <w:ind w:left="20"/>
              <w:jc w:val="both"/>
            </w:pPr>
            <w:r>
              <w:rPr>
                <w:rFonts w:ascii="Times New Roman"/>
                <w:b w:val="false"/>
                <w:i w:val="false"/>
                <w:color w:val="000000"/>
                <w:sz w:val="20"/>
              </w:rPr>
              <w:t>
строка 1.4.1 ≤ строки 1.4 по всем графам;</w:t>
            </w:r>
          </w:p>
          <w:p>
            <w:pPr>
              <w:spacing w:after="20"/>
              <w:ind w:left="20"/>
              <w:jc w:val="both"/>
            </w:pPr>
            <w:r>
              <w:rPr>
                <w:rFonts w:ascii="Times New Roman"/>
                <w:b w:val="false"/>
                <w:i w:val="false"/>
                <w:color w:val="000000"/>
                <w:sz w:val="20"/>
              </w:rPr>
              <w:t>
строка 1.5.1 ≤ строки 1.5 по всем графам;</w:t>
            </w:r>
          </w:p>
          <w:p>
            <w:pPr>
              <w:spacing w:after="20"/>
              <w:ind w:left="20"/>
              <w:jc w:val="both"/>
            </w:pPr>
            <w:r>
              <w:rPr>
                <w:rFonts w:ascii="Times New Roman"/>
                <w:b w:val="false"/>
                <w:i w:val="false"/>
                <w:color w:val="000000"/>
                <w:sz w:val="20"/>
              </w:rPr>
              <w:t>
строка 1.6.1 ≤ строки 1.6 по всем графам.</w:t>
            </w:r>
          </w:p>
          <w:p>
            <w:pPr>
              <w:spacing w:after="20"/>
              <w:ind w:left="20"/>
              <w:jc w:val="both"/>
            </w:pPr>
            <w:r>
              <w:rPr>
                <w:rFonts w:ascii="Times New Roman"/>
                <w:b w:val="false"/>
                <w:i w:val="false"/>
                <w:color w:val="000000"/>
                <w:sz w:val="20"/>
              </w:rPr>
              <w:t>
5) Раздел 16: графа 2 ≤ графы 1 по всем строкам.</w:t>
            </w:r>
          </w:p>
          <w:p>
            <w:pPr>
              <w:spacing w:after="20"/>
              <w:ind w:left="20"/>
              <w:jc w:val="both"/>
            </w:pPr>
            <w:r>
              <w:rPr>
                <w:rFonts w:ascii="Times New Roman"/>
                <w:b w:val="false"/>
                <w:i w:val="false"/>
                <w:color w:val="000000"/>
                <w:sz w:val="20"/>
              </w:rPr>
              <w:t>
6) Раздел 17: графа 1 = ∑ граф 2,4,6 по всем строкам;</w:t>
            </w:r>
          </w:p>
          <w:p>
            <w:pPr>
              <w:spacing w:after="20"/>
              <w:ind w:left="20"/>
              <w:jc w:val="both"/>
            </w:pPr>
            <w:r>
              <w:rPr>
                <w:rFonts w:ascii="Times New Roman"/>
                <w:b w:val="false"/>
                <w:i w:val="false"/>
                <w:color w:val="000000"/>
                <w:sz w:val="20"/>
              </w:rPr>
              <w:t>
графа 3 ≤ графы 2 по всем строкам;</w:t>
            </w:r>
          </w:p>
          <w:p>
            <w:pPr>
              <w:spacing w:after="20"/>
              <w:ind w:left="20"/>
              <w:jc w:val="both"/>
            </w:pPr>
            <w:r>
              <w:rPr>
                <w:rFonts w:ascii="Times New Roman"/>
                <w:b w:val="false"/>
                <w:i w:val="false"/>
                <w:color w:val="000000"/>
                <w:sz w:val="20"/>
              </w:rPr>
              <w:t>
графа 5 ≤ графы 4 по всем строкам;</w:t>
            </w:r>
          </w:p>
          <w:p>
            <w:pPr>
              <w:spacing w:after="20"/>
              <w:ind w:left="20"/>
              <w:jc w:val="both"/>
            </w:pPr>
            <w:r>
              <w:rPr>
                <w:rFonts w:ascii="Times New Roman"/>
                <w:b w:val="false"/>
                <w:i w:val="false"/>
                <w:color w:val="000000"/>
                <w:sz w:val="20"/>
              </w:rPr>
              <w:t>
графа 5 ≤ графы 4 по всем строкам;</w:t>
            </w:r>
          </w:p>
          <w:p>
            <w:pPr>
              <w:spacing w:after="20"/>
              <w:ind w:left="20"/>
              <w:jc w:val="both"/>
            </w:pPr>
            <w:r>
              <w:rPr>
                <w:rFonts w:ascii="Times New Roman"/>
                <w:b w:val="false"/>
                <w:i w:val="false"/>
                <w:color w:val="000000"/>
                <w:sz w:val="20"/>
              </w:rPr>
              <w:t>
графа 8 ≤ графы 1 по всем строкам;</w:t>
            </w:r>
          </w:p>
          <w:p>
            <w:pPr>
              <w:spacing w:after="20"/>
              <w:ind w:left="20"/>
              <w:jc w:val="both"/>
            </w:pPr>
            <w:r>
              <w:rPr>
                <w:rFonts w:ascii="Times New Roman"/>
                <w:b w:val="false"/>
                <w:i w:val="false"/>
                <w:color w:val="000000"/>
                <w:sz w:val="20"/>
              </w:rPr>
              <w:t>
графа 9 ≤ графы 1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Модуль Е:</w:t>
            </w:r>
          </w:p>
          <w:p>
            <w:pPr>
              <w:spacing w:after="20"/>
              <w:ind w:left="20"/>
              <w:jc w:val="both"/>
            </w:pPr>
            <w:r>
              <w:rPr>
                <w:rFonts w:ascii="Times New Roman"/>
                <w:b w:val="false"/>
                <w:i w:val="false"/>
                <w:color w:val="000000"/>
                <w:sz w:val="20"/>
              </w:rPr>
              <w:t>
1) Раздел 18: графа 1=∑ граф 2-8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2 ≤ строки 1.</w:t>
            </w:r>
          </w:p>
          <w:p>
            <w:pPr>
              <w:spacing w:after="20"/>
              <w:ind w:left="20"/>
              <w:jc w:val="both"/>
            </w:pPr>
            <w:r>
              <w:rPr>
                <w:rFonts w:ascii="Times New Roman"/>
                <w:b w:val="false"/>
                <w:i w:val="false"/>
                <w:color w:val="000000"/>
                <w:sz w:val="20"/>
              </w:rPr>
              <w:t>
2) Раздел 19: графа 2≤ графы 1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1.2 ≤ строки 1 по всем графам;</w:t>
            </w:r>
          </w:p>
          <w:p>
            <w:pPr>
              <w:spacing w:after="20"/>
              <w:ind w:left="20"/>
              <w:jc w:val="both"/>
            </w:pPr>
            <w:r>
              <w:rPr>
                <w:rFonts w:ascii="Times New Roman"/>
                <w:b w:val="false"/>
                <w:i w:val="false"/>
                <w:color w:val="000000"/>
                <w:sz w:val="20"/>
              </w:rPr>
              <w:t>
строка 1.3 ≤ строки 1 по всем графам;</w:t>
            </w:r>
          </w:p>
          <w:p>
            <w:pPr>
              <w:spacing w:after="20"/>
              <w:ind w:left="20"/>
              <w:jc w:val="both"/>
            </w:pPr>
            <w:r>
              <w:rPr>
                <w:rFonts w:ascii="Times New Roman"/>
                <w:b w:val="false"/>
                <w:i w:val="false"/>
                <w:color w:val="000000"/>
                <w:sz w:val="20"/>
              </w:rPr>
              <w:t>
строка 2 ≤ строки 1 по всем графам.</w:t>
            </w:r>
          </w:p>
          <w:p>
            <w:pPr>
              <w:spacing w:after="20"/>
              <w:ind w:left="20"/>
              <w:jc w:val="both"/>
            </w:pPr>
            <w:r>
              <w:rPr>
                <w:rFonts w:ascii="Times New Roman"/>
                <w:b w:val="false"/>
                <w:i w:val="false"/>
                <w:color w:val="000000"/>
                <w:sz w:val="20"/>
              </w:rPr>
              <w:t>
3) Раздел 20: строка 1.1 ≤ строки 1 по всем графам;</w:t>
            </w:r>
          </w:p>
          <w:p>
            <w:pPr>
              <w:spacing w:after="20"/>
              <w:ind w:left="20"/>
              <w:jc w:val="both"/>
            </w:pPr>
            <w:r>
              <w:rPr>
                <w:rFonts w:ascii="Times New Roman"/>
                <w:b w:val="false"/>
                <w:i w:val="false"/>
                <w:color w:val="000000"/>
                <w:sz w:val="20"/>
              </w:rPr>
              <w:t>
строка 1.2 ≤ строки 1 по всем графам;</w:t>
            </w:r>
          </w:p>
          <w:p>
            <w:pPr>
              <w:spacing w:after="20"/>
              <w:ind w:left="20"/>
              <w:jc w:val="both"/>
            </w:pPr>
            <w:r>
              <w:rPr>
                <w:rFonts w:ascii="Times New Roman"/>
                <w:b w:val="false"/>
                <w:i w:val="false"/>
                <w:color w:val="000000"/>
                <w:sz w:val="20"/>
              </w:rPr>
              <w:t>
строка 3 ≤ ∑ строк 1, 2 по всем графам;</w:t>
            </w:r>
          </w:p>
          <w:p>
            <w:pPr>
              <w:spacing w:after="20"/>
              <w:ind w:left="20"/>
              <w:jc w:val="both"/>
            </w:pPr>
            <w:r>
              <w:rPr>
                <w:rFonts w:ascii="Times New Roman"/>
                <w:b w:val="false"/>
                <w:i w:val="false"/>
                <w:color w:val="000000"/>
                <w:sz w:val="20"/>
              </w:rPr>
              <w:t>
строка 4 ≤ ∑ строк 1, 2 по всем графам;</w:t>
            </w:r>
          </w:p>
          <w:p>
            <w:pPr>
              <w:spacing w:after="20"/>
              <w:ind w:left="20"/>
              <w:jc w:val="both"/>
            </w:pPr>
            <w:r>
              <w:rPr>
                <w:rFonts w:ascii="Times New Roman"/>
                <w:b w:val="false"/>
                <w:i w:val="false"/>
                <w:color w:val="000000"/>
                <w:sz w:val="20"/>
              </w:rPr>
              <w:t>
строка 5 ≤ ∑ строк 1, 2 по всем графам;</w:t>
            </w:r>
          </w:p>
          <w:p>
            <w:pPr>
              <w:spacing w:after="20"/>
              <w:ind w:left="20"/>
              <w:jc w:val="both"/>
            </w:pPr>
            <w:r>
              <w:rPr>
                <w:rFonts w:ascii="Times New Roman"/>
                <w:b w:val="false"/>
                <w:i w:val="false"/>
                <w:color w:val="000000"/>
                <w:sz w:val="20"/>
              </w:rPr>
              <w:t>
строка 6 ≤ ∑ строк 1, 2 по всем графам;</w:t>
            </w:r>
          </w:p>
          <w:p>
            <w:pPr>
              <w:spacing w:after="20"/>
              <w:ind w:left="20"/>
              <w:jc w:val="both"/>
            </w:pPr>
            <w:r>
              <w:rPr>
                <w:rFonts w:ascii="Times New Roman"/>
                <w:b w:val="false"/>
                <w:i w:val="false"/>
                <w:color w:val="000000"/>
                <w:sz w:val="20"/>
              </w:rPr>
              <w:t>
строка 8.1 ≤ строки 8 по всем графам;</w:t>
            </w:r>
          </w:p>
          <w:p>
            <w:pPr>
              <w:spacing w:after="20"/>
              <w:ind w:left="20"/>
              <w:jc w:val="both"/>
            </w:pPr>
            <w:r>
              <w:rPr>
                <w:rFonts w:ascii="Times New Roman"/>
                <w:b w:val="false"/>
                <w:i w:val="false"/>
                <w:color w:val="000000"/>
                <w:sz w:val="20"/>
              </w:rPr>
              <w:t>
строка 8.2 ≤ строки 8 по всем графам;</w:t>
            </w:r>
          </w:p>
          <w:p>
            <w:pPr>
              <w:spacing w:after="20"/>
              <w:ind w:left="20"/>
              <w:jc w:val="both"/>
            </w:pPr>
            <w:r>
              <w:rPr>
                <w:rFonts w:ascii="Times New Roman"/>
                <w:b w:val="false"/>
                <w:i w:val="false"/>
                <w:color w:val="000000"/>
                <w:sz w:val="20"/>
              </w:rPr>
              <w:t>
графа 2 ≤ графы 1 по всем строкам.</w:t>
            </w:r>
          </w:p>
          <w:p>
            <w:pPr>
              <w:spacing w:after="20"/>
              <w:ind w:left="20"/>
              <w:jc w:val="both"/>
            </w:pPr>
            <w:r>
              <w:rPr>
                <w:rFonts w:ascii="Times New Roman"/>
                <w:b w:val="false"/>
                <w:i w:val="false"/>
                <w:color w:val="000000"/>
                <w:sz w:val="20"/>
              </w:rPr>
              <w:t>
4) Раздел 21: строка 1 = ∑ строк 1.1, 1.2 по всем графам;</w:t>
            </w:r>
          </w:p>
          <w:p>
            <w:pPr>
              <w:spacing w:after="20"/>
              <w:ind w:left="20"/>
              <w:jc w:val="both"/>
            </w:pPr>
            <w:r>
              <w:rPr>
                <w:rFonts w:ascii="Times New Roman"/>
                <w:b w:val="false"/>
                <w:i w:val="false"/>
                <w:color w:val="000000"/>
                <w:sz w:val="20"/>
              </w:rPr>
              <w:t>
строка 1.1 = ∑ строк 1.1.1, 1.1.2 по всем графам;</w:t>
            </w:r>
          </w:p>
          <w:p>
            <w:pPr>
              <w:spacing w:after="20"/>
              <w:ind w:left="20"/>
              <w:jc w:val="both"/>
            </w:pPr>
            <w:r>
              <w:rPr>
                <w:rFonts w:ascii="Times New Roman"/>
                <w:b w:val="false"/>
                <w:i w:val="false"/>
                <w:color w:val="000000"/>
                <w:sz w:val="20"/>
              </w:rPr>
              <w:t>
строка 1.2.1 ≤ строки 1.2 по всем графам;</w:t>
            </w:r>
          </w:p>
          <w:p>
            <w:pPr>
              <w:spacing w:after="20"/>
              <w:ind w:left="20"/>
              <w:jc w:val="both"/>
            </w:pPr>
            <w:r>
              <w:rPr>
                <w:rFonts w:ascii="Times New Roman"/>
                <w:b w:val="false"/>
                <w:i w:val="false"/>
                <w:color w:val="000000"/>
                <w:sz w:val="20"/>
              </w:rPr>
              <w:t>
графа 2 ≤ графы 1 по всем строкам.</w:t>
            </w:r>
          </w:p>
          <w:p>
            <w:pPr>
              <w:spacing w:after="20"/>
              <w:ind w:left="20"/>
              <w:jc w:val="both"/>
            </w:pPr>
            <w:r>
              <w:rPr>
                <w:rFonts w:ascii="Times New Roman"/>
                <w:b w:val="false"/>
                <w:i w:val="false"/>
                <w:color w:val="000000"/>
                <w:sz w:val="20"/>
              </w:rPr>
              <w:t>
5) Контроль между разделами:</w:t>
            </w:r>
          </w:p>
          <w:p>
            <w:pPr>
              <w:spacing w:after="20"/>
              <w:ind w:left="20"/>
              <w:jc w:val="both"/>
            </w:pPr>
            <w:r>
              <w:rPr>
                <w:rFonts w:ascii="Times New Roman"/>
                <w:b w:val="false"/>
                <w:i w:val="false"/>
                <w:color w:val="000000"/>
                <w:sz w:val="20"/>
              </w:rPr>
              <w:t>
Если раздел 18 строка 1 графа 7 ≠ 0, то раздел 20 графа 1 строка 7 ≠ 0;</w:t>
            </w:r>
          </w:p>
          <w:p>
            <w:pPr>
              <w:spacing w:after="20"/>
              <w:ind w:left="20"/>
              <w:jc w:val="both"/>
            </w:pPr>
            <w:r>
              <w:rPr>
                <w:rFonts w:ascii="Times New Roman"/>
                <w:b w:val="false"/>
                <w:i w:val="false"/>
                <w:color w:val="000000"/>
                <w:sz w:val="20"/>
              </w:rPr>
              <w:t>
Если раздел 18 строка 1.1 графа 7 ≠ 0, то раздел 20 графа 2 строка 7 ≠ 0.</w:t>
            </w:r>
          </w:p>
          <w:p>
            <w:pPr>
              <w:spacing w:after="20"/>
              <w:ind w:left="20"/>
              <w:jc w:val="both"/>
            </w:pPr>
            <w:r>
              <w:rPr>
                <w:rFonts w:ascii="Times New Roman"/>
                <w:b w:val="false"/>
                <w:i w:val="false"/>
                <w:color w:val="000000"/>
                <w:sz w:val="20"/>
              </w:rPr>
              <w:t>
Модуль F:</w:t>
            </w:r>
          </w:p>
          <w:p>
            <w:pPr>
              <w:spacing w:after="20"/>
              <w:ind w:left="20"/>
              <w:jc w:val="both"/>
            </w:pPr>
            <w:r>
              <w:rPr>
                <w:rFonts w:ascii="Times New Roman"/>
                <w:b w:val="false"/>
                <w:i w:val="false"/>
                <w:color w:val="000000"/>
                <w:sz w:val="20"/>
              </w:rPr>
              <w:t>
1) Раздел 22: строка 1.1≤ строки 1;</w:t>
            </w:r>
          </w:p>
          <w:p>
            <w:pPr>
              <w:spacing w:after="20"/>
              <w:ind w:left="20"/>
              <w:jc w:val="both"/>
            </w:pPr>
            <w:r>
              <w:rPr>
                <w:rFonts w:ascii="Times New Roman"/>
                <w:b w:val="false"/>
                <w:i w:val="false"/>
                <w:color w:val="000000"/>
                <w:sz w:val="20"/>
              </w:rPr>
              <w:t>
строка 6.1 ≤строки 6;</w:t>
            </w:r>
          </w:p>
          <w:p>
            <w:pPr>
              <w:spacing w:after="20"/>
              <w:ind w:left="20"/>
              <w:jc w:val="both"/>
            </w:pPr>
            <w:r>
              <w:rPr>
                <w:rFonts w:ascii="Times New Roman"/>
                <w:b w:val="false"/>
                <w:i w:val="false"/>
                <w:color w:val="000000"/>
                <w:sz w:val="20"/>
              </w:rPr>
              <w:t>
строка 6.2 ≤ строки 6;</w:t>
            </w:r>
          </w:p>
          <w:p>
            <w:pPr>
              <w:spacing w:after="20"/>
              <w:ind w:left="20"/>
              <w:jc w:val="both"/>
            </w:pPr>
            <w:r>
              <w:rPr>
                <w:rFonts w:ascii="Times New Roman"/>
                <w:b w:val="false"/>
                <w:i w:val="false"/>
                <w:color w:val="000000"/>
                <w:sz w:val="20"/>
              </w:rPr>
              <w:t>
строка 6.3 ≤ строки 6.</w:t>
            </w:r>
          </w:p>
          <w:p>
            <w:pPr>
              <w:spacing w:after="20"/>
              <w:ind w:left="20"/>
              <w:jc w:val="both"/>
            </w:pPr>
            <w:r>
              <w:rPr>
                <w:rFonts w:ascii="Times New Roman"/>
                <w:b w:val="false"/>
                <w:i w:val="false"/>
                <w:color w:val="000000"/>
                <w:sz w:val="20"/>
              </w:rPr>
              <w:t>
2) Раздел 23: графа 1 строки 2 = ∑ граф 2-8.</w:t>
            </w:r>
          </w:p>
          <w:p>
            <w:pPr>
              <w:spacing w:after="20"/>
              <w:ind w:left="20"/>
              <w:jc w:val="both"/>
            </w:pPr>
            <w:r>
              <w:rPr>
                <w:rFonts w:ascii="Times New Roman"/>
                <w:b w:val="false"/>
                <w:i w:val="false"/>
                <w:color w:val="000000"/>
                <w:sz w:val="20"/>
              </w:rPr>
              <w:t>
Модуль G:</w:t>
            </w:r>
          </w:p>
          <w:p>
            <w:pPr>
              <w:spacing w:after="20"/>
              <w:ind w:left="20"/>
              <w:jc w:val="both"/>
            </w:pPr>
            <w:r>
              <w:rPr>
                <w:rFonts w:ascii="Times New Roman"/>
                <w:b w:val="false"/>
                <w:i w:val="false"/>
                <w:color w:val="000000"/>
                <w:sz w:val="20"/>
              </w:rPr>
              <w:t>
1) Раздел 24: графа 2≤ графы 1 по всем строкам.</w:t>
            </w:r>
          </w:p>
          <w:p>
            <w:pPr>
              <w:spacing w:after="20"/>
              <w:ind w:left="20"/>
              <w:jc w:val="both"/>
            </w:pPr>
            <w:r>
              <w:rPr>
                <w:rFonts w:ascii="Times New Roman"/>
                <w:b w:val="false"/>
                <w:i w:val="false"/>
                <w:color w:val="000000"/>
                <w:sz w:val="20"/>
              </w:rPr>
              <w:t>
2) Раздел 25: графа 1 = ∑ граф 2 - 4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2.1 ≤ строки 2 по всем графам.</w:t>
            </w:r>
          </w:p>
          <w:p>
            <w:pPr>
              <w:spacing w:after="20"/>
              <w:ind w:left="20"/>
              <w:jc w:val="both"/>
            </w:pPr>
            <w:r>
              <w:rPr>
                <w:rFonts w:ascii="Times New Roman"/>
                <w:b w:val="false"/>
                <w:i w:val="false"/>
                <w:color w:val="000000"/>
                <w:sz w:val="20"/>
              </w:rPr>
              <w:t>
Модуль H:</w:t>
            </w:r>
          </w:p>
          <w:p>
            <w:pPr>
              <w:spacing w:after="20"/>
              <w:ind w:left="20"/>
              <w:jc w:val="both"/>
            </w:pPr>
            <w:r>
              <w:rPr>
                <w:rFonts w:ascii="Times New Roman"/>
                <w:b w:val="false"/>
                <w:i w:val="false"/>
                <w:color w:val="000000"/>
                <w:sz w:val="20"/>
              </w:rPr>
              <w:t>
1) Раздел 26: строка 1.1 ≤ строки 1 по всем графам.</w:t>
            </w:r>
          </w:p>
          <w:p>
            <w:pPr>
              <w:spacing w:after="20"/>
              <w:ind w:left="20"/>
              <w:jc w:val="both"/>
            </w:pPr>
            <w:r>
              <w:rPr>
                <w:rFonts w:ascii="Times New Roman"/>
                <w:b w:val="false"/>
                <w:i w:val="false"/>
                <w:color w:val="000000"/>
                <w:sz w:val="20"/>
              </w:rPr>
              <w:t>
2) Раздел 27: графа 2 ≤ графы 1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1.2 ≤ строки 1 по всем графам;</w:t>
            </w:r>
          </w:p>
          <w:p>
            <w:pPr>
              <w:spacing w:after="20"/>
              <w:ind w:left="20"/>
              <w:jc w:val="both"/>
            </w:pPr>
            <w:r>
              <w:rPr>
                <w:rFonts w:ascii="Times New Roman"/>
                <w:b w:val="false"/>
                <w:i w:val="false"/>
                <w:color w:val="000000"/>
                <w:sz w:val="20"/>
              </w:rPr>
              <w:t>
строка 1.3 ≤ строки 1 по всем графам.</w:t>
            </w:r>
          </w:p>
          <w:p>
            <w:pPr>
              <w:spacing w:after="20"/>
              <w:ind w:left="20"/>
              <w:jc w:val="both"/>
            </w:pPr>
            <w:r>
              <w:rPr>
                <w:rFonts w:ascii="Times New Roman"/>
                <w:b w:val="false"/>
                <w:i w:val="false"/>
                <w:color w:val="000000"/>
                <w:sz w:val="20"/>
              </w:rPr>
              <w:t>
3) Раздел 28: графа 2 ≤ графы 1 по всем строкам;</w:t>
            </w:r>
          </w:p>
          <w:p>
            <w:pPr>
              <w:spacing w:after="20"/>
              <w:ind w:left="20"/>
              <w:jc w:val="both"/>
            </w:pPr>
            <w:r>
              <w:rPr>
                <w:rFonts w:ascii="Times New Roman"/>
                <w:b w:val="false"/>
                <w:i w:val="false"/>
                <w:color w:val="000000"/>
                <w:sz w:val="20"/>
              </w:rPr>
              <w:t>
строка 1.1 ≤ строки 1 по всем графам;</w:t>
            </w:r>
          </w:p>
          <w:p>
            <w:pPr>
              <w:spacing w:after="20"/>
              <w:ind w:left="20"/>
              <w:jc w:val="both"/>
            </w:pPr>
            <w:r>
              <w:rPr>
                <w:rFonts w:ascii="Times New Roman"/>
                <w:b w:val="false"/>
                <w:i w:val="false"/>
                <w:color w:val="000000"/>
                <w:sz w:val="20"/>
              </w:rPr>
              <w:t>
строка 2.1 ≤ строки 2 по всем графам;</w:t>
            </w:r>
          </w:p>
          <w:p>
            <w:pPr>
              <w:spacing w:after="20"/>
              <w:ind w:left="20"/>
              <w:jc w:val="both"/>
            </w:pPr>
            <w:r>
              <w:rPr>
                <w:rFonts w:ascii="Times New Roman"/>
                <w:b w:val="false"/>
                <w:i w:val="false"/>
                <w:color w:val="000000"/>
                <w:sz w:val="20"/>
              </w:rPr>
              <w:t>
строка 5 = ∑ строк 5.1 и 5.2 по всем графам;</w:t>
            </w:r>
          </w:p>
          <w:p>
            <w:pPr>
              <w:spacing w:after="20"/>
              <w:ind w:left="20"/>
              <w:jc w:val="both"/>
            </w:pPr>
            <w:r>
              <w:rPr>
                <w:rFonts w:ascii="Times New Roman"/>
                <w:b w:val="false"/>
                <w:i w:val="false"/>
                <w:color w:val="000000"/>
                <w:sz w:val="20"/>
              </w:rPr>
              <w:t>
строка 5.1.1 ≤ строки 5.1 по всем графам;</w:t>
            </w:r>
          </w:p>
          <w:p>
            <w:pPr>
              <w:spacing w:after="20"/>
              <w:ind w:left="20"/>
              <w:jc w:val="both"/>
            </w:pPr>
            <w:r>
              <w:rPr>
                <w:rFonts w:ascii="Times New Roman"/>
                <w:b w:val="false"/>
                <w:i w:val="false"/>
                <w:color w:val="000000"/>
                <w:sz w:val="20"/>
              </w:rPr>
              <w:t xml:space="preserve">
строка 5.2.1 ≤ строки 5.2 по всем графам; </w:t>
            </w:r>
          </w:p>
          <w:p>
            <w:pPr>
              <w:spacing w:after="20"/>
              <w:ind w:left="20"/>
              <w:jc w:val="both"/>
            </w:pPr>
            <w:r>
              <w:rPr>
                <w:rFonts w:ascii="Times New Roman"/>
                <w:b w:val="false"/>
                <w:i w:val="false"/>
                <w:color w:val="000000"/>
                <w:sz w:val="20"/>
              </w:rPr>
              <w:t>
строка 6 = ∑ строк 6.1 и 6.2 по всем графам;</w:t>
            </w:r>
          </w:p>
          <w:p>
            <w:pPr>
              <w:spacing w:after="20"/>
              <w:ind w:left="20"/>
              <w:jc w:val="both"/>
            </w:pPr>
            <w:r>
              <w:rPr>
                <w:rFonts w:ascii="Times New Roman"/>
                <w:b w:val="false"/>
                <w:i w:val="false"/>
                <w:color w:val="000000"/>
                <w:sz w:val="20"/>
              </w:rPr>
              <w:t>
строка 6.1.1 ≤ строки 6.1 по всем графам;</w:t>
            </w:r>
          </w:p>
          <w:p>
            <w:pPr>
              <w:spacing w:after="20"/>
              <w:ind w:left="20"/>
              <w:jc w:val="both"/>
            </w:pPr>
            <w:r>
              <w:rPr>
                <w:rFonts w:ascii="Times New Roman"/>
                <w:b w:val="false"/>
                <w:i w:val="false"/>
                <w:color w:val="000000"/>
                <w:sz w:val="20"/>
              </w:rPr>
              <w:t>
строка 6.2.1 ≤ строки 6.2 по всем графам.</w:t>
            </w:r>
          </w:p>
          <w:p>
            <w:pPr>
              <w:spacing w:after="20"/>
              <w:ind w:left="20"/>
              <w:jc w:val="both"/>
            </w:pPr>
            <w:r>
              <w:rPr>
                <w:rFonts w:ascii="Times New Roman"/>
                <w:b w:val="false"/>
                <w:i w:val="false"/>
                <w:color w:val="000000"/>
                <w:sz w:val="20"/>
              </w:rPr>
              <w:t>
4) Раздел 29: графа 1 ≥ графы 2 по всем строкам;</w:t>
            </w:r>
          </w:p>
          <w:p>
            <w:pPr>
              <w:spacing w:after="20"/>
              <w:ind w:left="20"/>
              <w:jc w:val="both"/>
            </w:pPr>
            <w:r>
              <w:rPr>
                <w:rFonts w:ascii="Times New Roman"/>
                <w:b w:val="false"/>
                <w:i w:val="false"/>
                <w:color w:val="000000"/>
                <w:sz w:val="20"/>
              </w:rPr>
              <w:t>
графа 1 ≥ графы 3 по всем строкам;</w:t>
            </w:r>
          </w:p>
          <w:p>
            <w:pPr>
              <w:spacing w:after="20"/>
              <w:ind w:left="20"/>
              <w:jc w:val="both"/>
            </w:pPr>
            <w:r>
              <w:rPr>
                <w:rFonts w:ascii="Times New Roman"/>
                <w:b w:val="false"/>
                <w:i w:val="false"/>
                <w:color w:val="000000"/>
                <w:sz w:val="20"/>
              </w:rPr>
              <w:t>
графа 2 ≥ графы 4 по всем строкам;</w:t>
            </w:r>
          </w:p>
          <w:p>
            <w:pPr>
              <w:spacing w:after="20"/>
              <w:ind w:left="20"/>
              <w:jc w:val="both"/>
            </w:pPr>
            <w:r>
              <w:rPr>
                <w:rFonts w:ascii="Times New Roman"/>
                <w:b w:val="false"/>
                <w:i w:val="false"/>
                <w:color w:val="000000"/>
                <w:sz w:val="20"/>
              </w:rPr>
              <w:t>
графа 3 ≥ графы 4 по всем строкам.</w:t>
            </w:r>
          </w:p>
          <w:p>
            <w:pPr>
              <w:spacing w:after="20"/>
              <w:ind w:left="20"/>
              <w:jc w:val="both"/>
            </w:pPr>
            <w:r>
              <w:rPr>
                <w:rFonts w:ascii="Times New Roman"/>
                <w:b w:val="false"/>
                <w:i w:val="false"/>
                <w:color w:val="000000"/>
                <w:sz w:val="20"/>
              </w:rPr>
              <w:t>
5) Раздел 30: графа 1 ≥ графы 2 по всем строкам;</w:t>
            </w:r>
          </w:p>
          <w:p>
            <w:pPr>
              <w:spacing w:after="20"/>
              <w:ind w:left="20"/>
              <w:jc w:val="both"/>
            </w:pPr>
            <w:r>
              <w:rPr>
                <w:rFonts w:ascii="Times New Roman"/>
                <w:b w:val="false"/>
                <w:i w:val="false"/>
                <w:color w:val="000000"/>
                <w:sz w:val="20"/>
              </w:rPr>
              <w:t>
графа 1 ≥ графы 3 по всем строкам;</w:t>
            </w:r>
          </w:p>
          <w:p>
            <w:pPr>
              <w:spacing w:after="20"/>
              <w:ind w:left="20"/>
              <w:jc w:val="both"/>
            </w:pPr>
            <w:r>
              <w:rPr>
                <w:rFonts w:ascii="Times New Roman"/>
                <w:b w:val="false"/>
                <w:i w:val="false"/>
                <w:color w:val="000000"/>
                <w:sz w:val="20"/>
              </w:rPr>
              <w:t>
графа 2 ≥ графы 4 по всем строкам;</w:t>
            </w:r>
          </w:p>
          <w:p>
            <w:pPr>
              <w:spacing w:after="20"/>
              <w:ind w:left="20"/>
              <w:jc w:val="both"/>
            </w:pPr>
            <w:r>
              <w:rPr>
                <w:rFonts w:ascii="Times New Roman"/>
                <w:b w:val="false"/>
                <w:i w:val="false"/>
                <w:color w:val="000000"/>
                <w:sz w:val="20"/>
              </w:rPr>
              <w:t>
графа 3 ≥ графы 4 по всем строкам.</w:t>
            </w:r>
          </w:p>
          <w:p>
            <w:pPr>
              <w:spacing w:after="20"/>
              <w:ind w:left="20"/>
              <w:jc w:val="both"/>
            </w:pPr>
            <w:r>
              <w:rPr>
                <w:rFonts w:ascii="Times New Roman"/>
                <w:b w:val="false"/>
                <w:i w:val="false"/>
                <w:color w:val="000000"/>
                <w:sz w:val="20"/>
              </w:rPr>
              <w:t xml:space="preserve">
6) Контроль между разделами 28 и 29: </w:t>
            </w:r>
          </w:p>
          <w:p>
            <w:pPr>
              <w:spacing w:after="20"/>
              <w:ind w:left="20"/>
              <w:jc w:val="both"/>
            </w:pPr>
            <w:r>
              <w:rPr>
                <w:rFonts w:ascii="Times New Roman"/>
                <w:b w:val="false"/>
                <w:i w:val="false"/>
                <w:color w:val="000000"/>
                <w:sz w:val="20"/>
              </w:rPr>
              <w:t>
Раздел 28 строка 5.2 графа 1 = ∑строк 1–9 графы 1 раздела 29;</w:t>
            </w:r>
          </w:p>
          <w:p>
            <w:pPr>
              <w:spacing w:after="20"/>
              <w:ind w:left="20"/>
              <w:jc w:val="both"/>
            </w:pPr>
            <w:r>
              <w:rPr>
                <w:rFonts w:ascii="Times New Roman"/>
                <w:b w:val="false"/>
                <w:i w:val="false"/>
                <w:color w:val="000000"/>
                <w:sz w:val="20"/>
              </w:rPr>
              <w:t>
Раздел 28 строка 5.2 графа 2 = ∑строк 1–9 графы 3 раздела 29;</w:t>
            </w:r>
          </w:p>
          <w:p>
            <w:pPr>
              <w:spacing w:after="20"/>
              <w:ind w:left="20"/>
              <w:jc w:val="both"/>
            </w:pPr>
            <w:r>
              <w:rPr>
                <w:rFonts w:ascii="Times New Roman"/>
                <w:b w:val="false"/>
                <w:i w:val="false"/>
                <w:color w:val="000000"/>
                <w:sz w:val="20"/>
              </w:rPr>
              <w:t>
Раздел 28 строка 5.2.1 графа 1 = ∑строк 1–9 графы 2 раздела 29;</w:t>
            </w:r>
          </w:p>
          <w:p>
            <w:pPr>
              <w:spacing w:after="20"/>
              <w:ind w:left="20"/>
              <w:jc w:val="both"/>
            </w:pPr>
            <w:r>
              <w:rPr>
                <w:rFonts w:ascii="Times New Roman"/>
                <w:b w:val="false"/>
                <w:i w:val="false"/>
                <w:color w:val="000000"/>
                <w:sz w:val="20"/>
              </w:rPr>
              <w:t>
Раздел 28 строка 5.2.1 графа 2 = ∑строк 1–9 графы 4 раздела 29.</w:t>
            </w:r>
          </w:p>
          <w:p>
            <w:pPr>
              <w:spacing w:after="20"/>
              <w:ind w:left="20"/>
              <w:jc w:val="both"/>
            </w:pPr>
            <w:r>
              <w:rPr>
                <w:rFonts w:ascii="Times New Roman"/>
                <w:b w:val="false"/>
                <w:i w:val="false"/>
                <w:color w:val="000000"/>
                <w:sz w:val="20"/>
              </w:rPr>
              <w:t>
7) Контроль между разделами 28 и 30:</w:t>
            </w:r>
          </w:p>
          <w:p>
            <w:pPr>
              <w:spacing w:after="20"/>
              <w:ind w:left="20"/>
              <w:jc w:val="both"/>
            </w:pPr>
            <w:r>
              <w:rPr>
                <w:rFonts w:ascii="Times New Roman"/>
                <w:b w:val="false"/>
                <w:i w:val="false"/>
                <w:color w:val="000000"/>
                <w:sz w:val="20"/>
              </w:rPr>
              <w:t>
Раздел 28 строка 6.2 графа 1 = ∑строк 1–9 графы 1 раздела 30;</w:t>
            </w:r>
          </w:p>
          <w:p>
            <w:pPr>
              <w:spacing w:after="20"/>
              <w:ind w:left="20"/>
              <w:jc w:val="both"/>
            </w:pPr>
            <w:r>
              <w:rPr>
                <w:rFonts w:ascii="Times New Roman"/>
                <w:b w:val="false"/>
                <w:i w:val="false"/>
                <w:color w:val="000000"/>
                <w:sz w:val="20"/>
              </w:rPr>
              <w:t>
Раздел 28 строка 6.2 графа 2 = ∑строк 1–9 графы 3 раздела 30;</w:t>
            </w:r>
          </w:p>
          <w:p>
            <w:pPr>
              <w:spacing w:after="20"/>
              <w:ind w:left="20"/>
              <w:jc w:val="both"/>
            </w:pPr>
            <w:r>
              <w:rPr>
                <w:rFonts w:ascii="Times New Roman"/>
                <w:b w:val="false"/>
                <w:i w:val="false"/>
                <w:color w:val="000000"/>
                <w:sz w:val="20"/>
              </w:rPr>
              <w:t>
Раздел 28 строка 6.2.1 графа 1 = ∑строк 1–9 графы 2 раздела 30;</w:t>
            </w:r>
          </w:p>
          <w:p>
            <w:pPr>
              <w:spacing w:after="20"/>
              <w:ind w:left="20"/>
              <w:jc w:val="both"/>
            </w:pPr>
            <w:r>
              <w:rPr>
                <w:rFonts w:ascii="Times New Roman"/>
                <w:b w:val="false"/>
                <w:i w:val="false"/>
                <w:color w:val="000000"/>
                <w:sz w:val="20"/>
              </w:rPr>
              <w:t>
Раздел 28 строка 6.2.1 графа 2 = ∑строк 1–9 графы 4 раздела 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