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9c6" w14:textId="8878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және Ақтөбе облысының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2023 жылғы 20 шiлдедегi № 780 бұйрығы. Қазақстан Республикасының Әділет министрлігінде 2023 жылғы 24 шiлдеде № 33148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8-тармағына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және Ақтөбе облысының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– 3 727 462 000 (үш миллиард жеті жүз жиырма жеті миллион төрт жүз алпыс екі мың) теңгеден артық емес;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облысы– 2 000 000 000 (екі миллиард) теңгеден артық емес;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