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5844" w14:textId="2715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2023 жылғы 21 шiлдедегi № 783 бұйрығы. Қазақстан Республикасының Әділет министрлігінде 2023 жылғы 24 шiлдеде № 33151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Премьер - 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19897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"Бөлшек салықтың арнаулы салық режимін қолданатын салық төлеушілерге арналған декларациясы (913.00-нысан)" деген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мынадай мазмұндағы 1-1-тармақпен толықтырылсын:</w:t>
      </w:r>
    </w:p>
    <w:bookmarkEnd w:id="2"/>
    <w:bookmarkStart w:name="z5" w:id="3"/>
    <w:p>
      <w:pPr>
        <w:spacing w:after="0"/>
        <w:ind w:left="0"/>
        <w:jc w:val="both"/>
      </w:pPr>
      <w:r>
        <w:rPr>
          <w:rFonts w:ascii="Times New Roman"/>
          <w:b w:val="false"/>
          <w:i w:val="false"/>
          <w:color w:val="000000"/>
          <w:sz w:val="28"/>
        </w:rPr>
        <w:t>
      "1-1. Аталған нысан 2020 жылғы 1 қаңтардан бастап 2022 жылғы 31 желтоқсан арасында туындаған құқықтық қатынастарға қолданылады.";</w:t>
      </w:r>
    </w:p>
    <w:bookmarkEnd w:id="3"/>
    <w:bookmarkStart w:name="z6" w:id="4"/>
    <w:p>
      <w:pPr>
        <w:spacing w:after="0"/>
        <w:ind w:left="0"/>
        <w:jc w:val="both"/>
      </w:pPr>
      <w:r>
        <w:rPr>
          <w:rFonts w:ascii="Times New Roman"/>
          <w:b w:val="false"/>
          <w:i w:val="false"/>
          <w:color w:val="000000"/>
          <w:sz w:val="28"/>
        </w:rPr>
        <w:t>
      1-тармақ:</w:t>
      </w:r>
    </w:p>
    <w:bookmarkEnd w:id="4"/>
    <w:bookmarkStart w:name="z7" w:id="5"/>
    <w:p>
      <w:pPr>
        <w:spacing w:after="0"/>
        <w:ind w:left="0"/>
        <w:jc w:val="both"/>
      </w:pPr>
      <w:r>
        <w:rPr>
          <w:rFonts w:ascii="Times New Roman"/>
          <w:b w:val="false"/>
          <w:i w:val="false"/>
          <w:color w:val="000000"/>
          <w:sz w:val="28"/>
        </w:rPr>
        <w:t>
      мынадай мазмұндағы 135) және 136)-тармақтармен толықтырылсын:</w:t>
      </w:r>
    </w:p>
    <w:bookmarkEnd w:id="5"/>
    <w:bookmarkStart w:name="z8" w:id="6"/>
    <w:p>
      <w:pPr>
        <w:spacing w:after="0"/>
        <w:ind w:left="0"/>
        <w:jc w:val="both"/>
      </w:pPr>
      <w:r>
        <w:rPr>
          <w:rFonts w:ascii="Times New Roman"/>
          <w:b w:val="false"/>
          <w:i w:val="false"/>
          <w:color w:val="000000"/>
          <w:sz w:val="28"/>
        </w:rPr>
        <w:t>
      "135) осы бұйрыққа 135-қосымшаға сәйкес бөлшек салықтың арнаулы салық режимін қолданатын салық төлеушілерге арналған декларацияның нысаны (913.00-нысан);</w:t>
      </w:r>
    </w:p>
    <w:bookmarkEnd w:id="6"/>
    <w:bookmarkStart w:name="z9" w:id="7"/>
    <w:p>
      <w:pPr>
        <w:spacing w:after="0"/>
        <w:ind w:left="0"/>
        <w:jc w:val="both"/>
      </w:pPr>
      <w:r>
        <w:rPr>
          <w:rFonts w:ascii="Times New Roman"/>
          <w:b w:val="false"/>
          <w:i w:val="false"/>
          <w:color w:val="000000"/>
          <w:sz w:val="28"/>
        </w:rPr>
        <w:t>
      136) осы бұйрыққа 136-қосымшаға сәйкес "Бөлшек салықтың арнаулы салық режимін қолданатын салық төлеушілерге арналған декларация (913.00-нысан)" деген Салық есептілігін жасау қағидалары бекітілсін.";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135 және 136-қосымшалармен толықтырылсын.</w:t>
      </w:r>
    </w:p>
    <w:bookmarkStart w:name="z11"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5"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21 шілдедегі</w:t>
            </w:r>
            <w:r>
              <w:br/>
            </w:r>
            <w:r>
              <w:rPr>
                <w:rFonts w:ascii="Times New Roman"/>
                <w:b w:val="false"/>
                <w:i w:val="false"/>
                <w:color w:val="000000"/>
                <w:sz w:val="20"/>
              </w:rPr>
              <w:t>№ 783 Бұйрығыққа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39 бұйрығына</w:t>
            </w:r>
            <w:r>
              <w:br/>
            </w:r>
            <w:r>
              <w:rPr>
                <w:rFonts w:ascii="Times New Roman"/>
                <w:b w:val="false"/>
                <w:i w:val="false"/>
                <w:color w:val="000000"/>
                <w:sz w:val="20"/>
              </w:rPr>
              <w:t>135-қосымша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Ескертпе: аббревиатураларды ашып жазу:</w:t>
      </w:r>
    </w:p>
    <w:bookmarkEnd w:id="12"/>
    <w:p>
      <w:pPr>
        <w:spacing w:after="0"/>
        <w:ind w:left="0"/>
        <w:jc w:val="both"/>
      </w:pPr>
      <w:r>
        <w:rPr>
          <w:rFonts w:ascii="Times New Roman"/>
          <w:b w:val="false"/>
          <w:i w:val="false"/>
          <w:color w:val="000000"/>
          <w:sz w:val="28"/>
        </w:rPr>
        <w:t>
      ЖСН/БСН – бизнес сәйкестендіру нөмірі / жеке сәйкестендіру нөмірі;</w:t>
      </w:r>
    </w:p>
    <w:p>
      <w:pPr>
        <w:spacing w:after="0"/>
        <w:ind w:left="0"/>
        <w:jc w:val="both"/>
      </w:pPr>
      <w:r>
        <w:rPr>
          <w:rFonts w:ascii="Times New Roman"/>
          <w:b w:val="false"/>
          <w:i w:val="false"/>
          <w:color w:val="000000"/>
          <w:sz w:val="28"/>
        </w:rPr>
        <w:t>
      КТС/ЖТС – корпоративтік табыс салығы / жеке табыс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21 шілдедегі</w:t>
            </w:r>
            <w:r>
              <w:br/>
            </w:r>
            <w:r>
              <w:rPr>
                <w:rFonts w:ascii="Times New Roman"/>
                <w:b w:val="false"/>
                <w:i w:val="false"/>
                <w:color w:val="000000"/>
                <w:sz w:val="20"/>
              </w:rPr>
              <w:t>№ 783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39 бұйрығына</w:t>
            </w:r>
            <w:r>
              <w:br/>
            </w:r>
            <w:r>
              <w:rPr>
                <w:rFonts w:ascii="Times New Roman"/>
                <w:b w:val="false"/>
                <w:i w:val="false"/>
                <w:color w:val="000000"/>
                <w:sz w:val="20"/>
              </w:rPr>
              <w:t>136-қосымша</w:t>
            </w:r>
          </w:p>
        </w:tc>
      </w:tr>
    </w:tbl>
    <w:bookmarkStart w:name="z22" w:id="13"/>
    <w:p>
      <w:pPr>
        <w:spacing w:after="0"/>
        <w:ind w:left="0"/>
        <w:jc w:val="left"/>
      </w:pPr>
      <w:r>
        <w:rPr>
          <w:rFonts w:ascii="Times New Roman"/>
          <w:b/>
          <w:i w:val="false"/>
          <w:color w:val="000000"/>
        </w:rPr>
        <w:t xml:space="preserve"> Бөлшек салықтың арнаулы салық режимін қолданатын салық төлеушілер үшін декларация" (913.00-нысан) салық есептілігін жасау қағидалары</w:t>
      </w:r>
    </w:p>
    <w:bookmarkEnd w:id="13"/>
    <w:bookmarkStart w:name="z40" w:id="14"/>
    <w:p>
      <w:pPr>
        <w:spacing w:after="0"/>
        <w:ind w:left="0"/>
        <w:jc w:val="left"/>
      </w:pPr>
      <w:r>
        <w:rPr>
          <w:rFonts w:ascii="Times New Roman"/>
          <w:b/>
          <w:i w:val="false"/>
          <w:color w:val="000000"/>
        </w:rPr>
        <w:t xml:space="preserve"> Тарау 1. Жалпы ережелер</w:t>
      </w:r>
    </w:p>
    <w:bookmarkEnd w:id="14"/>
    <w:p>
      <w:pPr>
        <w:spacing w:after="0"/>
        <w:ind w:left="0"/>
        <w:jc w:val="left"/>
      </w:pPr>
    </w:p>
    <w:p>
      <w:pPr>
        <w:spacing w:after="0"/>
        <w:ind w:left="0"/>
        <w:jc w:val="both"/>
      </w:pPr>
      <w:r>
        <w:rPr>
          <w:rFonts w:ascii="Times New Roman"/>
          <w:b w:val="false"/>
          <w:i w:val="false"/>
          <w:color w:val="000000"/>
          <w:sz w:val="28"/>
        </w:rPr>
        <w:t xml:space="preserve">
      1. Осы "Бөлшек салықтың арнаулы салық режимін қолданатын салық төлеушілер үшін декларация (913.00 – нысан)" салық есептілігін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әзірленді және жеке (корпоративтік) табыс салығын есептеуге арналған "Бөлшек салықтың арнаулы салық режимін қолданатын салық төлеушілер үшін декларация" салық есептілігі нысанын (бұдан әрі – декларация) жасау тәртібін айқындайды. Декларацияны бөлшек салықтың арнаулы салық режимін қолданатын салық төлеушілер жасайды.</w:t>
      </w:r>
    </w:p>
    <w:bookmarkStart w:name="z24" w:id="15"/>
    <w:p>
      <w:pPr>
        <w:spacing w:after="0"/>
        <w:ind w:left="0"/>
        <w:jc w:val="both"/>
      </w:pPr>
      <w:r>
        <w:rPr>
          <w:rFonts w:ascii="Times New Roman"/>
          <w:b w:val="false"/>
          <w:i w:val="false"/>
          <w:color w:val="000000"/>
          <w:sz w:val="28"/>
        </w:rPr>
        <w:t>
      2. Осы Қағидалар 2023 жылғы 1 қаңтардан бастап туындаған құқықтық қатынастарға қолданылады.</w:t>
      </w:r>
    </w:p>
    <w:bookmarkEnd w:id="15"/>
    <w:bookmarkStart w:name="z25" w:id="16"/>
    <w:p>
      <w:pPr>
        <w:spacing w:after="0"/>
        <w:ind w:left="0"/>
        <w:jc w:val="both"/>
      </w:pPr>
      <w:r>
        <w:rPr>
          <w:rFonts w:ascii="Times New Roman"/>
          <w:b w:val="false"/>
          <w:i w:val="false"/>
          <w:color w:val="000000"/>
          <w:sz w:val="28"/>
        </w:rPr>
        <w:t>
      3. Декларацияны толтыру кезінде түзетулерге, тазартуларға және өшіруге жол берілмейді.</w:t>
      </w:r>
    </w:p>
    <w:bookmarkEnd w:id="16"/>
    <w:bookmarkStart w:name="z26" w:id="17"/>
    <w:p>
      <w:pPr>
        <w:spacing w:after="0"/>
        <w:ind w:left="0"/>
        <w:jc w:val="both"/>
      </w:pPr>
      <w:r>
        <w:rPr>
          <w:rFonts w:ascii="Times New Roman"/>
          <w:b w:val="false"/>
          <w:i w:val="false"/>
          <w:color w:val="000000"/>
          <w:sz w:val="28"/>
        </w:rPr>
        <w:t>
      4. Осы Қағидаларда мынадай арифметикалық белгілер қолданылады: "+"– қосу, " – "– алу, "х" – көбейту, " / "– бөлу, " = " - тең.</w:t>
      </w:r>
    </w:p>
    <w:bookmarkEnd w:id="17"/>
    <w:p>
      <w:pPr>
        <w:spacing w:after="0"/>
        <w:ind w:left="0"/>
        <w:jc w:val="both"/>
      </w:pPr>
      <w:r>
        <w:rPr>
          <w:rFonts w:ascii="Times New Roman"/>
          <w:b w:val="false"/>
          <w:i w:val="false"/>
          <w:color w:val="000000"/>
          <w:sz w:val="28"/>
        </w:rPr>
        <w:t>
      Соманың теріс мәні декларацияның тиісті жолының бірінші сол торкөзінде "–" белгісімен белгіленеді.</w:t>
      </w:r>
    </w:p>
    <w:bookmarkStart w:name="z27" w:id="18"/>
    <w:p>
      <w:pPr>
        <w:spacing w:after="0"/>
        <w:ind w:left="0"/>
        <w:jc w:val="both"/>
      </w:pPr>
      <w:r>
        <w:rPr>
          <w:rFonts w:ascii="Times New Roman"/>
          <w:b w:val="false"/>
          <w:i w:val="false"/>
          <w:color w:val="000000"/>
          <w:sz w:val="28"/>
        </w:rPr>
        <w:t>
      5. Көрсеткіштер болмаған кезде декларацияның тиісті торкөздері толтырылмайды.</w:t>
      </w:r>
    </w:p>
    <w:bookmarkEnd w:id="18"/>
    <w:bookmarkStart w:name="z28" w:id="19"/>
    <w:p>
      <w:pPr>
        <w:spacing w:after="0"/>
        <w:ind w:left="0"/>
        <w:jc w:val="both"/>
      </w:pPr>
      <w:r>
        <w:rPr>
          <w:rFonts w:ascii="Times New Roman"/>
          <w:b w:val="false"/>
          <w:i w:val="false"/>
          <w:color w:val="000000"/>
          <w:sz w:val="28"/>
        </w:rPr>
        <w:t>
      6. Декларацияны жасау кезінде:</w:t>
      </w:r>
    </w:p>
    <w:bookmarkEnd w:id="19"/>
    <w:p>
      <w:pPr>
        <w:spacing w:after="0"/>
        <w:ind w:left="0"/>
        <w:jc w:val="both"/>
      </w:pPr>
      <w:r>
        <w:rPr>
          <w:rFonts w:ascii="Times New Roman"/>
          <w:b w:val="false"/>
          <w:i w:val="false"/>
          <w:color w:val="000000"/>
          <w:sz w:val="28"/>
        </w:rPr>
        <w:t>
      1) қағаз тасығышта-қара немесе көк сиялы қаламмен немесе қаламұшпен, баспа әріптермен немесе баспа құрылғысын пайдалана отырып толтырылады;</w:t>
      </w:r>
    </w:p>
    <w:p>
      <w:pPr>
        <w:spacing w:after="0"/>
        <w:ind w:left="0"/>
        <w:jc w:val="both"/>
      </w:pPr>
      <w:r>
        <w:rPr>
          <w:rFonts w:ascii="Times New Roman"/>
          <w:b w:val="false"/>
          <w:i w:val="false"/>
          <w:color w:val="000000"/>
          <w:sz w:val="28"/>
        </w:rPr>
        <w:t xml:space="preserve">
      2) электрондық нысанда-салық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Декларацияны Салық кодексінің 204-бабы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агенті) қазақ және (немесе) орыс тілдерінде қағаз және (немесе) электрондық жеткізгіштерде жасайды, қол қояды, куәландырады (электрондық цифрлық қолтаңбамен).</w:t>
      </w:r>
    </w:p>
    <w:bookmarkStart w:name="z30" w:id="20"/>
    <w:p>
      <w:pPr>
        <w:spacing w:after="0"/>
        <w:ind w:left="0"/>
        <w:jc w:val="both"/>
      </w:pPr>
      <w:r>
        <w:rPr>
          <w:rFonts w:ascii="Times New Roman"/>
          <w:b w:val="false"/>
          <w:i w:val="false"/>
          <w:color w:val="000000"/>
          <w:sz w:val="28"/>
        </w:rPr>
        <w:t>
      8. Декларацияны тапсыру кезінде:</w:t>
      </w:r>
    </w:p>
    <w:bookmarkEnd w:id="20"/>
    <w:p>
      <w:pPr>
        <w:spacing w:after="0"/>
        <w:ind w:left="0"/>
        <w:jc w:val="both"/>
      </w:pPr>
      <w:r>
        <w:rPr>
          <w:rFonts w:ascii="Times New Roman"/>
          <w:b w:val="false"/>
          <w:i w:val="false"/>
          <w:color w:val="000000"/>
          <w:sz w:val="28"/>
        </w:rPr>
        <w:t>
      1) келу тәртібімен қағаз жеткізгіште – екі данада жасалады, бір данасы декларацияны қабылдаған мемлекеттік кірістер органы қызметкерінің тегі, аты, әкесінің аты (ол болған кезде) және қолы қойылған белгі және мөрдің (мөртабанның) бедері бар салық төлеушіге (салық агентіне) қайтарылады);</w:t>
      </w:r>
    </w:p>
    <w:p>
      <w:pPr>
        <w:spacing w:after="0"/>
        <w:ind w:left="0"/>
        <w:jc w:val="both"/>
      </w:pPr>
      <w:r>
        <w:rPr>
          <w:rFonts w:ascii="Times New Roman"/>
          <w:b w:val="false"/>
          <w:i w:val="false"/>
          <w:color w:val="000000"/>
          <w:sz w:val="28"/>
        </w:rPr>
        <w:t>
      2) пошта арқылы хабарламасы бар тапсырыс хатпен қағаз тасығышта – салық төлеуші (салық агенті) почта немесе өзге байланыс ұйымының хабарламасын алады;</w:t>
      </w:r>
    </w:p>
    <w:p>
      <w:pPr>
        <w:spacing w:after="0"/>
        <w:ind w:left="0"/>
        <w:jc w:val="both"/>
      </w:pPr>
      <w:r>
        <w:rPr>
          <w:rFonts w:ascii="Times New Roman"/>
          <w:b w:val="false"/>
          <w:i w:val="false"/>
          <w:color w:val="000000"/>
          <w:sz w:val="28"/>
        </w:rPr>
        <w:t>
      3) Ақпаратты компьютерлік өңдеуге жол беретін электрондық нысанда-салық төлеуші (салық агенті) Мемлекеттік кірістер органдарының салық есептілігін қабылдау жүйесінің салық есептілігін қабылдағаны немесе қабылдамағаны туралы хабарлама алады.</w:t>
      </w:r>
    </w:p>
    <w:bookmarkStart w:name="z31" w:id="21"/>
    <w:p>
      <w:pPr>
        <w:spacing w:after="0"/>
        <w:ind w:left="0"/>
        <w:jc w:val="left"/>
      </w:pPr>
      <w:r>
        <w:rPr>
          <w:rFonts w:ascii="Times New Roman"/>
          <w:b/>
          <w:i w:val="false"/>
          <w:color w:val="000000"/>
        </w:rPr>
        <w:t xml:space="preserve"> Тарау 2. Декларацияны толтыру бойынша түсіндірме</w:t>
      </w:r>
    </w:p>
    <w:bookmarkEnd w:id="21"/>
    <w:bookmarkStart w:name="z32" w:id="22"/>
    <w:p>
      <w:pPr>
        <w:spacing w:after="0"/>
        <w:ind w:left="0"/>
        <w:jc w:val="both"/>
      </w:pPr>
      <w:r>
        <w:rPr>
          <w:rFonts w:ascii="Times New Roman"/>
          <w:b w:val="false"/>
          <w:i w:val="false"/>
          <w:color w:val="000000"/>
          <w:sz w:val="28"/>
        </w:rPr>
        <w:t>
      9. "Салық төлеуші (салық агенті) туралы жалпы ақпарат" бөлімінде салық төлеуші (салық агенті) мынадай деректерді көрсетеді:</w:t>
      </w:r>
    </w:p>
    <w:bookmarkEnd w:id="22"/>
    <w:p>
      <w:pPr>
        <w:spacing w:after="0"/>
        <w:ind w:left="0"/>
        <w:jc w:val="both"/>
      </w:pPr>
      <w:r>
        <w:rPr>
          <w:rFonts w:ascii="Times New Roman"/>
          <w:b w:val="false"/>
          <w:i w:val="false"/>
          <w:color w:val="000000"/>
          <w:sz w:val="28"/>
        </w:rPr>
        <w:t>
      1) салық төлеушінің (салық агентінің) жеке сәйкестендіру нөмірі (бизнес-сәйкестендіру нөмірі) (бұдан әрі – ЖСН (БСН);</w:t>
      </w:r>
    </w:p>
    <w:p>
      <w:pPr>
        <w:spacing w:after="0"/>
        <w:ind w:left="0"/>
        <w:jc w:val="both"/>
      </w:pPr>
      <w:r>
        <w:rPr>
          <w:rFonts w:ascii="Times New Roman"/>
          <w:b w:val="false"/>
          <w:i w:val="false"/>
          <w:color w:val="000000"/>
          <w:sz w:val="28"/>
        </w:rPr>
        <w:t>
      2) салық есептілігі табыс етілетін салық кезеңі (араб сандарымен көрсетіледі);</w:t>
      </w:r>
    </w:p>
    <w:p>
      <w:pPr>
        <w:spacing w:after="0"/>
        <w:ind w:left="0"/>
        <w:jc w:val="both"/>
      </w:pPr>
      <w:r>
        <w:rPr>
          <w:rFonts w:ascii="Times New Roman"/>
          <w:b w:val="false"/>
          <w:i w:val="false"/>
          <w:color w:val="000000"/>
          <w:sz w:val="28"/>
        </w:rPr>
        <w:t>
      3) салық төлеушінің атауы – дара кәсіпкердің тегі, аты, әкесінің аты (ол болған кезде) немесе құрылтай құжаттарына сәйкес заңды тұлғаның атауы.</w:t>
      </w:r>
    </w:p>
    <w:p>
      <w:pPr>
        <w:spacing w:after="0"/>
        <w:ind w:left="0"/>
        <w:jc w:val="both"/>
      </w:pPr>
      <w:r>
        <w:rPr>
          <w:rFonts w:ascii="Times New Roman"/>
          <w:b w:val="false"/>
          <w:i w:val="false"/>
          <w:color w:val="000000"/>
          <w:sz w:val="28"/>
        </w:rPr>
        <w:t>
      Салық міндеттемесін сенімгерлікпен басқарушы мүлікті сенімгерлікпен басқару шартына сәйкес орындаған кезде немесе сенімгерлікпен басқару туындайтын өзге жағдайларда жолда сенімгерлікпен басқарушы – жеке тұлғаның тегі, аты, әкесінің аты (ол болған кезде) немесе құрылтай құжаттарына сәйкес сенімгерлік басқарушы – заңды тұлғаның атауы көрсетіледі;</w:t>
      </w:r>
    </w:p>
    <w:p>
      <w:pPr>
        <w:spacing w:after="0"/>
        <w:ind w:left="0"/>
        <w:jc w:val="both"/>
      </w:pPr>
      <w:r>
        <w:rPr>
          <w:rFonts w:ascii="Times New Roman"/>
          <w:b w:val="false"/>
          <w:i w:val="false"/>
          <w:color w:val="000000"/>
          <w:sz w:val="28"/>
        </w:rPr>
        <w:t>
      4) салық төлеушінің ұйымдық-құқықтық нысаны.</w:t>
      </w:r>
    </w:p>
    <w:p>
      <w:pPr>
        <w:spacing w:after="0"/>
        <w:ind w:left="0"/>
        <w:jc w:val="both"/>
      </w:pPr>
      <w:r>
        <w:rPr>
          <w:rFonts w:ascii="Times New Roman"/>
          <w:b w:val="false"/>
          <w:i w:val="false"/>
          <w:color w:val="000000"/>
          <w:sz w:val="28"/>
        </w:rPr>
        <w:t>
      Егер салық төлеуші заңды тұлға болып табылса "заңды тұлға" жолында, егер салық төлеуші дара кәсіпкер болып табылса "дара кәсіпкер" жолындағы торкөз белгіленеді;</w:t>
      </w:r>
    </w:p>
    <w:p>
      <w:pPr>
        <w:spacing w:after="0"/>
        <w:ind w:left="0"/>
        <w:jc w:val="both"/>
      </w:pPr>
      <w:r>
        <w:rPr>
          <w:rFonts w:ascii="Times New Roman"/>
          <w:b w:val="false"/>
          <w:i w:val="false"/>
          <w:color w:val="000000"/>
          <w:sz w:val="28"/>
        </w:rPr>
        <w:t>
      5) декларация түрі.</w:t>
      </w:r>
    </w:p>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206-бабында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p>
      <w:pPr>
        <w:spacing w:after="0"/>
        <w:ind w:left="0"/>
        <w:jc w:val="both"/>
      </w:pPr>
      <w:r>
        <w:rPr>
          <w:rFonts w:ascii="Times New Roman"/>
          <w:b w:val="false"/>
          <w:i w:val="false"/>
          <w:color w:val="000000"/>
          <w:sz w:val="28"/>
        </w:rPr>
        <w:t>
      6) хабарламаның нөмірі мен күні.</w:t>
      </w:r>
    </w:p>
    <w:p>
      <w:pPr>
        <w:spacing w:after="0"/>
        <w:ind w:left="0"/>
        <w:jc w:val="both"/>
      </w:pPr>
      <w:r>
        <w:rPr>
          <w:rFonts w:ascii="Times New Roman"/>
          <w:b w:val="false"/>
          <w:i w:val="false"/>
          <w:color w:val="000000"/>
          <w:sz w:val="28"/>
        </w:rPr>
        <w:t xml:space="preserve">
      Торкөздер Салық кодексінің 206-бабының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салық төлеушінің жекелеген санаттары.</w:t>
      </w:r>
    </w:p>
    <w:p>
      <w:pPr>
        <w:spacing w:after="0"/>
        <w:ind w:left="0"/>
        <w:jc w:val="both"/>
      </w:pPr>
      <w:r>
        <w:rPr>
          <w:rFonts w:ascii="Times New Roman"/>
          <w:b w:val="false"/>
          <w:i w:val="false"/>
          <w:color w:val="000000"/>
          <w:sz w:val="28"/>
        </w:rPr>
        <w:t>
      Егер салық төлеуші А немесе В жолында көрсетілген санаттардың біріне жататын жағдайда, торкөздер белгіленеді:</w:t>
      </w:r>
    </w:p>
    <w:p>
      <w:pPr>
        <w:spacing w:after="0"/>
        <w:ind w:left="0"/>
        <w:jc w:val="both"/>
      </w:pPr>
      <w:r>
        <w:rPr>
          <w:rFonts w:ascii="Times New Roman"/>
          <w:b w:val="false"/>
          <w:i w:val="false"/>
          <w:color w:val="000000"/>
          <w:sz w:val="28"/>
        </w:rPr>
        <w:t>
      А – сенімгерлік басқарушы;</w:t>
      </w:r>
    </w:p>
    <w:p>
      <w:pPr>
        <w:spacing w:after="0"/>
        <w:ind w:left="0"/>
        <w:jc w:val="both"/>
      </w:pPr>
      <w:r>
        <w:rPr>
          <w:rFonts w:ascii="Times New Roman"/>
          <w:b w:val="false"/>
          <w:i w:val="false"/>
          <w:color w:val="000000"/>
          <w:sz w:val="28"/>
        </w:rPr>
        <w:t>
      В – сенімгерлік басқарудың құрылтайшысы;</w:t>
      </w:r>
    </w:p>
    <w:p>
      <w:pPr>
        <w:spacing w:after="0"/>
        <w:ind w:left="0"/>
        <w:jc w:val="both"/>
      </w:pPr>
      <w:r>
        <w:rPr>
          <w:rFonts w:ascii="Times New Roman"/>
          <w:b w:val="false"/>
          <w:i w:val="false"/>
          <w:color w:val="000000"/>
          <w:sz w:val="28"/>
        </w:rPr>
        <w:t>
      8) валюта коды – "Кеден декларацияларын толтыру үшін пайдаланылатын жіктеуіштер туралы" Кеден одағы комиссиясының шешімімен бекітілген "Валюталар жіктеуіші" 23-қосымшасына сәйкес;</w:t>
      </w:r>
    </w:p>
    <w:p>
      <w:pPr>
        <w:spacing w:after="0"/>
        <w:ind w:left="0"/>
        <w:jc w:val="both"/>
      </w:pPr>
      <w:r>
        <w:rPr>
          <w:rFonts w:ascii="Times New Roman"/>
          <w:b w:val="false"/>
          <w:i w:val="false"/>
          <w:color w:val="000000"/>
          <w:sz w:val="28"/>
        </w:rPr>
        <w:t>
      9) мемлекеттік кірістер органына тіркеу есебінен қойған кезде мәлімделген, қызметті басым жүзеге асыру орыны болып танылған дара кәсіпкердің орналасқан жері бойынша ауылдық округтiң, кенттің, ауылдың, ауылдық маңызы бар қаланың әкім аппаратының БСН көрсетіледі.</w:t>
      </w:r>
    </w:p>
    <w:bookmarkStart w:name="z33" w:id="23"/>
    <w:p>
      <w:pPr>
        <w:spacing w:after="0"/>
        <w:ind w:left="0"/>
        <w:jc w:val="both"/>
      </w:pPr>
      <w:r>
        <w:rPr>
          <w:rFonts w:ascii="Times New Roman"/>
          <w:b w:val="false"/>
          <w:i w:val="false"/>
          <w:color w:val="000000"/>
          <w:sz w:val="28"/>
        </w:rPr>
        <w:t>
      10. "Есептелген салықтар" деген бөлімде:</w:t>
      </w:r>
    </w:p>
    <w:bookmarkEnd w:id="23"/>
    <w:p>
      <w:pPr>
        <w:spacing w:after="0"/>
        <w:ind w:left="0"/>
        <w:jc w:val="both"/>
      </w:pPr>
      <w:r>
        <w:rPr>
          <w:rFonts w:ascii="Times New Roman"/>
          <w:b w:val="false"/>
          <w:i w:val="false"/>
          <w:color w:val="000000"/>
          <w:sz w:val="28"/>
        </w:rPr>
        <w:t>
      1) 913.00.001 жолында:</w:t>
      </w:r>
    </w:p>
    <w:p>
      <w:pPr>
        <w:spacing w:after="0"/>
        <w:ind w:left="0"/>
        <w:jc w:val="both"/>
      </w:pPr>
      <w:r>
        <w:rPr>
          <w:rFonts w:ascii="Times New Roman"/>
          <w:b w:val="false"/>
          <w:i w:val="false"/>
          <w:color w:val="000000"/>
          <w:sz w:val="28"/>
        </w:rPr>
        <w:t xml:space="preserve">
      заңды тұлға – Салық кодексінің </w:t>
      </w:r>
      <w:r>
        <w:rPr>
          <w:rFonts w:ascii="Times New Roman"/>
          <w:b w:val="false"/>
          <w:i w:val="false"/>
          <w:color w:val="000000"/>
          <w:sz w:val="28"/>
        </w:rPr>
        <w:t>225</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дара кәсіпкер – Салық кодексінің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көзделген ерекшеліктерді ескере отырып, Салық кодексінің </w:t>
      </w:r>
      <w:r>
        <w:rPr>
          <w:rFonts w:ascii="Times New Roman"/>
          <w:b w:val="false"/>
          <w:i w:val="false"/>
          <w:color w:val="000000"/>
          <w:sz w:val="28"/>
        </w:rPr>
        <w:t>225-бабында</w:t>
      </w:r>
      <w:r>
        <w:rPr>
          <w:rFonts w:ascii="Times New Roman"/>
          <w:b w:val="false"/>
          <w:i w:val="false"/>
          <w:color w:val="000000"/>
          <w:sz w:val="28"/>
        </w:rPr>
        <w:t xml:space="preserve"> белгіленген корпоративтік табыс салығын есептеу мақсатында жылдық жиынтық табысты айқындау тәртібіне ұқсас айқындалатын, өткізуден түсетін салық салынатын кіріс сомасы көрсетіледі;</w:t>
      </w:r>
    </w:p>
    <w:p>
      <w:pPr>
        <w:spacing w:after="0"/>
        <w:ind w:left="0"/>
        <w:jc w:val="both"/>
      </w:pPr>
      <w:r>
        <w:rPr>
          <w:rFonts w:ascii="Times New Roman"/>
          <w:b w:val="false"/>
          <w:i w:val="false"/>
          <w:color w:val="000000"/>
          <w:sz w:val="28"/>
        </w:rPr>
        <w:t>
      2) 913.00.001 I деген жолда электрондық сауда алаңын жүзеге асыру арқылы тауарларды өткізуден алынған кірістер сомасы көрсетіледі;</w:t>
      </w:r>
    </w:p>
    <w:p>
      <w:pPr>
        <w:spacing w:after="0"/>
        <w:ind w:left="0"/>
        <w:jc w:val="both"/>
      </w:pPr>
      <w:r>
        <w:rPr>
          <w:rFonts w:ascii="Times New Roman"/>
          <w:b w:val="false"/>
          <w:i w:val="false"/>
          <w:color w:val="000000"/>
          <w:sz w:val="28"/>
        </w:rPr>
        <w:t>
      3) 913.00.002 деген жолда жұмыс беруші оның қызметкерлерінің кірісі бойынша шығыстарының сомасы көрсетіледі;</w:t>
      </w:r>
    </w:p>
    <w:p>
      <w:pPr>
        <w:spacing w:after="0"/>
        <w:ind w:left="0"/>
        <w:jc w:val="both"/>
      </w:pPr>
      <w:r>
        <w:rPr>
          <w:rFonts w:ascii="Times New Roman"/>
          <w:b w:val="false"/>
          <w:i w:val="false"/>
          <w:color w:val="000000"/>
          <w:sz w:val="28"/>
        </w:rPr>
        <w:t>
      4) 913.00.003 деген жолда салық кезеңі үшін қызметкерлердің орташа тізімдік саны көрсетіледі, оның ішінде:</w:t>
      </w:r>
    </w:p>
    <w:p>
      <w:pPr>
        <w:spacing w:after="0"/>
        <w:ind w:left="0"/>
        <w:jc w:val="both"/>
      </w:pPr>
      <w:r>
        <w:rPr>
          <w:rFonts w:ascii="Times New Roman"/>
          <w:b w:val="false"/>
          <w:i w:val="false"/>
          <w:color w:val="000000"/>
          <w:sz w:val="28"/>
        </w:rPr>
        <w:t>
      913.00.003 I деген жолда салық кезеңі үшін жұмыскерлердің –зейнеткерлердің орташа тізімдік саны көрсетіледі</w:t>
      </w:r>
    </w:p>
    <w:p>
      <w:pPr>
        <w:spacing w:after="0"/>
        <w:ind w:left="0"/>
        <w:jc w:val="both"/>
      </w:pPr>
      <w:r>
        <w:rPr>
          <w:rFonts w:ascii="Times New Roman"/>
          <w:b w:val="false"/>
          <w:i w:val="false"/>
          <w:color w:val="000000"/>
          <w:sz w:val="28"/>
        </w:rPr>
        <w:t>
      910.00.003 II деген жолда салық кезеңі үшін жұмыскерлердің – мүгедектің орташа тізімдік саны көрсетіледі.</w:t>
      </w:r>
    </w:p>
    <w:p>
      <w:pPr>
        <w:spacing w:after="0"/>
        <w:ind w:left="0"/>
        <w:jc w:val="both"/>
      </w:pPr>
      <w:r>
        <w:rPr>
          <w:rFonts w:ascii="Times New Roman"/>
          <w:b w:val="false"/>
          <w:i w:val="false"/>
          <w:color w:val="000000"/>
          <w:sz w:val="28"/>
        </w:rPr>
        <w:t>
      Салық кезеңіндегі жұмыскерлердің орташа тізімдік саны салық кезеңінің әрбір айындағы жұмыскерлер санын жинақтау жолымен айқындалады және салық кезеңі айларының жалпы санына бөлінеді. Егер салық кезеңіндегі жұмыскерлердің орташа тізімдік саны 0,5-тен жоғары бөлшек мәнді құраса, онда мұндай мән бүтін бірлікке дейін дөңгелектенуге жатады, 0,5-тен төмен мән дөңгелектенуге жатпайды;</w:t>
      </w:r>
    </w:p>
    <w:p>
      <w:pPr>
        <w:spacing w:after="0"/>
        <w:ind w:left="0"/>
        <w:jc w:val="both"/>
      </w:pPr>
      <w:r>
        <w:rPr>
          <w:rFonts w:ascii="Times New Roman"/>
          <w:b w:val="false"/>
          <w:i w:val="false"/>
          <w:color w:val="000000"/>
          <w:sz w:val="28"/>
        </w:rPr>
        <w:t>
      5) 910.00.004 деген жолда есептелген салықтардың сомасы (КТС/ЖТС) көрсетіледі.</w:t>
      </w:r>
    </w:p>
    <w:bookmarkStart w:name="z34" w:id="24"/>
    <w:p>
      <w:pPr>
        <w:spacing w:after="0"/>
        <w:ind w:left="0"/>
        <w:jc w:val="both"/>
      </w:pPr>
      <w:r>
        <w:rPr>
          <w:rFonts w:ascii="Times New Roman"/>
          <w:b w:val="false"/>
          <w:i w:val="false"/>
          <w:color w:val="000000"/>
          <w:sz w:val="28"/>
        </w:rPr>
        <w:t>
      11. "Шығыстар, запастар туралы мәліметтер" деген бөлімде 4-тоқсанның тиісті кезеңі үшін декларацияда жыл қорытындысы бойынша толтырылады. Бұл бөлім анықтамалық ақпаратқа жатады, мәлімет үшін толтырылады:</w:t>
      </w:r>
    </w:p>
    <w:bookmarkEnd w:id="24"/>
    <w:p>
      <w:pPr>
        <w:spacing w:after="0"/>
        <w:ind w:left="0"/>
        <w:jc w:val="both"/>
      </w:pPr>
      <w:r>
        <w:rPr>
          <w:rFonts w:ascii="Times New Roman"/>
          <w:b w:val="false"/>
          <w:i w:val="false"/>
          <w:color w:val="000000"/>
          <w:sz w:val="28"/>
        </w:rPr>
        <w:t>
      1) 913.00.005 деген жолдарда:</w:t>
      </w:r>
    </w:p>
    <w:p>
      <w:pPr>
        <w:spacing w:after="0"/>
        <w:ind w:left="0"/>
        <w:jc w:val="both"/>
      </w:pPr>
      <w:r>
        <w:rPr>
          <w:rFonts w:ascii="Times New Roman"/>
          <w:b w:val="false"/>
          <w:i w:val="false"/>
          <w:color w:val="000000"/>
          <w:sz w:val="28"/>
        </w:rPr>
        <w:t>
      913.00.005 I деген жолда күнтізбелік жыл басындағы запастар;</w:t>
      </w:r>
    </w:p>
    <w:p>
      <w:pPr>
        <w:spacing w:after="0"/>
        <w:ind w:left="0"/>
        <w:jc w:val="both"/>
      </w:pPr>
      <w:r>
        <w:rPr>
          <w:rFonts w:ascii="Times New Roman"/>
          <w:b w:val="false"/>
          <w:i w:val="false"/>
          <w:color w:val="000000"/>
          <w:sz w:val="28"/>
        </w:rPr>
        <w:t>
      913.00.005 II деген жолда күнтізбелік жыл соңындағы запастар;</w:t>
      </w:r>
    </w:p>
    <w:p>
      <w:pPr>
        <w:spacing w:after="0"/>
        <w:ind w:left="0"/>
        <w:jc w:val="both"/>
      </w:pPr>
      <w:r>
        <w:rPr>
          <w:rFonts w:ascii="Times New Roman"/>
          <w:b w:val="false"/>
          <w:i w:val="false"/>
          <w:color w:val="000000"/>
          <w:sz w:val="28"/>
        </w:rPr>
        <w:t>
      913.00.005 III деген жолда күнтізбелік жылда сатып алынған запастар көрсетіледі;</w:t>
      </w:r>
    </w:p>
    <w:p>
      <w:pPr>
        <w:spacing w:after="0"/>
        <w:ind w:left="0"/>
        <w:jc w:val="both"/>
      </w:pPr>
      <w:r>
        <w:rPr>
          <w:rFonts w:ascii="Times New Roman"/>
          <w:b w:val="false"/>
          <w:i w:val="false"/>
          <w:color w:val="000000"/>
          <w:sz w:val="28"/>
        </w:rPr>
        <w:t>
      2) 913.00.006 деген жолда салық кезеңіндегі барлық шығыстар көрсетіледі.</w:t>
      </w:r>
    </w:p>
    <w:bookmarkStart w:name="z35" w:id="25"/>
    <w:p>
      <w:pPr>
        <w:spacing w:after="0"/>
        <w:ind w:left="0"/>
        <w:jc w:val="both"/>
      </w:pPr>
      <w:r>
        <w:rPr>
          <w:rFonts w:ascii="Times New Roman"/>
          <w:b w:val="false"/>
          <w:i w:val="false"/>
          <w:color w:val="000000"/>
          <w:sz w:val="28"/>
        </w:rPr>
        <w:t>
      12. "Салық төлеушінің (салық агентінің) жауапкершілігі" бөлімінде:</w:t>
      </w:r>
    </w:p>
    <w:bookmarkEnd w:id="25"/>
    <w:p>
      <w:pPr>
        <w:spacing w:after="0"/>
        <w:ind w:left="0"/>
        <w:jc w:val="both"/>
      </w:pPr>
      <w:r>
        <w:rPr>
          <w:rFonts w:ascii="Times New Roman"/>
          <w:b w:val="false"/>
          <w:i w:val="false"/>
          <w:color w:val="000000"/>
          <w:sz w:val="28"/>
        </w:rPr>
        <w:t>
      1) салық төлеушінің (басшының) тегі, аты әкесінің аты (ол болған кезде) жолында құрылтай құжаттарына сәйкес басшының тегі, аты әкесінің аты (ол болған кезде) көрсетіледі.</w:t>
      </w:r>
    </w:p>
    <w:p>
      <w:pPr>
        <w:spacing w:after="0"/>
        <w:ind w:left="0"/>
        <w:jc w:val="both"/>
      </w:pPr>
      <w:r>
        <w:rPr>
          <w:rFonts w:ascii="Times New Roman"/>
          <w:b w:val="false"/>
          <w:i w:val="false"/>
          <w:color w:val="000000"/>
          <w:sz w:val="28"/>
        </w:rPr>
        <w:t>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(ол болған кезде) көрсетіледі;</w:t>
      </w:r>
    </w:p>
    <w:p>
      <w:pPr>
        <w:spacing w:after="0"/>
        <w:ind w:left="0"/>
        <w:jc w:val="both"/>
      </w:pPr>
      <w:r>
        <w:rPr>
          <w:rFonts w:ascii="Times New Roman"/>
          <w:b w:val="false"/>
          <w:i w:val="false"/>
          <w:color w:val="000000"/>
          <w:sz w:val="28"/>
        </w:rPr>
        <w:t>
      2) декларацияны мемлекеттік кіріс органына тапсырған күні;</w:t>
      </w:r>
    </w:p>
    <w:p>
      <w:pPr>
        <w:spacing w:after="0"/>
        <w:ind w:left="0"/>
        <w:jc w:val="both"/>
      </w:pPr>
      <w:r>
        <w:rPr>
          <w:rFonts w:ascii="Times New Roman"/>
          <w:b w:val="false"/>
          <w:i w:val="false"/>
          <w:color w:val="000000"/>
          <w:sz w:val="28"/>
        </w:rPr>
        <w:t>
      3) салық төлеушінің орналасқан жері бойынша Мемлекеттік кірістер органының коды.</w:t>
      </w:r>
    </w:p>
    <w:p>
      <w:pPr>
        <w:spacing w:after="0"/>
        <w:ind w:left="0"/>
        <w:jc w:val="both"/>
      </w:pPr>
      <w:r>
        <w:rPr>
          <w:rFonts w:ascii="Times New Roman"/>
          <w:b w:val="false"/>
          <w:i w:val="false"/>
          <w:color w:val="000000"/>
          <w:sz w:val="28"/>
        </w:rPr>
        <w:t>
      Бұл ретте дара кәсіпкер ретінде мемлекеттік кіріс органында тіркеу есебіне қою кезінде мәлімделген дара кәсіпкер қызметінің басым жүзеге асырылатын орны дара кәсіпкердің орналасқан жері болып танылады.</w:t>
      </w:r>
    </w:p>
    <w:p>
      <w:pPr>
        <w:spacing w:after="0"/>
        <w:ind w:left="0"/>
        <w:jc w:val="both"/>
      </w:pPr>
      <w:r>
        <w:rPr>
          <w:rFonts w:ascii="Times New Roman"/>
          <w:b w:val="false"/>
          <w:i w:val="false"/>
          <w:color w:val="000000"/>
          <w:sz w:val="28"/>
        </w:rPr>
        <w:t>
      Құрылтай құжаттарында көрсетілген оның тұрақты жұмыс істейтін органының орналасқан жері резидент заңды тұлғаның орналасқан жері болып танылады.</w:t>
      </w:r>
    </w:p>
    <w:p>
      <w:pPr>
        <w:spacing w:after="0"/>
        <w:ind w:left="0"/>
        <w:jc w:val="both"/>
      </w:pPr>
      <w:r>
        <w:rPr>
          <w:rFonts w:ascii="Times New Roman"/>
          <w:b w:val="false"/>
          <w:i w:val="false"/>
          <w:color w:val="000000"/>
          <w:sz w:val="28"/>
        </w:rPr>
        <w:t>
      Қызметін тұрақты мекеме арқылы филиал, өкілдік ашпай жүзеге асыратын бейрезидент заңды тұлғаның орналасқан жері Мемлекеттік кіріс органында салық төлеуші ретінде тіркеу кезінде мәлімделген Қазақстан Республикасындағы қызметті жүзеге асыру орны болып танылады;</w:t>
      </w:r>
    </w:p>
    <w:p>
      <w:pPr>
        <w:spacing w:after="0"/>
        <w:ind w:left="0"/>
        <w:jc w:val="both"/>
      </w:pPr>
      <w:r>
        <w:rPr>
          <w:rFonts w:ascii="Times New Roman"/>
          <w:b w:val="false"/>
          <w:i w:val="false"/>
          <w:color w:val="000000"/>
          <w:sz w:val="28"/>
        </w:rPr>
        <w:t>
      4) декларацияны қабылдаған лауазымды адамның тегі, аты, әкесінің аты (ол болған кезде) жолында декларацияны қабылдаған мемлекеттік кіріс органы қызметкерінің тегі, аты, әкесінің аты (ол болған кезде) көрсетіледі;</w:t>
      </w:r>
    </w:p>
    <w:p>
      <w:pPr>
        <w:spacing w:after="0"/>
        <w:ind w:left="0"/>
        <w:jc w:val="both"/>
      </w:pPr>
      <w:r>
        <w:rPr>
          <w:rFonts w:ascii="Times New Roman"/>
          <w:b w:val="false"/>
          <w:i w:val="false"/>
          <w:color w:val="000000"/>
          <w:sz w:val="28"/>
        </w:rPr>
        <w:t xml:space="preserve">
      5) Салық кодексінің 209-бабының </w:t>
      </w:r>
      <w:r>
        <w:rPr>
          <w:rFonts w:ascii="Times New Roman"/>
          <w:b w:val="false"/>
          <w:i w:val="false"/>
          <w:color w:val="000000"/>
          <w:sz w:val="28"/>
        </w:rPr>
        <w:t>2-тармағына</w:t>
      </w:r>
      <w:r>
        <w:rPr>
          <w:rFonts w:ascii="Times New Roman"/>
          <w:b w:val="false"/>
          <w:i w:val="false"/>
          <w:color w:val="000000"/>
          <w:sz w:val="28"/>
        </w:rPr>
        <w:t xml:space="preserve"> сәйкес лауазымды тұлғаның декларацияны қабылдау күні;</w:t>
      </w:r>
    </w:p>
    <w:p>
      <w:pPr>
        <w:spacing w:after="0"/>
        <w:ind w:left="0"/>
        <w:jc w:val="both"/>
      </w:pPr>
      <w:r>
        <w:rPr>
          <w:rFonts w:ascii="Times New Roman"/>
          <w:b w:val="false"/>
          <w:i w:val="false"/>
          <w:color w:val="000000"/>
          <w:sz w:val="28"/>
        </w:rPr>
        <w:t>
      6) Мемлекеттік кірістер органы беретін декларацияның кіріс нөмірі;</w:t>
      </w:r>
    </w:p>
    <w:p>
      <w:pPr>
        <w:spacing w:after="0"/>
        <w:ind w:left="0"/>
        <w:jc w:val="both"/>
      </w:pPr>
      <w:r>
        <w:rPr>
          <w:rFonts w:ascii="Times New Roman"/>
          <w:b w:val="false"/>
          <w:i w:val="false"/>
          <w:color w:val="000000"/>
          <w:sz w:val="28"/>
        </w:rPr>
        <w:t>
      7) пошта немесе өзге де байланыс ұйымы қойған пошта штемпелінің күні.</w:t>
      </w:r>
    </w:p>
    <w:p>
      <w:pPr>
        <w:spacing w:after="0"/>
        <w:ind w:left="0"/>
        <w:jc w:val="both"/>
      </w:pPr>
      <w:r>
        <w:rPr>
          <w:rFonts w:ascii="Times New Roman"/>
          <w:b w:val="false"/>
          <w:i w:val="false"/>
          <w:color w:val="000000"/>
          <w:sz w:val="28"/>
        </w:rPr>
        <w:t>
      Осы тармақтың 4), 5), 6) және 7) тармақшаларын декларацияны қағаз жеткізгіште қабылдаған мемлекеттік кірістер органының қызметкері толтырады.</w:t>
      </w:r>
    </w:p>
    <w:bookmarkStart w:name="z36" w:id="26"/>
    <w:p>
      <w:pPr>
        <w:spacing w:after="0"/>
        <w:ind w:left="0"/>
        <w:jc w:val="left"/>
      </w:pPr>
      <w:r>
        <w:rPr>
          <w:rFonts w:ascii="Times New Roman"/>
          <w:b/>
          <w:i w:val="false"/>
          <w:color w:val="000000"/>
        </w:rPr>
        <w:t xml:space="preserve"> 3-тарау. Бөлшек салықтың арнайы салық режимін қолданатын салық төлеушілер бойынша салық міндеттемелерін есептеу – 913.01 нысанының декларациясына 1-қосымшаны толтыру бойынша түсініктеме</w:t>
      </w:r>
    </w:p>
    <w:bookmarkEnd w:id="26"/>
    <w:p>
      <w:pPr>
        <w:spacing w:after="0"/>
        <w:ind w:left="0"/>
        <w:jc w:val="left"/>
      </w:pPr>
    </w:p>
    <w:p>
      <w:pPr>
        <w:spacing w:after="0"/>
        <w:ind w:left="0"/>
        <w:jc w:val="both"/>
      </w:pPr>
      <w:r>
        <w:rPr>
          <w:rFonts w:ascii="Times New Roman"/>
          <w:b w:val="false"/>
          <w:i w:val="false"/>
          <w:color w:val="000000"/>
          <w:sz w:val="28"/>
        </w:rPr>
        <w:t xml:space="preserve">
      13. Декларацияға 1-қосымшаның "Салық төлеуші туралы жалпы ақпарат" деген бөлімінде салық төлеушінің ЖСН/БСН туралы және салық есептілігі табыс етілетін салық кезеңі туралы деректер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және 2) тармақшаларына сәйкес көрсетіледі және қызметті жүзеге асыру орындарының саны туралы жолда осы қосымшада көрсетілген жүзеге асырылатын қызмет орындарының саны көрсетіледі.</w:t>
      </w:r>
    </w:p>
    <w:bookmarkStart w:name="z38" w:id="27"/>
    <w:p>
      <w:pPr>
        <w:spacing w:after="0"/>
        <w:ind w:left="0"/>
        <w:jc w:val="both"/>
      </w:pPr>
      <w:r>
        <w:rPr>
          <w:rFonts w:ascii="Times New Roman"/>
          <w:b w:val="false"/>
          <w:i w:val="false"/>
          <w:color w:val="000000"/>
          <w:sz w:val="28"/>
        </w:rPr>
        <w:t>
      14. "Қызметті жүзеге асыру орны туралы ақпарат" деген бөлімде:</w:t>
      </w:r>
    </w:p>
    <w:bookmarkEnd w:id="27"/>
    <w:p>
      <w:pPr>
        <w:spacing w:after="0"/>
        <w:ind w:left="0"/>
        <w:jc w:val="both"/>
      </w:pPr>
      <w:r>
        <w:rPr>
          <w:rFonts w:ascii="Times New Roman"/>
          <w:b w:val="false"/>
          <w:i w:val="false"/>
          <w:color w:val="000000"/>
          <w:sz w:val="28"/>
        </w:rPr>
        <w:t>
      1) А бағанында кезекті реттік нөмір көрсетіледі;</w:t>
      </w:r>
    </w:p>
    <w:p>
      <w:pPr>
        <w:spacing w:after="0"/>
        <w:ind w:left="0"/>
        <w:jc w:val="both"/>
      </w:pPr>
      <w:r>
        <w:rPr>
          <w:rFonts w:ascii="Times New Roman"/>
          <w:b w:val="false"/>
          <w:i w:val="false"/>
          <w:color w:val="000000"/>
          <w:sz w:val="28"/>
        </w:rPr>
        <w:t>
      2) В бағанында нақты жүзеге асырылатын қызмет орны бойынша Мемлекеттік кірістер басқармасының коды көрсетіледі (мысалы, дара кәсіпкер Астана қаласының Байқоңыр ауданы бойынша Мемлекеттік кірістер басқармасында (бұдан әрі – МКБ) орналасқан жері бойынша тіркелген. Сондай – ақ Астана қаласының Есіл ауданы бойынша, Ақмола облысының Целиноград ауданы бойынша, Алматы қаласының Әуезов ауданы бойынша басқа да МКБ объектілері бар, тиісінше В бағанында барлық тиісті МКБ-лар көрсетіледі);</w:t>
      </w:r>
    </w:p>
    <w:p>
      <w:pPr>
        <w:spacing w:after="0"/>
        <w:ind w:left="0"/>
        <w:jc w:val="both"/>
      </w:pPr>
      <w:r>
        <w:rPr>
          <w:rFonts w:ascii="Times New Roman"/>
          <w:b w:val="false"/>
          <w:i w:val="false"/>
          <w:color w:val="000000"/>
          <w:sz w:val="28"/>
        </w:rPr>
        <w:t>
      3) С бағанында қызмет жүзеге асырылатын қала, ауыл көрсетіледі;</w:t>
      </w:r>
    </w:p>
    <w:p>
      <w:pPr>
        <w:spacing w:after="0"/>
        <w:ind w:left="0"/>
        <w:jc w:val="both"/>
      </w:pPr>
      <w:r>
        <w:rPr>
          <w:rFonts w:ascii="Times New Roman"/>
          <w:b w:val="false"/>
          <w:i w:val="false"/>
          <w:color w:val="000000"/>
          <w:sz w:val="28"/>
        </w:rPr>
        <w:t>
      4) D бағанында қызмет жүзеге асырылатын көше, даңғыл, шағын аудан немесе квартал көрсетіледі;</w:t>
      </w:r>
    </w:p>
    <w:p>
      <w:pPr>
        <w:spacing w:after="0"/>
        <w:ind w:left="0"/>
        <w:jc w:val="both"/>
      </w:pPr>
      <w:r>
        <w:rPr>
          <w:rFonts w:ascii="Times New Roman"/>
          <w:b w:val="false"/>
          <w:i w:val="false"/>
          <w:color w:val="000000"/>
          <w:sz w:val="28"/>
        </w:rPr>
        <w:t>
      5) Е бағанында қызмет жүзеге асырылатын үйдің нөмірі көрсетіледі;</w:t>
      </w:r>
    </w:p>
    <w:p>
      <w:pPr>
        <w:spacing w:after="0"/>
        <w:ind w:left="0"/>
        <w:jc w:val="both"/>
      </w:pPr>
      <w:r>
        <w:rPr>
          <w:rFonts w:ascii="Times New Roman"/>
          <w:b w:val="false"/>
          <w:i w:val="false"/>
          <w:color w:val="000000"/>
          <w:sz w:val="28"/>
        </w:rPr>
        <w:t>
      6) F бағанында қызмет жүзеге асырылатын пәтердің, офистің (бөлменің, өзге де үй-жайдың) нөмірі көрсетіледі.</w:t>
      </w:r>
    </w:p>
    <w:bookmarkStart w:name="z39" w:id="28"/>
    <w:p>
      <w:pPr>
        <w:spacing w:after="0"/>
        <w:ind w:left="0"/>
        <w:jc w:val="both"/>
      </w:pPr>
      <w:r>
        <w:rPr>
          <w:rFonts w:ascii="Times New Roman"/>
          <w:b w:val="false"/>
          <w:i w:val="false"/>
          <w:color w:val="000000"/>
          <w:sz w:val="28"/>
        </w:rPr>
        <w:t>
      15. "Есептелген салықтар" деген бөлімде мынадай деректер көрсетіледі:</w:t>
      </w:r>
    </w:p>
    <w:bookmarkEnd w:id="28"/>
    <w:p>
      <w:pPr>
        <w:spacing w:after="0"/>
        <w:ind w:left="0"/>
        <w:jc w:val="both"/>
      </w:pPr>
      <w:r>
        <w:rPr>
          <w:rFonts w:ascii="Times New Roman"/>
          <w:b w:val="false"/>
          <w:i w:val="false"/>
          <w:color w:val="000000"/>
          <w:sz w:val="28"/>
        </w:rPr>
        <w:t>
      1) 913.01.001-жолда жұмыс берушінің жұмыскерлерінің кірістері бойынша шығыстарының сомасы көрсетіледі.</w:t>
      </w:r>
    </w:p>
    <w:p>
      <w:pPr>
        <w:spacing w:after="0"/>
        <w:ind w:left="0"/>
        <w:jc w:val="both"/>
      </w:pPr>
      <w:r>
        <w:rPr>
          <w:rFonts w:ascii="Times New Roman"/>
          <w:b w:val="false"/>
          <w:i w:val="false"/>
          <w:color w:val="000000"/>
          <w:sz w:val="28"/>
        </w:rPr>
        <w:t>
      913.01.001-жолда көрсетілген сома негізгі декларациядағы 913.00.002-жолға көшіріледі;</w:t>
      </w:r>
    </w:p>
    <w:p>
      <w:pPr>
        <w:spacing w:after="0"/>
        <w:ind w:left="0"/>
        <w:jc w:val="both"/>
      </w:pPr>
      <w:r>
        <w:rPr>
          <w:rFonts w:ascii="Times New Roman"/>
          <w:b w:val="false"/>
          <w:i w:val="false"/>
          <w:color w:val="000000"/>
          <w:sz w:val="28"/>
        </w:rPr>
        <w:t>
      2) G бағанында бөлшек салықтың арнаулы салық режимінің тиісті мөлшерлемесін, яғни 4 %, 8% және жергілікті өкілді органның шешімімен 50 %-дан аспайтын төмендетуді ескере отырып, бекітілген мөлшерлеме көрсетіледі;</w:t>
      </w:r>
    </w:p>
    <w:p>
      <w:pPr>
        <w:spacing w:after="0"/>
        <w:ind w:left="0"/>
        <w:jc w:val="both"/>
      </w:pPr>
      <w:r>
        <w:rPr>
          <w:rFonts w:ascii="Times New Roman"/>
          <w:b w:val="false"/>
          <w:i w:val="false"/>
          <w:color w:val="000000"/>
          <w:sz w:val="28"/>
        </w:rPr>
        <w:t>
      3) H бағанында жалпыға бірдей белгіленген тәртіппен салық кезеңі үшін жиынтықта айқындалатын кіріс сомасы көрсетіледі:</w:t>
      </w:r>
    </w:p>
    <w:p>
      <w:pPr>
        <w:spacing w:after="0"/>
        <w:ind w:left="0"/>
        <w:jc w:val="both"/>
      </w:pPr>
      <w:r>
        <w:rPr>
          <w:rFonts w:ascii="Times New Roman"/>
          <w:b w:val="false"/>
          <w:i w:val="false"/>
          <w:color w:val="000000"/>
          <w:sz w:val="28"/>
        </w:rPr>
        <w:t xml:space="preserve">
      заңды тұлға – Салық кодексінің </w:t>
      </w:r>
      <w:r>
        <w:rPr>
          <w:rFonts w:ascii="Times New Roman"/>
          <w:b w:val="false"/>
          <w:i w:val="false"/>
          <w:color w:val="000000"/>
          <w:sz w:val="28"/>
        </w:rPr>
        <w:t>225</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дара кәсіпкер – Салық кодексінің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көзделген ерекшеліктерді ескере отырып, Салық кодексінің </w:t>
      </w:r>
      <w:r>
        <w:rPr>
          <w:rFonts w:ascii="Times New Roman"/>
          <w:b w:val="false"/>
          <w:i w:val="false"/>
          <w:color w:val="000000"/>
          <w:sz w:val="28"/>
        </w:rPr>
        <w:t>225-бабында</w:t>
      </w:r>
      <w:r>
        <w:rPr>
          <w:rFonts w:ascii="Times New Roman"/>
          <w:b w:val="false"/>
          <w:i w:val="false"/>
          <w:color w:val="000000"/>
          <w:sz w:val="28"/>
        </w:rPr>
        <w:t xml:space="preserve"> белгіленген корпоративтік табыс салығын есептеу мақсатында жылдық жиынтық табысты айқындау тәртібіне ұқсас.</w:t>
      </w:r>
    </w:p>
    <w:p>
      <w:pPr>
        <w:spacing w:after="0"/>
        <w:ind w:left="0"/>
        <w:jc w:val="both"/>
      </w:pPr>
      <w:r>
        <w:rPr>
          <w:rFonts w:ascii="Times New Roman"/>
          <w:b w:val="false"/>
          <w:i w:val="false"/>
          <w:color w:val="000000"/>
          <w:sz w:val="28"/>
        </w:rPr>
        <w:t>
      Н бағанының жиынтық жолы негізгі декларациядағы 913.00.001-жолға көшіріледі;</w:t>
      </w:r>
    </w:p>
    <w:p>
      <w:pPr>
        <w:spacing w:after="0"/>
        <w:ind w:left="0"/>
        <w:jc w:val="both"/>
      </w:pPr>
      <w:r>
        <w:rPr>
          <w:rFonts w:ascii="Times New Roman"/>
          <w:b w:val="false"/>
          <w:i w:val="false"/>
          <w:color w:val="000000"/>
          <w:sz w:val="28"/>
        </w:rPr>
        <w:t>
      4) I бағанда Н бағанының қорытындысында көрсетілген салық салынатын кірістің жалпы сомасынан салық салынатын кірістің үлес салмағы (%) көрсетіледі (мысалы, салық салынатын кіріс сомасы ("H" бағаны) 300 000 теңге, салық салынатын кірістің жиынтық сомасы – 500 000 теңге. 300 000 / 500 000 *100 = 60%)</w:t>
      </w:r>
    </w:p>
    <w:p>
      <w:pPr>
        <w:spacing w:after="0"/>
        <w:ind w:left="0"/>
        <w:jc w:val="both"/>
      </w:pPr>
      <w:r>
        <w:rPr>
          <w:rFonts w:ascii="Times New Roman"/>
          <w:b w:val="false"/>
          <w:i w:val="false"/>
          <w:color w:val="000000"/>
          <w:sz w:val="28"/>
        </w:rPr>
        <w:t>
      5) J бағанында жұмыс берушінің жұмыскерлерінің кірістері бойынша шығыстарының сомасына азайтуды ескере отырып, кіріс сомасы көрсетіледі (мысалы, салық салынатын кірістің сомасы ("H" бағаны) 300 000 теңге, жұмыс берушінің қызметкерлерінің кірістері бойынша шығыстарының сомасы (913.01.001-жол) – 80 000 теңге, салық салынатын кірістің үлес салмағы 60%. Барлығы 300 000 - (80 000 х 60%) = 252 000 теңге.</w:t>
      </w:r>
    </w:p>
    <w:p>
      <w:pPr>
        <w:spacing w:after="0"/>
        <w:ind w:left="0"/>
        <w:jc w:val="both"/>
      </w:pPr>
      <w:r>
        <w:rPr>
          <w:rFonts w:ascii="Times New Roman"/>
          <w:b w:val="false"/>
          <w:i w:val="false"/>
          <w:color w:val="000000"/>
          <w:sz w:val="28"/>
        </w:rPr>
        <w:t>
      Яғни J бағанында 252 000 теңге сомасы көрсетіледі);</w:t>
      </w:r>
    </w:p>
    <w:p>
      <w:pPr>
        <w:spacing w:after="0"/>
        <w:ind w:left="0"/>
        <w:jc w:val="both"/>
      </w:pPr>
      <w:r>
        <w:rPr>
          <w:rFonts w:ascii="Times New Roman"/>
          <w:b w:val="false"/>
          <w:i w:val="false"/>
          <w:color w:val="000000"/>
          <w:sz w:val="28"/>
        </w:rPr>
        <w:t>
      6) K бағанында есептелген салықтардың (КТС/ЖТС) сомалары көрсетіледі, олар мынадай формуламен айқындалады: жұмыс берушінің жұмыскерлерінің кірістері бойынша шығыстарының сомасына азайтуды ескере отырып, кіріс сомасы G бағанында көрсетілген мөлшерлемеге көбейтіледі.</w:t>
      </w:r>
    </w:p>
    <w:p>
      <w:pPr>
        <w:spacing w:after="0"/>
        <w:ind w:left="0"/>
        <w:jc w:val="both"/>
      </w:pPr>
      <w:r>
        <w:rPr>
          <w:rFonts w:ascii="Times New Roman"/>
          <w:b w:val="false"/>
          <w:i w:val="false"/>
          <w:color w:val="000000"/>
          <w:sz w:val="28"/>
        </w:rPr>
        <w:t>
      K бағаны бойынша жиынтық жолы негізгі декларациядағы 913.00.004 - жолға көшіріледі.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