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9ed04" w14:textId="3e9ed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маңызы бар қатынастар бойынша жолаушыларды тасымалдаушылар мен операторлардың вагондарды (контейнерлерді) сатып алуын кредиттеуге және олардың қаржыландыру лизингіне сыйақының мөлшерлемесін субсидиялау қағидаларын бекіту туралы" Қазақстан Республикасы Инвестициялар және даму министрінің 2016 жылғы 16 маусымдағы № 497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2023 жылғы 21 шiлдедегi № 532 бұйрығы. Қазақстан Республикасының Әділет министрлігінде 2023 жылғы 25 шiлдеде № 33155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"Әлеуметтік маңызы бар қатынастар бойынша жолаушыларды тасымалдаушылар мен операторлардың вагондарды (контейнерлерді) сатып алуын кредиттеуге және олардың қаржыландыру лизингіне сыйақының мөлшерлемесін субсидиялау қағидаларын бекіту туралы" Қазақстан Республикасы Инвестициялар және даму министрінің 2016 жылғы 16 маусымдағы № 497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14002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1"/>
    <w:p>
      <w:pPr>
        <w:spacing w:after="0"/>
        <w:ind w:left="0"/>
        <w:jc w:val="both"/>
      </w:pPr>
      <w:r>
        <w:rPr>
          <w:rFonts w:ascii="Times New Roman"/>
          <w:b w:val="false"/>
          <w:i w:val="false"/>
          <w:color w:val="000000"/>
          <w:sz w:val="28"/>
        </w:rPr>
        <w:t xml:space="preserve">
      "Вагондар мен локомотивтерді сатып алуға кредит беру және қаржы лизингі кезінде сыйақы мөлшерлемелерін субсидиялау қағидаларын бекіту туралы";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"Теміржол көлігі туралы" Қазақстан Республикасы Заңының 14-бабы 2-тармағының </w:t>
      </w:r>
      <w:r>
        <w:rPr>
          <w:rFonts w:ascii="Times New Roman"/>
          <w:b w:val="false"/>
          <w:i w:val="false"/>
          <w:color w:val="000000"/>
          <w:sz w:val="28"/>
        </w:rPr>
        <w:t>34-27)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Вагондар мен локомотивтерді сатып алуға кредит беру және қаржы лизингі кезінде сыйақы мөлшерлемелерін субсидиялау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Әлеуметтік маңызы бар қатынастар бойынша жолаушыларды тасымалдаушылардың және вагондар (контейнерлер) операторларының вагондарды сатып алуына кредит беру және қаржы лизингі кезінде сыйақы мөлшерлемелерін субсидиялау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10"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тәртіппен:</w:t>
      </w:r>
    </w:p>
    <w:bookmarkEnd w:id="2"/>
    <w:bookmarkStart w:name="z11"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12" w:id="4"/>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4"/>
    <w:bookmarkStart w:name="z13"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5"/>
    <w:bookmarkStart w:name="z14"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w:t>
            </w:r>
          </w:p>
          <w:p>
            <w:pPr>
              <w:spacing w:after="20"/>
              <w:ind w:left="20"/>
              <w:jc w:val="both"/>
            </w:pPr>
            <w:r>
              <w:rPr>
                <w:rFonts w:ascii="Times New Roman"/>
                <w:b w:val="false"/>
                <w:i/>
                <w:color w:val="000000"/>
                <w:sz w:val="20"/>
              </w:rPr>
              <w:t xml:space="preserve">даму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Щеглова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Бәсекелестікті қорғау және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2023 жылғы 21 шілдедегі</w:t>
            </w:r>
            <w:r>
              <w:br/>
            </w:r>
            <w:r>
              <w:rPr>
                <w:rFonts w:ascii="Times New Roman"/>
                <w:b w:val="false"/>
                <w:i w:val="false"/>
                <w:color w:val="000000"/>
                <w:sz w:val="20"/>
              </w:rPr>
              <w:t>№ 532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2016 жылғы 16 маусымдағы</w:t>
            </w:r>
            <w:r>
              <w:br/>
            </w:r>
            <w:r>
              <w:rPr>
                <w:rFonts w:ascii="Times New Roman"/>
                <w:b w:val="false"/>
                <w:i w:val="false"/>
                <w:color w:val="000000"/>
                <w:sz w:val="20"/>
              </w:rPr>
              <w:t>№ 497 бұйрығымен</w:t>
            </w:r>
            <w:r>
              <w:br/>
            </w:r>
            <w:r>
              <w:rPr>
                <w:rFonts w:ascii="Times New Roman"/>
                <w:b w:val="false"/>
                <w:i w:val="false"/>
                <w:color w:val="000000"/>
                <w:sz w:val="20"/>
              </w:rPr>
              <w:t>бекітілген</w:t>
            </w:r>
          </w:p>
        </w:tc>
      </w:tr>
    </w:tbl>
    <w:bookmarkStart w:name="z17" w:id="7"/>
    <w:p>
      <w:pPr>
        <w:spacing w:after="0"/>
        <w:ind w:left="0"/>
        <w:jc w:val="left"/>
      </w:pPr>
      <w:r>
        <w:rPr>
          <w:rFonts w:ascii="Times New Roman"/>
          <w:b/>
          <w:i w:val="false"/>
          <w:color w:val="000000"/>
        </w:rPr>
        <w:t xml:space="preserve"> Вагондар мен локомотивтерді сатып алуға кредит беру және қаржы лизингі кезінде сыйақы мөлшерлемелерін субсидиялау қағидалары</w:t>
      </w:r>
    </w:p>
    <w:bookmarkEnd w:id="7"/>
    <w:bookmarkStart w:name="z18" w:id="8"/>
    <w:p>
      <w:pPr>
        <w:spacing w:after="0"/>
        <w:ind w:left="0"/>
        <w:jc w:val="left"/>
      </w:pPr>
      <w:r>
        <w:rPr>
          <w:rFonts w:ascii="Times New Roman"/>
          <w:b/>
          <w:i w:val="false"/>
          <w:color w:val="000000"/>
        </w:rPr>
        <w:t xml:space="preserve"> 1-тарау. Жалпы ережелер</w:t>
      </w:r>
    </w:p>
    <w:bookmarkEnd w:id="8"/>
    <w:p>
      <w:pPr>
        <w:spacing w:after="0"/>
        <w:ind w:left="0"/>
        <w:jc w:val="left"/>
      </w:pPr>
    </w:p>
    <w:p>
      <w:pPr>
        <w:spacing w:after="0"/>
        <w:ind w:left="0"/>
        <w:jc w:val="both"/>
      </w:pPr>
      <w:r>
        <w:rPr>
          <w:rFonts w:ascii="Times New Roman"/>
          <w:b w:val="false"/>
          <w:i w:val="false"/>
          <w:color w:val="000000"/>
          <w:sz w:val="28"/>
        </w:rPr>
        <w:t xml:space="preserve">
      1. Осы Вагондар мен локомотивтерді сатып алуға кредит беру және қаржы лизингі кезінде сыйақы мөлшерлемелерін субсидиялау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"Теміржол көлігі туралы" Қазақстан Республикасы Заңының 14-бабы 2-тармағының </w:t>
      </w:r>
      <w:r>
        <w:rPr>
          <w:rFonts w:ascii="Times New Roman"/>
          <w:b w:val="false"/>
          <w:i w:val="false"/>
          <w:color w:val="000000"/>
          <w:sz w:val="28"/>
        </w:rPr>
        <w:t>34-27) тармақшасына</w:t>
      </w:r>
      <w:r>
        <w:rPr>
          <w:rFonts w:ascii="Times New Roman"/>
          <w:b w:val="false"/>
          <w:i w:val="false"/>
          <w:color w:val="000000"/>
          <w:sz w:val="28"/>
        </w:rPr>
        <w:t xml:space="preserve"> сәйкес әзірленді және вагондар мен локомотивтерді сатып алуға кредит беру және қаржы лизингі кезінде сыйақының мөлшерлемесін субсидиялау тәртібін анықтайды.</w:t>
      </w:r>
    </w:p>
    <w:bookmarkStart w:name="z20" w:id="9"/>
    <w:p>
      <w:pPr>
        <w:spacing w:after="0"/>
        <w:ind w:left="0"/>
        <w:jc w:val="both"/>
      </w:pPr>
      <w:r>
        <w:rPr>
          <w:rFonts w:ascii="Times New Roman"/>
          <w:b w:val="false"/>
          <w:i w:val="false"/>
          <w:color w:val="000000"/>
          <w:sz w:val="28"/>
        </w:rPr>
        <w:t>
      2. Осы Қағидаларда мынадай терминдер мен анықтамалар пайдаланылады:</w:t>
      </w:r>
    </w:p>
    <w:bookmarkEnd w:id="9"/>
    <w:bookmarkStart w:name="z21" w:id="10"/>
    <w:p>
      <w:pPr>
        <w:spacing w:after="0"/>
        <w:ind w:left="0"/>
        <w:jc w:val="both"/>
      </w:pPr>
      <w:r>
        <w:rPr>
          <w:rFonts w:ascii="Times New Roman"/>
          <w:b w:val="false"/>
          <w:i w:val="false"/>
          <w:color w:val="000000"/>
          <w:sz w:val="28"/>
        </w:rPr>
        <w:t>
      1) вагондардың (контейнерлердің) операторы – меншік құқығы немесе басқа заңды негіздерде вагондарға (контейнерлерге) ие, вагондардың (контейнерлердің) операторы қызметін көрсету арқылы тасымалдау үдерісіне қатысатын және тасымалдау құжаттарында көрсетілген тұлға;</w:t>
      </w:r>
    </w:p>
    <w:bookmarkEnd w:id="10"/>
    <w:bookmarkStart w:name="z22" w:id="11"/>
    <w:p>
      <w:pPr>
        <w:spacing w:after="0"/>
        <w:ind w:left="0"/>
        <w:jc w:val="both"/>
      </w:pPr>
      <w:r>
        <w:rPr>
          <w:rFonts w:ascii="Times New Roman"/>
          <w:b w:val="false"/>
          <w:i w:val="false"/>
          <w:color w:val="000000"/>
          <w:sz w:val="28"/>
        </w:rPr>
        <w:t>
      2) жолаушылар қозғалысындағы локомотивтік тартқыш операторы – жолаушылар тасымалдары үшін пайдаланылатын тартқыш көлік құралын (локомотивті) меншік құқығымен немесе өзге де заңды негіздерде иеленетін, оны күтіп-ұстауды, пайдалануды қамтамасыз ететін тұлға;</w:t>
      </w:r>
    </w:p>
    <w:bookmarkEnd w:id="11"/>
    <w:bookmarkStart w:name="z23" w:id="12"/>
    <w:p>
      <w:pPr>
        <w:spacing w:after="0"/>
        <w:ind w:left="0"/>
        <w:jc w:val="both"/>
      </w:pPr>
      <w:r>
        <w:rPr>
          <w:rFonts w:ascii="Times New Roman"/>
          <w:b w:val="false"/>
          <w:i w:val="false"/>
          <w:color w:val="000000"/>
          <w:sz w:val="28"/>
        </w:rPr>
        <w:t>
      3) қаржы институттары – банк операцияларының жекелеген түрлерін жүзеге асыратын заңды тұлғалар, ұйымдар:</w:t>
      </w:r>
    </w:p>
    <w:bookmarkEnd w:id="12"/>
    <w:bookmarkStart w:name="z24" w:id="13"/>
    <w:p>
      <w:pPr>
        <w:spacing w:after="0"/>
        <w:ind w:left="0"/>
        <w:jc w:val="both"/>
      </w:pPr>
      <w:r>
        <w:rPr>
          <w:rFonts w:ascii="Times New Roman"/>
          <w:b w:val="false"/>
          <w:i w:val="false"/>
          <w:color w:val="000000"/>
          <w:sz w:val="28"/>
        </w:rPr>
        <w:t>
      4) локомотивтік тартқыш операторы – жолаушылар қозғалысындағы локомотивтік тартқыш операторын қоспағанда, тартқыш көлік құралын (локомотивті) меншік құқығымен немесе өзге де заңды негіздерде иеленетін, оны күтіп-ұстауды, пайдалануды қамтамасыз ететін тұлға;</w:t>
      </w:r>
    </w:p>
    <w:bookmarkEnd w:id="13"/>
    <w:bookmarkStart w:name="z25" w:id="14"/>
    <w:p>
      <w:pPr>
        <w:spacing w:after="0"/>
        <w:ind w:left="0"/>
        <w:jc w:val="both"/>
      </w:pPr>
      <w:r>
        <w:rPr>
          <w:rFonts w:ascii="Times New Roman"/>
          <w:b w:val="false"/>
          <w:i w:val="false"/>
          <w:color w:val="000000"/>
          <w:sz w:val="28"/>
        </w:rPr>
        <w:t>
      5) тасымалдаушы – жүктерді немесе жолаушыларды, багажды, жүк-багажды, пошта жөнелтілімдерін тасымалдау жөніндегі қызметті жүзеге асыратын және тасымалдау құжаттарында көрсетілген, тартқыш көлік құралдарын қоса алғанда, меншік құқығымен немесе өзге де заңды негіздерде жылжымалы құрамды иеленетін тұлға;</w:t>
      </w:r>
    </w:p>
    <w:bookmarkEnd w:id="14"/>
    <w:bookmarkStart w:name="z26" w:id="15"/>
    <w:p>
      <w:pPr>
        <w:spacing w:after="0"/>
        <w:ind w:left="0"/>
        <w:jc w:val="both"/>
      </w:pPr>
      <w:r>
        <w:rPr>
          <w:rFonts w:ascii="Times New Roman"/>
          <w:b w:val="false"/>
          <w:i w:val="false"/>
          <w:color w:val="000000"/>
          <w:sz w:val="28"/>
        </w:rPr>
        <w:t>
      6) уәкілетті орган – теміржол саласында басшылықты, сондай-ақ Қазақстан Республикасының заңнамасында көзделген шектерде,- салааралық үйлестіруді жүзеге асыратын орталық атқарушы орган.</w:t>
      </w:r>
    </w:p>
    <w:bookmarkEnd w:id="15"/>
    <w:bookmarkStart w:name="z27" w:id="16"/>
    <w:p>
      <w:pPr>
        <w:spacing w:after="0"/>
        <w:ind w:left="0"/>
        <w:jc w:val="left"/>
      </w:pPr>
      <w:r>
        <w:rPr>
          <w:rFonts w:ascii="Times New Roman"/>
          <w:b/>
          <w:i w:val="false"/>
          <w:color w:val="000000"/>
        </w:rPr>
        <w:t xml:space="preserve"> 2-тарау. Вагондар мен локомотивтерді сатып алуға кредит беру және қаржы лизингі кезінде сыйақы мөлшерлемелерін субсидиялау тәртібі</w:t>
      </w:r>
    </w:p>
    <w:bookmarkEnd w:id="16"/>
    <w:bookmarkStart w:name="z28" w:id="17"/>
    <w:p>
      <w:pPr>
        <w:spacing w:after="0"/>
        <w:ind w:left="0"/>
        <w:jc w:val="both"/>
      </w:pPr>
      <w:r>
        <w:rPr>
          <w:rFonts w:ascii="Times New Roman"/>
          <w:b w:val="false"/>
          <w:i w:val="false"/>
          <w:color w:val="000000"/>
          <w:sz w:val="28"/>
        </w:rPr>
        <w:t>
      3. Банк қарызы/қаржылық лизинг шартымен бекітілген вагондар мен локомотивтерді сатып алуға кредит беру және қаржы лизингі кезінде сыйақы мөлшерлемесін субсидиялау (бұдан әрі – мөлшерлемені субсидиялау):</w:t>
      </w:r>
    </w:p>
    <w:bookmarkEnd w:id="17"/>
    <w:bookmarkStart w:name="z29" w:id="18"/>
    <w:p>
      <w:pPr>
        <w:spacing w:after="0"/>
        <w:ind w:left="0"/>
        <w:jc w:val="both"/>
      </w:pPr>
      <w:r>
        <w:rPr>
          <w:rFonts w:ascii="Times New Roman"/>
          <w:b w:val="false"/>
          <w:i w:val="false"/>
          <w:color w:val="000000"/>
          <w:sz w:val="28"/>
        </w:rPr>
        <w:t>
      1) вагондар (контейнерлер) операторы мен қаржы институты;</w:t>
      </w:r>
    </w:p>
    <w:bookmarkEnd w:id="18"/>
    <w:bookmarkStart w:name="z30" w:id="19"/>
    <w:p>
      <w:pPr>
        <w:spacing w:after="0"/>
        <w:ind w:left="0"/>
        <w:jc w:val="both"/>
      </w:pPr>
      <w:r>
        <w:rPr>
          <w:rFonts w:ascii="Times New Roman"/>
          <w:b w:val="false"/>
          <w:i w:val="false"/>
          <w:color w:val="000000"/>
          <w:sz w:val="28"/>
        </w:rPr>
        <w:t>
      2) жолаушылар қозғалысындағы локомотивтік тартқыш операторы мен қаржы институты;</w:t>
      </w:r>
    </w:p>
    <w:bookmarkEnd w:id="19"/>
    <w:bookmarkStart w:name="z31" w:id="20"/>
    <w:p>
      <w:pPr>
        <w:spacing w:after="0"/>
        <w:ind w:left="0"/>
        <w:jc w:val="both"/>
      </w:pPr>
      <w:r>
        <w:rPr>
          <w:rFonts w:ascii="Times New Roman"/>
          <w:b w:val="false"/>
          <w:i w:val="false"/>
          <w:color w:val="000000"/>
          <w:sz w:val="28"/>
        </w:rPr>
        <w:t>
      3) локомотивтік тартқыш операторы мен қаржы институты;</w:t>
      </w:r>
    </w:p>
    <w:bookmarkEnd w:id="20"/>
    <w:bookmarkStart w:name="z32" w:id="21"/>
    <w:p>
      <w:pPr>
        <w:spacing w:after="0"/>
        <w:ind w:left="0"/>
        <w:jc w:val="both"/>
      </w:pPr>
      <w:r>
        <w:rPr>
          <w:rFonts w:ascii="Times New Roman"/>
          <w:b w:val="false"/>
          <w:i w:val="false"/>
          <w:color w:val="000000"/>
          <w:sz w:val="28"/>
        </w:rPr>
        <w:t>
      4) тасымалдаушы мен қаржы институты арасында жасалған кезде іске асырылады.</w:t>
      </w:r>
    </w:p>
    <w:bookmarkEnd w:id="21"/>
    <w:bookmarkStart w:name="z33" w:id="22"/>
    <w:p>
      <w:pPr>
        <w:spacing w:after="0"/>
        <w:ind w:left="0"/>
        <w:jc w:val="both"/>
      </w:pPr>
      <w:r>
        <w:rPr>
          <w:rFonts w:ascii="Times New Roman"/>
          <w:b w:val="false"/>
          <w:i w:val="false"/>
          <w:color w:val="000000"/>
          <w:sz w:val="28"/>
        </w:rPr>
        <w:t>
      4. Субсидиялауға жаңа вагондар мен локомотивтерді сатып алуға арналған кредит беру және қаржы лизингінің сыйақы мөлшерлемесі жатады.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Уәкілетті орган өзінің интернет-ресурсында осы Қағидалардың </w:t>
      </w:r>
      <w:r>
        <w:rPr>
          <w:rFonts w:ascii="Times New Roman"/>
          <w:b w:val="false"/>
          <w:i w:val="false"/>
          <w:color w:val="000000"/>
          <w:sz w:val="28"/>
        </w:rPr>
        <w:t>19-тармағында</w:t>
      </w:r>
      <w:r>
        <w:rPr>
          <w:rFonts w:ascii="Times New Roman"/>
          <w:b w:val="false"/>
          <w:i w:val="false"/>
          <w:color w:val="000000"/>
          <w:sz w:val="28"/>
        </w:rPr>
        <w:t xml:space="preserve"> көрсетілген мерзімдерді ескере отырып, қабылдаудың басталуы мен аяқталуын көрсете отырып, мөлшерлемені субсидиялауды жүзеге асыруға құжаттар қабылдаудың басталуы туралы хабарландыруды (бұдан әрі – хабарландыру) жариялайды.</w:t>
      </w:r>
    </w:p>
    <w:bookmarkStart w:name="z35" w:id="23"/>
    <w:p>
      <w:pPr>
        <w:spacing w:after="0"/>
        <w:ind w:left="0"/>
        <w:jc w:val="left"/>
      </w:pPr>
      <w:r>
        <w:rPr>
          <w:rFonts w:ascii="Times New Roman"/>
          <w:b/>
          <w:i w:val="false"/>
          <w:color w:val="000000"/>
        </w:rPr>
        <w:t xml:space="preserve"> 1-параграф. Субсидиялар мөлшерін айқындау</w:t>
      </w:r>
    </w:p>
    <w:bookmarkEnd w:id="23"/>
    <w:p>
      <w:pPr>
        <w:spacing w:after="0"/>
        <w:ind w:left="0"/>
        <w:jc w:val="left"/>
      </w:pPr>
    </w:p>
    <w:p>
      <w:pPr>
        <w:spacing w:after="0"/>
        <w:ind w:left="0"/>
        <w:jc w:val="both"/>
      </w:pPr>
      <w:r>
        <w:rPr>
          <w:rFonts w:ascii="Times New Roman"/>
          <w:b w:val="false"/>
          <w:i w:val="false"/>
          <w:color w:val="000000"/>
          <w:sz w:val="28"/>
        </w:rPr>
        <w:t xml:space="preserve">
      6. Субсидиялауға жолаушылар тасымалдаушысының шығындары, вагондар (контейнерлер) операторының, жолаушылар қозғалысындағы локомотивтік тартқыш операторының және локомотивтік тартқыш операторының вагондарды және локомотивтерді сатып алуға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бекітілген мөлшерде банк қарызы немесе қаржы лизингі шартында (бұдан әрі – қарыз /қаржы лизингі шарты) анықталған төлемге жұмсаған шығындары жатады.</w:t>
      </w:r>
    </w:p>
    <w:bookmarkStart w:name="z37" w:id="24"/>
    <w:p>
      <w:pPr>
        <w:spacing w:after="0"/>
        <w:ind w:left="0"/>
        <w:jc w:val="both"/>
      </w:pPr>
      <w:r>
        <w:rPr>
          <w:rFonts w:ascii="Times New Roman"/>
          <w:b w:val="false"/>
          <w:i w:val="false"/>
          <w:color w:val="000000"/>
          <w:sz w:val="28"/>
        </w:rPr>
        <w:t>
      7. Қарыз/қаржы лизингі шартында белгіленген сыйақы мөлшерлемесін төлеуге жұмсалған тасымалдаушының, вагондар (контейнерлер) оператордың, жолаушылар қозғалысындағы локомотивтік тартқыш оператордың және локомотивтік тартқыш оператордың шығындары тиісті жылға арнап республикалық бюджетте көзделген сома шегінде субсидияланады.</w:t>
      </w:r>
    </w:p>
    <w:bookmarkEnd w:id="24"/>
    <w:bookmarkStart w:name="z38" w:id="25"/>
    <w:p>
      <w:pPr>
        <w:spacing w:after="0"/>
        <w:ind w:left="0"/>
        <w:jc w:val="both"/>
      </w:pPr>
      <w:r>
        <w:rPr>
          <w:rFonts w:ascii="Times New Roman"/>
          <w:b w:val="false"/>
          <w:i w:val="false"/>
          <w:color w:val="000000"/>
          <w:sz w:val="28"/>
        </w:rPr>
        <w:t>
      8. Сыйақы мөлшерлемесін субсидиялау уәкілетті орган, тасымалдаушы вагондар (контейнерлер) операторы, жолаушылар қозғалысындағы локомотивтік тартқыш операторы немесе локомотивтік тартқыш операторы және қаржы институты арасында жасалған вагондарды және локомотивтерді сатып алуға кредит беру және қаржы лизингі кезінде сыйақы мөлшерлемесін субсидиялауға арналған шартқа сәйкес (бұдан әрі – субсидиялау шарты) іске асырылады.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Субсидиялау шарты қарыз/қаржы лизингі шартының мерзімінен аспайтын, бірақ жиырма жылдан аспайтын мерзімге Қазақстан Республикасы Инвестициялар және даму министрінің 2016 жылғы 22 маусымдағы № 517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13975 болып тіркелген) үлгілік шарт негізінде жасалады. Бұл ретте уәкілетті орган субсидиялау шарттарының қолданылу мерзімі аяқталғанға дейін мөлшерлемені субсидиялауға республикалық бюджеттен шығыстардың жыл сайынғы жоспарлануын қамтамасыз етеді.</w:t>
      </w:r>
    </w:p>
    <w:bookmarkStart w:name="z40" w:id="26"/>
    <w:p>
      <w:pPr>
        <w:spacing w:after="0"/>
        <w:ind w:left="0"/>
        <w:jc w:val="both"/>
      </w:pPr>
      <w:r>
        <w:rPr>
          <w:rFonts w:ascii="Times New Roman"/>
          <w:b w:val="false"/>
          <w:i w:val="false"/>
          <w:color w:val="000000"/>
          <w:sz w:val="28"/>
        </w:rPr>
        <w:t>
      10. Субсидиялауға қарыз/қаржы лизингі шартына сәйкес тасымалдаушыларға арналған жылдық мөлшері 0,1%-дан, вагондар (контейнерлер) операторларға, жолаушылар қозғалысындағы локомотивтік тартқыш операторға және локомотивтік тартқыш операторларға арналған мөлшері 5%-дан асқан, алайда 10%-дан жоғары емес сыйақы мөлшерлемесінің бір бөлігі жатады, ал қалған бөлігі тасымалдаушы, вагондар (контейнерлер) операторларымен, жолаушылар қозғалысындағы локомотивтік тартқыш операторымен және локомотивтік тартқыш операторлармен төленеді.</w:t>
      </w:r>
    </w:p>
    <w:bookmarkEnd w:id="26"/>
    <w:bookmarkStart w:name="z41" w:id="27"/>
    <w:p>
      <w:pPr>
        <w:spacing w:after="0"/>
        <w:ind w:left="0"/>
        <w:jc w:val="both"/>
      </w:pPr>
      <w:r>
        <w:rPr>
          <w:rFonts w:ascii="Times New Roman"/>
          <w:b w:val="false"/>
          <w:i w:val="false"/>
          <w:color w:val="000000"/>
          <w:sz w:val="28"/>
        </w:rPr>
        <w:t>
      11. Егер қарыз/қаржы лизингі шарты жасалса және кредиттік қаражат қаржы институтымен шетел валютасында берсе, субсидиялар Қазақстан Республикасы Ұлттық Банкінің бағамы бойынша бюджет қаражаты есебінен субсидиялауға жататын сыйақы мөлшерлемесінің мөлшеріне сәйкес субсидиялау сомасын аударған күні қолданылатын теңгемен төленеді.</w:t>
      </w:r>
    </w:p>
    <w:bookmarkEnd w:id="27"/>
    <w:bookmarkStart w:name="z42" w:id="28"/>
    <w:p>
      <w:pPr>
        <w:spacing w:after="0"/>
        <w:ind w:left="0"/>
        <w:jc w:val="left"/>
      </w:pPr>
      <w:r>
        <w:rPr>
          <w:rFonts w:ascii="Times New Roman"/>
          <w:b/>
          <w:i w:val="false"/>
          <w:color w:val="000000"/>
        </w:rPr>
        <w:t xml:space="preserve"> 2-параграф. Субсидиялау мөлшерлемесінің шарттары</w:t>
      </w:r>
    </w:p>
    <w:bookmarkEnd w:id="28"/>
    <w:bookmarkStart w:name="z43" w:id="29"/>
    <w:p>
      <w:pPr>
        <w:spacing w:after="0"/>
        <w:ind w:left="0"/>
        <w:jc w:val="both"/>
      </w:pPr>
      <w:r>
        <w:rPr>
          <w:rFonts w:ascii="Times New Roman"/>
          <w:b w:val="false"/>
          <w:i w:val="false"/>
          <w:color w:val="000000"/>
          <w:sz w:val="28"/>
        </w:rPr>
        <w:t>
      12. Мөлшерлемені субсидиялау қарыз/қаржы лизингі шартына сәйкес, тасымалдаушының, вагондар (контейнерлер) оператордың, жолаушылар қозғалысындағы локомотивтік тартқыш оператордың және локомотивтік тартқыш оператордың өз міндеттемелерін уақтылы және толық орындауы және осы Қағидаларға сәйкес мөлшерлемені субсидиялау есебінен қарыз/қаржы лизингі шартында көзделген кестеге сәйкес қаржы институтына төлеуді жүзеге асыру жағдайларында жүргізіледі.</w:t>
      </w:r>
    </w:p>
    <w:bookmarkEnd w:id="29"/>
    <w:bookmarkStart w:name="z44" w:id="30"/>
    <w:p>
      <w:pPr>
        <w:spacing w:after="0"/>
        <w:ind w:left="0"/>
        <w:jc w:val="both"/>
      </w:pPr>
      <w:r>
        <w:rPr>
          <w:rFonts w:ascii="Times New Roman"/>
          <w:b w:val="false"/>
          <w:i w:val="false"/>
          <w:color w:val="000000"/>
          <w:sz w:val="28"/>
        </w:rPr>
        <w:t>
      13. Субсидиялар қаржы институтының алдында мерзімі кешіктірілген берешек бойынша есептелген және төленген пайыздарды қаржы институты белгілеген бір жолғы комиссияяларды төлеуге ұсынылмайды.</w:t>
      </w:r>
    </w:p>
    <w:bookmarkEnd w:id="30"/>
    <w:bookmarkStart w:name="z45" w:id="31"/>
    <w:p>
      <w:pPr>
        <w:spacing w:after="0"/>
        <w:ind w:left="0"/>
        <w:jc w:val="both"/>
      </w:pPr>
      <w:r>
        <w:rPr>
          <w:rFonts w:ascii="Times New Roman"/>
          <w:b w:val="false"/>
          <w:i w:val="false"/>
          <w:color w:val="000000"/>
          <w:sz w:val="28"/>
        </w:rPr>
        <w:t>
      14. Республикалық бюджеттен мөлшерлемені субсидиялауға қаражат алу үшін, тасымалдаушы, вагондар (контейнерлер) операторы, жолаушылар қозғалысындағы локомотивтік тартқыш оператор және локомотивтік тартқыш оператор мынадай талаптарға сай болуға тиіс:</w:t>
      </w:r>
    </w:p>
    <w:bookmarkEnd w:id="31"/>
    <w:bookmarkStart w:name="z46" w:id="32"/>
    <w:p>
      <w:pPr>
        <w:spacing w:after="0"/>
        <w:ind w:left="0"/>
        <w:jc w:val="both"/>
      </w:pPr>
      <w:r>
        <w:rPr>
          <w:rFonts w:ascii="Times New Roman"/>
          <w:b w:val="false"/>
          <w:i w:val="false"/>
          <w:color w:val="000000"/>
          <w:sz w:val="28"/>
        </w:rPr>
        <w:t>
      1) Қазақстан Республикасының аумағында кәсіпкерлік қызметті жүзеге асыратын жеке кәсіпкер және заңды тұлға болып табылуы;</w:t>
      </w:r>
    </w:p>
    <w:bookmarkEnd w:id="32"/>
    <w:bookmarkStart w:name="z47" w:id="33"/>
    <w:p>
      <w:pPr>
        <w:spacing w:after="0"/>
        <w:ind w:left="0"/>
        <w:jc w:val="both"/>
      </w:pPr>
      <w:r>
        <w:rPr>
          <w:rFonts w:ascii="Times New Roman"/>
          <w:b w:val="false"/>
          <w:i w:val="false"/>
          <w:color w:val="000000"/>
          <w:sz w:val="28"/>
        </w:rPr>
        <w:t>
      2) Қазақстан Республикасының заңнамасына сәйкес төлем мерзімі кешіктірілген жағдайды қоспағанда, салықтар және басқа міндетті бюджетке төлемдер мен бірыңғай жинақтау зейнетақы қорына аударымдар бойынша қарыздың жоқтығы;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сыйақы мөлшерлемесінің мөлшерін ескере отырып, қаржы институтымен соңғы 6 айда берілген қарыз/қаржы лизингі шартын жасау мүмкіндігі немесе қаржы институтымен жасалған қарыз/қаржы лизингі шарты туралы алдын ала оң қорытындыға ие болуы.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Республикалық бюджеттен мөлшерлемені субсидиялауға қаражат алу үшін, тасымалдаушы, вагондар (контейнерлер) оператор, жолаушылар қозғалысындағы локомотивтік тартқыш оператор немесе локомотивтік тартқыш оператор осы Қағидалардың </w:t>
      </w:r>
      <w:r>
        <w:rPr>
          <w:rFonts w:ascii="Times New Roman"/>
          <w:b w:val="false"/>
          <w:i w:val="false"/>
          <w:color w:val="000000"/>
          <w:sz w:val="28"/>
        </w:rPr>
        <w:t>19-тармағында</w:t>
      </w:r>
      <w:r>
        <w:rPr>
          <w:rFonts w:ascii="Times New Roman"/>
          <w:b w:val="false"/>
          <w:i w:val="false"/>
          <w:color w:val="000000"/>
          <w:sz w:val="28"/>
        </w:rPr>
        <w:t xml:space="preserve"> көзделген мерзімін ескере отырып, уәкілетті органға: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қаржы институтының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бірінші басшының немесе қол қоюға құқығы бар тұлғаның қолымен (осы құқықты растаушы сай келетін құжаты қоса бере отырып) тасымалдаушымен, вагондар (контейнерлер) оператормен, жолаушылар қозғалысындағы локомотивтік тартқыш оператормен немесе локомотивтік тартқыш оператормен қарыз/қаржы лизингі шартын жасау мүмкіндігі туралы алдын ала оң қорытындыны (бұдан әрі – алдын ала қорытынды) немесе төлем кестесін көрсете отырып, қарыз/қаржы лизингі шартының қаржы институтымен куәландырылған немесе өрмен бекітілген көшірмесін;</w:t>
      </w:r>
    </w:p>
    <w:bookmarkStart w:name="z51" w:id="34"/>
    <w:p>
      <w:pPr>
        <w:spacing w:after="0"/>
        <w:ind w:left="0"/>
        <w:jc w:val="both"/>
      </w:pPr>
      <w:r>
        <w:rPr>
          <w:rFonts w:ascii="Times New Roman"/>
          <w:b w:val="false"/>
          <w:i w:val="false"/>
          <w:color w:val="000000"/>
          <w:sz w:val="28"/>
        </w:rPr>
        <w:t>
      2) Қазақстан Республикасының заңнамасына сәйкес, төлем мерзімі ұзартылған жағдайларды қоспағанда, уәкілетті органға құжаттар ұсыну күнінен алдыңғы бір айдан астам уақыт бұрын салық қарызының, міндетті зейнетақы жарналары, міндетті кәсіби зейнетақы жарналары және әлеуметтік аударымдар бойынша қарыздарының жоқтығы (болуы) туралы мәліметтерді ұсынады;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вагондарды немесе локомотивтерді сатып алуға кредит беру және қаржы лизингі кезінде сыйақының мөлшерлемесін бюджеттік қаржы есебінен субсидиялауға арналған өтінімді (бұдан әрі – өтінім); </w:t>
      </w:r>
    </w:p>
    <w:bookmarkStart w:name="z53" w:id="35"/>
    <w:p>
      <w:pPr>
        <w:spacing w:after="0"/>
        <w:ind w:left="0"/>
        <w:jc w:val="both"/>
      </w:pPr>
      <w:r>
        <w:rPr>
          <w:rFonts w:ascii="Times New Roman"/>
          <w:b w:val="false"/>
          <w:i w:val="false"/>
          <w:color w:val="000000"/>
          <w:sz w:val="28"/>
        </w:rPr>
        <w:t>
      4) "электрондық үкімет" веб-порталынан алынған заңды тұлғаны немесе дара кәсіпкерді мемлекеттік тіркеуді немесе қайта тіркеуді растайтын құжатты немесе оның нотариалды түрде куәландырылған көшірмесін.</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Осы Қағидалардың </w:t>
      </w:r>
      <w:r>
        <w:rPr>
          <w:rFonts w:ascii="Times New Roman"/>
          <w:b w:val="false"/>
          <w:i w:val="false"/>
          <w:color w:val="000000"/>
          <w:sz w:val="28"/>
        </w:rPr>
        <w:t>15-тармағына</w:t>
      </w:r>
      <w:r>
        <w:rPr>
          <w:rFonts w:ascii="Times New Roman"/>
          <w:b w:val="false"/>
          <w:i w:val="false"/>
          <w:color w:val="000000"/>
          <w:sz w:val="28"/>
        </w:rPr>
        <w:t xml:space="preserve"> сәйкес барлық қоса берілген құжаттар бір топтамаға тігіліп, беттері нөмірленуге тиіс, соңғы бетінің теріс жағында жіптердің ұштары "_____ бет тігілді және нөмірленді 20__ жыл "___"___________" сөздері жазылған қағаз парағымен жапсырылуға, лауазымды тұлғаның қолы қойылуы және тасымалдаушының, вагондар (контейнерлер) операторның, жолаушылар қозғалысындағы локомотивтік тартқыш операторның немесе локомотивтік тартқыш операторның мөрімен бекітілуі тиіс. Тігілмеген хат қалтада жеке құжаттардың болуына рұқсат етілмейді, мұндай құжаттар қаралмайды, тасымалдаушыға, вагондар (контейнерлер) операторына, жолаушылар қозғалысындағы локомотивтік тартқыш операторына немесе локомотивтік тартқыш операторына қайтарып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Осы Қағидалардың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құжаттарды қарау үшін өтінімдерді қарау бойынша комиссия (бұдан әрі – комиссия) құрылады. Комиссия құрамы уәкілетті органның бірінші басшысының немесе ол болмаған жағдайда, оның орнын ауыстыратын тұлғаның актімен бекітіледі, бұл ретте комиссия мүшелерінің жалпы саны тақ сан құрауға және бес адамнан кем болмауға тиіс. Комиссияны комиссия төрағасы, ол болмаған жағдайда, төрағаның орынбасары басқарады. Комиссия хатшысы комиссия мүшесі болып табылмайды және комиссия шешім қабылдаған кезде дауыс беру құқығына ие болмайды.</w:t>
      </w:r>
    </w:p>
    <w:p>
      <w:pPr>
        <w:spacing w:after="0"/>
        <w:ind w:left="0"/>
        <w:jc w:val="both"/>
      </w:pPr>
      <w:r>
        <w:rPr>
          <w:rFonts w:ascii="Times New Roman"/>
          <w:b w:val="false"/>
          <w:i w:val="false"/>
          <w:color w:val="000000"/>
          <w:sz w:val="28"/>
        </w:rPr>
        <w:t>
      Бұл ретте, комиссия құрамы бекітілгеннен кейін үш жұмыс күні ішінде уәкілетті органның интернет-ресурсында орналасады.</w:t>
      </w:r>
    </w:p>
    <w:bookmarkStart w:name="z56" w:id="36"/>
    <w:p>
      <w:pPr>
        <w:spacing w:after="0"/>
        <w:ind w:left="0"/>
        <w:jc w:val="both"/>
      </w:pPr>
      <w:r>
        <w:rPr>
          <w:rFonts w:ascii="Times New Roman"/>
          <w:b w:val="false"/>
          <w:i w:val="false"/>
          <w:color w:val="000000"/>
          <w:sz w:val="28"/>
        </w:rPr>
        <w:t>
      18. Комиссия төрағасы, ол болмаған кезде төрағаның орынбасары комиссияның қызметін басқарады, комиссияның отырыстарында төрағалық етеді, комиссия жұмысын жоспарлайды және оның шешімдерінің іске асырылуына жалпы басшылық етеді.</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Осы Қағидалардың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құжаттарды қабылдауды уәкілетті орган өзінің интернет-ресурсында жариялаған күннен бастап жыл сайын комиссия хатшысы тіркеу журналына енгізу арқылы (комиссия хатшысы тігеді, нөмірлейді, параграфтайды және мөрмен бекітеді) жүргізеді және әр жылдың 30 қарашасында аяқталады.</w:t>
      </w:r>
    </w:p>
    <w:bookmarkStart w:name="z58" w:id="37"/>
    <w:p>
      <w:pPr>
        <w:spacing w:after="0"/>
        <w:ind w:left="0"/>
        <w:jc w:val="both"/>
      </w:pPr>
      <w:r>
        <w:rPr>
          <w:rFonts w:ascii="Times New Roman"/>
          <w:b w:val="false"/>
          <w:i w:val="false"/>
          <w:color w:val="000000"/>
          <w:sz w:val="28"/>
        </w:rPr>
        <w:t>
      20. Комиссия тасымалдаушы, вагондар (контейнерлер) оператор, жолаушылар қозғалысындағы локомотивтік тартқыш оператор немесе локомотивтік тартқыш оператор ұсынған құжаттарды қарап шығады және олардың мынадай өлшемшарттарға сәйкестігін тексереді:</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қаржы институтынан алынатын қаржы құралдарының мақсаты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мақсаттарға сәйкестігі;</w:t>
      </w:r>
    </w:p>
    <w:bookmarkStart w:name="z60" w:id="38"/>
    <w:p>
      <w:pPr>
        <w:spacing w:after="0"/>
        <w:ind w:left="0"/>
        <w:jc w:val="both"/>
      </w:pPr>
      <w:r>
        <w:rPr>
          <w:rFonts w:ascii="Times New Roman"/>
          <w:b w:val="false"/>
          <w:i w:val="false"/>
          <w:color w:val="000000"/>
          <w:sz w:val="28"/>
        </w:rPr>
        <w:t>
      2) Қазақстан Республикасының заңнамасына сәйкес, төлем мерзімі ұзартылған жағдайларды қоспағанда, мерзімі кешіктірілген салық және бюджетке басқа да міндетті төлемдер мен міндетті зейнетақы қорына аударымдар бойынша қарызының болмауы;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ұсынылған құжаттардың дәйектілігі және олардың осы Қағидалардың </w:t>
      </w:r>
      <w:r>
        <w:rPr>
          <w:rFonts w:ascii="Times New Roman"/>
          <w:b w:val="false"/>
          <w:i w:val="false"/>
          <w:color w:val="000000"/>
          <w:sz w:val="28"/>
        </w:rPr>
        <w:t>15-тармағына</w:t>
      </w:r>
      <w:r>
        <w:rPr>
          <w:rFonts w:ascii="Times New Roman"/>
          <w:b w:val="false"/>
          <w:i w:val="false"/>
          <w:color w:val="000000"/>
          <w:sz w:val="28"/>
        </w:rPr>
        <w:t xml:space="preserve"> сәйкестігі.</w:t>
      </w:r>
    </w:p>
    <w:bookmarkStart w:name="z62" w:id="39"/>
    <w:p>
      <w:pPr>
        <w:spacing w:after="0"/>
        <w:ind w:left="0"/>
        <w:jc w:val="both"/>
      </w:pPr>
      <w:r>
        <w:rPr>
          <w:rFonts w:ascii="Times New Roman"/>
          <w:b w:val="false"/>
          <w:i w:val="false"/>
          <w:color w:val="000000"/>
          <w:sz w:val="28"/>
        </w:rPr>
        <w:t>
      21. Комиссия тасымалдаушының өтінімі түскен күннен бастап 5 жұмыс күні ішінде тасымалдаушылармен, вагондар (контейнерлер) оператормен, жолаушылар қозғалысындағы локомотивтік тартқыш оператормен немесе локомотивтік тартқыш оператормен ұсынылған құжаттарды қарастырады және қабылдайды.</w:t>
      </w:r>
    </w:p>
    <w:bookmarkEnd w:id="39"/>
    <w:bookmarkStart w:name="z63" w:id="40"/>
    <w:p>
      <w:pPr>
        <w:spacing w:after="0"/>
        <w:ind w:left="0"/>
        <w:jc w:val="both"/>
      </w:pPr>
      <w:r>
        <w:rPr>
          <w:rFonts w:ascii="Times New Roman"/>
          <w:b w:val="false"/>
          <w:i w:val="false"/>
          <w:color w:val="000000"/>
          <w:sz w:val="28"/>
        </w:rPr>
        <w:t>
      22. Комиссия ұсынылған құжаттарды қарастыру кезінде мынадай басымдықтар бойынша тасымалдаушымен, вагондар (контейнерлер) оператормен, жолаушылар қозғалысындағы локомотивтік тартқыш оператормен немесе локомотивтік тартқыш оператормен субсидиялау шартын жасаудың дұрыстығы туралы шешім қабылдайды:</w:t>
      </w:r>
    </w:p>
    <w:bookmarkEnd w:id="40"/>
    <w:bookmarkStart w:name="z64" w:id="41"/>
    <w:p>
      <w:pPr>
        <w:spacing w:after="0"/>
        <w:ind w:left="0"/>
        <w:jc w:val="both"/>
      </w:pPr>
      <w:r>
        <w:rPr>
          <w:rFonts w:ascii="Times New Roman"/>
          <w:b w:val="false"/>
          <w:i w:val="false"/>
          <w:color w:val="000000"/>
          <w:sz w:val="28"/>
        </w:rPr>
        <w:t>
      1) алдын ала қорытындыға сәйкес сыйақы мөлшерлемесінің ең төмен мөлшері мәлімделген;</w:t>
      </w:r>
    </w:p>
    <w:bookmarkEnd w:id="41"/>
    <w:bookmarkStart w:name="z65" w:id="42"/>
    <w:p>
      <w:pPr>
        <w:spacing w:after="0"/>
        <w:ind w:left="0"/>
        <w:jc w:val="both"/>
      </w:pPr>
      <w:r>
        <w:rPr>
          <w:rFonts w:ascii="Times New Roman"/>
          <w:b w:val="false"/>
          <w:i w:val="false"/>
          <w:color w:val="000000"/>
          <w:sz w:val="28"/>
        </w:rPr>
        <w:t>
      2) алдын ала қорытындыға немесе қарыз /қаржы лизингі шартына сәйкес тасымалдаушы, вагондар (контейнерлер) оператор, жолаушылар қозғалысындағы локомотивтік тартқыш оператор немесе локомотивтік тартқыш оператор барынша көп вагон мен локомотив сатып алуды жоспарлайды;</w:t>
      </w:r>
    </w:p>
    <w:bookmarkEnd w:id="42"/>
    <w:bookmarkStart w:name="z66" w:id="43"/>
    <w:p>
      <w:pPr>
        <w:spacing w:after="0"/>
        <w:ind w:left="0"/>
        <w:jc w:val="both"/>
      </w:pPr>
      <w:r>
        <w:rPr>
          <w:rFonts w:ascii="Times New Roman"/>
          <w:b w:val="false"/>
          <w:i w:val="false"/>
          <w:color w:val="000000"/>
          <w:sz w:val="28"/>
        </w:rPr>
        <w:t>
      3) құжаттардың уәкілетті органға қарауға келіп түскен күніне қарай.</w:t>
      </w:r>
    </w:p>
    <w:bookmarkEnd w:id="43"/>
    <w:bookmarkStart w:name="z67" w:id="44"/>
    <w:p>
      <w:pPr>
        <w:spacing w:after="0"/>
        <w:ind w:left="0"/>
        <w:jc w:val="both"/>
      </w:pPr>
      <w:r>
        <w:rPr>
          <w:rFonts w:ascii="Times New Roman"/>
          <w:b w:val="false"/>
          <w:i w:val="false"/>
          <w:color w:val="000000"/>
          <w:sz w:val="28"/>
        </w:rPr>
        <w:t>
      23. Комиссия қарастыру қорытындылары бойынша тасымалдаушы өтінмді енгізген күннен бастап 5 жұмыс күнінен аспайтын мерзімде тасымалдаушымен, вагондар (контейнерлер) операторымен, жолаушылар қозғалысындағы локомотивтік тартқыш операторымен немесе локомотивтік тартқыш операторымен субсидиялау шартын жасау немесе жасаудан бас тарту туралы шешім қабылдайды. Шешім комиссия отырысының хаттамасымен рәсімделеді және оған комиссия мүшелерінің барлығы және хатшы қол қояды.</w:t>
      </w:r>
    </w:p>
    <w:bookmarkEnd w:id="44"/>
    <w:bookmarkStart w:name="z68" w:id="45"/>
    <w:p>
      <w:pPr>
        <w:spacing w:after="0"/>
        <w:ind w:left="0"/>
        <w:jc w:val="both"/>
      </w:pPr>
      <w:r>
        <w:rPr>
          <w:rFonts w:ascii="Times New Roman"/>
          <w:b w:val="false"/>
          <w:i w:val="false"/>
          <w:color w:val="000000"/>
          <w:sz w:val="28"/>
        </w:rPr>
        <w:t>
      24. Тасымалдаушымен, вагондар (контейнерлер) операторымен, жолаушылар қозғалысындағы локомотивтік тартқыш операторымен немесе локомотивтік тартқыш операторымен субсидиялау шартын жасасудан бас тарту үшін:</w:t>
      </w:r>
    </w:p>
    <w:bookmarkEnd w:id="45"/>
    <w:bookmarkStart w:name="z69" w:id="46"/>
    <w:p>
      <w:pPr>
        <w:spacing w:after="0"/>
        <w:ind w:left="0"/>
        <w:jc w:val="both"/>
      </w:pPr>
      <w:r>
        <w:rPr>
          <w:rFonts w:ascii="Times New Roman"/>
          <w:b w:val="false"/>
          <w:i w:val="false"/>
          <w:color w:val="000000"/>
          <w:sz w:val="28"/>
        </w:rPr>
        <w:t>
      1) вагондар мен локомотивтерді сатып алуға кредит беру және қаржы лизингі кезінде сыйақының мөлшерлемесін субсидиялау бағдарламасы бойынша бюджет қаражатының болмауы негіз болып табылады;</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22-тармағында</w:t>
      </w:r>
      <w:r>
        <w:rPr>
          <w:rFonts w:ascii="Times New Roman"/>
          <w:b w:val="false"/>
          <w:i w:val="false"/>
          <w:color w:val="000000"/>
          <w:sz w:val="28"/>
        </w:rPr>
        <w:t xml:space="preserve"> көзделген басымдықтарға сәйкес келмеуі;</w:t>
      </w:r>
    </w:p>
    <w:bookmarkStart w:name="z71" w:id="47"/>
    <w:p>
      <w:pPr>
        <w:spacing w:after="0"/>
        <w:ind w:left="0"/>
        <w:jc w:val="both"/>
      </w:pPr>
      <w:r>
        <w:rPr>
          <w:rFonts w:ascii="Times New Roman"/>
          <w:b w:val="false"/>
          <w:i w:val="false"/>
          <w:color w:val="000000"/>
          <w:sz w:val="28"/>
        </w:rPr>
        <w:t>
      3) тасымалдаушыға, вагондар (контейнерлер) операторына, жолаушылар қозғалысындағы локомотивтік тартқыш операторына немесе локомотивтік тартқыш операторына қатысты теміржол көлігі саласындағы қызметке тыйым салу туралы заңды күшіне енген сот шешімінің (үкімі) бар болуы.</w:t>
      </w:r>
    </w:p>
    <w:bookmarkEnd w:id="47"/>
    <w:bookmarkStart w:name="z72" w:id="48"/>
    <w:p>
      <w:pPr>
        <w:spacing w:after="0"/>
        <w:ind w:left="0"/>
        <w:jc w:val="both"/>
      </w:pPr>
      <w:r>
        <w:rPr>
          <w:rFonts w:ascii="Times New Roman"/>
          <w:b w:val="false"/>
          <w:i w:val="false"/>
          <w:color w:val="000000"/>
          <w:sz w:val="28"/>
        </w:rPr>
        <w:t>
      25. Комиссияның шешімі ашық дауыс беру арқылы қабылданады, егер оған комиссия мүшелерінің жалпы санының көпшілік дауысы берілген жағдайда, ол қабылданды деп саналады. Дауыстар тең болған жағдайда, комиссияның төрағасы дауыс берген шешім қабылданды деп саналады. Дауыс беру рәсімінде комиссия мүшелерінің жалпы санының кемінде үштен екісі қатысқан жағдайда, комиссияның шешімі заңды болып саналады. Комиссияның әрбір мүшесі өзінің ерекше пікірін жазбаша баяндай алады, ол хаттамаға тіркеледі.</w:t>
      </w:r>
    </w:p>
    <w:bookmarkEnd w:id="48"/>
    <w:bookmarkStart w:name="z73" w:id="49"/>
    <w:p>
      <w:pPr>
        <w:spacing w:after="0"/>
        <w:ind w:left="0"/>
        <w:jc w:val="both"/>
      </w:pPr>
      <w:r>
        <w:rPr>
          <w:rFonts w:ascii="Times New Roman"/>
          <w:b w:val="false"/>
          <w:i w:val="false"/>
          <w:color w:val="000000"/>
          <w:sz w:val="28"/>
        </w:rPr>
        <w:t>
      26. Уәкілетті орган комиссия отырысының хаттамасына қол қойған күннен кейінгі бес жұмыс күнінен кешіктірмей:</w:t>
      </w:r>
    </w:p>
    <w:bookmarkEnd w:id="49"/>
    <w:bookmarkStart w:name="z74" w:id="50"/>
    <w:p>
      <w:pPr>
        <w:spacing w:after="0"/>
        <w:ind w:left="0"/>
        <w:jc w:val="both"/>
      </w:pPr>
      <w:r>
        <w:rPr>
          <w:rFonts w:ascii="Times New Roman"/>
          <w:b w:val="false"/>
          <w:i w:val="false"/>
          <w:color w:val="000000"/>
          <w:sz w:val="28"/>
        </w:rPr>
        <w:t>
      1) комиссия отырысы хаттамасының көшірмесін мөлшерлемені субсидиялауға құжат берген тасымалдаушыға, вагондар (контейнерлер) операторына, жолаушылар қозғалысындағы локомотивтік тартқыш операторына немесе локомотивтік тартқыш операторына, алдын ала қорытынды берген немесе қарыз/қаржы лизингі шартында екінші тарап болып шыққан қаржы институтына жолдайды;</w:t>
      </w:r>
    </w:p>
    <w:bookmarkEnd w:id="50"/>
    <w:bookmarkStart w:name="z75" w:id="51"/>
    <w:p>
      <w:pPr>
        <w:spacing w:after="0"/>
        <w:ind w:left="0"/>
        <w:jc w:val="both"/>
      </w:pPr>
      <w:r>
        <w:rPr>
          <w:rFonts w:ascii="Times New Roman"/>
          <w:b w:val="false"/>
          <w:i w:val="false"/>
          <w:color w:val="000000"/>
          <w:sz w:val="28"/>
        </w:rPr>
        <w:t>
      2) өзінің интернет-ресурсында комиссия отырысының қол қойылған хаттамасының мәтінін жариялайды. Комиссия отырысының хаттамасындағы және интернет-ресурста орналастырылған мәліметтер ақы алынбай барлық мүдделі тұлғаларға танысу үшін қолжетімді болуға тиіс.</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 Тасымалдаушымен, вагондар (контейнерлер) операторымен, жолаушылар қозғалысындағы локомотивтік тартқыш операторымен немесе локомотивтік тартқыш операторымен субсидиялау шартын жасау туралы комииссия оң шешім шығарған жағдайда, уәкілетті орган комиссия отырысы хаттамасына қол қойылған күннен кейінгі 7 жұмыс күнінен кешіктірмей қаржы институтына (алдын ала қорытынды ұсынған) және тасымалдаушыға, вагондар (контейнерлер) операторына, жолаушылар қозғалысындағы локомотивтік тартқыш операторына немесе локомотивтік тартқыш операторына субсидиялау мөлшерлемесінің мөлшері мен көлемін көрсете отырып,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нысанда тасымалдаушының, вагондар (контейнерлер) операторының, жолаушылар қозғалысындағы локомотивтік тартқыш операторының немесе локомотивтік тартқыш операторының өтінімі бойынша субсидиялау шартын жасау туралы уәкілетті органның қорытындысын жолдайды.</w:t>
      </w:r>
    </w:p>
    <w:bookmarkStart w:name="z77" w:id="52"/>
    <w:p>
      <w:pPr>
        <w:spacing w:after="0"/>
        <w:ind w:left="0"/>
        <w:jc w:val="both"/>
      </w:pPr>
      <w:r>
        <w:rPr>
          <w:rFonts w:ascii="Times New Roman"/>
          <w:b w:val="false"/>
          <w:i w:val="false"/>
          <w:color w:val="000000"/>
          <w:sz w:val="28"/>
        </w:rPr>
        <w:t>
      28. Комиссия тасымалдаушының, вагондар (контейнерлер) операторының, жолаушылар қозғалысындағы локомотивтік тартқыш операторының немесе локомотивтік тартқыш операторының өтінімінен бас тартқан жағдайда, комиссия отырысының хаттамасында өтінімін қайтару себебі көрсетіледі. Өтінімді қайтару негізі:</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15-тармағына</w:t>
      </w:r>
      <w:r>
        <w:rPr>
          <w:rFonts w:ascii="Times New Roman"/>
          <w:b w:val="false"/>
          <w:i w:val="false"/>
          <w:color w:val="000000"/>
          <w:sz w:val="28"/>
        </w:rPr>
        <w:t xml:space="preserve"> сәйкес толық емес құжаттар топтамасын ұсыну;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талаптарға тасымалдаушының, вагондар (контейнерлер) операторының, жолаушылар қозғалысындағы локомотивтік тартқыш операторының немесе локомотивтік тартқыш операторының сай келмеуі болып табылады.</w:t>
      </w:r>
    </w:p>
    <w:bookmarkStart w:name="z80" w:id="53"/>
    <w:p>
      <w:pPr>
        <w:spacing w:after="0"/>
        <w:ind w:left="0"/>
        <w:jc w:val="both"/>
      </w:pPr>
      <w:r>
        <w:rPr>
          <w:rFonts w:ascii="Times New Roman"/>
          <w:b w:val="false"/>
          <w:i w:val="false"/>
          <w:color w:val="000000"/>
          <w:sz w:val="28"/>
        </w:rPr>
        <w:t xml:space="preserve">
      29. Өтінімнен бас тарту осы Қағидаларға сәйкес өтінімнен бас тарту себептерін жоя отырып, тасымалдаушының, вагондар (контейнерлер) операторының, жолаушылар қозғалысындағы локомотивтік тартқыш операторының немесе локомотивтік тартқыш операторының жаңа өтінімін комиссияның қайта қарастыруынан бас тарту үшін негіз болып табылмайды. </w:t>
      </w:r>
    </w:p>
    <w:bookmarkEnd w:id="53"/>
    <w:bookmarkStart w:name="z81" w:id="54"/>
    <w:p>
      <w:pPr>
        <w:spacing w:after="0"/>
        <w:ind w:left="0"/>
        <w:jc w:val="both"/>
      </w:pPr>
      <w:r>
        <w:rPr>
          <w:rFonts w:ascii="Times New Roman"/>
          <w:b w:val="false"/>
          <w:i w:val="false"/>
          <w:color w:val="000000"/>
          <w:sz w:val="28"/>
        </w:rPr>
        <w:t>
      30. Субсидиялау шартын жасау үшін тасымалдаушы, вагондар (контейнерлер) операторы, жолаушылар қозғалысындағы локомотивтік тартқыш операторы немесе локомотивтік тартқыш операторы уәкілетті органның мекенжайына төлем кестесін көрсете отырып, нотариалды куәландырылған қарыз/қаржы лизингі шартын ұсынады.</w:t>
      </w:r>
    </w:p>
    <w:bookmarkEnd w:id="54"/>
    <w:p>
      <w:pPr>
        <w:spacing w:after="0"/>
        <w:ind w:left="0"/>
        <w:jc w:val="both"/>
      </w:pPr>
      <w:r>
        <w:rPr>
          <w:rFonts w:ascii="Times New Roman"/>
          <w:b w:val="false"/>
          <w:i w:val="false"/>
          <w:color w:val="000000"/>
          <w:sz w:val="28"/>
        </w:rPr>
        <w:t>
      Тасымалдаушы, вагондар (контейнерлер) операторы, жолаушылар қозғалысындағы локомотивтік тартқыш операторы немесе локомотивтік тартқыш операторы уәкілетті органның мекенжайына мөлшерлемені субсидиялауға құжаттарды берген тасымалдаушыға, вагондар (контейнерлер) операторына, жолаушылар қозғалысындағы локомотивтік тартқыш операторына немесе локомотивтік тартқыш операторына комиссия отырысының хаттамасының көшірмесі жолданған күненнен бастап 90 жұмыс күні ішінде қарыз/қаржы лизингі шартының куәландырылған көшірмесін ұсынбаған жағдайда, субсидиялау шартын жасасқаны туралы комиссияның шешімі күшін жояды.</w:t>
      </w:r>
    </w:p>
    <w:bookmarkStart w:name="z82" w:id="55"/>
    <w:p>
      <w:pPr>
        <w:spacing w:after="0"/>
        <w:ind w:left="0"/>
        <w:jc w:val="both"/>
      </w:pPr>
      <w:r>
        <w:rPr>
          <w:rFonts w:ascii="Times New Roman"/>
          <w:b w:val="false"/>
          <w:i w:val="false"/>
          <w:color w:val="000000"/>
          <w:sz w:val="28"/>
        </w:rPr>
        <w:t>
      31. Төлем кестесі көрсетіліп, нотариалдық куәландырған қарыз/қаржы лизингі шарт ұсынылғаннан кейін 7 жұмыс күні ішінде субсидиялау шарты жасалады.</w:t>
      </w:r>
    </w:p>
    <w:bookmarkEnd w:id="55"/>
    <w:bookmarkStart w:name="z83" w:id="56"/>
    <w:p>
      <w:pPr>
        <w:spacing w:after="0"/>
        <w:ind w:left="0"/>
        <w:jc w:val="both"/>
      </w:pPr>
      <w:r>
        <w:rPr>
          <w:rFonts w:ascii="Times New Roman"/>
          <w:b w:val="false"/>
          <w:i w:val="false"/>
          <w:color w:val="000000"/>
          <w:sz w:val="28"/>
        </w:rPr>
        <w:t>
      32. Халықаралық қаржы институттарымен шарт жасасу үшін, тасымалдаушы, вагондар (контейнерлер) операторы, жолаушылар қозғалысындағы локомотив тартымының операторы немесе локомотив тартымының операторы уәкілетті органның атына екінші деңгейдегі банктерде, кредиттік ұйымдарда және лизингтік компанияларда талап етілетін кредиттік соманың жоқтығы туралы негіздеуші құжаттарды және екінші деңгейдегі банктер және лизингтік компаниялармен халықаралық қаржы институттары арасындағы кредит шарттары бойынша салыстырмалы талдау ұсынуы қажет.</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 Тасымалдаушы, вагондар (контейнерлер) операторы, жолаушылар қозғалысындағы локомотивтік тартқыш операторы немесе локомотивтік тартқыш операторы қаржы жылы ішінде бірнеше қаржы институтымен қарыз/қаржы лизингі шартын жасаған немесе бір қаржы институтымен бірнеше қарыз/қаржы лизингі шартын жасаған жағдайда, осы Қағидалардың </w:t>
      </w:r>
      <w:r>
        <w:rPr>
          <w:rFonts w:ascii="Times New Roman"/>
          <w:b w:val="false"/>
          <w:i w:val="false"/>
          <w:color w:val="000000"/>
          <w:sz w:val="28"/>
        </w:rPr>
        <w:t>15-тармағына</w:t>
      </w:r>
      <w:r>
        <w:rPr>
          <w:rFonts w:ascii="Times New Roman"/>
          <w:b w:val="false"/>
          <w:i w:val="false"/>
          <w:color w:val="000000"/>
          <w:sz w:val="28"/>
        </w:rPr>
        <w:t xml:space="preserve"> сәйкес субсидиялар әрбір жасалған қарыз/қаржы лизингі шарты бойынша ұсынылады.</w:t>
      </w:r>
    </w:p>
    <w:bookmarkStart w:name="z85" w:id="57"/>
    <w:p>
      <w:pPr>
        <w:spacing w:after="0"/>
        <w:ind w:left="0"/>
        <w:jc w:val="left"/>
      </w:pPr>
      <w:r>
        <w:rPr>
          <w:rFonts w:ascii="Times New Roman"/>
          <w:b/>
          <w:i w:val="false"/>
          <w:color w:val="000000"/>
        </w:rPr>
        <w:t xml:space="preserve"> 3-параграф. Субсидиялар төлеу шарттары</w:t>
      </w:r>
    </w:p>
    <w:bookmarkEnd w:id="57"/>
    <w:bookmarkStart w:name="z86" w:id="58"/>
    <w:p>
      <w:pPr>
        <w:spacing w:after="0"/>
        <w:ind w:left="0"/>
        <w:jc w:val="both"/>
      </w:pPr>
      <w:r>
        <w:rPr>
          <w:rFonts w:ascii="Times New Roman"/>
          <w:b w:val="false"/>
          <w:i w:val="false"/>
          <w:color w:val="000000"/>
          <w:sz w:val="28"/>
        </w:rPr>
        <w:t>
      34. Республикалық бюджеттен субсидия төлеу төлем бойынша қаржыландырудың жеке жоспарына (бұдан әрі – Қаржыландыру жоспары) сәйкес жүргізіледі.</w:t>
      </w:r>
    </w:p>
    <w:bookmarkEnd w:id="58"/>
    <w:p>
      <w:pPr>
        <w:spacing w:after="0"/>
        <w:ind w:left="0"/>
        <w:jc w:val="both"/>
      </w:pPr>
      <w:r>
        <w:rPr>
          <w:rFonts w:ascii="Times New Roman"/>
          <w:b w:val="false"/>
          <w:i w:val="false"/>
          <w:color w:val="000000"/>
          <w:sz w:val="28"/>
        </w:rPr>
        <w:t>
      Қаржыландыру жоспары Субсидиялау шартына қол қойылғаннан кейін 5 жұмыс күні ішінде қаржы институтымен және тасымалдаушымен, вагондар (контейнерлер) операторымен, жолаушылар қозғалысындағы локомотивтік тартқыш операторымен немесе локомотивтік тартқыш операторымен келісу бойыншга уәкілетті органмен бекітіледі.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35. Тасымалдаушы, вагондар (контейнерлер) операторы, жолаушылар қозғалысындағы локомотивтік тартқыш операторы немесе локомотивтік тартқыш операторы қаржыландыру жоспарында көрсетілген субсидияларды төлеу айының 10 күнінен кешіктірмей уәкілетті органның мекенжайына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қаржы институты ұсынған кредит беру немесе қаржы лизингі езінде сыйақы мөлшерлемесін нақты есептеу мен өтеу туралы есепті қоса бере отырып,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республикалық бюджеттен қаржы институтының есеп шотына қаражат аударуға өтінімді (бұдан әрі – аударуға өтінім) ұсынады.</w:t>
      </w:r>
    </w:p>
    <w:bookmarkStart w:name="z88" w:id="59"/>
    <w:p>
      <w:pPr>
        <w:spacing w:after="0"/>
        <w:ind w:left="0"/>
        <w:jc w:val="both"/>
      </w:pPr>
      <w:r>
        <w:rPr>
          <w:rFonts w:ascii="Times New Roman"/>
          <w:b w:val="false"/>
          <w:i w:val="false"/>
          <w:color w:val="000000"/>
          <w:sz w:val="28"/>
        </w:rPr>
        <w:t>
      36. Уәкілетті орган аударуға өтінім ұсынған күннен кейінгі 7 жұмыс күнінен кешіктірмей қаржы институтына жасалған субсидиялау шартына сәйкес 12 айға біржолғы төлеммен субсидиялау сомасын аударуды жүзеге асырады.</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37. Қаржы институтына субсидиялар сомасын аударуды жүзеге асыру үшін уәкілетті орган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бюджеттік бағдарлама бойынша вагондарды және локомотивтерді сатып алуға кредит беру және қаржы лизингі кезінде сыйақы мөлшерлемесін субсидиялауға арналған ведомость құрады.</w:t>
      </w:r>
    </w:p>
    <w:bookmarkStart w:name="z90" w:id="60"/>
    <w:p>
      <w:pPr>
        <w:spacing w:after="0"/>
        <w:ind w:left="0"/>
        <w:jc w:val="both"/>
      </w:pPr>
      <w:r>
        <w:rPr>
          <w:rFonts w:ascii="Times New Roman"/>
          <w:b w:val="false"/>
          <w:i w:val="false"/>
          <w:color w:val="000000"/>
          <w:sz w:val="28"/>
        </w:rPr>
        <w:t>
      38. Қаржы институтына субсидиялар төлеу үшін уәкілетті орган қазынашылықтың аумақтық бөлімшелеріне төлем шоттарының тізілімін және төлем шоттарын екі дана етіп ұсынады.</w:t>
      </w:r>
    </w:p>
    <w:bookmarkEnd w:id="60"/>
    <w:bookmarkStart w:name="z91" w:id="61"/>
    <w:p>
      <w:pPr>
        <w:spacing w:after="0"/>
        <w:ind w:left="0"/>
        <w:jc w:val="both"/>
      </w:pPr>
      <w:r>
        <w:rPr>
          <w:rFonts w:ascii="Times New Roman"/>
          <w:b w:val="false"/>
          <w:i w:val="false"/>
          <w:color w:val="000000"/>
          <w:sz w:val="28"/>
        </w:rPr>
        <w:t>
      39. Субсидия алған тасымалдаушылар, вагондар (контейнерлер) операторлары, жолаушылар қозғалысындағы локомотивтік тартқыш операторы және локомотивтік тартқыш операторлары жыл сайын 1 желтоқсанға дейін уәкілетті органға қарыз қаражатын пайдалану және қол жеткен нәтижелер туралы ақпаратты ұсынып отырады.</w:t>
      </w:r>
    </w:p>
    <w:bookmarkEnd w:id="61"/>
    <w:bookmarkStart w:name="z92" w:id="62"/>
    <w:p>
      <w:pPr>
        <w:spacing w:after="0"/>
        <w:ind w:left="0"/>
        <w:jc w:val="both"/>
      </w:pPr>
      <w:r>
        <w:rPr>
          <w:rFonts w:ascii="Times New Roman"/>
          <w:b w:val="false"/>
          <w:i w:val="false"/>
          <w:color w:val="000000"/>
          <w:sz w:val="28"/>
        </w:rPr>
        <w:t>
      40. Уәкілетті орган тасымалдаушылар, вагондар (контейнерлер) операторлары, жолаушылар қозғалысындағы локомотивтік тартқыш операторы және локомотивтік тартқыш операторлары ұсынған құжаттар негізінде қарыз қаражаттың мақсатты пайдаланылуына мониторингті жүзеге асырады.</w:t>
      </w:r>
    </w:p>
    <w:bookmarkEnd w:id="62"/>
    <w:bookmarkStart w:name="z93" w:id="63"/>
    <w:p>
      <w:pPr>
        <w:spacing w:after="0"/>
        <w:ind w:left="0"/>
        <w:jc w:val="both"/>
      </w:pPr>
      <w:r>
        <w:rPr>
          <w:rFonts w:ascii="Times New Roman"/>
          <w:b w:val="false"/>
          <w:i w:val="false"/>
          <w:color w:val="000000"/>
          <w:sz w:val="28"/>
        </w:rPr>
        <w:t>
      41. Уәкілетті орган жүргізілген мониторинг негізінде:</w:t>
      </w:r>
    </w:p>
    <w:bookmarkEnd w:id="63"/>
    <w:bookmarkStart w:name="z94" w:id="64"/>
    <w:p>
      <w:pPr>
        <w:spacing w:after="0"/>
        <w:ind w:left="0"/>
        <w:jc w:val="both"/>
      </w:pPr>
      <w:r>
        <w:rPr>
          <w:rFonts w:ascii="Times New Roman"/>
          <w:b w:val="false"/>
          <w:i w:val="false"/>
          <w:color w:val="000000"/>
          <w:sz w:val="28"/>
        </w:rPr>
        <w:t>
      1) қатарынан күнтізбелік 120 күн ішінде қарыз/қаржы лизингі шарты бойынша мерзімі өткен берешек кезінде субсидиялау шартын бұзады;</w:t>
      </w:r>
    </w:p>
    <w:bookmarkEnd w:id="64"/>
    <w:bookmarkStart w:name="z95" w:id="65"/>
    <w:p>
      <w:pPr>
        <w:spacing w:after="0"/>
        <w:ind w:left="0"/>
        <w:jc w:val="both"/>
      </w:pPr>
      <w:r>
        <w:rPr>
          <w:rFonts w:ascii="Times New Roman"/>
          <w:b w:val="false"/>
          <w:i w:val="false"/>
          <w:color w:val="000000"/>
          <w:sz w:val="28"/>
        </w:rPr>
        <w:t>
      2) тасымалдаушылардың, вагондар (контейнерлер) операторларының, жолаушылар қозғалысындағы локомотивтік тартқыш операторының және локомотивтік тартқыш операторларының қарыз қаражатын мақсаты емес пайдалану фактілері анықталған.</w:t>
      </w:r>
    </w:p>
    <w:bookmarkEnd w:id="65"/>
    <w:bookmarkStart w:name="z96" w:id="66"/>
    <w:p>
      <w:pPr>
        <w:spacing w:after="0"/>
        <w:ind w:left="0"/>
        <w:jc w:val="left"/>
      </w:pPr>
      <w:r>
        <w:rPr>
          <w:rFonts w:ascii="Times New Roman"/>
          <w:b/>
          <w:i w:val="false"/>
          <w:color w:val="000000"/>
        </w:rPr>
        <w:t xml:space="preserve"> 3-тарау. Қорытынды ережелер</w:t>
      </w:r>
    </w:p>
    <w:bookmarkEnd w:id="66"/>
    <w:bookmarkStart w:name="z97" w:id="67"/>
    <w:p>
      <w:pPr>
        <w:spacing w:after="0"/>
        <w:ind w:left="0"/>
        <w:jc w:val="both"/>
      </w:pPr>
      <w:r>
        <w:rPr>
          <w:rFonts w:ascii="Times New Roman"/>
          <w:b w:val="false"/>
          <w:i w:val="false"/>
          <w:color w:val="000000"/>
          <w:sz w:val="28"/>
        </w:rPr>
        <w:t>
      42. Тасымалдаушымен, вагондар (контейнерлер) операторымен, жолаушылар қозғалысындағы локомотивтік тартқыш операторымен немесе локомотивтік тартқыш операторларымен жасалған қарыз/қаржы лизингі шартын қаржы институты мерзімінен бұрын бұзған жағдайда:</w:t>
      </w:r>
    </w:p>
    <w:bookmarkEnd w:id="67"/>
    <w:bookmarkStart w:name="z98" w:id="68"/>
    <w:p>
      <w:pPr>
        <w:spacing w:after="0"/>
        <w:ind w:left="0"/>
        <w:jc w:val="both"/>
      </w:pPr>
      <w:r>
        <w:rPr>
          <w:rFonts w:ascii="Times New Roman"/>
          <w:b w:val="false"/>
          <w:i w:val="false"/>
          <w:color w:val="000000"/>
          <w:sz w:val="28"/>
        </w:rPr>
        <w:t>
      1) қаржы институты уәкілетті органға субсидиялау шартында белгіленген міндеттемелерге сәйкес қарыз/қаржы лизингі шартын бұзу туралы хабарлайды;</w:t>
      </w:r>
    </w:p>
    <w:bookmarkEnd w:id="68"/>
    <w:bookmarkStart w:name="z99" w:id="69"/>
    <w:p>
      <w:pPr>
        <w:spacing w:after="0"/>
        <w:ind w:left="0"/>
        <w:jc w:val="both"/>
      </w:pPr>
      <w:r>
        <w:rPr>
          <w:rFonts w:ascii="Times New Roman"/>
          <w:b w:val="false"/>
          <w:i w:val="false"/>
          <w:color w:val="000000"/>
          <w:sz w:val="28"/>
        </w:rPr>
        <w:t>
      2) субсидиялау шарты Қазақстан Республикасының заңнамасына сәйкес бұзылады;</w:t>
      </w:r>
    </w:p>
    <w:bookmarkEnd w:id="69"/>
    <w:bookmarkStart w:name="z100" w:id="70"/>
    <w:p>
      <w:pPr>
        <w:spacing w:after="0"/>
        <w:ind w:left="0"/>
        <w:jc w:val="both"/>
      </w:pPr>
      <w:r>
        <w:rPr>
          <w:rFonts w:ascii="Times New Roman"/>
          <w:b w:val="false"/>
          <w:i w:val="false"/>
          <w:color w:val="000000"/>
          <w:sz w:val="28"/>
        </w:rPr>
        <w:t>
      3) төленген субсидиялар қарыз/қаржы лизингі шарты бұзылған күннен бастап күнтізбелік 10 күн ішінде уәкілетті органның шотына қайтарыладыс.</w:t>
      </w:r>
    </w:p>
    <w:bookmarkEnd w:id="70"/>
    <w:bookmarkStart w:name="z101" w:id="71"/>
    <w:p>
      <w:pPr>
        <w:spacing w:after="0"/>
        <w:ind w:left="0"/>
        <w:jc w:val="both"/>
      </w:pPr>
      <w:r>
        <w:rPr>
          <w:rFonts w:ascii="Times New Roman"/>
          <w:b w:val="false"/>
          <w:i w:val="false"/>
          <w:color w:val="000000"/>
          <w:sz w:val="28"/>
        </w:rPr>
        <w:t>
      43. Мерзімінен бұрын субсидиялау шарттары бұзылған жағдайда, қаржы институты пайдаланбаған субсидия сомасын республикалық бюджет кірісіне субсидиялау шартын бұзу күнінен бастап банктік 10 күн ішінде қайтаруды жүргізеді.</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Вагондар мен локомотивтерді</w:t>
            </w:r>
            <w:r>
              <w:br/>
            </w:r>
            <w:r>
              <w:rPr>
                <w:rFonts w:ascii="Times New Roman"/>
                <w:b w:val="false"/>
                <w:i w:val="false"/>
                <w:color w:val="000000"/>
                <w:sz w:val="20"/>
              </w:rPr>
              <w:t>сатып алуға кредит беру және</w:t>
            </w:r>
            <w:r>
              <w:br/>
            </w:r>
            <w:r>
              <w:rPr>
                <w:rFonts w:ascii="Times New Roman"/>
                <w:b w:val="false"/>
                <w:i w:val="false"/>
                <w:color w:val="000000"/>
                <w:sz w:val="20"/>
              </w:rPr>
              <w:t>қаржы лизингі кезінде сыйақы</w:t>
            </w:r>
            <w:r>
              <w:br/>
            </w:r>
            <w:r>
              <w:rPr>
                <w:rFonts w:ascii="Times New Roman"/>
                <w:b w:val="false"/>
                <w:i w:val="false"/>
                <w:color w:val="000000"/>
                <w:sz w:val="20"/>
              </w:rPr>
              <w:t>мөлшерлемелерін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3" w:id="72"/>
    <w:p>
      <w:pPr>
        <w:spacing w:after="0"/>
        <w:ind w:left="0"/>
        <w:jc w:val="left"/>
      </w:pPr>
      <w:r>
        <w:rPr>
          <w:rFonts w:ascii="Times New Roman"/>
          <w:b/>
          <w:i w:val="false"/>
          <w:color w:val="000000"/>
        </w:rPr>
        <w:t xml:space="preserve"> Вагондар мен локомотивтерді сатып алуға кредит беру және қаржы лизингі кезінде сыйақы мөлшерлемелерін бюджет қаражаты есебінен субсидиялауға өтінім</w:t>
      </w:r>
    </w:p>
    <w:bookmarkEnd w:id="72"/>
    <w:p>
      <w:pPr>
        <w:spacing w:after="0"/>
        <w:ind w:left="0"/>
        <w:jc w:val="both"/>
      </w:pPr>
      <w:r>
        <w:rPr>
          <w:rFonts w:ascii="Times New Roman"/>
          <w:b w:val="false"/>
          <w:i w:val="false"/>
          <w:color w:val="000000"/>
          <w:sz w:val="28"/>
        </w:rPr>
        <w:t xml:space="preserve">
      Вагондар мен локомотивтерді сатып алуға кредит беру және қаржы лизингі </w:t>
      </w:r>
    </w:p>
    <w:p>
      <w:pPr>
        <w:spacing w:after="0"/>
        <w:ind w:left="0"/>
        <w:jc w:val="both"/>
      </w:pPr>
      <w:r>
        <w:rPr>
          <w:rFonts w:ascii="Times New Roman"/>
          <w:b w:val="false"/>
          <w:i w:val="false"/>
          <w:color w:val="000000"/>
          <w:sz w:val="28"/>
        </w:rPr>
        <w:t xml:space="preserve">
      кезінде сыйақы мөлшерлемелерін субсидиялау қағидаларын қарастыа </w:t>
      </w:r>
    </w:p>
    <w:p>
      <w:pPr>
        <w:spacing w:after="0"/>
        <w:ind w:left="0"/>
        <w:jc w:val="both"/>
      </w:pPr>
      <w:r>
        <w:rPr>
          <w:rFonts w:ascii="Times New Roman"/>
          <w:b w:val="false"/>
          <w:i w:val="false"/>
          <w:color w:val="000000"/>
          <w:sz w:val="28"/>
        </w:rPr>
        <w:t xml:space="preserve">
      келе,_________________________________________________________ </w:t>
      </w:r>
    </w:p>
    <w:p>
      <w:pPr>
        <w:spacing w:after="0"/>
        <w:ind w:left="0"/>
        <w:jc w:val="both"/>
      </w:pPr>
      <w:r>
        <w:rPr>
          <w:rFonts w:ascii="Times New Roman"/>
          <w:b w:val="false"/>
          <w:i w:val="false"/>
          <w:color w:val="000000"/>
          <w:sz w:val="28"/>
        </w:rPr>
        <w:t xml:space="preserve">
      (тасымалдаушының, вагондар (контейнерлер) операторының, жолаушылар </w:t>
      </w:r>
    </w:p>
    <w:p>
      <w:pPr>
        <w:spacing w:after="0"/>
        <w:ind w:left="0"/>
        <w:jc w:val="both"/>
      </w:pPr>
      <w:r>
        <w:rPr>
          <w:rFonts w:ascii="Times New Roman"/>
          <w:b w:val="false"/>
          <w:i w:val="false"/>
          <w:color w:val="000000"/>
          <w:sz w:val="28"/>
        </w:rPr>
        <w:t xml:space="preserve">
      қозғалысындағы локомотив тартқыш операторының немесе локомотив </w:t>
      </w:r>
    </w:p>
    <w:p>
      <w:pPr>
        <w:spacing w:after="0"/>
        <w:ind w:left="0"/>
        <w:jc w:val="both"/>
      </w:pPr>
      <w:r>
        <w:rPr>
          <w:rFonts w:ascii="Times New Roman"/>
          <w:b w:val="false"/>
          <w:i w:val="false"/>
          <w:color w:val="000000"/>
          <w:sz w:val="28"/>
        </w:rPr>
        <w:t xml:space="preserve">
      тартқыш операторының толық атауы) </w:t>
      </w:r>
    </w:p>
    <w:p>
      <w:pPr>
        <w:spacing w:after="0"/>
        <w:ind w:left="0"/>
        <w:jc w:val="both"/>
      </w:pPr>
      <w:r>
        <w:rPr>
          <w:rFonts w:ascii="Times New Roman"/>
          <w:b w:val="false"/>
          <w:i w:val="false"/>
          <w:color w:val="000000"/>
          <w:sz w:val="28"/>
        </w:rPr>
        <w:t xml:space="preserve">
      вагондар мен локомотивтерді сатып алуға кредит беру және қаржы лизингі </w:t>
      </w:r>
    </w:p>
    <w:p>
      <w:pPr>
        <w:spacing w:after="0"/>
        <w:ind w:left="0"/>
        <w:jc w:val="both"/>
      </w:pPr>
      <w:r>
        <w:rPr>
          <w:rFonts w:ascii="Times New Roman"/>
          <w:b w:val="false"/>
          <w:i w:val="false"/>
          <w:color w:val="000000"/>
          <w:sz w:val="28"/>
        </w:rPr>
        <w:t xml:space="preserve">
      кезінде сыйақы мөлшерлемелерін субсидиялау бойынша бюджеттік бағдарламаны </w:t>
      </w:r>
    </w:p>
    <w:p>
      <w:pPr>
        <w:spacing w:after="0"/>
        <w:ind w:left="0"/>
        <w:jc w:val="both"/>
      </w:pPr>
      <w:r>
        <w:rPr>
          <w:rFonts w:ascii="Times New Roman"/>
          <w:b w:val="false"/>
          <w:i w:val="false"/>
          <w:color w:val="000000"/>
          <w:sz w:val="28"/>
        </w:rPr>
        <w:t xml:space="preserve">
      іске асыруда қатысуға ниет білдіреді. </w:t>
      </w:r>
    </w:p>
    <w:p>
      <w:pPr>
        <w:spacing w:after="0"/>
        <w:ind w:left="0"/>
        <w:jc w:val="both"/>
      </w:pPr>
      <w:r>
        <w:rPr>
          <w:rFonts w:ascii="Times New Roman"/>
          <w:b w:val="false"/>
          <w:i w:val="false"/>
          <w:color w:val="000000"/>
          <w:sz w:val="28"/>
        </w:rPr>
        <w:t xml:space="preserve">
      Тасымалдаушы, вагондар (контейнерлер) операторы, жолаушылар </w:t>
      </w:r>
    </w:p>
    <w:p>
      <w:pPr>
        <w:spacing w:after="0"/>
        <w:ind w:left="0"/>
        <w:jc w:val="both"/>
      </w:pPr>
      <w:r>
        <w:rPr>
          <w:rFonts w:ascii="Times New Roman"/>
          <w:b w:val="false"/>
          <w:i w:val="false"/>
          <w:color w:val="000000"/>
          <w:sz w:val="28"/>
        </w:rPr>
        <w:t xml:space="preserve">
      қозғалысындағы локомотив тартқыш операторы немесе локомотив тартқыш </w:t>
      </w:r>
    </w:p>
    <w:p>
      <w:pPr>
        <w:spacing w:after="0"/>
        <w:ind w:left="0"/>
        <w:jc w:val="both"/>
      </w:pPr>
      <w:r>
        <w:rPr>
          <w:rFonts w:ascii="Times New Roman"/>
          <w:b w:val="false"/>
          <w:i w:val="false"/>
          <w:color w:val="000000"/>
          <w:sz w:val="28"/>
        </w:rPr>
        <w:t xml:space="preserve">
      операторы туралы мәліметтер </w:t>
      </w:r>
    </w:p>
    <w:p>
      <w:pPr>
        <w:spacing w:after="0"/>
        <w:ind w:left="0"/>
        <w:jc w:val="both"/>
      </w:pPr>
      <w:r>
        <w:rPr>
          <w:rFonts w:ascii="Times New Roman"/>
          <w:b w:val="false"/>
          <w:i w:val="false"/>
          <w:color w:val="000000"/>
          <w:sz w:val="28"/>
        </w:rPr>
        <w:t xml:space="preserve">
      1. Заңды мекенжайы _____________________________________________ </w:t>
      </w:r>
    </w:p>
    <w:p>
      <w:pPr>
        <w:spacing w:after="0"/>
        <w:ind w:left="0"/>
        <w:jc w:val="both"/>
      </w:pPr>
      <w:r>
        <w:rPr>
          <w:rFonts w:ascii="Times New Roman"/>
          <w:b w:val="false"/>
          <w:i w:val="false"/>
          <w:color w:val="000000"/>
          <w:sz w:val="28"/>
        </w:rPr>
        <w:t xml:space="preserve">
      2. Нақты мекенжайы, телефондары, факсы, электрондық </w:t>
      </w:r>
    </w:p>
    <w:p>
      <w:pPr>
        <w:spacing w:after="0"/>
        <w:ind w:left="0"/>
        <w:jc w:val="both"/>
      </w:pPr>
      <w:r>
        <w:rPr>
          <w:rFonts w:ascii="Times New Roman"/>
          <w:b w:val="false"/>
          <w:i w:val="false"/>
          <w:color w:val="000000"/>
          <w:sz w:val="28"/>
        </w:rPr>
        <w:t xml:space="preserve">
      мекенжайы ______________________________________________________ </w:t>
      </w:r>
    </w:p>
    <w:p>
      <w:pPr>
        <w:spacing w:after="0"/>
        <w:ind w:left="0"/>
        <w:jc w:val="both"/>
      </w:pPr>
      <w:r>
        <w:rPr>
          <w:rFonts w:ascii="Times New Roman"/>
          <w:b w:val="false"/>
          <w:i w:val="false"/>
          <w:color w:val="000000"/>
          <w:sz w:val="28"/>
        </w:rPr>
        <w:t xml:space="preserve">
      3. Жарғылық капиталдағы үлесі көрсетілген негізгі құрылтайшылар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4. Басшының тегі, аты, әкесінің аты (бар болса)___________________ ___ </w:t>
      </w:r>
    </w:p>
    <w:p>
      <w:pPr>
        <w:spacing w:after="0"/>
        <w:ind w:left="0"/>
        <w:jc w:val="both"/>
      </w:pPr>
      <w:r>
        <w:rPr>
          <w:rFonts w:ascii="Times New Roman"/>
          <w:b w:val="false"/>
          <w:i w:val="false"/>
          <w:color w:val="000000"/>
          <w:sz w:val="28"/>
        </w:rPr>
        <w:t xml:space="preserve">
      5. Негізгі қызмет түрлері __________________________________________ </w:t>
      </w:r>
    </w:p>
    <w:p>
      <w:pPr>
        <w:spacing w:after="0"/>
        <w:ind w:left="0"/>
        <w:jc w:val="both"/>
      </w:pPr>
      <w:r>
        <w:rPr>
          <w:rFonts w:ascii="Times New Roman"/>
          <w:b w:val="false"/>
          <w:i w:val="false"/>
          <w:color w:val="000000"/>
          <w:sz w:val="28"/>
        </w:rPr>
        <w:t xml:space="preserve">
      6. Жұмысшылар саны ____________________________________________ </w:t>
      </w:r>
    </w:p>
    <w:p>
      <w:pPr>
        <w:spacing w:after="0"/>
        <w:ind w:left="0"/>
        <w:jc w:val="both"/>
      </w:pPr>
      <w:r>
        <w:rPr>
          <w:rFonts w:ascii="Times New Roman"/>
          <w:b w:val="false"/>
          <w:i w:val="false"/>
          <w:color w:val="000000"/>
          <w:sz w:val="28"/>
        </w:rPr>
        <w:t xml:space="preserve">
      7. Қаржы институтының атауы ____________________________________ </w:t>
      </w:r>
    </w:p>
    <w:p>
      <w:pPr>
        <w:spacing w:after="0"/>
        <w:ind w:left="0"/>
        <w:jc w:val="both"/>
      </w:pPr>
      <w:r>
        <w:rPr>
          <w:rFonts w:ascii="Times New Roman"/>
          <w:b w:val="false"/>
          <w:i w:val="false"/>
          <w:color w:val="000000"/>
          <w:sz w:val="28"/>
        </w:rPr>
        <w:t xml:space="preserve">
      8. Қарыз қаражатын мақсатты пайдалану бағыты _____________________ </w:t>
      </w:r>
    </w:p>
    <w:p>
      <w:pPr>
        <w:spacing w:after="0"/>
        <w:ind w:left="0"/>
        <w:jc w:val="both"/>
      </w:pPr>
      <w:r>
        <w:rPr>
          <w:rFonts w:ascii="Times New Roman"/>
          <w:b w:val="false"/>
          <w:i w:val="false"/>
          <w:color w:val="000000"/>
          <w:sz w:val="28"/>
        </w:rPr>
        <w:t xml:space="preserve">
      Басшы _______________ __________________________________________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М. О.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Вагондар мен локомотивтерді</w:t>
            </w:r>
            <w:r>
              <w:br/>
            </w:r>
            <w:r>
              <w:rPr>
                <w:rFonts w:ascii="Times New Roman"/>
                <w:b w:val="false"/>
                <w:i w:val="false"/>
                <w:color w:val="000000"/>
                <w:sz w:val="20"/>
              </w:rPr>
              <w:t>сатып алуға кредит беру және</w:t>
            </w:r>
            <w:r>
              <w:br/>
            </w:r>
            <w:r>
              <w:rPr>
                <w:rFonts w:ascii="Times New Roman"/>
                <w:b w:val="false"/>
                <w:i w:val="false"/>
                <w:color w:val="000000"/>
                <w:sz w:val="20"/>
              </w:rPr>
              <w:t>қаржы лизингі кезінде сыйақы</w:t>
            </w:r>
            <w:r>
              <w:br/>
            </w:r>
            <w:r>
              <w:rPr>
                <w:rFonts w:ascii="Times New Roman"/>
                <w:b w:val="false"/>
                <w:i w:val="false"/>
                <w:color w:val="000000"/>
                <w:sz w:val="20"/>
              </w:rPr>
              <w:t>мөлшерлемелерін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5" w:id="73"/>
    <w:p>
      <w:pPr>
        <w:spacing w:after="0"/>
        <w:ind w:left="0"/>
        <w:jc w:val="left"/>
      </w:pPr>
      <w:r>
        <w:rPr>
          <w:rFonts w:ascii="Times New Roman"/>
          <w:b/>
          <w:i w:val="false"/>
          <w:color w:val="000000"/>
        </w:rPr>
        <w:t xml:space="preserve"> ____________________________________  (уәкілетті органның толық атауы)  _______________________________________  (тасымалдаушының, вагондар (контейнерлер) операторының, жолаушылар  қозғалысындағы локомотивтік тартқыш операторының немесе локомотивтік  тартқыш операторының толық атауы)  _________________________________________  (тасымалдаушының, вагондар (контейнерлер) операторының, жолаушылар  қозғалысындағы локомотивтік тартқыш операторының немесе локомотивтік  тартқыш операторының толық атауы) қарыз/қаржы лизингі шартын жасасу мүмкіндігі туралы қаржы  институтының _____________ алдын ала  (қаржы институтының атауы)  қорытындысы _________________________________________  (тасымалдаушының, вагондар (контейнерлер) операторының, жолаушылар  қозғалысындағы локомотивтік тартқыш операторының немесе локомотивтік  тартқыш операторының толық атауы)  вагондар мен локомотивтерді сатып алуға ___________________ шартын жасасу  (қарыз немесе қаржы лизингі)  үшін ұсынылан құжаттарды қарастырып,  _________________________________________  (тасымалдаушының, вагондар (контейнерлер) оператордың, жолаушылар  қозғалысындағы локомотивтік тартқыш операторының немесе локомотивтік  тартқыш операторының толық атауы)  ________________________________________  (кредит беру және қаржы лизингі)</w:t>
      </w:r>
    </w:p>
    <w:bookmarkEnd w:id="73"/>
    <w:p>
      <w:pPr>
        <w:spacing w:after="0"/>
        <w:ind w:left="0"/>
        <w:jc w:val="both"/>
      </w:pPr>
      <w:r>
        <w:rPr>
          <w:rFonts w:ascii="Times New Roman"/>
          <w:b w:val="false"/>
          <w:i w:val="false"/>
          <w:color w:val="000000"/>
          <w:sz w:val="28"/>
        </w:rPr>
        <w:t>
      шартын мынадай талаптарда жасауға дайын екенін хабарлайды: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вагондардың немесе локомотивтердің саны мен типі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Кредиттеу немесе лизинг сомасы, ( теңге немесе шетелдік валютада)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институтының сыйақы мөлшерлемесінің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мерзімі,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Вагонның немесе локомотивтің типі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бірліктің құны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Қаржыландыру түрі – кредит беру немесе қаржы лизингі </w:t>
      </w:r>
    </w:p>
    <w:p>
      <w:pPr>
        <w:spacing w:after="0"/>
        <w:ind w:left="0"/>
        <w:jc w:val="both"/>
      </w:pPr>
      <w:r>
        <w:rPr>
          <w:rFonts w:ascii="Times New Roman"/>
          <w:b w:val="false"/>
          <w:i w:val="false"/>
          <w:color w:val="000000"/>
          <w:sz w:val="28"/>
        </w:rPr>
        <w:t xml:space="preserve">
      Алдын ала қорытындыға қарызды өтеудің жоспарлы кестесі қоса берілді. </w:t>
      </w:r>
    </w:p>
    <w:p>
      <w:pPr>
        <w:spacing w:after="0"/>
        <w:ind w:left="0"/>
        <w:jc w:val="both"/>
      </w:pPr>
      <w:r>
        <w:rPr>
          <w:rFonts w:ascii="Times New Roman"/>
          <w:b w:val="false"/>
          <w:i w:val="false"/>
          <w:color w:val="000000"/>
          <w:sz w:val="28"/>
        </w:rPr>
        <w:t xml:space="preserve">
      Басшы____________________________________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М.О.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Вагондар мен локомотивтерді</w:t>
            </w:r>
            <w:r>
              <w:br/>
            </w:r>
            <w:r>
              <w:rPr>
                <w:rFonts w:ascii="Times New Roman"/>
                <w:b w:val="false"/>
                <w:i w:val="false"/>
                <w:color w:val="000000"/>
                <w:sz w:val="20"/>
              </w:rPr>
              <w:t>сатып алуға кредит беру</w:t>
            </w:r>
            <w:r>
              <w:br/>
            </w:r>
            <w:r>
              <w:rPr>
                <w:rFonts w:ascii="Times New Roman"/>
                <w:b w:val="false"/>
                <w:i w:val="false"/>
                <w:color w:val="000000"/>
                <w:sz w:val="20"/>
              </w:rPr>
              <w:t>және қаржы лизингі кезінде</w:t>
            </w:r>
            <w:r>
              <w:br/>
            </w:r>
            <w:r>
              <w:rPr>
                <w:rFonts w:ascii="Times New Roman"/>
                <w:b w:val="false"/>
                <w:i w:val="false"/>
                <w:color w:val="000000"/>
                <w:sz w:val="20"/>
              </w:rPr>
              <w:t>сыйақы мөлшерлемелерін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7" w:id="74"/>
    <w:p>
      <w:pPr>
        <w:spacing w:after="0"/>
        <w:ind w:left="0"/>
        <w:jc w:val="left"/>
      </w:pPr>
      <w:r>
        <w:rPr>
          <w:rFonts w:ascii="Times New Roman"/>
          <w:b/>
          <w:i w:val="false"/>
          <w:color w:val="000000"/>
        </w:rPr>
        <w:t xml:space="preserve"> __________________________________________________  (қаржы институтының толық атауы)  __________________________________________________  (тасымалдаушының, вагондар (контейнерлер) операторының, жолаушылар  қозғалысындағы локомотивтік тартқыш операторының немесе локомотивтік  тартқыш операторының толық атауы)  _____________________________________________________  (уәкілетті органның атауы)  _____________________________________________________  (тасымалдаушының, вагондар (контейнерлер) операторының, жолаушылар  қозғалысындағы локомотивтік тартқыш операторының немесе локомотивтік  тартқыш операторының толық атауы) вагондар мен локомотивтерді сатып алуға кредит беру және қаржы лизингі кезінде  сыйақы мөлшерлемелерін субсидиялау шартын жасасу дайындығы туралы қорытындысы _____________________________________________________________  (атауы уәкілетті органның)  ____________________________________________________________________  __________________________________________  (тасымалдаушының, вагондар (контейнерлер) операторының, жолаушылар  қозғалысындағы локомотивтік тартқыш операторының немесе локомотивтік  тартқыш операторының толық атауы) ұсынған құжаттарды ______________________________________________  (нормативтік құқықтық акт қабылдаған лауазымды тұлға, нөмірі және күні)  бұйрығымен бекітілген Вагондар мен локомотивтерді сатып алуға кредит беру және  қаржы лизингі кезінде сыйақы мөлшерлемелерін субсидиялау қағидаларына сәйкес  қарап,  ______________________________________________  (уәкілетті органның атауы)  ________________________________________________________  ___(тасымалдаушының, вагондар (контейнерлер) операторының, жолаушылар  қозғалысындағы локомотивтік тартқыш операторының немесе локомотивтік  тартқыш операторының толық атауы) Вагондар мен локомотивтерді сатып алуға кредит беру және қаржы лизингі кезінде  сыйақы мөлшерлемелерін субсидиялау шартын мынадай талаптарда жасауға дайын  екендігін туралы хабарлайды:</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есебінен субсидиялауға жататын сыйақы мөлшерлемесі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мерзімі,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Басшы_____________ __________________________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М. о.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Вагондар мен локомотивтерді</w:t>
            </w:r>
            <w:r>
              <w:br/>
            </w:r>
            <w:r>
              <w:rPr>
                <w:rFonts w:ascii="Times New Roman"/>
                <w:b w:val="false"/>
                <w:i w:val="false"/>
                <w:color w:val="000000"/>
                <w:sz w:val="20"/>
              </w:rPr>
              <w:t>сатып алуға кредит беру</w:t>
            </w:r>
            <w:r>
              <w:br/>
            </w:r>
            <w:r>
              <w:rPr>
                <w:rFonts w:ascii="Times New Roman"/>
                <w:b w:val="false"/>
                <w:i w:val="false"/>
                <w:color w:val="000000"/>
                <w:sz w:val="20"/>
              </w:rPr>
              <w:t>және қаржы лизингі кезінде</w:t>
            </w:r>
            <w:r>
              <w:br/>
            </w:r>
            <w:r>
              <w:rPr>
                <w:rFonts w:ascii="Times New Roman"/>
                <w:b w:val="false"/>
                <w:i w:val="false"/>
                <w:color w:val="000000"/>
                <w:sz w:val="20"/>
              </w:rPr>
              <w:t>сыйақы мөлшерлемелерін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  (уәкілетті органның толық атауы)</w:t>
      </w:r>
    </w:p>
    <w:bookmarkStart w:name="z109" w:id="75"/>
    <w:p>
      <w:pPr>
        <w:spacing w:after="0"/>
        <w:ind w:left="0"/>
        <w:jc w:val="left"/>
      </w:pPr>
      <w:r>
        <w:rPr>
          <w:rFonts w:ascii="Times New Roman"/>
          <w:b/>
          <w:i w:val="false"/>
          <w:color w:val="000000"/>
        </w:rPr>
        <w:t xml:space="preserve"> Қаражатты республикалық бюджеттен есеп шотына аудару туралы өтінім __________________________________________________________  (қаржы институтының атауы)  Вагондар мен локомотивтерді сатып алуға кредит беру және қаржы лизингі кезінде сыйақы мөлшерлемелерін субсидиялау  ______________ № ________ шарты бойынша  (күні және нөмірі)</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шартының немесе қаржы лизингінің атауы, күні және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вагондар (контейнерлер) операторының, жолаушылар қозғалысындағы локомотивтік тартқыш операторының немесе локомотивтік тартқыш операторының қарыз сомасы,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субсидиялау сыйақысының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Тасымалдаушының, вагондар (контейнерлер) операторының, жолаушылар </w:t>
      </w:r>
    </w:p>
    <w:p>
      <w:pPr>
        <w:spacing w:after="0"/>
        <w:ind w:left="0"/>
        <w:jc w:val="both"/>
      </w:pPr>
      <w:r>
        <w:rPr>
          <w:rFonts w:ascii="Times New Roman"/>
          <w:b w:val="false"/>
          <w:i w:val="false"/>
          <w:color w:val="000000"/>
          <w:sz w:val="28"/>
        </w:rPr>
        <w:t xml:space="preserve">
      қозғалысындағы локомотивтік тартқыш операторының немесе локомотивтік </w:t>
      </w:r>
    </w:p>
    <w:p>
      <w:pPr>
        <w:spacing w:after="0"/>
        <w:ind w:left="0"/>
        <w:jc w:val="both"/>
      </w:pPr>
      <w:r>
        <w:rPr>
          <w:rFonts w:ascii="Times New Roman"/>
          <w:b w:val="false"/>
          <w:i w:val="false"/>
          <w:color w:val="000000"/>
          <w:sz w:val="28"/>
        </w:rPr>
        <w:t xml:space="preserve">
      тартқыш операторының басшысы________________________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М.О.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Вагондар мен локомотивтерді</w:t>
            </w:r>
            <w:r>
              <w:br/>
            </w:r>
            <w:r>
              <w:rPr>
                <w:rFonts w:ascii="Times New Roman"/>
                <w:b w:val="false"/>
                <w:i w:val="false"/>
                <w:color w:val="000000"/>
                <w:sz w:val="20"/>
              </w:rPr>
              <w:t>сатып алуға кредит беру</w:t>
            </w:r>
            <w:r>
              <w:br/>
            </w:r>
            <w:r>
              <w:rPr>
                <w:rFonts w:ascii="Times New Roman"/>
                <w:b w:val="false"/>
                <w:i w:val="false"/>
                <w:color w:val="000000"/>
                <w:sz w:val="20"/>
              </w:rPr>
              <w:t>және қаржы лизингі кезінде</w:t>
            </w:r>
            <w:r>
              <w:br/>
            </w:r>
            <w:r>
              <w:rPr>
                <w:rFonts w:ascii="Times New Roman"/>
                <w:b w:val="false"/>
                <w:i w:val="false"/>
                <w:color w:val="000000"/>
                <w:sz w:val="20"/>
              </w:rPr>
              <w:t>сыйақы мөлшерлемелерін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1" w:id="76"/>
    <w:p>
      <w:pPr>
        <w:spacing w:after="0"/>
        <w:ind w:left="0"/>
        <w:jc w:val="left"/>
      </w:pPr>
      <w:r>
        <w:rPr>
          <w:rFonts w:ascii="Times New Roman"/>
          <w:b/>
          <w:i w:val="false"/>
          <w:color w:val="000000"/>
        </w:rPr>
        <w:t xml:space="preserve"> ________ кезеңінде кредит беру немесе қаржы лизингі кезінде сыйақы мөлшерлемелерін нақтылы есептеу және өтеу туралы есеп</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вагондар (контейнерлер) операторының, жолаушылар қозғалысындағы локомотивтік тартқыш операторының немесе локомотивтік тартқыш операторының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институты сыйақы есептеді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вагондар (контейнерлер) операторы, жолаушылар қозғалысындағы локомотивтік тартқыш операторы немесе локомотивтік тартқыш операторы сыйақы төледі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 есептелген субсидиялардың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бюджеттік қаражаттың есебінен субсидиялануы тиіс</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соңындағы барлық берешек,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вагондар (контейнерлер) операторы, жолаушылар қозғалысындағы локомотивтік тартқыш операторы немесе локомотивтік тартқыш операторы негізгі берешекті өтеді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кезеңдер үшін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үшін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берешектің үлесі,</w:t>
            </w:r>
          </w:p>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Қаржы институтының басшысы __________________________________________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xml:space="preserve">
      М.О. (күні) </w:t>
      </w:r>
    </w:p>
    <w:p>
      <w:pPr>
        <w:spacing w:after="0"/>
        <w:ind w:left="0"/>
        <w:jc w:val="both"/>
      </w:pPr>
      <w:r>
        <w:rPr>
          <w:rFonts w:ascii="Times New Roman"/>
          <w:b w:val="false"/>
          <w:i w:val="false"/>
          <w:color w:val="000000"/>
          <w:sz w:val="28"/>
        </w:rPr>
        <w:t xml:space="preserve">
      Тасымалдаушының, вагондар (контейнерлер) операторының, жолаушылар </w:t>
      </w:r>
    </w:p>
    <w:p>
      <w:pPr>
        <w:spacing w:after="0"/>
        <w:ind w:left="0"/>
        <w:jc w:val="both"/>
      </w:pPr>
      <w:r>
        <w:rPr>
          <w:rFonts w:ascii="Times New Roman"/>
          <w:b w:val="false"/>
          <w:i w:val="false"/>
          <w:color w:val="000000"/>
          <w:sz w:val="28"/>
        </w:rPr>
        <w:t xml:space="preserve">
      қозғалысындағы локомотивтік тартқыш операторының немесе локомотивтік </w:t>
      </w:r>
    </w:p>
    <w:p>
      <w:pPr>
        <w:spacing w:after="0"/>
        <w:ind w:left="0"/>
        <w:jc w:val="both"/>
      </w:pPr>
      <w:r>
        <w:rPr>
          <w:rFonts w:ascii="Times New Roman"/>
          <w:b w:val="false"/>
          <w:i w:val="false"/>
          <w:color w:val="000000"/>
          <w:sz w:val="28"/>
        </w:rPr>
        <w:t xml:space="preserve">
      тартқыш операторының басшысы__________________________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М.О.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Вагондар мен локомотивтерді</w:t>
            </w:r>
            <w:r>
              <w:br/>
            </w:r>
            <w:r>
              <w:rPr>
                <w:rFonts w:ascii="Times New Roman"/>
                <w:b w:val="false"/>
                <w:i w:val="false"/>
                <w:color w:val="000000"/>
                <w:sz w:val="20"/>
              </w:rPr>
              <w:t>сатып алуға кредит беру</w:t>
            </w:r>
            <w:r>
              <w:br/>
            </w:r>
            <w:r>
              <w:rPr>
                <w:rFonts w:ascii="Times New Roman"/>
                <w:b w:val="false"/>
                <w:i w:val="false"/>
                <w:color w:val="000000"/>
                <w:sz w:val="20"/>
              </w:rPr>
              <w:t>және қаржы лизингі кезінде</w:t>
            </w:r>
            <w:r>
              <w:br/>
            </w:r>
            <w:r>
              <w:rPr>
                <w:rFonts w:ascii="Times New Roman"/>
                <w:b w:val="false"/>
                <w:i w:val="false"/>
                <w:color w:val="000000"/>
                <w:sz w:val="20"/>
              </w:rPr>
              <w:t>сыйақы мөлшерлемелерін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3" w:id="77"/>
    <w:p>
      <w:pPr>
        <w:spacing w:after="0"/>
        <w:ind w:left="0"/>
        <w:jc w:val="left"/>
      </w:pPr>
      <w:r>
        <w:rPr>
          <w:rFonts w:ascii="Times New Roman"/>
          <w:b/>
          <w:i w:val="false"/>
          <w:color w:val="000000"/>
        </w:rPr>
        <w:t xml:space="preserve"> Вагондар мен локомотивтерді сатып алуға кредит беру және қаржы лизингі кезінде сыйақы мөлшерлемелерін субсидиялауға арналған тізімдеме Вагондар мен локомотивтерді сатып алуға кредит беру және қаржы лизингі кезінде сыйақы мөлшерлемелерін субсидиялау _______________№ ____ шартына сәйкес  (күні және нөмірі)  _________ кезеңі үшін  "____________________________________"  (бюджеттік бағдарламаның атауы)</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вагондар (контейнерлер) операторының, жолаушылар қозғалысындағы локомотивтік тартқыш операторының немесе локомотивтік тартқыш операторының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институт есептік кезең үшін есептеген сыйақы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бюджеттік қаражат есебінен сыйақы субсидиялануға жатады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 үшін субсидиялау сомасы____________________________ құрайды </w:t>
      </w:r>
    </w:p>
    <w:p>
      <w:pPr>
        <w:spacing w:after="0"/>
        <w:ind w:left="0"/>
        <w:jc w:val="both"/>
      </w:pPr>
      <w:r>
        <w:rPr>
          <w:rFonts w:ascii="Times New Roman"/>
          <w:b w:val="false"/>
          <w:i w:val="false"/>
          <w:color w:val="000000"/>
          <w:sz w:val="28"/>
        </w:rPr>
        <w:t>
      (санмен және жазбаша көрсетілген сома, теңге)</w:t>
      </w:r>
    </w:p>
    <w:p>
      <w:pPr>
        <w:spacing w:after="0"/>
        <w:ind w:left="0"/>
        <w:jc w:val="both"/>
      </w:pPr>
      <w:r>
        <w:rPr>
          <w:rFonts w:ascii="Times New Roman"/>
          <w:b w:val="false"/>
          <w:i w:val="false"/>
          <w:color w:val="000000"/>
          <w:sz w:val="28"/>
        </w:rPr>
        <w:t>
      Тараптардың заңды мекенжайлары: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p>
            <w:pPr>
              <w:spacing w:after="20"/>
              <w:ind w:left="20"/>
              <w:jc w:val="both"/>
            </w:pPr>
            <w:r>
              <w:rPr>
                <w:rFonts w:ascii="Times New Roman"/>
                <w:b w:val="false"/>
                <w:i w:val="false"/>
                <w:color w:val="000000"/>
                <w:sz w:val="20"/>
              </w:rPr>
              <w:t>
БСН</w:t>
            </w:r>
          </w:p>
          <w:p>
            <w:pPr>
              <w:spacing w:after="20"/>
              <w:ind w:left="20"/>
              <w:jc w:val="both"/>
            </w:pPr>
            <w:r>
              <w:rPr>
                <w:rFonts w:ascii="Times New Roman"/>
                <w:b w:val="false"/>
                <w:i w:val="false"/>
                <w:color w:val="000000"/>
                <w:sz w:val="20"/>
              </w:rPr>
              <w:t>
Банктік деректемелері</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(басшының қолы, тегі, аты, әкесінің аты</w:t>
            </w:r>
          </w:p>
          <w:p>
            <w:pPr>
              <w:spacing w:after="20"/>
              <w:ind w:left="20"/>
              <w:jc w:val="both"/>
            </w:pPr>
            <w:r>
              <w:rPr>
                <w:rFonts w:ascii="Times New Roman"/>
                <w:b w:val="false"/>
                <w:i w:val="false"/>
                <w:color w:val="000000"/>
                <w:sz w:val="20"/>
              </w:rPr>
              <w:t>
(бар болса)</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(тізімдемені қабылдау үшін жауапты</w:t>
            </w:r>
          </w:p>
          <w:p>
            <w:pPr>
              <w:spacing w:after="20"/>
              <w:ind w:left="20"/>
              <w:jc w:val="both"/>
            </w:pPr>
            <w:r>
              <w:rPr>
                <w:rFonts w:ascii="Times New Roman"/>
                <w:b w:val="false"/>
                <w:i w:val="false"/>
                <w:color w:val="000000"/>
                <w:sz w:val="20"/>
              </w:rPr>
              <w:t>
басшының қолы, тегі, аты, әкесінің аты</w:t>
            </w:r>
          </w:p>
          <w:p>
            <w:pPr>
              <w:spacing w:after="20"/>
              <w:ind w:left="20"/>
              <w:jc w:val="both"/>
            </w:pPr>
            <w:r>
              <w:rPr>
                <w:rFonts w:ascii="Times New Roman"/>
                <w:b w:val="false"/>
                <w:i w:val="false"/>
                <w:color w:val="000000"/>
                <w:sz w:val="20"/>
              </w:rPr>
              <w:t>
(бар болса)</w:t>
            </w:r>
          </w:p>
          <w:p>
            <w:pPr>
              <w:spacing w:after="20"/>
              <w:ind w:left="20"/>
              <w:jc w:val="both"/>
            </w:pPr>
            <w:r>
              <w:rPr>
                <w:rFonts w:ascii="Times New Roman"/>
                <w:b w:val="false"/>
                <w:i w:val="false"/>
                <w:color w:val="000000"/>
                <w:sz w:val="20"/>
              </w:rPr>
              <w:t>
Мөр орны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вагондар (контейнерлер) операторы,</w:t>
            </w:r>
          </w:p>
          <w:p>
            <w:pPr>
              <w:spacing w:after="20"/>
              <w:ind w:left="20"/>
              <w:jc w:val="both"/>
            </w:pPr>
            <w:r>
              <w:rPr>
                <w:rFonts w:ascii="Times New Roman"/>
                <w:b w:val="false"/>
                <w:i w:val="false"/>
                <w:color w:val="000000"/>
                <w:sz w:val="20"/>
              </w:rPr>
              <w:t>
жолаушылар қозғалысындағы локомотивтік тартқыш</w:t>
            </w:r>
          </w:p>
          <w:p>
            <w:pPr>
              <w:spacing w:after="20"/>
              <w:ind w:left="20"/>
              <w:jc w:val="both"/>
            </w:pPr>
            <w:r>
              <w:rPr>
                <w:rFonts w:ascii="Times New Roman"/>
                <w:b w:val="false"/>
                <w:i w:val="false"/>
                <w:color w:val="000000"/>
                <w:sz w:val="20"/>
              </w:rPr>
              <w:t>
операторы немесе локомотивтік тартқыш операторы:</w:t>
            </w:r>
          </w:p>
          <w:p>
            <w:pPr>
              <w:spacing w:after="20"/>
              <w:ind w:left="20"/>
              <w:jc w:val="both"/>
            </w:pPr>
            <w:r>
              <w:rPr>
                <w:rFonts w:ascii="Times New Roman"/>
                <w:b w:val="false"/>
                <w:i w:val="false"/>
                <w:color w:val="000000"/>
                <w:sz w:val="20"/>
              </w:rPr>
              <w:t>
БСН</w:t>
            </w:r>
          </w:p>
          <w:p>
            <w:pPr>
              <w:spacing w:after="20"/>
              <w:ind w:left="20"/>
              <w:jc w:val="both"/>
            </w:pPr>
            <w:r>
              <w:rPr>
                <w:rFonts w:ascii="Times New Roman"/>
                <w:b w:val="false"/>
                <w:i w:val="false"/>
                <w:color w:val="000000"/>
                <w:sz w:val="20"/>
              </w:rPr>
              <w:t>
Банктік деректемелері</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(басшының қолы, тегі, аты, әкесінің аты (бар</w:t>
            </w:r>
          </w:p>
          <w:p>
            <w:pPr>
              <w:spacing w:after="20"/>
              <w:ind w:left="20"/>
              <w:jc w:val="both"/>
            </w:pPr>
            <w:r>
              <w:rPr>
                <w:rFonts w:ascii="Times New Roman"/>
                <w:b w:val="false"/>
                <w:i w:val="false"/>
                <w:color w:val="000000"/>
                <w:sz w:val="20"/>
              </w:rPr>
              <w:t>
болса)</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(бас бухгалтердің қолы, тегі, аты, әкесінің аты</w:t>
            </w:r>
          </w:p>
          <w:p>
            <w:pPr>
              <w:spacing w:after="20"/>
              <w:ind w:left="20"/>
              <w:jc w:val="both"/>
            </w:pPr>
            <w:r>
              <w:rPr>
                <w:rFonts w:ascii="Times New Roman"/>
                <w:b w:val="false"/>
                <w:i w:val="false"/>
                <w:color w:val="000000"/>
                <w:sz w:val="20"/>
              </w:rPr>
              <w:t>
(бар болса)</w:t>
            </w:r>
          </w:p>
          <w:p>
            <w:pPr>
              <w:spacing w:after="20"/>
              <w:ind w:left="20"/>
              <w:jc w:val="both"/>
            </w:pPr>
            <w:r>
              <w:rPr>
                <w:rFonts w:ascii="Times New Roman"/>
                <w:b w:val="false"/>
                <w:i w:val="false"/>
                <w:color w:val="000000"/>
                <w:sz w:val="20"/>
              </w:rPr>
              <w:t>
 Мөр орны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