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9d8a9" w14:textId="299d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"Үздік педагог" атағын иеленушіге сыйақы төлеу қағидаларын және оның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Оқу-ағарту министрінің м.а. 2023 жылғы 21 шiлдедегi № 222 бұйрығы. Қазақстан Республикасының Әділет министрлігінде 2023 жылғы 27 шiлдеде № 33169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"Педагог мәртебесі туралы" Қазақстан Республикасы Заңының 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"Үздік педагог" атағын иеленушіге сыйақы төлеу және оның мөлшері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Оқу-ағарту министрлігінің Орта білім комитеті Қазақстан Республикасының заңнамасында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бұйрықтың Қазақстан Республикасы Оқу-ағарту министрлігінің интернет-ресурсында орналастырылуын;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тіркеуден өткеннен кейін он жұмыс күні ішінде Қазақстан Республикасы Оқу-ағарту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Оқу-ағарту вице-министріне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Оқу-ағарту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Оспан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"Үздік педагог" атағын иеленушіге сыйақы төлеу және оның мөлшері қағидалары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"Үздік педагог" атағын иеленушіге сыйақы төлеу және оның мөлшері қағидалары "Педагог мәртебесі туралы" Қазақстан Республикасының Заңы 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"Үздік педагог" атағын иеленушіге (бұдан әрі – иеленуші) сыйақы төлеу және оның мөлшері тәртібін айқындайды. 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Сыйақы білім беру саласындағы уәкілетті органға (бұдан әрі – уәкілетті орган) аталған мақсаттарға тиісті қаржы жылына көзделген бюджет қаражаты есебінен жүргізіледі, ол иеленушінің ағымдағы шотына бір рет аударылады.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"Үздік педагог" атағын иеленушіге сыйақы мөлшері айлық есептік көрсеткіштің 1000-еселенген мөлшерін құрайды.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"Үздік педагог" атағын иеленушіге сыйақы төлеу тәртібі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Конкурс нәтижелері жарияланған күннен бастап 5 (бес) жұмыс күні ішінде иеленуші сыйақы алу үшін уәкілетті органға мынадай құжаттарды қолма-қол немесе электрондық форматта ұсынады: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құжаттың көшірмесі;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иеленушінің таңдауы бойынша екінші деңгейдегі банктерде ашылған ағымдағы шот нөмірі туралы мәліметтер.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Құжаттар толық және дұрыс болған жағдайда құжаттар түскен күннен бастап күнтізбелік 15 (он бес) күннен кешіктірілмейтін мерзімде иеленушінің ағымдағы шотына сыйақыны аудару жүргізіледі.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