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d8a9" w14:textId="299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"Үздік педагог" атағын иеленушіге сыйақы төлеу қағидаларын және оның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2023 жылғы 21 шiлдедегi № 222 бұйрығы. Қазақстан Республикасының Әділет министрлігінде 2023 жылғы 27 шiлдеде № 33169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 мәртебесі туралы"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"Үздік педагог" атағын иеленушіге сыйақы төлеу және оның мөлшері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Оқу-ағарту министрлігінің интернет-ресурсында орналастырылуын;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"Үздік педагог" атағын иеленушіге сыйақы төлеу және оның мөлшері қағидалары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"Үздік педагог" атағын иеленушіге сыйақы төлеу және оның мөлшері қағидалары "Педагог мәртебесі туралы"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"Үздік педагог" атағын иеленушіге (бұдан әрі – иеленуші) сыйақы төлеу және оның мөлшері тәртібін айқындайды.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Сыйақы білім беру саласындағы уәкілетті органға (бұдан әрі – уәкілетті орган) аталған мақсаттарға тиісті қаржы жылына көзделген бюджет қаражаты есебінен жүргізіледі, ол иеленушінің ағымдағы шотына бір рет аударылады.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"Үздік педагог" атағын иеленушіге сыйақы мөлшері айлық есептік көрсеткіштің 1000-еселенген мөлшерін құрайды.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"Үздік педагог" атағын иеленушіге сыйақы төлеу тәртібі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нәтижелері жарияланған күннен бастап 5 (бес) жұмыс күні ішінде иеленуші сыйақы алу үшін уәкілетті органға мынадай құжаттарды қолма-қол немесе электрондық форматта ұсынады: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көшірмесі;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иеленушінің таңдауы бойынша екінші деңгейдегі банктерде ашылған ағымдағы шот нөмірі туралы мәліметтер.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Құжаттар толық және дұрыс болған жағдайда құжаттар түскен күннен бастап күнтізбелік 15 (он бес) күннен кешіктірілмейтін мерзімде иеленушінің ағымдағы шотына сыйақыны аудару жүргізіледі.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