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84d8" w14:textId="0318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жағдайдар, төтенше жағдай режимін енгізу кезінде халыққа медициналық көмек көрсету тәртібін, түрлері мен көлемін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31 шiлдедегi № 139 бұйрығы. Қазақстан Республикасының Әділет министрлігінде 2023 жылғы 2 тамызда № 33217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төтенше жағдайдар, төтенше жағдай режимін енгізу кезінде халыққа медициналық көмек көрсету тәртібі, </w:t>
      </w:r>
      <w:r>
        <w:rPr>
          <w:rFonts w:ascii="Times New Roman"/>
          <w:b w:val="false"/>
          <w:i w:val="false"/>
          <w:color w:val="000000"/>
          <w:sz w:val="28"/>
        </w:rPr>
        <w:t>түрлері мен көлемі</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бұйрықты Қазақстан Республикасы Әділет министрлігінде</w:t>
      </w:r>
    </w:p>
    <w:bookmarkEnd w:id="3"/>
    <w:p>
      <w:pPr>
        <w:spacing w:after="0"/>
        <w:ind w:left="0"/>
        <w:jc w:val="both"/>
      </w:pPr>
      <w:r>
        <w:rPr>
          <w:rFonts w:ascii="Times New Roman"/>
          <w:b w:val="false"/>
          <w:i w:val="false"/>
          <w:color w:val="000000"/>
          <w:sz w:val="28"/>
        </w:rPr>
        <w:t xml:space="preserve">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139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Төтенше жағдайдар, төтенше жағдай режимін енгізу кезінде халыққа медициналық көмек көрсету тәртібі, түрлері мен көлемі</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төтенше жағдайдар, төтенше жағдай режимін енгізу кезінде халыққа медициналық көмек көрсету тәртібі, </w:t>
      </w:r>
      <w:r>
        <w:rPr>
          <w:rFonts w:ascii="Times New Roman"/>
          <w:b w:val="false"/>
          <w:i w:val="false"/>
          <w:color w:val="000000"/>
          <w:sz w:val="28"/>
        </w:rPr>
        <w:t>түрлері мен көлемі</w:t>
      </w:r>
      <w:r>
        <w:rPr>
          <w:rFonts w:ascii="Times New Roman"/>
          <w:b w:val="false"/>
          <w:i w:val="false"/>
          <w:color w:val="000000"/>
          <w:sz w:val="28"/>
        </w:rPr>
        <w:t xml:space="preserve"> (бұдан әрі − Тәртіп)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төтенше жағдайдар, төтенше жағдай режимін енгізу кезінде халыққа медициналық көмек көрсету тәртібін, түрлері мен көлемін айқындайды.</w:t>
      </w:r>
    </w:p>
    <w:bookmarkStart w:name="z13"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апаттар медицинасы – әлеуметтік, табиғи және техногендік сипаттағы төтенше жағдайлардың медициналық-санитариялық салдарының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жағдайларды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9"/>
    <w:bookmarkStart w:name="z15" w:id="10"/>
    <w:p>
      <w:pPr>
        <w:spacing w:after="0"/>
        <w:ind w:left="0"/>
        <w:jc w:val="both"/>
      </w:pPr>
      <w:r>
        <w:rPr>
          <w:rFonts w:ascii="Times New Roman"/>
          <w:b w:val="false"/>
          <w:i w:val="false"/>
          <w:color w:val="000000"/>
          <w:sz w:val="28"/>
        </w:rPr>
        <w:t>
      2) апаттар медицинасының құралымдары – төтенше жағдайлар аймақтарында, төтенше жағдай режимі енгізілген аумақта жұмыс істеуге арналған жасақтар, топтар, бригадалар және шұғыл медициналық көмек көрсету мен медициналық эвакуациялау үшін құрылатын басқа да бөлімшелер;</w:t>
      </w:r>
    </w:p>
    <w:bookmarkEnd w:id="10"/>
    <w:bookmarkStart w:name="z16" w:id="11"/>
    <w:p>
      <w:pPr>
        <w:spacing w:after="0"/>
        <w:ind w:left="0"/>
        <w:jc w:val="both"/>
      </w:pPr>
      <w:r>
        <w:rPr>
          <w:rFonts w:ascii="Times New Roman"/>
          <w:b w:val="false"/>
          <w:i w:val="false"/>
          <w:color w:val="000000"/>
          <w:sz w:val="28"/>
        </w:rPr>
        <w:t xml:space="preserve">
      3) зардап шегуші – табиғи немесе техногендік сипаттағы төтенше жағдай салдарынан зиян (нұқсан) келтірілген жеке тұлға; </w:t>
      </w:r>
    </w:p>
    <w:bookmarkEnd w:id="11"/>
    <w:bookmarkStart w:name="z17" w:id="12"/>
    <w:p>
      <w:pPr>
        <w:spacing w:after="0"/>
        <w:ind w:left="0"/>
        <w:jc w:val="both"/>
      </w:pPr>
      <w:r>
        <w:rPr>
          <w:rFonts w:ascii="Times New Roman"/>
          <w:b w:val="false"/>
          <w:i w:val="false"/>
          <w:color w:val="000000"/>
          <w:sz w:val="28"/>
        </w:rPr>
        <w:t>
      4) төтенше жағдайлар кезінде халыққа шұғыл медициналық көмек – төтенше жағдайлар кезінде тікелей төтенше жағдай аймағында және (немесе) оның шекараларында, төтенше жағдай режимі енгізілген аумақта жүзеге асырылатын, мақсаты бойынша эвакуациялауды ұштастыра отырып емдеу-профилактикалық іс-шараларының кешенін ұсыну нысаны;</w:t>
      </w:r>
    </w:p>
    <w:bookmarkEnd w:id="12"/>
    <w:bookmarkStart w:name="z18" w:id="13"/>
    <w:p>
      <w:pPr>
        <w:spacing w:after="0"/>
        <w:ind w:left="0"/>
        <w:jc w:val="both"/>
      </w:pPr>
      <w:r>
        <w:rPr>
          <w:rFonts w:ascii="Times New Roman"/>
          <w:b w:val="false"/>
          <w:i w:val="false"/>
          <w:color w:val="000000"/>
          <w:sz w:val="28"/>
        </w:rPr>
        <w:t>
      5) төтенше жағдайлардың медициналық-санитариялық салдары – төтенше жағдайлар, төтенше жағдай режимін енгізу кезінде туындаған жағдайды сипаттайтын және халыққа медициналық көмектің мазмұнын, көлемі мен ұйымдастырылуын айқындайтын факторлар мен шарттардың жиынтығы. Оның негізгі элементтері: халықтың санитариялық шығындарының шамасы мен құрылымы, олардың қалыптасу заңдылықтары; зақым алғандардың медициналық көмекке мұқтаждығы, төтенше жағдайлар аймағының (ауданының), төтенше жағдай режимі енгізілген аумақтың санитариялық-гигиеналық және санитариялық-эпидемиялық жай-күйі, медициналық-санитариялық қамтамасыз етуге арналған күштер мен құралдардың қажеттілігі және олардың болуы; медициналық күштер мен құралдардың жай-күйі; төтенше жағдайларды жою кезінде медициналық және авариялық-құтқару құралымдарының жұмыс жағдайы, халықтың тіршілігін қамтамасыз ету жағдайы және басқалар болып табылады;</w:t>
      </w:r>
    </w:p>
    <w:bookmarkEnd w:id="13"/>
    <w:bookmarkStart w:name="z19" w:id="14"/>
    <w:p>
      <w:pPr>
        <w:spacing w:after="0"/>
        <w:ind w:left="0"/>
        <w:jc w:val="both"/>
      </w:pPr>
      <w:r>
        <w:rPr>
          <w:rFonts w:ascii="Times New Roman"/>
          <w:b w:val="false"/>
          <w:i w:val="false"/>
          <w:color w:val="000000"/>
          <w:sz w:val="28"/>
        </w:rPr>
        <w:t>
      6) төтенше жағдайлар кезіндегі медициналық көмек түрі – өткізілетін орнымен, медициналық көмек көрсететін тұлғалардың біліктілігімен және қолда бар медициналық жарақтардың бар-жоғымен айқындалатын емдеу-профилактикалық іс-шараларының тізбесі;</w:t>
      </w:r>
    </w:p>
    <w:bookmarkEnd w:id="14"/>
    <w:bookmarkStart w:name="z20" w:id="15"/>
    <w:p>
      <w:pPr>
        <w:spacing w:after="0"/>
        <w:ind w:left="0"/>
        <w:jc w:val="both"/>
      </w:pPr>
      <w:r>
        <w:rPr>
          <w:rFonts w:ascii="Times New Roman"/>
          <w:b w:val="false"/>
          <w:i w:val="false"/>
          <w:color w:val="000000"/>
          <w:sz w:val="28"/>
        </w:rPr>
        <w:t xml:space="preserve">
      7) төтенше жағдай – азаматтардың қауiпсiздiгiн қамтамасыз ету және Қазақстан Республикасының конституциялық құрылысын қорғау мүдделерiнде ғана қолданылатын және азаматтардың, шетелдiктердiң және азаматтығы жоқ адамдардың құқықтары мен бостандықтарына, сондай-ақ заңды тұлғалардың құқықтарына жекелеген шектеулер белгiлеуге жол беретiн және оларға қосымша мiндеттер жүктейтiн, мемлекеттiк органдар, ұйымдар қызметiнің ерекше құқықтық режимі болып табылатын уақытша шара; </w:t>
      </w:r>
    </w:p>
    <w:bookmarkEnd w:id="15"/>
    <w:bookmarkStart w:name="z21" w:id="16"/>
    <w:p>
      <w:pPr>
        <w:spacing w:after="0"/>
        <w:ind w:left="0"/>
        <w:jc w:val="both"/>
      </w:pPr>
      <w:r>
        <w:rPr>
          <w:rFonts w:ascii="Times New Roman"/>
          <w:b w:val="false"/>
          <w:i w:val="false"/>
          <w:color w:val="000000"/>
          <w:sz w:val="28"/>
        </w:rPr>
        <w:t>
      8) шұғыл медициналық көмек көлемі – өмірлік көрсеткіштері бойынша төтенше жағдай аймағындағы, төтенше жағдай режимі енгізілген аумақтағы жағдайдың шарттарына және медициналық эвакуациялау кезеңінің мүмкіндіктеріне байланысты медициналық көмек түрінің шеңберінде орындалатын толық немесе қысқартылған емдеу-профилактикалық іс-шараларының жиынтығы.</w:t>
      </w:r>
    </w:p>
    <w:bookmarkEnd w:id="16"/>
    <w:bookmarkStart w:name="z22" w:id="17"/>
    <w:p>
      <w:pPr>
        <w:spacing w:after="0"/>
        <w:ind w:left="0"/>
        <w:jc w:val="left"/>
      </w:pPr>
      <w:r>
        <w:rPr>
          <w:rFonts w:ascii="Times New Roman"/>
          <w:b/>
          <w:i w:val="false"/>
          <w:color w:val="000000"/>
        </w:rPr>
        <w:t xml:space="preserve"> 2-тарау. Төтенше жағдайлар, төтенше жағдай режимі енгізілген кезде медициналық көмек ұсыну тәртібі</w:t>
      </w:r>
    </w:p>
    <w:bookmarkEnd w:id="17"/>
    <w:bookmarkStart w:name="z23" w:id="18"/>
    <w:p>
      <w:pPr>
        <w:spacing w:after="0"/>
        <w:ind w:left="0"/>
        <w:jc w:val="both"/>
      </w:pPr>
      <w:r>
        <w:rPr>
          <w:rFonts w:ascii="Times New Roman"/>
          <w:b w:val="false"/>
          <w:i w:val="false"/>
          <w:color w:val="000000"/>
          <w:sz w:val="28"/>
        </w:rPr>
        <w:t>
      3. Төтенше жағдайлар, төтенше жағдай режимі енгізілген кезде халыққа медициналық көмек төтенше жағдайдың санатына, сондай-ақ олардың медициналық-санитариялық салдарының сипаты мен ауқымына байланысты ұсынылады.</w:t>
      </w:r>
    </w:p>
    <w:bookmarkEnd w:id="18"/>
    <w:bookmarkStart w:name="z24" w:id="19"/>
    <w:p>
      <w:pPr>
        <w:spacing w:after="0"/>
        <w:ind w:left="0"/>
        <w:jc w:val="both"/>
      </w:pPr>
      <w:r>
        <w:rPr>
          <w:rFonts w:ascii="Times New Roman"/>
          <w:b w:val="false"/>
          <w:i w:val="false"/>
          <w:color w:val="000000"/>
          <w:sz w:val="28"/>
        </w:rPr>
        <w:t>
      4. Объектілік төтенше жағдайлар кезінде зақым алғандарға медициналық көмек көрсетуді денсаулық сақтау ұйымдары жүзеге асырады.</w:t>
      </w:r>
    </w:p>
    <w:bookmarkEnd w:id="19"/>
    <w:bookmarkStart w:name="z25" w:id="20"/>
    <w:p>
      <w:pPr>
        <w:spacing w:after="0"/>
        <w:ind w:left="0"/>
        <w:jc w:val="both"/>
      </w:pPr>
      <w:r>
        <w:rPr>
          <w:rFonts w:ascii="Times New Roman"/>
          <w:b w:val="false"/>
          <w:i w:val="false"/>
          <w:color w:val="000000"/>
          <w:sz w:val="28"/>
        </w:rPr>
        <w:t>
      5. Жергілікті, өңірлік және жаһандық төтенше жағдайлар туындаған кезде, сондай-ақ төтенше жағдай режимі енгізілген кезде азаматтық қорғау медицина қызметінің күштері мен құралдары қолданысқа енгізіледі.</w:t>
      </w:r>
    </w:p>
    <w:bookmarkEnd w:id="20"/>
    <w:bookmarkStart w:name="z26" w:id="21"/>
    <w:p>
      <w:pPr>
        <w:spacing w:after="0"/>
        <w:ind w:left="0"/>
        <w:jc w:val="both"/>
      </w:pPr>
      <w:r>
        <w:rPr>
          <w:rFonts w:ascii="Times New Roman"/>
          <w:b w:val="false"/>
          <w:i w:val="false"/>
          <w:color w:val="000000"/>
          <w:sz w:val="28"/>
        </w:rPr>
        <w:t>
      6. Төтенше жағдайлар, төтенше жағдай режимі енгізілген кездегі медициналық көмек тағайындалуы бойынша медициналық эвакуациялауды үйлестіре отырып, зақым алғандарды зақымдау сипатына, ауырлық дәрежесіне қарай кезеңдік емдеу әдісімен ұсынылады.</w:t>
      </w:r>
    </w:p>
    <w:bookmarkEnd w:id="21"/>
    <w:bookmarkStart w:name="z27" w:id="22"/>
    <w:p>
      <w:pPr>
        <w:spacing w:after="0"/>
        <w:ind w:left="0"/>
        <w:jc w:val="both"/>
      </w:pPr>
      <w:r>
        <w:rPr>
          <w:rFonts w:ascii="Times New Roman"/>
          <w:b w:val="false"/>
          <w:i w:val="false"/>
          <w:color w:val="000000"/>
          <w:sz w:val="28"/>
        </w:rPr>
        <w:t>
      7. Бірінші кезеңде тікелей төтенше жағдай аймағында және/немесе оның шекараларында, төтенше жағдай режимі енгізілген аумақта шұғыл медициналық көмекті азаматтық қорғау саласындағы уәкілетті органның шұғыл медициналық және психологиялық көмек қызметінің, авариялық-құтқару бөлімшелерінің, азаматтық қорғаудың апаттар медицинасы мен медициналық қызметінің құралымдары, сондай-ақ өзінің жұмысқа қабілеттілігін сақтап қалған аумақтық медициналық ұйымдардың күштері көрсетеді.</w:t>
      </w:r>
    </w:p>
    <w:bookmarkEnd w:id="22"/>
    <w:bookmarkStart w:name="z28" w:id="23"/>
    <w:p>
      <w:pPr>
        <w:spacing w:after="0"/>
        <w:ind w:left="0"/>
        <w:jc w:val="both"/>
      </w:pPr>
      <w:r>
        <w:rPr>
          <w:rFonts w:ascii="Times New Roman"/>
          <w:b w:val="false"/>
          <w:i w:val="false"/>
          <w:color w:val="000000"/>
          <w:sz w:val="28"/>
        </w:rPr>
        <w:t>
      8. Екінші кезеңде медициналық көмек төтенше жағдай аймағынан тыс жерде, төтенше жағдай режимі енгізілген аумақта орналасқан денсаулық сақтау ұйымдарында көрсетіледі.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төтенше жағдай кезеңінде медициналық көмек көрсетуді ұйымдастыру қағидаларын бекіту туралы" Қазақстан Республикасы Денсаулық сақтау министрінің 2020 жылғы 15 желтоқсандағы № ҚР ДСМ-279/2020 </w:t>
      </w:r>
      <w:r>
        <w:rPr>
          <w:rFonts w:ascii="Times New Roman"/>
          <w:b w:val="false"/>
          <w:i w:val="false"/>
          <w:color w:val="000000"/>
          <w:sz w:val="28"/>
        </w:rPr>
        <w:t>бұйрығына</w:t>
      </w:r>
      <w:r>
        <w:rPr>
          <w:rFonts w:ascii="Times New Roman"/>
          <w:b w:val="false"/>
          <w:i w:val="false"/>
          <w:color w:val="000000"/>
          <w:sz w:val="28"/>
        </w:rPr>
        <w:t xml:space="preserve"> сәйкес төтенше жағдайлар, төтенше жағдай режимі енгізілген кезде медициналық көмек көрсету үшін денсаулық сақтау ұйымдарының, медициналық және фармацевтикалық қызметпен айналысатын заңды және жеке тұлғалардың, сондай-ақ көлік ұйымдарының персоналы мен материалдық-техникалық құралдары тартылады және пайдаланылады (Нормативтік құқықтық актілерді мемлекеттік тіркеу тізілімінде № 21817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Денсаулық сақтау ұйымдарында шұғыл медициналық көмек іс-шараларын жүргізу үшін алдын-ала азаматтық қорғау медицинасының құралымдары құрылады және қамтылады. Азаматтық қорғау медицинасының құралымдарын құру тәртібі "Азаматтық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11243 болып тіркелген).</w:t>
      </w:r>
    </w:p>
    <w:bookmarkStart w:name="z31" w:id="24"/>
    <w:p>
      <w:pPr>
        <w:spacing w:after="0"/>
        <w:ind w:left="0"/>
        <w:jc w:val="both"/>
      </w:pPr>
      <w:r>
        <w:rPr>
          <w:rFonts w:ascii="Times New Roman"/>
          <w:b w:val="false"/>
          <w:i w:val="false"/>
          <w:color w:val="000000"/>
          <w:sz w:val="28"/>
        </w:rPr>
        <w:t>
      11. Төтенше жағдай аймағынан, төтенше жағдай режимі енгізілген аумақтан зақым алғандарды қабылдауды, одан әрі медициналық көмек көрсетуді, емдеу мен медициналық оңалтудыбденсаулық сақтау ұйымдары жүзеге асырады.</w:t>
      </w:r>
    </w:p>
    <w:bookmarkEnd w:id="24"/>
    <w:bookmarkStart w:name="z32" w:id="25"/>
    <w:p>
      <w:pPr>
        <w:spacing w:after="0"/>
        <w:ind w:left="0"/>
        <w:jc w:val="left"/>
      </w:pPr>
      <w:r>
        <w:rPr>
          <w:rFonts w:ascii="Times New Roman"/>
          <w:b/>
          <w:i w:val="false"/>
          <w:color w:val="000000"/>
        </w:rPr>
        <w:t xml:space="preserve"> 3-тарау. Төтенше жағдайлар, төтенше жағдай режимі енгізілген кездегі медициналық көмектің түрлері мен көлемі</w:t>
      </w:r>
    </w:p>
    <w:bookmarkEnd w:id="25"/>
    <w:bookmarkStart w:name="z33" w:id="26"/>
    <w:p>
      <w:pPr>
        <w:spacing w:after="0"/>
        <w:ind w:left="0"/>
        <w:jc w:val="both"/>
      </w:pPr>
      <w:r>
        <w:rPr>
          <w:rFonts w:ascii="Times New Roman"/>
          <w:b w:val="false"/>
          <w:i w:val="false"/>
          <w:color w:val="000000"/>
          <w:sz w:val="28"/>
        </w:rPr>
        <w:t>
      12. Төтенше жағдайлар, төтенше жағдай режимі енгізілген кезде зардап шеккендерге медициналық көмек оны көрсету орнына, оны көрсететін тұлғалардың біліктілігіне және медициналық жабдықпен қамтамасыз етілуіне байланысты дәрігерге дейінгі, жедел және мамандандырылған медициналық көмек және медициналық оңалту түрінде ұсынылады.</w:t>
      </w:r>
    </w:p>
    <w:bookmarkEnd w:id="26"/>
    <w:bookmarkStart w:name="z34" w:id="27"/>
    <w:p>
      <w:pPr>
        <w:spacing w:after="0"/>
        <w:ind w:left="0"/>
        <w:jc w:val="both"/>
      </w:pPr>
      <w:r>
        <w:rPr>
          <w:rFonts w:ascii="Times New Roman"/>
          <w:b w:val="false"/>
          <w:i w:val="false"/>
          <w:color w:val="000000"/>
          <w:sz w:val="28"/>
        </w:rPr>
        <w:t>
      13. Тікелей төтенше жағдай аймағында және/немесе оның шекараларында, төтенше жағдай режимі енгізілген аумақта мынадай медициналық көмек көрсетіледі:</w:t>
      </w:r>
    </w:p>
    <w:bookmarkEnd w:id="27"/>
    <w:bookmarkStart w:name="z35" w:id="28"/>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28"/>
    <w:bookmarkStart w:name="z36" w:id="29"/>
    <w:p>
      <w:pPr>
        <w:spacing w:after="0"/>
        <w:ind w:left="0"/>
        <w:jc w:val="both"/>
      </w:pPr>
      <w:r>
        <w:rPr>
          <w:rFonts w:ascii="Times New Roman"/>
          <w:b w:val="false"/>
          <w:i w:val="false"/>
          <w:color w:val="000000"/>
          <w:sz w:val="28"/>
        </w:rPr>
        <w:t>
      2)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29"/>
    <w:bookmarkStart w:name="z37" w:id="30"/>
    <w:p>
      <w:pPr>
        <w:spacing w:after="0"/>
        <w:ind w:left="0"/>
        <w:jc w:val="both"/>
      </w:pPr>
      <w:r>
        <w:rPr>
          <w:rFonts w:ascii="Times New Roman"/>
          <w:b w:val="false"/>
          <w:i w:val="false"/>
          <w:color w:val="000000"/>
          <w:sz w:val="28"/>
        </w:rPr>
        <w:t>
      3) мамандандырылған медициналық көмек –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көрсетілетін медициналық көмек;</w:t>
      </w:r>
    </w:p>
    <w:bookmarkEnd w:id="30"/>
    <w:bookmarkStart w:name="z38" w:id="31"/>
    <w:p>
      <w:pPr>
        <w:spacing w:after="0"/>
        <w:ind w:left="0"/>
        <w:jc w:val="both"/>
      </w:pPr>
      <w:r>
        <w:rPr>
          <w:rFonts w:ascii="Times New Roman"/>
          <w:b w:val="false"/>
          <w:i w:val="false"/>
          <w:color w:val="000000"/>
          <w:sz w:val="28"/>
        </w:rPr>
        <w:t>
      4)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31"/>
    <w:bookmarkStart w:name="z39" w:id="32"/>
    <w:p>
      <w:pPr>
        <w:spacing w:after="0"/>
        <w:ind w:left="0"/>
        <w:jc w:val="both"/>
      </w:pPr>
      <w:r>
        <w:rPr>
          <w:rFonts w:ascii="Times New Roman"/>
          <w:b w:val="false"/>
          <w:i w:val="false"/>
          <w:color w:val="000000"/>
          <w:sz w:val="28"/>
        </w:rPr>
        <w:t>
      14. Төтенше жағдайлар, төтенше жағдай режимін енгізілген кезде медициналық көмектің көлемі, төтенше жағдай аймағында, төтенше жағдай режимі енгізілген аумақта қалыптасқан медициналық-санитариялық және дағдарысты жағдайға байланысты белгіленген медициналық көмек түрлері шеңберінде тиімділігі басылымдық мейлінше дәлелденген профилактикалық, диагностикалық және емдік іс-шаралардың негізінде медициналық көрсетілімдер бойынша айқындалады.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