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fff1" w14:textId="098f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"Берешектің жай-күйі туралы қаржылық есептiлiкті жасау және ұсыну қағидаларын бекіту туралы" Қазақстан Республикасы Премьер-Министрінің орынбасары–Қаржы министрінің 2022 жылғы 31 наурыздағы № 344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10 тамыздағы № 845 бұйрығы. Қазақстан Республикасының Әділет министрлігінде 2023 жылғы 10 тамызда № 33269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Берешектің жай-күйі туралы қаржылық есептiлiкті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 мынадай редакцияда жазылсын:</w:t>
      </w:r>
    </w:p>
    <w:bookmarkStart w:name="z4" w:id="0"/>
    <w:p>
      <w:pPr>
        <w:spacing w:after="0"/>
        <w:ind w:left="0"/>
        <w:jc w:val="both"/>
      </w:pPr>
      <w:r>
        <w:rPr>
          <w:rFonts w:ascii="Times New Roman"/>
          <w:b w:val="false"/>
          <w:i w:val="false"/>
          <w:color w:val="000000"/>
          <w:sz w:val="28"/>
        </w:rPr>
        <w:t>
      "ведомство – республикалық және жергілікті (облыстық бюджеттер, республикалық маңызы бар қалалар және астана бюджеттері берешегінің жай-күйі туралы жиынтық қаржылық есептiлiгі) бюджеттер берешегінің жай-күйі туралы қаржылық есептiлiкті және өзге қаражат есебінен пайда болған берешектің жай-күйі туралы қаржылық есептілікті мемлекеттік бюджеттің атқарылуы туралы есепті қалыптастыруға жауапты бюджетті атқару жөніндегі орталық уәкілетті органның құрылымдық бөлімшесіне тиісінше – 25 тамыздан кешіктірмей, есепті қаржы жылы үшін – есепті қаржы жылынан кейінгі 25 ақпанға дейін ұсынады.";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"12. Берешектің жай-күйі туралы жылдық және жартыжылдық қаржылық есептілікте берешектің пайда болу себептері туралы ақпарат берешек пайда болған бухгалтерлік есеп шотының нөмірін көрсете отырып қалыптастырылады.</w:t>
      </w:r>
    </w:p>
    <w:bookmarkEnd w:id="1"/>
    <w:p>
      <w:pPr>
        <w:spacing w:after="0"/>
        <w:ind w:left="0"/>
        <w:jc w:val="both"/>
      </w:pPr>
      <w:r>
        <w:rPr>
          <w:rFonts w:ascii="Times New Roman"/>
          <w:b w:val="false"/>
          <w:i w:val="false"/>
          <w:color w:val="000000"/>
          <w:sz w:val="28"/>
        </w:rPr>
        <w:t>
      31 наурыздағы және 30 қыркүйектегі есептерде шот нөмірлері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"18. ҚЕ-1-ДБ-Б нысаны мынадай түрде толтырылады:</w:t>
      </w:r>
    </w:p>
    <w:bookmarkEnd w:id="2"/>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және ерекшелік толтырылады;</w:t>
      </w:r>
    </w:p>
    <w:p>
      <w:pPr>
        <w:spacing w:after="0"/>
        <w:ind w:left="0"/>
        <w:jc w:val="both"/>
      </w:pPr>
      <w:r>
        <w:rPr>
          <w:rFonts w:ascii="Times New Roman"/>
          <w:b w:val="false"/>
          <w:i w:val="false"/>
          <w:color w:val="000000"/>
          <w:sz w:val="28"/>
        </w:rPr>
        <w:t>
      6-бағанда берешек қалыптасқан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дебиторлық берешегі көрсетіледі. Қайта ұйымдастыру жағдайларын қоспағанда, 9-бағанда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10-бағанда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11-бағанда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12-бағанда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13-бағанда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14-бағанда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15-бағанда есепті күнге қалыптасқан жалпы дебиторлық берешек (13 және 14-бағандардың сомасы) көрсетіледі;</w:t>
      </w:r>
    </w:p>
    <w:p>
      <w:pPr>
        <w:spacing w:after="0"/>
        <w:ind w:left="0"/>
        <w:jc w:val="both"/>
      </w:pPr>
      <w:r>
        <w:rPr>
          <w:rFonts w:ascii="Times New Roman"/>
          <w:b w:val="false"/>
          <w:i w:val="false"/>
          <w:color w:val="000000"/>
          <w:sz w:val="28"/>
        </w:rPr>
        <w:t>
      16-бағанда бюджет қаражаты есебінен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17-бағанда ағымдағы қаржы жылына арналған бюджеттік бағдарламаларды (кіші бағдарламаларды) қаржыландыру жоспарына ағымдағы жылғы берешек сомасының пайыздық қатынасы көрсетіледі;</w:t>
      </w:r>
    </w:p>
    <w:p>
      <w:pPr>
        <w:spacing w:after="0"/>
        <w:ind w:left="0"/>
        <w:jc w:val="both"/>
      </w:pPr>
      <w:r>
        <w:rPr>
          <w:rFonts w:ascii="Times New Roman"/>
          <w:b w:val="false"/>
          <w:i w:val="false"/>
          <w:color w:val="000000"/>
          <w:sz w:val="28"/>
        </w:rPr>
        <w:t>
      18-бағанда талап қою мерзімі өткен дебиторлық берешектің сомасы көрсетіледі. Көрсетілген берешек активтерді, есеп айырысуларды және мемлекеттік мекеме балансының басқа да баптарын түгендеу жүргізілгеннен және бюджетті атқару жөніндегі орталық уәкілетті орган белгілеген тәртіппен түгендеу актісі жасалғаннан кейін есепке енгізіледі. 16-бағанда көрсетілген дебиторлық берешек сомасы 15-бағанда көрсетілген дебиторлық берешек сомасына қосылады.</w:t>
      </w:r>
    </w:p>
    <w:bookmarkStart w:name="z9" w:id="3"/>
    <w:p>
      <w:pPr>
        <w:spacing w:after="0"/>
        <w:ind w:left="0"/>
        <w:jc w:val="both"/>
      </w:pPr>
      <w:r>
        <w:rPr>
          <w:rFonts w:ascii="Times New Roman"/>
          <w:b w:val="false"/>
          <w:i w:val="false"/>
          <w:color w:val="000000"/>
          <w:sz w:val="28"/>
        </w:rPr>
        <w:t>
      19. ҚЕ-1-ДБ-Ө нысаны мынадай түрде толтырылады:</w:t>
      </w:r>
    </w:p>
    <w:bookmarkEnd w:id="3"/>
    <w:p>
      <w:pPr>
        <w:spacing w:after="0"/>
        <w:ind w:left="0"/>
        <w:jc w:val="both"/>
      </w:pPr>
      <w:r>
        <w:rPr>
          <w:rFonts w:ascii="Times New Roman"/>
          <w:b w:val="false"/>
          <w:i w:val="false"/>
          <w:color w:val="000000"/>
          <w:sz w:val="28"/>
        </w:rPr>
        <w:t xml:space="preserve">
      1, 2, 3, 4 және 5-бағандарда тауарларды (жұмыстарды, көрсетілетін қызметтерді) өткізуден түскен ақшаны жұмсау есебінен пайда болған берешекті көрсету үшін ҚР Бірыңғай бюджеттік сыныптамасының бюджет шығыстарының сыныптамасына және Қазақстан Республикасы Қаржы министрінің 2009 жылғы 25 мамырдағы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сыныптауышына (бұдан әрі – Ақылы қызметтер сыныптауышына) сәйкес шығыстардың кодтары көрсетіледі;</w:t>
      </w:r>
    </w:p>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w:t>
      </w:r>
    </w:p>
    <w:p>
      <w:pPr>
        <w:spacing w:after="0"/>
        <w:ind w:left="0"/>
        <w:jc w:val="both"/>
      </w:pPr>
      <w:r>
        <w:rPr>
          <w:rFonts w:ascii="Times New Roman"/>
          <w:b w:val="false"/>
          <w:i w:val="false"/>
          <w:color w:val="000000"/>
          <w:sz w:val="28"/>
        </w:rPr>
        <w:t>
      жетіспеушілік және талан-таражға салу салдарынан, оның ішінде бюджет қаражаты есебінен пайда болған берешекті көрсетуге арналған 902 "Жетіспеушіліктер" коды;</w:t>
      </w:r>
    </w:p>
    <w:p>
      <w:pPr>
        <w:spacing w:after="0"/>
        <w:ind w:left="0"/>
        <w:jc w:val="both"/>
      </w:pPr>
      <w:r>
        <w:rPr>
          <w:rFonts w:ascii="Times New Roman"/>
          <w:b w:val="false"/>
          <w:i w:val="false"/>
          <w:color w:val="000000"/>
          <w:sz w:val="28"/>
        </w:rPr>
        <w:t>
      басқа да қаражат (консулдық алымдар, қызметкерлер алған несиелер, сотталғандардың жалақысы және басқалар) есебінен пайда болған берешекті көрсетуге арналған 903 "Өзгелері" коды;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дебиторлық берешегі көрсетіледі. Қайта ұйымдастыру жағдайларын қоспағанда, 8-бағанда көрсетілетін дебиторлық берешектің сомасы ағымдағы қаржы жылының ішінде өзгермейді;</w:t>
      </w:r>
    </w:p>
    <w:p>
      <w:pPr>
        <w:spacing w:after="0"/>
        <w:ind w:left="0"/>
        <w:jc w:val="both"/>
      </w:pPr>
      <w:r>
        <w:rPr>
          <w:rFonts w:ascii="Times New Roman"/>
          <w:b w:val="false"/>
          <w:i w:val="false"/>
          <w:color w:val="000000"/>
          <w:sz w:val="28"/>
        </w:rPr>
        <w:t>
      9-бағанда Бюджет кодексінің 97-бабына сәйкес ағымдағы қаржы жылында тиісті бюджеттің кірісіне аударылған өткен жылдардың дебиторлық берешегінің сомасы көрсетіледі;</w:t>
      </w:r>
    </w:p>
    <w:p>
      <w:pPr>
        <w:spacing w:after="0"/>
        <w:ind w:left="0"/>
        <w:jc w:val="both"/>
      </w:pPr>
      <w:r>
        <w:rPr>
          <w:rFonts w:ascii="Times New Roman"/>
          <w:b w:val="false"/>
          <w:i w:val="false"/>
          <w:color w:val="000000"/>
          <w:sz w:val="28"/>
        </w:rPr>
        <w:t>
      10-бағанда ағымдағы жылы алынған тауарлар (жұмыстар, қызметтер) есебінен өтелген, сондай-ақ есептен шығарылған, оның ішінде сот шешімі бойынша өткен жылдардағы дебиторлық берешек сомасы көрсетіледі;</w:t>
      </w:r>
    </w:p>
    <w:p>
      <w:pPr>
        <w:spacing w:after="0"/>
        <w:ind w:left="0"/>
        <w:jc w:val="both"/>
      </w:pPr>
      <w:r>
        <w:rPr>
          <w:rFonts w:ascii="Times New Roman"/>
          <w:b w:val="false"/>
          <w:i w:val="false"/>
          <w:color w:val="000000"/>
          <w:sz w:val="28"/>
        </w:rPr>
        <w:t>
      11-бағанда бір берешек шотынан (-) екінші берешек шотына (+) ауыстырылған дебиторлық берешек сомасы көрсетіледі;</w:t>
      </w:r>
    </w:p>
    <w:p>
      <w:pPr>
        <w:spacing w:after="0"/>
        <w:ind w:left="0"/>
        <w:jc w:val="both"/>
      </w:pPr>
      <w:r>
        <w:rPr>
          <w:rFonts w:ascii="Times New Roman"/>
          <w:b w:val="false"/>
          <w:i w:val="false"/>
          <w:color w:val="000000"/>
          <w:sz w:val="28"/>
        </w:rPr>
        <w:t>
      12-бағанда өткен жылдардың дебиторлық берешегінің оның бір бөлігі ағымдағы қаржы жылында өтелгеннен кейінгі қалдығы көрсетіледі;</w:t>
      </w:r>
    </w:p>
    <w:p>
      <w:pPr>
        <w:spacing w:after="0"/>
        <w:ind w:left="0"/>
        <w:jc w:val="both"/>
      </w:pPr>
      <w:r>
        <w:rPr>
          <w:rFonts w:ascii="Times New Roman"/>
          <w:b w:val="false"/>
          <w:i w:val="false"/>
          <w:color w:val="000000"/>
          <w:sz w:val="28"/>
        </w:rPr>
        <w:t>
      13-бағанда ағымдағы қаржы жылында пайда болған дебиторлық берешектің сомасы көрсетіледі;</w:t>
      </w:r>
    </w:p>
    <w:p>
      <w:pPr>
        <w:spacing w:after="0"/>
        <w:ind w:left="0"/>
        <w:jc w:val="both"/>
      </w:pPr>
      <w:r>
        <w:rPr>
          <w:rFonts w:ascii="Times New Roman"/>
          <w:b w:val="false"/>
          <w:i w:val="false"/>
          <w:color w:val="000000"/>
          <w:sz w:val="28"/>
        </w:rPr>
        <w:t>
      14-бағанда есепті күнге қалыптасқан дебиторлық берешектің жалпы сомасы көрсетіледі (12 және 13-бағандардың сомасы);</w:t>
      </w:r>
    </w:p>
    <w:p>
      <w:pPr>
        <w:spacing w:after="0"/>
        <w:ind w:left="0"/>
        <w:jc w:val="both"/>
      </w:pPr>
      <w:r>
        <w:rPr>
          <w:rFonts w:ascii="Times New Roman"/>
          <w:b w:val="false"/>
          <w:i w:val="false"/>
          <w:color w:val="000000"/>
          <w:sz w:val="28"/>
        </w:rPr>
        <w:t>
      15-бағанда тауарлар мен жұмыстарды (көрсетілетін қызметтерді) сатып алуға өнім берушілермен және мердігерлермен жасалған шарттардың талаптарына сәйкес аванстық төлемдердің (алдын ала төлеудің) сомасы көрсетіледі;</w:t>
      </w:r>
    </w:p>
    <w:p>
      <w:pPr>
        <w:spacing w:after="0"/>
        <w:ind w:left="0"/>
        <w:jc w:val="both"/>
      </w:pPr>
      <w:r>
        <w:rPr>
          <w:rFonts w:ascii="Times New Roman"/>
          <w:b w:val="false"/>
          <w:i w:val="false"/>
          <w:color w:val="000000"/>
          <w:sz w:val="28"/>
        </w:rPr>
        <w:t>
      16-бағанда талап қою мерзімі өткен дебиторлық берешектің сомасы көрсетіледі. Көрсетілген берешек мемлекеттік мекеменің активтеріне, есеп айырысуларына және балансының басқа да баптарына түгендеу жүргізілгеннен және түгендеу актісі жасалғаннан кейін есепке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"23. ҚЕ-2-КБ-Б нысаны мынадай түрде толтырылады:</w:t>
      </w:r>
    </w:p>
    <w:bookmarkEnd w:id="4"/>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1,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қаржы жылына арналған бюджеттік бағдарламаларды (кіші бағдарламаларды) қаржыландыру жоспары көрсетіледі;</w:t>
      </w:r>
    </w:p>
    <w:p>
      <w:pPr>
        <w:spacing w:after="0"/>
        <w:ind w:left="0"/>
        <w:jc w:val="both"/>
      </w:pPr>
      <w:r>
        <w:rPr>
          <w:rFonts w:ascii="Times New Roman"/>
          <w:b w:val="false"/>
          <w:i w:val="false"/>
          <w:color w:val="000000"/>
          <w:sz w:val="28"/>
        </w:rPr>
        <w:t>
      9-бағанда ағымдағы жылдың басында жағдай бойынша өткен жылдардың кредиторлық берешегі көрсетіледі. 9-бағанда көрсетілетін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12-бағанда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13-бағанда есепті күнге қалыптасқан кредиторлық берешек көрсетіледі (11 және 12-бағандардың сомасы);</w:t>
      </w:r>
    </w:p>
    <w:p>
      <w:pPr>
        <w:spacing w:after="0"/>
        <w:ind w:left="0"/>
        <w:jc w:val="both"/>
      </w:pPr>
      <w:r>
        <w:rPr>
          <w:rFonts w:ascii="Times New Roman"/>
          <w:b w:val="false"/>
          <w:i w:val="false"/>
          <w:color w:val="000000"/>
          <w:sz w:val="28"/>
        </w:rPr>
        <w:t>
      14-бағанда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15-бағанда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1-тармағына сәйкес айқындалады);</w:t>
      </w:r>
    </w:p>
    <w:p>
      <w:pPr>
        <w:spacing w:after="0"/>
        <w:ind w:left="0"/>
        <w:jc w:val="both"/>
      </w:pPr>
      <w:r>
        <w:rPr>
          <w:rFonts w:ascii="Times New Roman"/>
          <w:b w:val="false"/>
          <w:i w:val="false"/>
          <w:color w:val="000000"/>
          <w:sz w:val="28"/>
        </w:rPr>
        <w:t>
      16-бағанда төлеу мерзімі басталмаған міндеттемелер бойынша берешек сомасы (14-баған) шегеріле отырып, есепті күнге қалыптасқан берешек сомасы (13-баған) көрсетіледі;</w:t>
      </w:r>
    </w:p>
    <w:p>
      <w:pPr>
        <w:spacing w:after="0"/>
        <w:ind w:left="0"/>
        <w:jc w:val="both"/>
      </w:pPr>
      <w:r>
        <w:rPr>
          <w:rFonts w:ascii="Times New Roman"/>
          <w:b w:val="false"/>
          <w:i w:val="false"/>
          <w:color w:val="000000"/>
          <w:sz w:val="28"/>
        </w:rPr>
        <w:t>
      17-бағанда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bookmarkStart w:name="z12" w:id="5"/>
    <w:p>
      <w:pPr>
        <w:spacing w:after="0"/>
        <w:ind w:left="0"/>
        <w:jc w:val="both"/>
      </w:pPr>
      <w:r>
        <w:rPr>
          <w:rFonts w:ascii="Times New Roman"/>
          <w:b w:val="false"/>
          <w:i w:val="false"/>
          <w:color w:val="000000"/>
          <w:sz w:val="28"/>
        </w:rPr>
        <w:t>
      24. ҚЕ-2-КБ-Ө нысаны мынадай түрде толтырылады:</w:t>
      </w:r>
    </w:p>
    <w:bookmarkEnd w:id="5"/>
    <w:p>
      <w:pPr>
        <w:spacing w:after="0"/>
        <w:ind w:left="0"/>
        <w:jc w:val="both"/>
      </w:pPr>
      <w:r>
        <w:rPr>
          <w:rFonts w:ascii="Times New Roman"/>
          <w:b w:val="false"/>
          <w:i w:val="false"/>
          <w:color w:val="000000"/>
          <w:sz w:val="28"/>
        </w:rPr>
        <w:t>
      1, 2, 3, 4 және 5-бағандарда ҚР Бірыңғай бюджеттік сыныптамасына және тауарларды (жұмыстарды, көрсетілетін қызметтерді) өткізуден түскен ақшаны жұмсау есебінен пайда болған берешекті көрсету үшін ақылы қызметтер сыныптауышына бюджет шығыстарының сыныптамасына сәйкес шығыстардың кодтары көрсетіледі;</w:t>
      </w:r>
    </w:p>
    <w:p>
      <w:pPr>
        <w:spacing w:after="0"/>
        <w:ind w:left="0"/>
        <w:jc w:val="both"/>
      </w:pPr>
      <w:r>
        <w:rPr>
          <w:rFonts w:ascii="Times New Roman"/>
          <w:b w:val="false"/>
          <w:i w:val="false"/>
          <w:color w:val="000000"/>
          <w:sz w:val="28"/>
        </w:rPr>
        <w:t>
      901 "Филантропиялық қызмет және (немесе) демеушілік қызмет және (немесе) меценаттық қызмет және (немесе) кіші отанға қолдау көрсету жөніндегі қызмет есебінен шығыстарға алынған ақша" коды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 жұмсау есебінен пайда болған берешекті көрсетуге арналған;</w:t>
      </w:r>
    </w:p>
    <w:p>
      <w:pPr>
        <w:spacing w:after="0"/>
        <w:ind w:left="0"/>
        <w:jc w:val="both"/>
      </w:pPr>
      <w:r>
        <w:rPr>
          <w:rFonts w:ascii="Times New Roman"/>
          <w:b w:val="false"/>
          <w:i w:val="false"/>
          <w:color w:val="000000"/>
          <w:sz w:val="28"/>
        </w:rPr>
        <w:t>
      902 "Жетіспеушіліктер" коды жетіспеушілік және талан–таражға салу салдарынан, оның ішінде бюджет қаражаты есебінен пайда болған берешекті көрсетуге арналған;</w:t>
      </w:r>
    </w:p>
    <w:p>
      <w:pPr>
        <w:spacing w:after="0"/>
        <w:ind w:left="0"/>
        <w:jc w:val="both"/>
      </w:pPr>
      <w:r>
        <w:rPr>
          <w:rFonts w:ascii="Times New Roman"/>
          <w:b w:val="false"/>
          <w:i w:val="false"/>
          <w:color w:val="000000"/>
          <w:sz w:val="28"/>
        </w:rPr>
        <w:t>
      903 "Өзгелер" коды алдыңғы жолдарда көрсетілмеген басқа да қаражат есебінен пайда болған берешекті көрсетуге арналған (консулдық алымдар, қызметкерлер алған несиелер, сотталғандардың жалақысы және басқалар).</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7-бағандарда 1, 2, 3, 4 және 5-бағандардағы кодтарға сәйкес келетін атаулар көрсетіледі;</w:t>
      </w:r>
    </w:p>
    <w:p>
      <w:pPr>
        <w:spacing w:after="0"/>
        <w:ind w:left="0"/>
        <w:jc w:val="both"/>
      </w:pPr>
      <w:r>
        <w:rPr>
          <w:rFonts w:ascii="Times New Roman"/>
          <w:b w:val="false"/>
          <w:i w:val="false"/>
          <w:color w:val="000000"/>
          <w:sz w:val="28"/>
        </w:rPr>
        <w:t>
      8-бағанда ағымдағы жылдың басындағы жағдай бойынша өткен жылдардың кредиторлық берешегі көрсетіледі. 8-бағанда көрсетілетін кредиторлық берешек сомасы қайта ұйымдастыру жағдайларын қоспағанда, ағымдағы қаржы жылы ішінде өзгертілмейді;</w:t>
      </w:r>
    </w:p>
    <w:p>
      <w:pPr>
        <w:spacing w:after="0"/>
        <w:ind w:left="0"/>
        <w:jc w:val="both"/>
      </w:pPr>
      <w:r>
        <w:rPr>
          <w:rFonts w:ascii="Times New Roman"/>
          <w:b w:val="false"/>
          <w:i w:val="false"/>
          <w:color w:val="000000"/>
          <w:sz w:val="28"/>
        </w:rPr>
        <w:t>
      9-бағанда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10-бағанда ағымдағы жылдың басында жағдай бойынша өткен жылдардың кредиторлық берешегі көрсетіледі;</w:t>
      </w:r>
    </w:p>
    <w:p>
      <w:pPr>
        <w:spacing w:after="0"/>
        <w:ind w:left="0"/>
        <w:jc w:val="both"/>
      </w:pPr>
      <w:r>
        <w:rPr>
          <w:rFonts w:ascii="Times New Roman"/>
          <w:b w:val="false"/>
          <w:i w:val="false"/>
          <w:color w:val="000000"/>
          <w:sz w:val="28"/>
        </w:rPr>
        <w:t>
      11-бағанда ағымдағы қаржы жылында қалыптасқан кредиторлық берешек сомасы көрсетіледі;</w:t>
      </w:r>
    </w:p>
    <w:p>
      <w:pPr>
        <w:spacing w:after="0"/>
        <w:ind w:left="0"/>
        <w:jc w:val="both"/>
      </w:pPr>
      <w:r>
        <w:rPr>
          <w:rFonts w:ascii="Times New Roman"/>
          <w:b w:val="false"/>
          <w:i w:val="false"/>
          <w:color w:val="000000"/>
          <w:sz w:val="28"/>
        </w:rPr>
        <w:t>
      12-бағанда есепті күнге кредиторлық берешек көрсетіледі (10 және 11-бағандардың сомасы);</w:t>
      </w:r>
    </w:p>
    <w:p>
      <w:pPr>
        <w:spacing w:after="0"/>
        <w:ind w:left="0"/>
        <w:jc w:val="both"/>
      </w:pPr>
      <w:r>
        <w:rPr>
          <w:rFonts w:ascii="Times New Roman"/>
          <w:b w:val="false"/>
          <w:i w:val="false"/>
          <w:color w:val="000000"/>
          <w:sz w:val="28"/>
        </w:rPr>
        <w:t>
      13-бағанда төлеу мерзімі әлі келмеген міндеттемелер бойынша берешек сомасы көрсетіледі;</w:t>
      </w:r>
    </w:p>
    <w:p>
      <w:pPr>
        <w:spacing w:after="0"/>
        <w:ind w:left="0"/>
        <w:jc w:val="both"/>
      </w:pPr>
      <w:r>
        <w:rPr>
          <w:rFonts w:ascii="Times New Roman"/>
          <w:b w:val="false"/>
          <w:i w:val="false"/>
          <w:color w:val="000000"/>
          <w:sz w:val="28"/>
        </w:rPr>
        <w:t>
      14-бағанда талап қою мерзімі өтіп кеткен кредиторлық берешектің сомасы көрсетіледі (берешек бойынша талап қою мерзімі Қазақстан Республикасы Азаматтық кодексінің 178-бабының 1-тармағына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"26. ҚЕ-3-КБ-ҰМ нысаны бойынша есеп мынадай түрде толтырылады:</w:t>
      </w:r>
    </w:p>
    <w:bookmarkEnd w:id="6"/>
    <w:p>
      <w:pPr>
        <w:spacing w:after="0"/>
        <w:ind w:left="0"/>
        <w:jc w:val="both"/>
      </w:pPr>
      <w:r>
        <w:rPr>
          <w:rFonts w:ascii="Times New Roman"/>
          <w:b w:val="false"/>
          <w:i w:val="false"/>
          <w:color w:val="000000"/>
          <w:sz w:val="28"/>
        </w:rPr>
        <w:t>
      1-бағанда бюджеттік бағдарламалар әкімшісінің коды көрсетіледі;</w:t>
      </w:r>
    </w:p>
    <w:p>
      <w:pPr>
        <w:spacing w:after="0"/>
        <w:ind w:left="0"/>
        <w:jc w:val="both"/>
      </w:pPr>
      <w:r>
        <w:rPr>
          <w:rFonts w:ascii="Times New Roman"/>
          <w:b w:val="false"/>
          <w:i w:val="false"/>
          <w:color w:val="000000"/>
          <w:sz w:val="28"/>
        </w:rPr>
        <w:t>
      2, 3, 4 және 5-бағандарда функционалдық топ, бағдарлама, кіші бағдарлама, ерекшелік толтырылады;</w:t>
      </w:r>
    </w:p>
    <w:p>
      <w:pPr>
        <w:spacing w:after="0"/>
        <w:ind w:left="0"/>
        <w:jc w:val="both"/>
      </w:pPr>
      <w:r>
        <w:rPr>
          <w:rFonts w:ascii="Times New Roman"/>
          <w:b w:val="false"/>
          <w:i w:val="false"/>
          <w:color w:val="000000"/>
          <w:sz w:val="28"/>
        </w:rPr>
        <w:t>
      6-бағанда берешек пайда болған бухгалтерлік есеп шотының нөмірі көрсетіледі;</w:t>
      </w:r>
    </w:p>
    <w:p>
      <w:pPr>
        <w:spacing w:after="0"/>
        <w:ind w:left="0"/>
        <w:jc w:val="both"/>
      </w:pPr>
      <w:r>
        <w:rPr>
          <w:rFonts w:ascii="Times New Roman"/>
          <w:b w:val="false"/>
          <w:i w:val="false"/>
          <w:color w:val="000000"/>
          <w:sz w:val="28"/>
        </w:rPr>
        <w:t>
      7-бағанда 2, 3, 4 және 5-бағандардағы кодтарға сәйкес келетін ҚР Бірыңғай бюджеттік сыныптамасына сәйкес бюджет шығыстары кодтарының атауы көрсетіледі;</w:t>
      </w:r>
    </w:p>
    <w:p>
      <w:pPr>
        <w:spacing w:after="0"/>
        <w:ind w:left="0"/>
        <w:jc w:val="both"/>
      </w:pPr>
      <w:r>
        <w:rPr>
          <w:rFonts w:ascii="Times New Roman"/>
          <w:b w:val="false"/>
          <w:i w:val="false"/>
          <w:color w:val="000000"/>
          <w:sz w:val="28"/>
        </w:rPr>
        <w:t>
      8-бағанда ағымдағы жылдың басында жағдай бойынша өткен жылдардың кредиторлық берешегі көрсетіледі. 8-бағанда көрсетілген кредиторлық берешек сомасы қайта ұйымдастыру жағдайларын қоспағанда, ағымдағы қаржы жылы ішінде өзгермейді;</w:t>
      </w:r>
    </w:p>
    <w:p>
      <w:pPr>
        <w:spacing w:after="0"/>
        <w:ind w:left="0"/>
        <w:jc w:val="both"/>
      </w:pPr>
      <w:r>
        <w:rPr>
          <w:rFonts w:ascii="Times New Roman"/>
          <w:b w:val="false"/>
          <w:i w:val="false"/>
          <w:color w:val="000000"/>
          <w:sz w:val="28"/>
        </w:rPr>
        <w:t>
      9-бағанда ағымдағы қаржы жылында берешектің бір бөлігін өтегеннен кейін өткен жылдардың кредиторлық берешегінің қалдығы көрсетіледі;</w:t>
      </w:r>
    </w:p>
    <w:p>
      <w:pPr>
        <w:spacing w:after="0"/>
        <w:ind w:left="0"/>
        <w:jc w:val="both"/>
      </w:pPr>
      <w:r>
        <w:rPr>
          <w:rFonts w:ascii="Times New Roman"/>
          <w:b w:val="false"/>
          <w:i w:val="false"/>
          <w:color w:val="000000"/>
          <w:sz w:val="28"/>
        </w:rPr>
        <w:t>
      10-бағанда бір берешек шотынан (-) екінші берешек шотына (+) ауыстырылған кредиторлық берешек сомасы көрсетіледі;</w:t>
      </w:r>
    </w:p>
    <w:p>
      <w:pPr>
        <w:spacing w:after="0"/>
        <w:ind w:left="0"/>
        <w:jc w:val="both"/>
      </w:pPr>
      <w:r>
        <w:rPr>
          <w:rFonts w:ascii="Times New Roman"/>
          <w:b w:val="false"/>
          <w:i w:val="false"/>
          <w:color w:val="000000"/>
          <w:sz w:val="28"/>
        </w:rPr>
        <w:t>
      11-бағанда ағымдағы қаржы жылында пайда болған кредиторлық берешектің сомасы көрсетіледі;</w:t>
      </w:r>
    </w:p>
    <w:p>
      <w:pPr>
        <w:spacing w:after="0"/>
        <w:ind w:left="0"/>
        <w:jc w:val="both"/>
      </w:pPr>
      <w:r>
        <w:rPr>
          <w:rFonts w:ascii="Times New Roman"/>
          <w:b w:val="false"/>
          <w:i w:val="false"/>
          <w:color w:val="000000"/>
          <w:sz w:val="28"/>
        </w:rPr>
        <w:t>
      12-бағанда есепті күнге қалыптасқан кредиторлық берешек көрсетіледі (9 және 11-бағандардың сомасы);</w:t>
      </w:r>
    </w:p>
    <w:p>
      <w:pPr>
        <w:spacing w:after="0"/>
        <w:ind w:left="0"/>
        <w:jc w:val="both"/>
      </w:pPr>
      <w:r>
        <w:rPr>
          <w:rFonts w:ascii="Times New Roman"/>
          <w:b w:val="false"/>
          <w:i w:val="false"/>
          <w:color w:val="000000"/>
          <w:sz w:val="28"/>
        </w:rPr>
        <w:t>
      13-бағанда төлеу мерзімі әлі басталмаған міндеттемелер бойынша берешек сомасы көрсетіледі;</w:t>
      </w:r>
    </w:p>
    <w:p>
      <w:pPr>
        <w:spacing w:after="0"/>
        <w:ind w:left="0"/>
        <w:jc w:val="both"/>
      </w:pPr>
      <w:r>
        <w:rPr>
          <w:rFonts w:ascii="Times New Roman"/>
          <w:b w:val="false"/>
          <w:i w:val="false"/>
          <w:color w:val="000000"/>
          <w:sz w:val="28"/>
        </w:rPr>
        <w:t xml:space="preserve">
      14-бағанда талап қою мерзімі өткен кредиторлық берешек сомасы көрсетіледі (берешектің талап қою мерзімінің аяқталу мерзімі Қазақстан Республикасының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15-бағанда төлеу мерзімі басталмаған міндеттемелер бойынша берешек сомасы (13-баған) шегеріле отырып, есепті күнге қалыптасқан берешек сомасы (12-баған) көрсетіледі;</w:t>
      </w:r>
    </w:p>
    <w:p>
      <w:pPr>
        <w:spacing w:after="0"/>
        <w:ind w:left="0"/>
        <w:jc w:val="both"/>
      </w:pPr>
      <w:r>
        <w:rPr>
          <w:rFonts w:ascii="Times New Roman"/>
          <w:b w:val="false"/>
          <w:i w:val="false"/>
          <w:color w:val="000000"/>
          <w:sz w:val="28"/>
        </w:rPr>
        <w:t>
      16-бағанда бюджеттік бағдарламаларды (кіші бағдарламаларды) қаржыландырудың жылдық жоспарына кредиторлық берешек сомасының пайыздық қатынасы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"30. Мемлекеттік мекемелер берешектің жай-күйі туралы қаржылық есептілікті бюджеттік бағдарламалар әкімшілері белгілеген және олар қаржылық есептілікті ұсынған күнге дейін мемлекеттік мекемелердің назарына жеткізген мерзімде ұсынады.</w:t>
      </w:r>
    </w:p>
    <w:bookmarkEnd w:id="7"/>
    <w:p>
      <w:pPr>
        <w:spacing w:after="0"/>
        <w:ind w:left="0"/>
        <w:jc w:val="both"/>
      </w:pPr>
      <w:r>
        <w:rPr>
          <w:rFonts w:ascii="Times New Roman"/>
          <w:b w:val="false"/>
          <w:i w:val="false"/>
          <w:color w:val="000000"/>
          <w:sz w:val="28"/>
        </w:rPr>
        <w:t>
      Мемлекеттік мекемелердің қаржылық есептілігі электронды түрде және/немесе қағаз тасығышта беттері нөмірленіп және мазмұнымен ұсынылады.</w:t>
      </w:r>
    </w:p>
    <w:p>
      <w:pPr>
        <w:spacing w:after="0"/>
        <w:ind w:left="0"/>
        <w:jc w:val="both"/>
      </w:pPr>
      <w:r>
        <w:rPr>
          <w:rFonts w:ascii="Times New Roman"/>
          <w:b w:val="false"/>
          <w:i w:val="false"/>
          <w:color w:val="000000"/>
          <w:sz w:val="28"/>
        </w:rPr>
        <w:t>
      Жергілікті бюджеттік бағдарламалардың әкімшілері берешектің жай-күйі туралы қаржылық есептілікті тиісті бюджетті атқару жөніндегі жергілікті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"35. Бюджеттік бағдарламалар әкімшілері мен облыстардың, республикалық маңызы бар қалалар, астана бюджеттерінің бюджетін, аудан (облыстық маңызы бар қала) бюджетін және аудандық (облыстық маңызы бар қала) бюджетті атқару жөніндегі жергілікті уәкілетті органдар берешектің жай-күйі туралы қаржылық есептілікті нысандарды толық көлемде электронды түрде бюджетті атқару жөніндегі уәкілетті органның АЖ арқылы ұсынады. Есепті АЖ арқылы беру күні оны ұсыну күні болып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20" w:id="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9"/>
    <w:bookmarkStart w:name="z21"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2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23"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
    <w:bookmarkStart w:name="z24"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6" w:id="14"/>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14"/>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(13-баған +14-баған)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Ағымдығы жылы өтелген берешек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қалдық (9-баған – 10-баған -11-баған +/- 12-баған)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жылына арналған бюджеттік бағдарламаларды (кіші бағдарламаларды) қаржыландыру жоспарына аванстық төлемдер сомасының қатынастары (16-баған /8-баған х 100)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негіздемелер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органның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_____________________       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18-тармағында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28" w:id="15"/>
    <w:p>
      <w:pPr>
        <w:spacing w:after="0"/>
        <w:ind w:left="0"/>
        <w:jc w:val="left"/>
      </w:pPr>
      <w:r>
        <w:rPr>
          <w:rFonts w:ascii="Times New Roman"/>
          <w:b/>
          <w:i w:val="false"/>
          <w:color w:val="000000"/>
        </w:rPr>
        <w:t xml:space="preserve"> Дебиторлық берешек туралы есеп __________ жылдарға арналған</w:t>
      </w:r>
      <w:r>
        <w:br/>
      </w:r>
      <w:r>
        <w:rPr>
          <w:rFonts w:ascii="Times New Roman"/>
          <w:b/>
          <w:i w:val="false"/>
          <w:color w:val="000000"/>
        </w:rPr>
        <w:t>________________________________ есепті кезең</w:t>
      </w:r>
    </w:p>
    <w:bookmarkEnd w:id="15"/>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 minfin.gov.kz</w:t>
      </w:r>
    </w:p>
    <w:p>
      <w:pPr>
        <w:spacing w:after="0"/>
        <w:ind w:left="0"/>
        <w:jc w:val="both"/>
      </w:pPr>
      <w:r>
        <w:rPr>
          <w:rFonts w:ascii="Times New Roman"/>
          <w:b w:val="false"/>
          <w:i w:val="false"/>
          <w:color w:val="000000"/>
          <w:sz w:val="28"/>
        </w:rPr>
        <w:t>
      Индекс: ҚЕ-1-ДБ-Ө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берешек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(12- баған + 13- баған)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 берешек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өтелгенін ескергендегі берешек (8-баған – 9-баған - 10-баған +/- 11-баған)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сомасы (алдын ала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кірісіне аударылғаны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негіздемелер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19-тармағында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ҚЕ-2-КБ-Б 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қаржы жылына арналған бюджеттік бағдарламаларды (кіші бағдарламаларды) қаржыландыру жоспары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(11-баған +12-баған)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(13-баған – 14-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қаржыландырудың жылдық жоспарына кредиторлық берешек, % (16- баған /8-баған х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бағанды бюджетті атқару жөніндегі уәкілетті органдар / аудандық маңызы бар қалалар, ауылдар, кенттер, ауылдық округтер әкімдерінің аппараттары ғана толтырады;</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Осы Қағидалардың 23-тармағында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2" w:id="16"/>
    <w:p>
      <w:pPr>
        <w:spacing w:after="0"/>
        <w:ind w:left="0"/>
        <w:jc w:val="left"/>
      </w:pPr>
      <w:r>
        <w:rPr>
          <w:rFonts w:ascii="Times New Roman"/>
          <w:b/>
          <w:i w:val="false"/>
          <w:color w:val="000000"/>
        </w:rPr>
        <w:t xml:space="preserve"> Кредиторлық берешек туралы есеп __________ жылдарға арналған</w:t>
      </w:r>
      <w:r>
        <w:br/>
      </w:r>
      <w:r>
        <w:rPr>
          <w:rFonts w:ascii="Times New Roman"/>
          <w:b/>
          <w:i w:val="false"/>
          <w:color w:val="000000"/>
        </w:rPr>
        <w:t>________________________________ есепті кезең</w:t>
      </w:r>
    </w:p>
    <w:bookmarkEnd w:id="1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ҚЕ-2-КБ-Ө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 / өзге де көздердің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баған + 11-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24-тармағында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 xml:space="preserve">Қаржы министрі </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34" w:id="17"/>
    <w:p>
      <w:pPr>
        <w:spacing w:after="0"/>
        <w:ind w:left="0"/>
        <w:jc w:val="left"/>
      </w:pPr>
      <w:r>
        <w:rPr>
          <w:rFonts w:ascii="Times New Roman"/>
          <w:b/>
          <w:i w:val="false"/>
          <w:color w:val="000000"/>
        </w:rPr>
        <w:t xml:space="preserve"> Ұзақ мерзімді міндеттемелер бойынша кредиторлық берешек туралы есеп __________ </w:t>
      </w:r>
      <w:r>
        <w:br/>
      </w:r>
      <w:r>
        <w:rPr>
          <w:rFonts w:ascii="Times New Roman"/>
          <w:b/>
          <w:i w:val="false"/>
          <w:color w:val="000000"/>
        </w:rPr>
        <w:t>жылдарға арналған ________________________________ есепті кезең</w:t>
      </w:r>
    </w:p>
    <w:bookmarkEnd w:id="17"/>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ҚЕ-3-КБ-ҰМ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берешегі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берешегі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жиыны (9-баған + 11-баған)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 (12-баған – 13-баған)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өтеуді ескергендегі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шотқа ауыстырылды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 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мерзімі өткен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26-тармағында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Бюджет қаражаты есебінен дебиторлық берешектің қалыптасу себептері туралы </w:t>
      </w:r>
      <w:r>
        <w:br/>
      </w:r>
      <w:r>
        <w:rPr>
          <w:rFonts w:ascii="Times New Roman"/>
          <w:b/>
          <w:i w:val="false"/>
          <w:color w:val="000000"/>
        </w:rPr>
        <w:t>ақпарат ____________________ жылдарға арналған есепті кезең</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ҚЕ-4-С-ДБ-Б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 ____________________________________________________________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Дебиторлық берешектің сомасы,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біржылдық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шарттар бойынша (көп жылдық)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дебиторлық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актісіне сәйкес алдын ала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шарттық міндеттемелерді орындамауына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тегу бойынша сот шешімдерін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 9-баған – 10-баған – 11-баған – 12-баған – 13-баған-14-баған- 15-баған16-баған-17-баған)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20-тармағында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Бюджет қаражаты есебінен кредиторлық берешектің қалыптасу себептері туралы</w:t>
      </w:r>
      <w:r>
        <w:br/>
      </w:r>
      <w:r>
        <w:rPr>
          <w:rFonts w:ascii="Times New Roman"/>
          <w:b/>
          <w:i w:val="false"/>
          <w:color w:val="000000"/>
        </w:rPr>
        <w:t>ақпарат ____________________ жылдарға арналған есепті кезең</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ҚЕ-4-С-КБ-Б нысаны</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берешектің сомасы,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реконструкциялау бойынша 5% төлемді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төлеу және олардан ұстау, жарна және стипендиялар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кредиторлық берешектiң қалыптасу себептерi</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құжаттарды кеш беруге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жеткізу бойынша өнім берушілердің шартты міндеттемелерді орындамауына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 бойынша анықталған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жөніндегі қаржыландыру жоспары бойынша қаражаттың жетіспеушілігіне байланысты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 (7-баған – 8-баған –11-баған – 12-баған – 13-баған – 14- баған – 15-баған)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көтерілуіне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бюджеттің нысандары үшін көзделген.</w:t>
      </w:r>
    </w:p>
    <w:p>
      <w:pPr>
        <w:spacing w:after="0"/>
        <w:ind w:left="0"/>
        <w:jc w:val="both"/>
      </w:pPr>
      <w:r>
        <w:rPr>
          <w:rFonts w:ascii="Times New Roman"/>
          <w:b w:val="false"/>
          <w:i w:val="false"/>
          <w:color w:val="000000"/>
          <w:sz w:val="28"/>
        </w:rPr>
        <w:t>
      Нысанды толтыру бойынша түсіндірме осы Қағидалардың 27-тармағында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0" w:id="18"/>
    <w:p>
      <w:pPr>
        <w:spacing w:after="0"/>
        <w:ind w:left="0"/>
        <w:jc w:val="left"/>
      </w:pPr>
      <w:r>
        <w:rPr>
          <w:rFonts w:ascii="Times New Roman"/>
          <w:b/>
          <w:i w:val="false"/>
          <w:color w:val="000000"/>
        </w:rPr>
        <w:t xml:space="preserve"> Өзге қаражат есебінен, сондай-ақ жетіспеушіліктер мен талан-таражға салу нәтижесінде бюджет қаражаты есебінен пайда болған берешектің пайда болу себептері туралы ақпарат__________ жылдарға арналған ________________________________ есепті кезең</w:t>
      </w:r>
    </w:p>
    <w:bookmarkEnd w:id="18"/>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ҚЕ-5-С-ДБ-Ө/ ҚЕ-5-С-КБ-Ө-нысан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Ақылы қызметтердің коды/ өзге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Берешектің қалыптасуының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21 және 27-тармақтарында нысанды толтыру бойынша түсіндірме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845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Берешек жай–күйi туралы</w:t>
            </w:r>
            <w:r>
              <w:br/>
            </w:r>
            <w:r>
              <w:rPr>
                <w:rFonts w:ascii="Times New Roman"/>
                <w:b w:val="false"/>
                <w:i w:val="false"/>
                <w:color w:val="000000"/>
                <w:sz w:val="20"/>
              </w:rPr>
              <w:t>қаржылық есептiлiктi жасау</w:t>
            </w:r>
            <w:r>
              <w:br/>
            </w:r>
            <w:r>
              <w:rPr>
                <w:rFonts w:ascii="Times New Roman"/>
                <w:b w:val="false"/>
                <w:i w:val="false"/>
                <w:color w:val="000000"/>
                <w:sz w:val="20"/>
              </w:rPr>
              <w:t>және ұсыну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Ұзақ мерзімді міндеттемелер бойынша кредиторлық берешектің пайда болу себептері</w:t>
      </w:r>
      <w:r>
        <w:br/>
      </w:r>
      <w:r>
        <w:rPr>
          <w:rFonts w:ascii="Times New Roman"/>
          <w:b/>
          <w:i w:val="false"/>
          <w:color w:val="000000"/>
        </w:rPr>
        <w:t>туралы ақпарат __________ жылдарға арналған ________________________________ есепті кезең</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бюджеттік бағдарламалар әкімшісіне/ бюджетті атқару жөніндегі уәкілетті органға/ ведомствоға</w:t>
      </w:r>
    </w:p>
    <w:p>
      <w:pPr>
        <w:spacing w:after="0"/>
        <w:ind w:left="0"/>
        <w:jc w:val="both"/>
      </w:pPr>
      <w:r>
        <w:rPr>
          <w:rFonts w:ascii="Times New Roman"/>
          <w:b w:val="false"/>
          <w:i w:val="false"/>
          <w:color w:val="000000"/>
          <w:sz w:val="28"/>
        </w:rPr>
        <w:t>
      Индекс: ҚЕ-6-С-КБ-Б-ҰМ-нысан</w:t>
      </w:r>
    </w:p>
    <w:p>
      <w:pPr>
        <w:spacing w:after="0"/>
        <w:ind w:left="0"/>
        <w:jc w:val="both"/>
      </w:pPr>
      <w:r>
        <w:rPr>
          <w:rFonts w:ascii="Times New Roman"/>
          <w:b w:val="false"/>
          <w:i w:val="false"/>
          <w:color w:val="000000"/>
          <w:sz w:val="28"/>
        </w:rPr>
        <w:t>
      Мерзімділігі: тоқсандық, жылдық</w:t>
      </w:r>
    </w:p>
    <w:p>
      <w:pPr>
        <w:spacing w:after="0"/>
        <w:ind w:left="0"/>
        <w:jc w:val="both"/>
      </w:pPr>
      <w:r>
        <w:rPr>
          <w:rFonts w:ascii="Times New Roman"/>
          <w:b w:val="false"/>
          <w:i w:val="false"/>
          <w:color w:val="000000"/>
          <w:sz w:val="28"/>
        </w:rPr>
        <w:t>
      Ұсынатын тұлғалар тобы:</w:t>
      </w:r>
    </w:p>
    <w:p>
      <w:pPr>
        <w:spacing w:after="0"/>
        <w:ind w:left="0"/>
        <w:jc w:val="both"/>
      </w:pPr>
      <w:r>
        <w:rPr>
          <w:rFonts w:ascii="Times New Roman"/>
          <w:b w:val="false"/>
          <w:i w:val="false"/>
          <w:color w:val="000000"/>
          <w:sz w:val="28"/>
        </w:rPr>
        <w:t>
      мемлекеттік мекеме ________________________________________________________</w:t>
      </w:r>
    </w:p>
    <w:p>
      <w:pPr>
        <w:spacing w:after="0"/>
        <w:ind w:left="0"/>
        <w:jc w:val="both"/>
      </w:pPr>
      <w:r>
        <w:rPr>
          <w:rFonts w:ascii="Times New Roman"/>
          <w:b w:val="false"/>
          <w:i w:val="false"/>
          <w:color w:val="000000"/>
          <w:sz w:val="28"/>
        </w:rPr>
        <w:t>
      бюджеттік бағдарламалар әкімшісі ____________________________________________</w:t>
      </w:r>
    </w:p>
    <w:p>
      <w:pPr>
        <w:spacing w:after="0"/>
        <w:ind w:left="0"/>
        <w:jc w:val="both"/>
      </w:pPr>
      <w:r>
        <w:rPr>
          <w:rFonts w:ascii="Times New Roman"/>
          <w:b w:val="false"/>
          <w:i w:val="false"/>
          <w:color w:val="000000"/>
          <w:sz w:val="28"/>
        </w:rPr>
        <w:t>
      аудандық маңызы бар қала, ауыл, кент, ауылдық округ әкімінің аппараты ___________</w:t>
      </w:r>
    </w:p>
    <w:p>
      <w:pPr>
        <w:spacing w:after="0"/>
        <w:ind w:left="0"/>
        <w:jc w:val="both"/>
      </w:pPr>
      <w:r>
        <w:rPr>
          <w:rFonts w:ascii="Times New Roman"/>
          <w:b w:val="false"/>
          <w:i w:val="false"/>
          <w:color w:val="000000"/>
          <w:sz w:val="28"/>
        </w:rPr>
        <w:t>
      бюджеттi атқару жөнiндегi жергiлiктi уәкiлеттi орган _____________________________</w:t>
      </w:r>
    </w:p>
    <w:p>
      <w:pPr>
        <w:spacing w:after="0"/>
        <w:ind w:left="0"/>
        <w:jc w:val="both"/>
      </w:pPr>
      <w:r>
        <w:rPr>
          <w:rFonts w:ascii="Times New Roman"/>
          <w:b w:val="false"/>
          <w:i w:val="false"/>
          <w:color w:val="000000"/>
          <w:sz w:val="28"/>
        </w:rPr>
        <w:t>
      ведомство _________________________________________________________________</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жергілікті бюджеттік бағдарламалар әкімшілері үшін бюджетті атқару жөніндегі жергілікті уәкілетті органдар белгілейді;</w:t>
      </w:r>
    </w:p>
    <w:p>
      <w:pPr>
        <w:spacing w:after="0"/>
        <w:ind w:left="0"/>
        <w:jc w:val="both"/>
      </w:pPr>
      <w:r>
        <w:rPr>
          <w:rFonts w:ascii="Times New Roman"/>
          <w:b w:val="false"/>
          <w:i w:val="false"/>
          <w:color w:val="000000"/>
          <w:sz w:val="28"/>
        </w:rPr>
        <w:t>
      республикалық бюджеттік бағдарламалардың әкімшілері үшін 31 наурызда және 30 қыркүйекте аяқталатын кезеңге – есепті кезеңнен кейінгі айдың 15-інен кешіктірмей, 30 маусымда және 31 желтоқсанда аяқталатын кезеңге – ведомство белгілейді;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 үшін ауданның (облыстық маңызы бар қаланың) бюджетті атқару жөніндегі уәкілетті органы белгiлейді;</w:t>
      </w:r>
    </w:p>
    <w:p>
      <w:pPr>
        <w:spacing w:after="0"/>
        <w:ind w:left="0"/>
        <w:jc w:val="both"/>
      </w:pPr>
      <w:r>
        <w:rPr>
          <w:rFonts w:ascii="Times New Roman"/>
          <w:b w:val="false"/>
          <w:i w:val="false"/>
          <w:color w:val="000000"/>
          <w:sz w:val="28"/>
        </w:rPr>
        <w:t>
      ауданның, облыстық маңызы бар қаланың бюджетті атқару жөніндегі уәкілетті органы үшін облыстың бюджетті атқару жөніндегі уәкілетті органы белгiлейді;</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31 наурызда және 30 қыркүйекте аяқталатын кезеңге –есепті кезеңнен кейінгі айдың 20-нан кешіктірмей.</w:t>
      </w:r>
    </w:p>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үшін 30 маусымда және 31 желтоқсанда аяқталатын кезеңге – 20 тамыздан кешіктірмей, есепті қаржы жылы үшін – есепті қаржы жылынан кейінгі 15 ақпанға дейін;</w:t>
      </w:r>
    </w:p>
    <w:p>
      <w:pPr>
        <w:spacing w:after="0"/>
        <w:ind w:left="0"/>
        <w:jc w:val="both"/>
      </w:pPr>
      <w:r>
        <w:rPr>
          <w:rFonts w:ascii="Times New Roman"/>
          <w:b w:val="false"/>
          <w:i w:val="false"/>
          <w:color w:val="000000"/>
          <w:sz w:val="28"/>
        </w:rPr>
        <w:t>
      ведомство үшін 31 наурызда және 30 қыркүйекте аяқталатын кезеңге – есепті кезеңнен кейінгі айдың 25-нен кешіктірмей;</w:t>
      </w:r>
    </w:p>
    <w:p>
      <w:pPr>
        <w:spacing w:after="0"/>
        <w:ind w:left="0"/>
        <w:jc w:val="both"/>
      </w:pPr>
      <w:r>
        <w:rPr>
          <w:rFonts w:ascii="Times New Roman"/>
          <w:b w:val="false"/>
          <w:i w:val="false"/>
          <w:color w:val="000000"/>
          <w:sz w:val="28"/>
        </w:rPr>
        <w:t>
      ведомство үшін 30 маусымда және 31 желтоқсанда аяқталатын кезеңге – 25 тамыздан кешіктірмей, есепті қаржы жылы үшін – есепті қаржы жылынан кейінгі 22 ақпанға дейін.</w:t>
      </w:r>
    </w:p>
    <w:p>
      <w:pPr>
        <w:spacing w:after="0"/>
        <w:ind w:left="0"/>
        <w:jc w:val="both"/>
      </w:pPr>
      <w:r>
        <w:rPr>
          <w:rFonts w:ascii="Times New Roman"/>
          <w:b w:val="false"/>
          <w:i w:val="false"/>
          <w:color w:val="000000"/>
          <w:sz w:val="28"/>
        </w:rPr>
        <w:t xml:space="preserve">
      Бюджеттің түрі ____________________________________________________________ </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 сомасы,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кредиторлық берешектің қалыптасу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басталмаған міндеттемелер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кеш ұсынылуына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тауар (жұмыстарды және қызметтерді) жеткізу бойынша шарттық міндеттемелерін орындамауына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актілері бойынша анықталған берешек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қаржыландыру жоспары бойынша қаражат жетіспеушілігіне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берешек (7-баған - 8-баған-9-баған 10-баған - 11-баған - 12-баған)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басшысы немесе оны алмастыратын адам  </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xml:space="preserve">
      * Ведомствоның /бюджетті атқару жөніндегі жергілікті уәкілетті органның/ аудандық маңызы бар қала, ауыл, кент, ауылдық округ әкімі аппаратының басшысы немесе оны алмастыратын адам </w:t>
      </w:r>
    </w:p>
    <w:p>
      <w:pPr>
        <w:spacing w:after="0"/>
        <w:ind w:left="0"/>
        <w:jc w:val="both"/>
      </w:pPr>
      <w:r>
        <w:rPr>
          <w:rFonts w:ascii="Times New Roman"/>
          <w:b w:val="false"/>
          <w:i w:val="false"/>
          <w:color w:val="000000"/>
          <w:sz w:val="28"/>
        </w:rPr>
        <w:t xml:space="preserve">
      _________________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 Деректерді жасауға жауапты құрылымдық бөлімшенің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басшысы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 ____ жылғы "____" __________</w:t>
      </w:r>
    </w:p>
    <w:p>
      <w:pPr>
        <w:spacing w:after="0"/>
        <w:ind w:left="0"/>
        <w:jc w:val="both"/>
      </w:pPr>
      <w:r>
        <w:rPr>
          <w:rFonts w:ascii="Times New Roman"/>
          <w:b w:val="false"/>
          <w:i w:val="false"/>
          <w:color w:val="000000"/>
          <w:sz w:val="28"/>
        </w:rPr>
        <w:t>
      Мемлекеттік мекеменің/бюджеттік бағдарламалар әкімшісінің бас бухгалтері немесе оны алмастыратын адам</w:t>
      </w:r>
    </w:p>
    <w:p>
      <w:pPr>
        <w:spacing w:after="0"/>
        <w:ind w:left="0"/>
        <w:jc w:val="both"/>
      </w:pPr>
      <w:r>
        <w:rPr>
          <w:rFonts w:ascii="Times New Roman"/>
          <w:b w:val="false"/>
          <w:i w:val="false"/>
          <w:color w:val="000000"/>
          <w:sz w:val="28"/>
        </w:rPr>
        <w:t xml:space="preserve">
      ______________       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ведомствоның қолтаңбасы тек республикалық бюджет нысаны үшін көзделген.</w:t>
      </w:r>
    </w:p>
    <w:p>
      <w:pPr>
        <w:spacing w:after="0"/>
        <w:ind w:left="0"/>
        <w:jc w:val="both"/>
      </w:pPr>
      <w:r>
        <w:rPr>
          <w:rFonts w:ascii="Times New Roman"/>
          <w:b w:val="false"/>
          <w:i w:val="false"/>
          <w:color w:val="000000"/>
          <w:sz w:val="28"/>
        </w:rPr>
        <w:t>
      Осы Қағидалардың 29-тармағында нысанды толтыру бойынша түсіндірме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