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4a1a" w14:textId="a294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 туралы" Қазақстан Республикасы Білім және ғылым министрінің 2012 жылғы 24 шілдедегі № 344 бұйрығында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14 тамыздағы № 256 бұйрығы. Қазақстан Республикасының Әділет министрлігінде 2023 жылғы 17 тамызда № 33293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 туралы" Қазақстан Республикасы Білім және ғылым министрінің 2012 жылғы 24 шілдедегі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66)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ұйымдарына арналған оқулықтарды және мектепке дейінгі ұйымдарға, орта білім беру ұйымдарына арналған оқу-әдістемелік кешендерді әзірлеу, сараптау, сынақтан өткізу және мониторинг жүргізу, басып шығару жөніндегі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 w:id="0"/>
    <w:p>
      <w:pPr>
        <w:spacing w:after="0"/>
        <w:ind w:left="0"/>
        <w:jc w:val="both"/>
      </w:pPr>
      <w:r>
        <w:rPr>
          <w:rFonts w:ascii="Times New Roman"/>
          <w:b w:val="false"/>
          <w:i w:val="false"/>
          <w:color w:val="000000"/>
          <w:sz w:val="28"/>
        </w:rPr>
        <w:t>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 (бұдан әрі - Қағидалар) "Білім туралы" Қазақстан Республикасы Заңының 5-бабы </w:t>
      </w:r>
      <w:r>
        <w:rPr>
          <w:rFonts w:ascii="Times New Roman"/>
          <w:b w:val="false"/>
          <w:i w:val="false"/>
          <w:color w:val="000000"/>
          <w:sz w:val="28"/>
        </w:rPr>
        <w:t>66)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бастауыш, негізгі орта және жалпы орта білім беруге арналған оқу-әдістемелік кешен (бұдан әрі – ОӘК) – әдістемелік нұсқаулық, жұмыс дәптері, әліппе серігі, хрестоматия, диктанттар жинағы, тапсырмалар мен жаттығулар жинағы, картографиялық атлас нысанында оқулықты сүйемелдейтін және мемлекеттік жалпыға міндетті білім беру стандартына, үлгілік оқу бағдарламалары мен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бекіту туралы" Қазақстан Республикасы Білім және ғылым министрінің 2022 жылғы 5 сәуірдегі № 132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27415 болып тіркелген)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талаптарға (бұдан әрі – Талаптар) сәйкес оқу және әдістемелік басылымдар;";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1"/>
    <w:p>
      <w:pPr>
        <w:spacing w:after="0"/>
        <w:ind w:left="0"/>
        <w:jc w:val="both"/>
      </w:pPr>
      <w:r>
        <w:rPr>
          <w:rFonts w:ascii="Times New Roman"/>
          <w:b w:val="false"/>
          <w:i w:val="false"/>
          <w:color w:val="000000"/>
          <w:sz w:val="28"/>
        </w:rPr>
        <w:t>
      "3. Оқулықтар мен ОӘК, оның ішінде электрондық оқулықтар дайындау үшін білім беру саласындағы уәкілетті органның келісімі бойынша "Республикалық ғылыми-практикалық білім мазмұнын сараптау орталығы" шаруашылық жүргізу құқығындағы республикалық мемлекеттік кәсіпорын (бұдан әрі – көрсетілетін қызметті беруші) қалыптастыратын тақырыптық жоспар негіз болады.";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Баспа және (немесе) әзірлеуші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(Нормативтік құқықтық актілерді мемлекеттік тіркеу тізілімінде № 29031 болып тіркелген) (бұдан әрі – МЖБС), үлгілік оқу бағдарламаларына, Талаптарға, "Оқу басылымдарына қойылатын гигиеналық нормативтерді бекіту туралы" Қазақстан Республикасы Денсаулық сақтау министрінің 2021 жылғы 2 желтоқсандағы № ҚР ДСМ-124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25657 болып тіркелген) оқу басылымдарына қойылатын гигиеналық нормативтеріне сәйкес оқулықтар мен ОӘК мазмұны мен ресімделуінің сапасын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Мемлекеттік көрсетілетін қызметті алу үшін әзірлеуші және (немесе) баспа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бекітілген "Мектепке дейінгі, бастауыш, негізгі орта, жалпы орта, техникалық және кәсіптік, орта білімнен кейінгі, жоғары және жоғары оқу орнынан кейінгі оқу басылымдарына авторлар мен авторлық ұжымға сараптамалық қорытынды беру" мемлекеттік қызметін көрсетуге қойылатын негізгі талаптар тізбесінің 4-қосымшасының 8-тармағында көрсетілген құжаттарды (бұдан әрі-Тізбе)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процестің сипаттамаларын, нысандарын, көрсетілетін қызметтің мазмұны мен нәтижесін қамтитын мемлекеттік қызметті көрсетуге қойылатын негізгі талаптардың тізбесі, сондай-ақ мемлекеттік қызметті көрсету ерекшеліктерін ескере отырып, мәліметтер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18" w:id="2"/>
    <w:p>
      <w:pPr>
        <w:spacing w:after="0"/>
        <w:ind w:left="0"/>
        <w:jc w:val="both"/>
      </w:pPr>
      <w:r>
        <w:rPr>
          <w:rFonts w:ascii="Times New Roman"/>
          <w:b w:val="false"/>
          <w:i w:val="false"/>
          <w:color w:val="000000"/>
          <w:sz w:val="28"/>
        </w:rPr>
        <w:t>
      2) сараптамаға жіберілетін оқулықтың, ОӘК мен құралдардың көлемін (баспа парақтарымен және минуттарымен) баспа басшысы немесе әзірлеуші басшы растайды;</w:t>
      </w:r>
    </w:p>
    <w:bookmarkEnd w:id="2"/>
    <w:bookmarkStart w:name="z19" w:id="3"/>
    <w:p>
      <w:pPr>
        <w:spacing w:after="0"/>
        <w:ind w:left="0"/>
        <w:jc w:val="both"/>
      </w:pPr>
      <w:r>
        <w:rPr>
          <w:rFonts w:ascii="Times New Roman"/>
          <w:b w:val="false"/>
          <w:i w:val="false"/>
          <w:color w:val="000000"/>
          <w:sz w:val="28"/>
        </w:rPr>
        <w:t>
      3) құжаттарды қабылдау кезінде көрсетілетін қызметті алушыға тиісті құжаттардың қабылданғаны туралы қолхат беріледі;</w:t>
      </w:r>
    </w:p>
    <w:bookmarkEnd w:id="3"/>
    <w:bookmarkStart w:name="z20" w:id="4"/>
    <w:p>
      <w:pPr>
        <w:spacing w:after="0"/>
        <w:ind w:left="0"/>
        <w:jc w:val="both"/>
      </w:pPr>
      <w:r>
        <w:rPr>
          <w:rFonts w:ascii="Times New Roman"/>
          <w:b w:val="false"/>
          <w:i w:val="false"/>
          <w:color w:val="000000"/>
          <w:sz w:val="28"/>
        </w:rPr>
        <w:t>
      4)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 және көрсетілетін қызметті алушыға жібереді.</w:t>
      </w:r>
    </w:p>
    <w:bookmarkEnd w:id="4"/>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"электрондық үкімет" ақпараттық-коммуникациялық инфрақұрылым операторына және көрсетілетін қызметті берушілерге, сондай-ақ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Тізбеде көзделген құжаттардың толық топтамасын ұсынбаған және (немесе) қолданылу мерзімі өткен құжаттарды ұсынған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қолхат береді. Мемлекеттік корпорацияға жүгінген кезде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3" w:id="5"/>
    <w:p>
      <w:pPr>
        <w:spacing w:after="0"/>
        <w:ind w:left="0"/>
        <w:jc w:val="both"/>
      </w:pPr>
      <w:r>
        <w:rPr>
          <w:rFonts w:ascii="Times New Roman"/>
          <w:b w:val="false"/>
          <w:i w:val="false"/>
          <w:color w:val="000000"/>
          <w:sz w:val="28"/>
        </w:rPr>
        <w:t>
      "19. Көрсетілетін қызметті берушінің кеңсесі құжаттарды қабылдауды және тіркеуді келіп түскен күні жүзеге асырады және баспалармен жұмыс және сараптаманы жоспарлау бөліміне орындауға береді.</w:t>
      </w:r>
    </w:p>
    <w:bookmarkEnd w:id="5"/>
    <w:p>
      <w:pPr>
        <w:spacing w:after="0"/>
        <w:ind w:left="0"/>
        <w:jc w:val="both"/>
      </w:pPr>
      <w:r>
        <w:rPr>
          <w:rFonts w:ascii="Times New Roman"/>
          <w:b w:val="false"/>
          <w:i w:val="false"/>
          <w:color w:val="000000"/>
          <w:sz w:val="28"/>
        </w:rPr>
        <w:t xml:space="preserve">
      Баспалармен жұмыс және сараптаманы жоспарлау бөлімі 5 (бес) жұмыс күні ішінде құжаттарды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сәйкестігін, оның ішінде келіп түскен атаулардың, олардың баспа беті және минуттағы көлемінің баспа басшысының хатында көрсетілген деректерге сәйкестігін тексереді. Сараптамасы республикалық бюджет қаражаты есебінен жүргізілетін басылымдар тақырыптық жоспарға сәйкестігі бойынша тексеріледі.</w:t>
      </w:r>
    </w:p>
    <w:p>
      <w:pPr>
        <w:spacing w:after="0"/>
        <w:ind w:left="0"/>
        <w:jc w:val="both"/>
      </w:pPr>
      <w:r>
        <w:rPr>
          <w:rFonts w:ascii="Times New Roman"/>
          <w:b w:val="false"/>
          <w:i w:val="false"/>
          <w:color w:val="000000"/>
          <w:sz w:val="28"/>
        </w:rPr>
        <w:t>
      Мемлекеттік қызметті көрсетуден бас тартудың негізі анықталған кезде, көрсетілетін қызметті беруші көрсетілетін қызметті алушыға алдын ала шешім бойынша ұстанымын білдіруге мүмкіндік беру үшін мемлекеттік қызметті көрсетуден бас тарту туралы алдын ала шешім, сондай-ақ тыңдауды өткізу уақыты, күні мен орны, тәсілі туралы хабардар етеді.</w:t>
      </w:r>
    </w:p>
    <w:p>
      <w:pPr>
        <w:spacing w:after="0"/>
        <w:ind w:left="0"/>
        <w:jc w:val="both"/>
      </w:pPr>
      <w:r>
        <w:rPr>
          <w:rFonts w:ascii="Times New Roman"/>
          <w:b w:val="false"/>
          <w:i w:val="false"/>
          <w:color w:val="000000"/>
          <w:sz w:val="28"/>
        </w:rPr>
        <w:t>
      Тыңдау хабарлама жіберілген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кабинетіне,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Тыңдау нәтижелері бойынша көрсетілетін қызметті алушы 2 жұмыс күні ішінде жіберілген құжаттар топтамасын толықтырады.</w:t>
      </w:r>
    </w:p>
    <w:p>
      <w:pPr>
        <w:spacing w:after="0"/>
        <w:ind w:left="0"/>
        <w:jc w:val="both"/>
      </w:pPr>
      <w:r>
        <w:rPr>
          <w:rFonts w:ascii="Times New Roman"/>
          <w:b w:val="false"/>
          <w:i w:val="false"/>
          <w:color w:val="000000"/>
          <w:sz w:val="28"/>
        </w:rPr>
        <w:t>
      Тыңдау өткізілгеннен кейін 2 жұмыс күні өткен соң көрсетілетін қызметті беруші оқулықты, ОӘК және сараптамаға арналған жәрдемақыны қабылдағаны туралы хабарлама береді не мемлекеттік қызмет көрсетуден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5" w:id="6"/>
    <w:p>
      <w:pPr>
        <w:spacing w:after="0"/>
        <w:ind w:left="0"/>
        <w:jc w:val="both"/>
      </w:pPr>
      <w:r>
        <w:rPr>
          <w:rFonts w:ascii="Times New Roman"/>
          <w:b w:val="false"/>
          <w:i w:val="false"/>
          <w:color w:val="000000"/>
          <w:sz w:val="28"/>
        </w:rPr>
        <w:t>
      "38. Көрсетілетін қызметті беруші Тізбенің 9-тармағында көзделген негіздер бойынша бас тарту себептерін көрсете отырып, мемлекеттік қызметті көрсетуден бас тартады.";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bookmarkStart w:name="z27" w:id="7"/>
    <w:p>
      <w:pPr>
        <w:spacing w:after="0"/>
        <w:ind w:left="0"/>
        <w:jc w:val="both"/>
      </w:pPr>
      <w:r>
        <w:rPr>
          <w:rFonts w:ascii="Times New Roman"/>
          <w:b w:val="false"/>
          <w:i w:val="false"/>
          <w:color w:val="000000"/>
          <w:sz w:val="28"/>
        </w:rPr>
        <w:t>
      "67.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30" w:id="8"/>
    <w:p>
      <w:pPr>
        <w:spacing w:after="0"/>
        <w:ind w:left="0"/>
        <w:jc w:val="both"/>
      </w:pPr>
      <w:r>
        <w:rPr>
          <w:rFonts w:ascii="Times New Roman"/>
          <w:b w:val="false"/>
          <w:i w:val="false"/>
          <w:color w:val="000000"/>
          <w:sz w:val="28"/>
        </w:rPr>
        <w:t>
      "75. Оқулыртар мен ОӘК тізбесіне енгізілген бастауыш, негізгі орта және жалпы орта білім беру оқулықтары мен мектепке дейінгі тәрбие мен оқытуға арналған ОӘК-ні тираждау кезінде титулдық парақта "Қазақстан Республикасы Оқу-ағарту министрлігі ұсынған" деген гриф қойылады.";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мынадай редакцияда жазылсын:</w:t>
      </w:r>
    </w:p>
    <w:bookmarkStart w:name="z32" w:id="9"/>
    <w:p>
      <w:pPr>
        <w:spacing w:after="0"/>
        <w:ind w:left="0"/>
        <w:jc w:val="both"/>
      </w:pPr>
      <w:r>
        <w:rPr>
          <w:rFonts w:ascii="Times New Roman"/>
          <w:b w:val="false"/>
          <w:i w:val="false"/>
          <w:color w:val="000000"/>
          <w:sz w:val="28"/>
        </w:rPr>
        <w:t>
      "77. Сараптама әзірлеушінің есебінен жүргізілген және оқулықтар мен ОӘК тізбесіне енгізілмеген оқу басылымдарын тираждау кезінде титулдық парақта: "Қазақстан Республикасы Оқу-ағарту министрлігінің Республикалық ғылыми-практикалық білім мазмұнын сараптау орталығы ұсынады" деген гриф қойылады.</w:t>
      </w:r>
    </w:p>
    <w:bookmarkEnd w:id="9"/>
    <w:bookmarkStart w:name="z33" w:id="10"/>
    <w:p>
      <w:pPr>
        <w:spacing w:after="0"/>
        <w:ind w:left="0"/>
        <w:jc w:val="both"/>
      </w:pPr>
      <w:r>
        <w:rPr>
          <w:rFonts w:ascii="Times New Roman"/>
          <w:b w:val="false"/>
          <w:i w:val="false"/>
          <w:color w:val="000000"/>
          <w:sz w:val="28"/>
        </w:rPr>
        <w:t>
      78. Білім беру саласындағы уәкілетті органның "Қазақстан Республикасы Оқу-ағарту министрлігі ұсынған" деген грифі мектепке дейінгі тәрбие мен оқытуға, бастауыш, негізгі орта, жалпы орта білім беруге және арнайы білім беруге арналған оқу әдебиеттерін келесі рет қайта басып шығарғанға дейін жарамды болады.</w:t>
      </w:r>
    </w:p>
    <w:bookmarkEnd w:id="10"/>
    <w:bookmarkStart w:name="z34" w:id="11"/>
    <w:p>
      <w:pPr>
        <w:spacing w:after="0"/>
        <w:ind w:left="0"/>
        <w:jc w:val="both"/>
      </w:pPr>
      <w:r>
        <w:rPr>
          <w:rFonts w:ascii="Times New Roman"/>
          <w:b w:val="false"/>
          <w:i w:val="false"/>
          <w:color w:val="000000"/>
          <w:sz w:val="28"/>
        </w:rPr>
        <w:t>
      79. Көрсетілетін қызметті берушінің "Қазақстан Республикасы Оқу-ағарту министрлігінің Республикалық ғылыми-практикалық білім мазмұнын сараптау орталығы ұсынған" деген грифі оқу әдебиетінің келесі басылымына дейін жарамды болады.";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жоғарғы оң жақ бұрыш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оқулықтарды және</w:t>
            </w:r>
            <w:r>
              <w:br/>
            </w:r>
            <w:r>
              <w:rPr>
                <w:rFonts w:ascii="Times New Roman"/>
                <w:b w:val="false"/>
                <w:i w:val="false"/>
                <w:color w:val="000000"/>
                <w:sz w:val="20"/>
              </w:rPr>
              <w:t>мектепке дейінгі ұйымдарға,</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оқу-әдісмемелік</w:t>
            </w:r>
            <w:r>
              <w:br/>
            </w:r>
            <w:r>
              <w:rPr>
                <w:rFonts w:ascii="Times New Roman"/>
                <w:b w:val="false"/>
                <w:i w:val="false"/>
                <w:color w:val="000000"/>
                <w:sz w:val="20"/>
              </w:rPr>
              <w:t>кешендерді дайындау, сараптау,</w:t>
            </w:r>
            <w:r>
              <w:br/>
            </w:r>
            <w:r>
              <w:rPr>
                <w:rFonts w:ascii="Times New Roman"/>
                <w:b w:val="false"/>
                <w:i w:val="false"/>
                <w:color w:val="000000"/>
                <w:sz w:val="20"/>
              </w:rPr>
              <w:t>сынақтан өткізу және</w:t>
            </w:r>
            <w:r>
              <w:br/>
            </w:r>
            <w:r>
              <w:rPr>
                <w:rFonts w:ascii="Times New Roman"/>
                <w:b w:val="false"/>
                <w:i w:val="false"/>
                <w:color w:val="000000"/>
                <w:sz w:val="20"/>
              </w:rPr>
              <w:t>мониторинг жүргізу, басып</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оқулықтарды және</w:t>
            </w:r>
            <w:r>
              <w:br/>
            </w:r>
            <w:r>
              <w:rPr>
                <w:rFonts w:ascii="Times New Roman"/>
                <w:b w:val="false"/>
                <w:i w:val="false"/>
                <w:color w:val="000000"/>
                <w:sz w:val="20"/>
              </w:rPr>
              <w:t>мектепке дейінгі ұйымдарға,</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оқу-әдісмемелік</w:t>
            </w:r>
            <w:r>
              <w:br/>
            </w:r>
            <w:r>
              <w:rPr>
                <w:rFonts w:ascii="Times New Roman"/>
                <w:b w:val="false"/>
                <w:i w:val="false"/>
                <w:color w:val="000000"/>
                <w:sz w:val="20"/>
              </w:rPr>
              <w:t>кешендерді дайындау, сараптау,</w:t>
            </w:r>
            <w:r>
              <w:br/>
            </w:r>
            <w:r>
              <w:rPr>
                <w:rFonts w:ascii="Times New Roman"/>
                <w:b w:val="false"/>
                <w:i w:val="false"/>
                <w:color w:val="000000"/>
                <w:sz w:val="20"/>
              </w:rPr>
              <w:t>сынақтан өткізу және</w:t>
            </w:r>
            <w:r>
              <w:br/>
            </w:r>
            <w:r>
              <w:rPr>
                <w:rFonts w:ascii="Times New Roman"/>
                <w:b w:val="false"/>
                <w:i w:val="false"/>
                <w:color w:val="000000"/>
                <w:sz w:val="20"/>
              </w:rPr>
              <w:t>мониторинг жүргізу, басып</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мынадай редакцияда жазылсын.</w:t>
      </w:r>
    </w:p>
    <w:bookmarkStart w:name="z40" w:id="1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End w:id="12"/>
    <w:bookmarkStart w:name="z41" w:id="1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13"/>
    <w:bookmarkStart w:name="z42" w:id="14"/>
    <w:p>
      <w:pPr>
        <w:spacing w:after="0"/>
        <w:ind w:left="0"/>
        <w:jc w:val="both"/>
      </w:pPr>
      <w:r>
        <w:rPr>
          <w:rFonts w:ascii="Times New Roman"/>
          <w:b w:val="false"/>
          <w:i w:val="false"/>
          <w:color w:val="000000"/>
          <w:sz w:val="28"/>
        </w:rPr>
        <w:t>
      2) осы бұйрықты ресми жариялағаннан кейін Қазақстан Республикасы Оқу-ағарту министрлігінің интернет-ресурсына орналастыруды;</w:t>
      </w:r>
    </w:p>
    <w:bookmarkEnd w:id="14"/>
    <w:bookmarkStart w:name="z43" w:id="1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5"/>
    <w:bookmarkStart w:name="z44"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6"/>
    <w:bookmarkStart w:name="z45"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14 тамыздағы</w:t>
            </w:r>
            <w:r>
              <w:br/>
            </w:r>
            <w:r>
              <w:rPr>
                <w:rFonts w:ascii="Times New Roman"/>
                <w:b w:val="false"/>
                <w:i w:val="false"/>
                <w:color w:val="000000"/>
                <w:sz w:val="20"/>
              </w:rPr>
              <w:t>№ 256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оқулықтарды және</w:t>
            </w:r>
            <w:r>
              <w:br/>
            </w:r>
            <w:r>
              <w:rPr>
                <w:rFonts w:ascii="Times New Roman"/>
                <w:b w:val="false"/>
                <w:i w:val="false"/>
                <w:color w:val="000000"/>
                <w:sz w:val="20"/>
              </w:rPr>
              <w:t>мектепке дейінгі ұйымдарға,</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оқу-әдістемелік</w:t>
            </w:r>
            <w:r>
              <w:br/>
            </w:r>
            <w:r>
              <w:rPr>
                <w:rFonts w:ascii="Times New Roman"/>
                <w:b w:val="false"/>
                <w:i w:val="false"/>
                <w:color w:val="000000"/>
                <w:sz w:val="20"/>
              </w:rPr>
              <w:t>кешендерді дайындау, сараптау,</w:t>
            </w:r>
            <w:r>
              <w:br/>
            </w:r>
            <w:r>
              <w:rPr>
                <w:rFonts w:ascii="Times New Roman"/>
                <w:b w:val="false"/>
                <w:i w:val="false"/>
                <w:color w:val="000000"/>
                <w:sz w:val="20"/>
              </w:rPr>
              <w:t>сынақтан өткізу және</w:t>
            </w:r>
            <w:r>
              <w:br/>
            </w:r>
            <w:r>
              <w:rPr>
                <w:rFonts w:ascii="Times New Roman"/>
                <w:b w:val="false"/>
                <w:i w:val="false"/>
                <w:color w:val="000000"/>
                <w:sz w:val="20"/>
              </w:rPr>
              <w:t>мониторинг жүргізу, басып</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"Республиқалық ғылыми-</w:t>
            </w:r>
            <w:r>
              <w:br/>
            </w:r>
            <w:r>
              <w:rPr>
                <w:rFonts w:ascii="Times New Roman"/>
                <w:b w:val="false"/>
                <w:i w:val="false"/>
                <w:color w:val="000000"/>
                <w:sz w:val="20"/>
              </w:rPr>
              <w:t>практикалық білім мазмұнын</w:t>
            </w:r>
            <w:r>
              <w:br/>
            </w:r>
            <w:r>
              <w:rPr>
                <w:rFonts w:ascii="Times New Roman"/>
                <w:b w:val="false"/>
                <w:i w:val="false"/>
                <w:color w:val="000000"/>
                <w:sz w:val="20"/>
              </w:rPr>
              <w:t>сараптау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директорына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мекенжайы:</w:t>
            </w:r>
            <w:r>
              <w:br/>
            </w:r>
            <w:r>
              <w:rPr>
                <w:rFonts w:ascii="Times New Roman"/>
                <w:b w:val="false"/>
                <w:i w:val="false"/>
                <w:color w:val="000000"/>
                <w:sz w:val="20"/>
              </w:rPr>
              <w:t>телефоны:</w:t>
            </w:r>
          </w:p>
        </w:tc>
      </w:tr>
    </w:tbl>
    <w:bookmarkStart w:name="z48" w:id="18"/>
    <w:p>
      <w:pPr>
        <w:spacing w:after="0"/>
        <w:ind w:left="0"/>
        <w:jc w:val="left"/>
      </w:pPr>
      <w:r>
        <w:rPr>
          <w:rFonts w:ascii="Times New Roman"/>
          <w:b/>
          <w:i w:val="false"/>
          <w:color w:val="000000"/>
        </w:rPr>
        <w:t xml:space="preserve"> Өтініш (жеке және заңды тұлғалар үшін)</w:t>
      </w:r>
    </w:p>
    <w:bookmarkEnd w:id="18"/>
    <w:p>
      <w:pPr>
        <w:spacing w:after="0"/>
        <w:ind w:left="0"/>
        <w:jc w:val="both"/>
      </w:pPr>
      <w:r>
        <w:rPr>
          <w:rFonts w:ascii="Times New Roman"/>
          <w:b w:val="false"/>
          <w:i w:val="false"/>
          <w:color w:val="000000"/>
          <w:sz w:val="28"/>
        </w:rPr>
        <w:t>
      ________________ баспасы (авторы (авторлар ұжымы), әзірлеуші) әзірлеген _________________ аталымдағы "_____________________" оқу әдебиетіне сараптама жасауды және (орта білім беру деңгейінің оқулықтарын) қағаз оқулығының PDF форматындағы электрондық нұсқасының жалпы жұртшылыққа қолжетімді болуын қамтамасыз ету үшін ( "Республиқалық ғылыми-практикалық білім мазмұнын сараптау орталығы" шаруашылық жүргізу құқығындағы республикалық мемлекеттік кәсіпорын) http://www.okulyk-edu.kz интернет-ресурсына "Жоба" белгісімен орналастыруды сұраймын.</w:t>
      </w:r>
    </w:p>
    <w:p>
      <w:pPr>
        <w:spacing w:after="0"/>
        <w:ind w:left="0"/>
        <w:jc w:val="both"/>
      </w:pPr>
      <w:r>
        <w:rPr>
          <w:rFonts w:ascii="Times New Roman"/>
          <w:b w:val="false"/>
          <w:i w:val="false"/>
          <w:color w:val="000000"/>
          <w:sz w:val="28"/>
        </w:rPr>
        <w:t>
      Білім беру деңгейі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 (оқулық, ОӘК)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w:t>
            </w:r>
            <w:r>
              <w:rPr>
                <w:rFonts w:ascii="Times New Roman"/>
                <w:b/>
                <w:i w:val="false"/>
                <w:color w:val="000000"/>
                <w:sz w:val="20"/>
              </w:rPr>
              <w:t xml:space="preserve"> формасы (қағаз, </w:t>
            </w:r>
            <w:r>
              <w:rPr>
                <w:rFonts w:ascii="Times New Roman"/>
                <w:b/>
                <w:i w:val="false"/>
                <w:color w:val="000000"/>
                <w:sz w:val="20"/>
              </w:rPr>
              <w:t>электронды)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i w:val="false"/>
                <w:color w:val="000000"/>
                <w:sz w:val="20"/>
              </w:rPr>
              <w:t xml:space="preserve"> басылған (жаңадан әзірленген)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 тобы (сынып немесе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w:t>
            </w:r>
            <w:r>
              <w:rPr>
                <w:rFonts w:ascii="Times New Roman"/>
                <w:b/>
                <w:i w:val="false"/>
                <w:color w:val="000000"/>
                <w:sz w:val="20"/>
              </w:rPr>
              <w:t xml:space="preserve"> тілі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жүйелердегі заңмен қорғалған құпиядан тұратын мәліметтерді пайдалануға келісім беремін.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Көрсетілетін қызметті алушының қолы, мөр (заңды тұлға үшін) (бар болған жағдайда) ______________</w:t>
      </w:r>
    </w:p>
    <w:p>
      <w:pPr>
        <w:spacing w:after="0"/>
        <w:ind w:left="0"/>
        <w:jc w:val="both"/>
      </w:pPr>
      <w:r>
        <w:rPr>
          <w:rFonts w:ascii="Times New Roman"/>
          <w:b w:val="false"/>
          <w:i w:val="false"/>
          <w:color w:val="000000"/>
          <w:sz w:val="28"/>
        </w:rPr>
        <w:t>
      Өтінішті беру күні 20__ жылғы "___" __________.</w:t>
      </w:r>
    </w:p>
    <w:p>
      <w:pPr>
        <w:spacing w:after="0"/>
        <w:ind w:left="0"/>
        <w:jc w:val="both"/>
      </w:pPr>
      <w:r>
        <w:rPr>
          <w:rFonts w:ascii="Times New Roman"/>
          <w:b w:val="false"/>
          <w:i w:val="false"/>
          <w:color w:val="000000"/>
          <w:sz w:val="28"/>
        </w:rPr>
        <w:t>
      Қабылдады: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14 тамыздағы</w:t>
            </w:r>
            <w:r>
              <w:br/>
            </w:r>
            <w:r>
              <w:rPr>
                <w:rFonts w:ascii="Times New Roman"/>
                <w:b w:val="false"/>
                <w:i w:val="false"/>
                <w:color w:val="000000"/>
                <w:sz w:val="20"/>
              </w:rPr>
              <w:t>№ 256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оқулықтарды және</w:t>
            </w:r>
            <w:r>
              <w:br/>
            </w:r>
            <w:r>
              <w:rPr>
                <w:rFonts w:ascii="Times New Roman"/>
                <w:b w:val="false"/>
                <w:i w:val="false"/>
                <w:color w:val="000000"/>
                <w:sz w:val="20"/>
              </w:rPr>
              <w:t>мектепке дейінгі ұйымдарға,</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оқу-әдістемелік</w:t>
            </w:r>
            <w:r>
              <w:br/>
            </w:r>
            <w:r>
              <w:rPr>
                <w:rFonts w:ascii="Times New Roman"/>
                <w:b w:val="false"/>
                <w:i w:val="false"/>
                <w:color w:val="000000"/>
                <w:sz w:val="20"/>
              </w:rPr>
              <w:t>кешендерді дайындау, сараптау,</w:t>
            </w:r>
            <w:r>
              <w:br/>
            </w:r>
            <w:r>
              <w:rPr>
                <w:rFonts w:ascii="Times New Roman"/>
                <w:b w:val="false"/>
                <w:i w:val="false"/>
                <w:color w:val="000000"/>
                <w:sz w:val="20"/>
              </w:rPr>
              <w:t>сынақтан өткізу және</w:t>
            </w:r>
            <w:r>
              <w:br/>
            </w:r>
            <w:r>
              <w:rPr>
                <w:rFonts w:ascii="Times New Roman"/>
                <w:b w:val="false"/>
                <w:i w:val="false"/>
                <w:color w:val="000000"/>
                <w:sz w:val="20"/>
              </w:rPr>
              <w:t>мониторинг жүргізу, басып</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4-қосымша</w:t>
            </w:r>
          </w:p>
        </w:tc>
      </w:tr>
    </w:tbl>
    <w:bookmarkStart w:name="z51" w:id="19"/>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қызмет көрсетуге қойылатын негізгі талаптардың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қызметті берушінің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ғылыми-практикалық білім мазмұнын сараптау орталығы" шаруашылық жүргізу құқығындағы республикалық мемлекеттік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беруді Мемлекеттік корпорация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50 (елу)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орта білімнің, жоғары және жоғары оқу орнынан кейінгі білімнің оқу және әдістемелік басылымдарына авторлар мен авторлық ұжымға сараптамалық қорытынды беру немесе дәлелді себептерді көрсетіп мемлекеттік қызметті көрсетуден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(тегін) көрсетіледі.</w:t>
            </w:r>
          </w:p>
          <w:p>
            <w:pPr>
              <w:spacing w:after="20"/>
              <w:ind w:left="20"/>
              <w:jc w:val="both"/>
            </w:pPr>
            <w:r>
              <w:rPr>
                <w:rFonts w:ascii="Times New Roman"/>
                <w:b w:val="false"/>
                <w:i w:val="false"/>
                <w:color w:val="000000"/>
                <w:sz w:val="20"/>
              </w:rPr>
              <w:t>
Мемлекеттік қызмет барлық білім беру деңгейлеріне арналған оқулықтарға, оқу-әдістемелік кешендер мен оқу-әдістемелік құралдарға ғылыми және педагогикалық сараптама жүргізу бойынша тақырыптық жоспарға (бұдан әрі – тақырыптық жоспар) енгізілген оқу басылымдарына осы Қағидаларға сәйкес ақысыз негізде көрсетіледі. Тақырыптық жоспарға енбеген оқу басылымдарына мемлекеттік қызмет ақылы көрсетіледі.</w:t>
            </w:r>
          </w:p>
          <w:p>
            <w:pPr>
              <w:spacing w:after="20"/>
              <w:ind w:left="20"/>
              <w:jc w:val="both"/>
            </w:pPr>
            <w:r>
              <w:rPr>
                <w:rFonts w:ascii="Times New Roman"/>
                <w:b w:val="false"/>
                <w:i w:val="false"/>
                <w:color w:val="000000"/>
                <w:sz w:val="20"/>
              </w:rPr>
              <w:t xml:space="preserve">
Мемлекеттік қызмет көрсету құнын көрсетілетін қызметті беруші Қазақстан Республикасы Кәсіпкерлік кодексінің 120-бабының </w:t>
            </w:r>
            <w:r>
              <w:rPr>
                <w:rFonts w:ascii="Times New Roman"/>
                <w:b w:val="false"/>
                <w:i w:val="false"/>
                <w:color w:val="000000"/>
                <w:sz w:val="20"/>
              </w:rPr>
              <w:t>1-тармағына</w:t>
            </w:r>
            <w:r>
              <w:rPr>
                <w:rFonts w:ascii="Times New Roman"/>
                <w:b w:val="false"/>
                <w:i w:val="false"/>
                <w:color w:val="000000"/>
                <w:sz w:val="20"/>
              </w:rPr>
              <w:t> сәйкес Қазақстан Республикасы Ұлттық экономика министрлігінің Табиғи монополияларды реттеу және бәсекелестікті қорғау комитетімен келісе отырып белгілейді.</w:t>
            </w:r>
          </w:p>
          <w:p>
            <w:pPr>
              <w:spacing w:after="20"/>
              <w:ind w:left="20"/>
              <w:jc w:val="both"/>
            </w:pPr>
            <w:r>
              <w:rPr>
                <w:rFonts w:ascii="Times New Roman"/>
                <w:b w:val="false"/>
                <w:i w:val="false"/>
                <w:color w:val="000000"/>
                <w:sz w:val="20"/>
              </w:rPr>
              <w:t>
Барлық білім беру деңгейлеріне арналған оқулық, оқу-әдістемелік кешен мен құрал, қосымша әдебиет, электрондық оқулық, электрондық оқу басылымының бір баспа табағына сараптама жүргізу құны:</w:t>
            </w:r>
          </w:p>
          <w:p>
            <w:pPr>
              <w:spacing w:after="20"/>
              <w:ind w:left="20"/>
              <w:jc w:val="both"/>
            </w:pPr>
            <w:r>
              <w:rPr>
                <w:rFonts w:ascii="Times New Roman"/>
                <w:b w:val="false"/>
                <w:i w:val="false"/>
                <w:color w:val="000000"/>
                <w:sz w:val="20"/>
              </w:rPr>
              <w:t>
1) жаратылыстану-ғылыми цикл бойынша – 15 849 теңге;</w:t>
            </w:r>
          </w:p>
          <w:p>
            <w:pPr>
              <w:spacing w:after="20"/>
              <w:ind w:left="20"/>
              <w:jc w:val="both"/>
            </w:pPr>
            <w:r>
              <w:rPr>
                <w:rFonts w:ascii="Times New Roman"/>
                <w:b w:val="false"/>
                <w:i w:val="false"/>
                <w:color w:val="000000"/>
                <w:sz w:val="20"/>
              </w:rPr>
              <w:t>
2) қоғамдық-гуманитарлық цикл бойынша - 11 887 теңге;</w:t>
            </w:r>
          </w:p>
          <w:p>
            <w:pPr>
              <w:spacing w:after="20"/>
              <w:ind w:left="20"/>
              <w:jc w:val="both"/>
            </w:pPr>
            <w:r>
              <w:rPr>
                <w:rFonts w:ascii="Times New Roman"/>
                <w:b w:val="false"/>
                <w:i w:val="false"/>
                <w:color w:val="000000"/>
                <w:sz w:val="20"/>
              </w:rPr>
              <w:t>
3) мәдениеттану циклі бойынша – 9 906 теңге.</w:t>
            </w:r>
          </w:p>
          <w:p>
            <w:pPr>
              <w:spacing w:after="20"/>
              <w:ind w:left="20"/>
              <w:jc w:val="both"/>
            </w:pPr>
            <w:r>
              <w:rPr>
                <w:rFonts w:ascii="Times New Roman"/>
                <w:b w:val="false"/>
                <w:i w:val="false"/>
                <w:color w:val="000000"/>
                <w:sz w:val="20"/>
              </w:rPr>
              <w:t>
Барлық білім беру деңгейлеріне арналған электрондық оқулық, электрондық оқу басылымдарына сараптама жүргізудің бір минутының құны – 2 678 теңге.</w:t>
            </w:r>
          </w:p>
          <w:p>
            <w:pPr>
              <w:spacing w:after="20"/>
              <w:ind w:left="20"/>
              <w:jc w:val="both"/>
            </w:pPr>
            <w:r>
              <w:rPr>
                <w:rFonts w:ascii="Times New Roman"/>
                <w:b w:val="false"/>
                <w:i w:val="false"/>
                <w:color w:val="000000"/>
                <w:sz w:val="20"/>
              </w:rPr>
              <w:t>
Төлем екінші деңгейдегі банктер немесе банктік операциялардың жекелеген түрлерін жүзеге асыратын ұйымдар арқылы қолма-қол ақшасыз нысанда Көрсетілетін қызметті берушінің есепшотына жіберу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қызметтің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20.00-ге дейін және сенбі күні сағат 9.00-ден 13.00-ге дейін. </w:t>
            </w:r>
          </w:p>
          <w:p>
            <w:pPr>
              <w:spacing w:after="20"/>
              <w:ind w:left="20"/>
              <w:jc w:val="both"/>
            </w:pPr>
            <w:r>
              <w:rPr>
                <w:rFonts w:ascii="Times New Roman"/>
                <w:b w:val="false"/>
                <w:i w:val="false"/>
                <w:color w:val="000000"/>
                <w:sz w:val="20"/>
              </w:rPr>
              <w:t>
Мемлекеттік корпорацияда мемлекеттік көрсетілетін қызмет көрсетілетін қызметті алушының таңдауы бойынша алдын ала жазылусыз және жеделдетілген қызмет көрсетусіз "электрондық" кезек түрінде көрсетіледі, электрондық кезекті "электрондық үкімет" веб-порталы арқылы брондауға болады.</w:t>
            </w:r>
          </w:p>
          <w:p>
            <w:pPr>
              <w:spacing w:after="20"/>
              <w:ind w:left="20"/>
              <w:jc w:val="both"/>
            </w:pPr>
            <w:r>
              <w:rPr>
                <w:rFonts w:ascii="Times New Roman"/>
                <w:b w:val="false"/>
                <w:i w:val="false"/>
                <w:color w:val="000000"/>
                <w:sz w:val="20"/>
              </w:rPr>
              <w:t>
Мемлекеттік қызмет көрсететін орындардың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мемлекеттік қызмет көрсету үшін қажетті құжаттардың тізбесі (заңды тұлғаның өкілеттігін растайтын құжат бойынша оның уәкілетті өкілінің немесе нотариалды куәландырылған сенімхат бойынша жеке тұлғаның құжаттары)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 авторлық ұжым, баспа (мектепке дейінгі тәрбие мен оқытуға арналған оқу әдебиетін әзірлеушілер) Мемлекеттік корпорация арқылы көрсетілетін қызметті берушіге мынадай материалдарды жібереді:</w:t>
            </w:r>
          </w:p>
          <w:p>
            <w:pPr>
              <w:spacing w:after="20"/>
              <w:ind w:left="20"/>
              <w:jc w:val="both"/>
            </w:pPr>
            <w:r>
              <w:rPr>
                <w:rFonts w:ascii="Times New Roman"/>
                <w:b w:val="false"/>
                <w:i w:val="false"/>
                <w:color w:val="000000"/>
                <w:sz w:val="20"/>
              </w:rPr>
              <w:t>
1) осы Қағидаларға 3-қосымшаға сәйкес нысан бойынша оқу-әдістемелік кешендер мен оқу-әдістемелік құралдарға сараптама жүргізуге өтініш.</w:t>
            </w:r>
          </w:p>
          <w:p>
            <w:pPr>
              <w:spacing w:after="20"/>
              <w:ind w:left="20"/>
              <w:jc w:val="both"/>
            </w:pPr>
            <w:r>
              <w:rPr>
                <w:rFonts w:ascii="Times New Roman"/>
                <w:b w:val="false"/>
                <w:i w:val="false"/>
                <w:color w:val="000000"/>
                <w:sz w:val="20"/>
              </w:rPr>
              <w:t>
2) автор/ авторлық ұжым туралы мәліметтер: авторлардың біліктілік талаптарына сәйкестігін растайтын құжаттардың көшірмелері (ғылыми дәрежесі мен атақтары, біліктілік санаттары, оқулықтарды әзірлеу саласында оқыту курстарынан өткені туралы сертификаттар;</w:t>
            </w:r>
          </w:p>
          <w:p>
            <w:pPr>
              <w:spacing w:after="20"/>
              <w:ind w:left="20"/>
              <w:jc w:val="both"/>
            </w:pPr>
            <w:r>
              <w:rPr>
                <w:rFonts w:ascii="Times New Roman"/>
                <w:b w:val="false"/>
                <w:i w:val="false"/>
                <w:color w:val="000000"/>
                <w:sz w:val="20"/>
              </w:rPr>
              <w:t>
3) баспа басшысының қолы қойылған және ұйымның мөрімен (болған жағдайда) осы Қағидаларға 1-қосымшаға сәйкес нысан бойынша оқулықтар мен ОӘК-ге баспаішілік сараптама жүргізу туралы куәландырылған қорытынды;</w:t>
            </w:r>
          </w:p>
          <w:p>
            <w:pPr>
              <w:spacing w:after="20"/>
              <w:ind w:left="20"/>
              <w:jc w:val="both"/>
            </w:pPr>
            <w:r>
              <w:rPr>
                <w:rFonts w:ascii="Times New Roman"/>
                <w:b w:val="false"/>
                <w:i w:val="false"/>
                <w:color w:val="000000"/>
                <w:sz w:val="20"/>
              </w:rPr>
              <w:t>
4) әзірлеуші қол қойған осы Қағидаларға 2-қосымшаға сәйкес нысан бойынша оқулықтар мен ОӘК-ні тәуелсіз бағалау туралы қорытынды;</w:t>
            </w:r>
          </w:p>
          <w:p>
            <w:pPr>
              <w:spacing w:after="20"/>
              <w:ind w:left="20"/>
              <w:jc w:val="both"/>
            </w:pPr>
            <w:r>
              <w:rPr>
                <w:rFonts w:ascii="Times New Roman"/>
                <w:b w:val="false"/>
                <w:i w:val="false"/>
                <w:color w:val="000000"/>
                <w:sz w:val="20"/>
              </w:rPr>
              <w:t>
5) сараптамаға жіберілетін ОӘК-нің көлемі (баспа парақтарымен және минуттарымен) туралы баспа басшысы қол қойған хат;</w:t>
            </w:r>
          </w:p>
          <w:p>
            <w:pPr>
              <w:spacing w:after="20"/>
              <w:ind w:left="20"/>
              <w:jc w:val="both"/>
            </w:pPr>
            <w:r>
              <w:rPr>
                <w:rFonts w:ascii="Times New Roman"/>
                <w:b w:val="false"/>
                <w:i w:val="false"/>
                <w:color w:val="000000"/>
                <w:sz w:val="20"/>
              </w:rPr>
              <w:t>
6) әзірлеуші, баспа және авторлар көрсетілмеген оқулықтардың, (баспа-электрондық) ОӘК және құралдардың (оның ішінде оның USB тасығыштағы, PDF форматындағы электрондық нұсқасы) макет-түпнұсқаның үш данасы, әзірлеуші, баспа және авторлар көрсетілген оқулықтардың, (баспа-электрондық) ОӘК және құралдардың (оның ішінде оның USB тасығыштағы, PDF форматындағы электрондық нұсқасы) макет-түпнұсқаның бір данасы;</w:t>
            </w:r>
          </w:p>
          <w:p>
            <w:pPr>
              <w:spacing w:after="20"/>
              <w:ind w:left="20"/>
              <w:jc w:val="both"/>
            </w:pPr>
            <w:r>
              <w:rPr>
                <w:rFonts w:ascii="Times New Roman"/>
                <w:b w:val="false"/>
                <w:i w:val="false"/>
                <w:color w:val="000000"/>
                <w:sz w:val="20"/>
              </w:rPr>
              <w:t>
7) электрондық оқулықтар, ОӘК және ОӘҚ үшін – еркін формада берілген орнату жөніндегі нұсқаулық және пайдаланушыға арналған нұсқаулық;</w:t>
            </w:r>
          </w:p>
          <w:p>
            <w:pPr>
              <w:spacing w:after="20"/>
              <w:ind w:left="20"/>
              <w:jc w:val="both"/>
            </w:pPr>
            <w:r>
              <w:rPr>
                <w:rFonts w:ascii="Times New Roman"/>
                <w:b w:val="false"/>
                <w:i w:val="false"/>
                <w:color w:val="000000"/>
                <w:sz w:val="20"/>
              </w:rPr>
              <w:t>
8) төлемді растайтын құжат (ақылы негізде сараптама жүргізілгенде).</w:t>
            </w:r>
          </w:p>
          <w:p>
            <w:pPr>
              <w:spacing w:after="20"/>
              <w:ind w:left="20"/>
              <w:jc w:val="both"/>
            </w:pPr>
            <w:r>
              <w:rPr>
                <w:rFonts w:ascii="Times New Roman"/>
                <w:b w:val="false"/>
                <w:i w:val="false"/>
                <w:color w:val="000000"/>
                <w:sz w:val="20"/>
              </w:rPr>
              <w:t>
2. Әзірлеуші және (немесе) Баспа (Бастауыш, негізгі орта, жалпы орта, техникалық және кәсіптік, орта білімнен кейінгі, жоғары және жоғары оқу орнынан кейінгі білім беру үшін) Мемлекеттік корпорация арқылы көрсетілетін қызметті берушіге мынадай материалдарды жібереді:</w:t>
            </w:r>
          </w:p>
          <w:p>
            <w:pPr>
              <w:spacing w:after="20"/>
              <w:ind w:left="20"/>
              <w:jc w:val="both"/>
            </w:pPr>
            <w:r>
              <w:rPr>
                <w:rFonts w:ascii="Times New Roman"/>
                <w:b w:val="false"/>
                <w:i w:val="false"/>
                <w:color w:val="000000"/>
                <w:sz w:val="20"/>
              </w:rPr>
              <w:t>
1) осы Қағидаларға 3-қосымшаға сәйкес нысан бойынша оқулықтарға, оқу-әдістемелік кешендер мен құралдарға сараптама жүргізуге өтініш;</w:t>
            </w:r>
          </w:p>
          <w:p>
            <w:pPr>
              <w:spacing w:after="20"/>
              <w:ind w:left="20"/>
              <w:jc w:val="both"/>
            </w:pPr>
            <w:r>
              <w:rPr>
                <w:rFonts w:ascii="Times New Roman"/>
                <w:b w:val="false"/>
                <w:i w:val="false"/>
                <w:color w:val="000000"/>
                <w:sz w:val="20"/>
              </w:rPr>
              <w:t>
2) әзірлеуші және (немесе) баспа, автор/ авторлық ұжым туралы мәліметтер): авторлардың біліктілік талаптарына сәйкестігін растайтын құжаттардың көшірмелері (ғылыми дәрежесі мен атағы, біліктілік санаттары, оқулықтарды әзірлеу саласында оқыту курстарынан өткені туралы сертификаттар;</w:t>
            </w:r>
          </w:p>
          <w:p>
            <w:pPr>
              <w:spacing w:after="20"/>
              <w:ind w:left="20"/>
              <w:jc w:val="both"/>
            </w:pPr>
            <w:r>
              <w:rPr>
                <w:rFonts w:ascii="Times New Roman"/>
                <w:b w:val="false"/>
                <w:i w:val="false"/>
                <w:color w:val="000000"/>
                <w:sz w:val="20"/>
              </w:rPr>
              <w:t>
3) оқулықтар мен ОӘҚ тізбесіне енгізілген жағдайда, баспаның, әзірлеушінің оқулықтардың, ОӘК-нің және оқу құралдарының электрондық нұсқасын ePub форматында білім беру саласындағы уәкілетті органның интернет-ресурсында орналастыру туралы жазбаша келісімі;</w:t>
            </w:r>
          </w:p>
          <w:p>
            <w:pPr>
              <w:spacing w:after="20"/>
              <w:ind w:left="20"/>
              <w:jc w:val="both"/>
            </w:pPr>
            <w:r>
              <w:rPr>
                <w:rFonts w:ascii="Times New Roman"/>
                <w:b w:val="false"/>
                <w:i w:val="false"/>
                <w:color w:val="000000"/>
                <w:sz w:val="20"/>
              </w:rPr>
              <w:t>
4) баспа басшысы қол қойған және ұйымның мөрімен расталған осы Қағидалардың 1-қосымшасына сәйкес нысан бойынша оқулықтар мен ОӘК-нің баспаішілік сараптамасын жүргізу туралы қорытынды;</w:t>
            </w:r>
          </w:p>
          <w:p>
            <w:pPr>
              <w:spacing w:after="20"/>
              <w:ind w:left="20"/>
              <w:jc w:val="both"/>
            </w:pPr>
            <w:r>
              <w:rPr>
                <w:rFonts w:ascii="Times New Roman"/>
                <w:b w:val="false"/>
                <w:i w:val="false"/>
                <w:color w:val="000000"/>
                <w:sz w:val="20"/>
              </w:rPr>
              <w:t>
5) осы Қағидаларға 2-қосымшаға сәйкес нысан бойынша әзірлеуші қол қойған оқулықтар мен ОӘК-ні тәуелсіз бағалау туралы қорытынды;</w:t>
            </w:r>
          </w:p>
          <w:p>
            <w:pPr>
              <w:spacing w:after="20"/>
              <w:ind w:left="20"/>
              <w:jc w:val="both"/>
            </w:pPr>
            <w:r>
              <w:rPr>
                <w:rFonts w:ascii="Times New Roman"/>
                <w:b w:val="false"/>
                <w:i w:val="false"/>
                <w:color w:val="000000"/>
                <w:sz w:val="20"/>
              </w:rPr>
              <w:t>
6) Оқу материалдары мен бастапқы дереккөздерді пайдалануда авторлық және азаматтық құқықтардың бұзылуының жоқтығы туралы баспаның басшысы қол қойған кепілдік хат;</w:t>
            </w:r>
          </w:p>
          <w:p>
            <w:pPr>
              <w:spacing w:after="20"/>
              <w:ind w:left="20"/>
              <w:jc w:val="both"/>
            </w:pPr>
            <w:r>
              <w:rPr>
                <w:rFonts w:ascii="Times New Roman"/>
                <w:b w:val="false"/>
                <w:i w:val="false"/>
                <w:color w:val="000000"/>
                <w:sz w:val="20"/>
              </w:rPr>
              <w:t>
7) сараптамаға жіберілетін оқулықтар мен ОӘК-нің көлемі (баспа парақтары мен минуттары) туралы баспа басшысы қол қойған хат;</w:t>
            </w:r>
          </w:p>
          <w:p>
            <w:pPr>
              <w:spacing w:after="20"/>
              <w:ind w:left="20"/>
              <w:jc w:val="both"/>
            </w:pPr>
            <w:r>
              <w:rPr>
                <w:rFonts w:ascii="Times New Roman"/>
                <w:b w:val="false"/>
                <w:i w:val="false"/>
                <w:color w:val="000000"/>
                <w:sz w:val="20"/>
              </w:rPr>
              <w:t>
8) әзірлеуші, баспа және авторлар көрсетілмеген оқулықтардың, (баспа-электрондық) ОӘК және құралдардың (оның ішінде оның USB тасығыштағы, PDF форматындағы электрондық нұсқасы) макет-түпнұсқаның төрт данасы, әзірлеуші, баспа және авторлар көрсетілген оқулықтардың, (баспа-электрондық) ОӘК және құралдардың (оның ішінде оның USB тасығыштағы, PDF форматындағы электрондық нұсқасы) макет-түпнұсқаның бір данасы;</w:t>
            </w:r>
          </w:p>
          <w:p>
            <w:pPr>
              <w:spacing w:after="20"/>
              <w:ind w:left="20"/>
              <w:jc w:val="both"/>
            </w:pPr>
            <w:r>
              <w:rPr>
                <w:rFonts w:ascii="Times New Roman"/>
                <w:b w:val="false"/>
                <w:i w:val="false"/>
                <w:color w:val="000000"/>
                <w:sz w:val="20"/>
              </w:rPr>
              <w:t>
9) электрондық оқулықтар, ОӘК мен құрал үшін – еркін формада берілген орнату жөніндегі нұсқаулық және пайдаланушыға арналған нұсқаулық;</w:t>
            </w:r>
          </w:p>
          <w:p>
            <w:pPr>
              <w:spacing w:after="20"/>
              <w:ind w:left="20"/>
              <w:jc w:val="both"/>
            </w:pPr>
            <w:r>
              <w:rPr>
                <w:rFonts w:ascii="Times New Roman"/>
                <w:b w:val="false"/>
                <w:i w:val="false"/>
                <w:color w:val="000000"/>
                <w:sz w:val="20"/>
              </w:rPr>
              <w:t>
10) төлемді растайтын құжат (сараптама ақылы негізде жүргізілгенде).</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Ақылы негізде қызмет көрсету кезінде (Тақырыптық жоспарға енгізілмеген оқу басылымдарын сараптауға қабылдау) қызмет көрсетуге екі жақты шарт жасау үшін автордың/ баспа жетекшісінің жеке куәлік немесе цифрлық құжаттар сервисі арқылы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Мемлекеттік көрсетілетін қызметті алу кезінде көрсетілетін қызметті алушы Қазақстан Республикасының заңдарында өзгеше көзделмесе, ақпараттық жүйелердегі заңмен қорғалатын құпиядан тұратын мәліметтерді пайдалануға жазбаша келісім береді.</w:t>
            </w:r>
          </w:p>
          <w:p>
            <w:pPr>
              <w:spacing w:after="20"/>
              <w:ind w:left="20"/>
              <w:jc w:val="both"/>
            </w:pPr>
            <w:r>
              <w:rPr>
                <w:rFonts w:ascii="Times New Roman"/>
                <w:b w:val="false"/>
                <w:i w:val="false"/>
                <w:color w:val="000000"/>
                <w:sz w:val="20"/>
              </w:rPr>
              <w:t>
Құжаттар қабылданған жағдайда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 және көрсетілетін қызметті берушіге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тартудың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болмауы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 болған, оның негізінде көрсетілетін қызметті алушы мемлекеттік көрсетілетін қызметті алуға байланысты арнайы құқықтан айырылған жағдайда;</w:t>
            </w:r>
          </w:p>
          <w:p>
            <w:pPr>
              <w:spacing w:after="20"/>
              <w:ind w:left="20"/>
              <w:jc w:val="both"/>
            </w:pPr>
            <w:r>
              <w:rPr>
                <w:rFonts w:ascii="Times New Roman"/>
                <w:b w:val="false"/>
                <w:i w:val="false"/>
                <w:color w:val="000000"/>
                <w:sz w:val="20"/>
              </w:rPr>
              <w:t>
6) Қазақстан Республикасының заңдарына сәйкес мемлекеттік қызметтер көрсетуден бас тарту үшін өзге де негіздер белгіленеді. Көрсетілетін қызметті алушы осы Тізбенің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қызметкері өтінішті қабылдаудан бас тартады және осы Қағидаларға 5-қосымшаға сәйкес нысан бойынша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Мемлекеттік корпорацияға тапсыруы үшін күтудің барынша рұқсат етілетін уақыты - 15 (он бес)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барынша рұқсат етілетін уақыты - 15 (он бес) минут.</w:t>
            </w:r>
          </w:p>
          <w:p>
            <w:pPr>
              <w:spacing w:after="20"/>
              <w:ind w:left="20"/>
              <w:jc w:val="both"/>
            </w:pPr>
            <w:r>
              <w:rPr>
                <w:rFonts w:ascii="Times New Roman"/>
                <w:b w:val="false"/>
                <w:i w:val="false"/>
                <w:color w:val="000000"/>
                <w:sz w:val="20"/>
              </w:rPr>
              <w:t>
Тақырыптық жоспарға енгізілген мектепке дейінгі тәрбие мен оқыту, бастауыш, негізгі орта, жалпы орта білім беру үшін оқулықтар мен ОӘК-ні сараптамаға қабылдау 31 мамырға дейінгі кезеңде жүзеге асырылады.</w:t>
            </w:r>
          </w:p>
          <w:p>
            <w:pPr>
              <w:spacing w:after="20"/>
              <w:ind w:left="20"/>
              <w:jc w:val="both"/>
            </w:pPr>
            <w:r>
              <w:rPr>
                <w:rFonts w:ascii="Times New Roman"/>
                <w:b w:val="false"/>
                <w:i w:val="false"/>
                <w:color w:val="000000"/>
                <w:sz w:val="20"/>
              </w:rPr>
              <w:t>
Қорытынды сараптамаға оқулықтар мен ОӘК ағымдағы жылғы 5-10 қаңтар аралығында көрсетілетін қызметті берушінің бекітілген кестесі бойынша қабылданады.</w:t>
            </w:r>
          </w:p>
          <w:p>
            <w:pPr>
              <w:spacing w:after="20"/>
              <w:ind w:left="20"/>
              <w:jc w:val="both"/>
            </w:pPr>
            <w:r>
              <w:rPr>
                <w:rFonts w:ascii="Times New Roman"/>
                <w:b w:val="false"/>
                <w:i w:val="false"/>
                <w:color w:val="000000"/>
                <w:sz w:val="20"/>
              </w:rPr>
              <w:t>
Тақырыптық жоспарға енгізілмеген оқулық басылымдарын сараптамаға қабылдау ағымдағы жылдың 5 қаңтарынан 31 қазанына дейінгі кезеңде жүзеге асырылады;</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немесе мүмкіндігін толық немесе ішінара жоғалтқан көрсетілетін қызметті алушыларға мемлекеттік қызмет көрсету үшін құжаттарды қабылдауды Бірыңғай байланыс орталығының 1414, 8 800-080-7777 телефондары арқылы өтініш беру жолымен Мемлекеттік корпорация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көрсетілетін қызметті берушінің анықтамалық қызметтері, сондай-ақ Бірыңғай байланыс орталығының "1414" 8-800-080-7777 телефондары арқылы ала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14 тамыздағы</w:t>
            </w:r>
            <w:r>
              <w:br/>
            </w:r>
            <w:r>
              <w:rPr>
                <w:rFonts w:ascii="Times New Roman"/>
                <w:b w:val="false"/>
                <w:i w:val="false"/>
                <w:color w:val="000000"/>
                <w:sz w:val="20"/>
              </w:rPr>
              <w:t>№ 256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оқулықтарды және</w:t>
            </w:r>
            <w:r>
              <w:br/>
            </w:r>
            <w:r>
              <w:rPr>
                <w:rFonts w:ascii="Times New Roman"/>
                <w:b w:val="false"/>
                <w:i w:val="false"/>
                <w:color w:val="000000"/>
                <w:sz w:val="20"/>
              </w:rPr>
              <w:t>мектепке дейінгі ұйымдарға,</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оқу-әдістемелік</w:t>
            </w:r>
            <w:r>
              <w:br/>
            </w:r>
            <w:r>
              <w:rPr>
                <w:rFonts w:ascii="Times New Roman"/>
                <w:b w:val="false"/>
                <w:i w:val="false"/>
                <w:color w:val="000000"/>
                <w:sz w:val="20"/>
              </w:rPr>
              <w:t>кешендерді дайындау, сараптау,</w:t>
            </w:r>
            <w:r>
              <w:br/>
            </w:r>
            <w:r>
              <w:rPr>
                <w:rFonts w:ascii="Times New Roman"/>
                <w:b w:val="false"/>
                <w:i w:val="false"/>
                <w:color w:val="000000"/>
                <w:sz w:val="20"/>
              </w:rPr>
              <w:t>сынақтан өткізу және</w:t>
            </w:r>
            <w:r>
              <w:br/>
            </w:r>
            <w:r>
              <w:rPr>
                <w:rFonts w:ascii="Times New Roman"/>
                <w:b w:val="false"/>
                <w:i w:val="false"/>
                <w:color w:val="000000"/>
                <w:sz w:val="20"/>
              </w:rPr>
              <w:t>мониторинг жүргізу, басып</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тегі, аты, әкесінің аты (бар болған</w:t>
            </w:r>
            <w:r>
              <w:br/>
            </w:r>
            <w:r>
              <w:rPr>
                <w:rFonts w:ascii="Times New Roman"/>
                <w:b w:val="false"/>
                <w:i w:val="false"/>
                <w:color w:val="000000"/>
                <w:sz w:val="20"/>
              </w:rPr>
              <w:t>жағдайда) не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мекенжайы)</w:t>
            </w:r>
          </w:p>
        </w:tc>
      </w:tr>
    </w:tbl>
    <w:bookmarkStart w:name="z54" w:id="20"/>
    <w:p>
      <w:pPr>
        <w:spacing w:after="0"/>
        <w:ind w:left="0"/>
        <w:jc w:val="left"/>
      </w:pPr>
      <w:r>
        <w:rPr>
          <w:rFonts w:ascii="Times New Roman"/>
          <w:b/>
          <w:i w:val="false"/>
          <w:color w:val="000000"/>
        </w:rPr>
        <w:t xml:space="preserve"> Құжаттарды қабылдаудан бас тарту туралы қолхат</w:t>
      </w:r>
    </w:p>
    <w:bookmarkEnd w:id="2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қағидаларында көзделген Тізбеге сәйкес құжаттардың толық топтамасын ұсынбауыңызға байланысты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Осы қолхат әрбір тарапқа бір-бірден екі данасы жасалды.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қызметкерінің тегі, аты, әкесінің аты (бар болған жағдайда))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___________________________________ 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Алдым: ________________________________ ___</w:t>
      </w:r>
    </w:p>
    <w:p>
      <w:pPr>
        <w:spacing w:after="0"/>
        <w:ind w:left="0"/>
        <w:jc w:val="both"/>
      </w:pPr>
      <w:r>
        <w:rPr>
          <w:rFonts w:ascii="Times New Roman"/>
          <w:b w:val="false"/>
          <w:i w:val="false"/>
          <w:color w:val="000000"/>
          <w:sz w:val="28"/>
        </w:rPr>
        <w:t>
      (көрсетілетін қызмет алушының тегі, аты, әкесінің аты (бар болған жағдайда))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14 тамыздағы</w:t>
            </w:r>
            <w:r>
              <w:br/>
            </w:r>
            <w:r>
              <w:rPr>
                <w:rFonts w:ascii="Times New Roman"/>
                <w:b w:val="false"/>
                <w:i w:val="false"/>
                <w:color w:val="000000"/>
                <w:sz w:val="20"/>
              </w:rPr>
              <w:t>№ 256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оқулықтарды және</w:t>
            </w:r>
            <w:r>
              <w:br/>
            </w:r>
            <w:r>
              <w:rPr>
                <w:rFonts w:ascii="Times New Roman"/>
                <w:b w:val="false"/>
                <w:i w:val="false"/>
                <w:color w:val="000000"/>
                <w:sz w:val="20"/>
              </w:rPr>
              <w:t>мектепке дейінгі ұйымдарға,</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оқу-әдістемелік</w:t>
            </w:r>
            <w:r>
              <w:br/>
            </w:r>
            <w:r>
              <w:rPr>
                <w:rFonts w:ascii="Times New Roman"/>
                <w:b w:val="false"/>
                <w:i w:val="false"/>
                <w:color w:val="000000"/>
                <w:sz w:val="20"/>
              </w:rPr>
              <w:t>кешендерді дайындау, сараптау,</w:t>
            </w:r>
            <w:r>
              <w:br/>
            </w:r>
            <w:r>
              <w:rPr>
                <w:rFonts w:ascii="Times New Roman"/>
                <w:b w:val="false"/>
                <w:i w:val="false"/>
                <w:color w:val="000000"/>
                <w:sz w:val="20"/>
              </w:rPr>
              <w:t>сынақтан өткізу және</w:t>
            </w:r>
            <w:r>
              <w:br/>
            </w:r>
            <w:r>
              <w:rPr>
                <w:rFonts w:ascii="Times New Roman"/>
                <w:b w:val="false"/>
                <w:i w:val="false"/>
                <w:color w:val="000000"/>
                <w:sz w:val="20"/>
              </w:rPr>
              <w:t>мониторинг жүргізу, басып</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21"/>
    <w:p>
      <w:pPr>
        <w:spacing w:after="0"/>
        <w:ind w:left="0"/>
        <w:jc w:val="left"/>
      </w:pPr>
      <w:r>
        <w:rPr>
          <w:rFonts w:ascii="Times New Roman"/>
          <w:b/>
          <w:i w:val="false"/>
          <w:color w:val="000000"/>
        </w:rPr>
        <w:t xml:space="preserve"> Оқу басылымына сараптамалық қорытынды</w:t>
      </w:r>
    </w:p>
    <w:bookmarkEnd w:id="21"/>
    <w:p>
      <w:pPr>
        <w:spacing w:after="0"/>
        <w:ind w:left="0"/>
        <w:jc w:val="both"/>
      </w:pPr>
      <w:r>
        <w:rPr>
          <w:rFonts w:ascii="Times New Roman"/>
          <w:b w:val="false"/>
          <w:i w:val="false"/>
          <w:color w:val="000000"/>
          <w:sz w:val="28"/>
        </w:rPr>
        <w:t>
      20___ жылғы "___" _______ №___________</w:t>
      </w:r>
    </w:p>
    <w:p>
      <w:pPr>
        <w:spacing w:after="0"/>
        <w:ind w:left="0"/>
        <w:jc w:val="both"/>
      </w:pPr>
      <w:r>
        <w:rPr>
          <w:rFonts w:ascii="Times New Roman"/>
          <w:b w:val="false"/>
          <w:i w:val="false"/>
          <w:color w:val="000000"/>
          <w:sz w:val="28"/>
        </w:rPr>
        <w:t>
      1. Аталым: ___________________________________________________</w:t>
      </w:r>
    </w:p>
    <w:p>
      <w:pPr>
        <w:spacing w:after="0"/>
        <w:ind w:left="0"/>
        <w:jc w:val="both"/>
      </w:pPr>
      <w:r>
        <w:rPr>
          <w:rFonts w:ascii="Times New Roman"/>
          <w:b w:val="false"/>
          <w:i w:val="false"/>
          <w:color w:val="000000"/>
          <w:sz w:val="28"/>
        </w:rPr>
        <w:t>
      2. Басылым түрі ______________________________________________</w:t>
      </w:r>
    </w:p>
    <w:p>
      <w:pPr>
        <w:spacing w:after="0"/>
        <w:ind w:left="0"/>
        <w:jc w:val="both"/>
      </w:pPr>
      <w:r>
        <w:rPr>
          <w:rFonts w:ascii="Times New Roman"/>
          <w:b w:val="false"/>
          <w:i w:val="false"/>
          <w:color w:val="000000"/>
          <w:sz w:val="28"/>
        </w:rPr>
        <w:t>
      3. Оқу әдебиетінің авторы (авторлары): __________________________</w:t>
      </w:r>
    </w:p>
    <w:p>
      <w:pPr>
        <w:spacing w:after="0"/>
        <w:ind w:left="0"/>
        <w:jc w:val="both"/>
      </w:pPr>
      <w:r>
        <w:rPr>
          <w:rFonts w:ascii="Times New Roman"/>
          <w:b w:val="false"/>
          <w:i w:val="false"/>
          <w:color w:val="000000"/>
          <w:sz w:val="28"/>
        </w:rPr>
        <w:t>
      4. Баспа (әзірлеуші), басылып шыққан жылы: _____________________</w:t>
      </w:r>
    </w:p>
    <w:p>
      <w:pPr>
        <w:spacing w:after="0"/>
        <w:ind w:left="0"/>
        <w:jc w:val="both"/>
      </w:pPr>
      <w:r>
        <w:rPr>
          <w:rFonts w:ascii="Times New Roman"/>
          <w:b w:val="false"/>
          <w:i w:val="false"/>
          <w:color w:val="000000"/>
          <w:sz w:val="28"/>
        </w:rPr>
        <w:t>
      5. Білім беру деңгейі (сынып, жас тобы): _________________________</w:t>
      </w:r>
    </w:p>
    <w:p>
      <w:pPr>
        <w:spacing w:after="0"/>
        <w:ind w:left="0"/>
        <w:jc w:val="both"/>
      </w:pPr>
      <w:r>
        <w:rPr>
          <w:rFonts w:ascii="Times New Roman"/>
          <w:b w:val="false"/>
          <w:i w:val="false"/>
          <w:color w:val="000000"/>
          <w:sz w:val="28"/>
        </w:rPr>
        <w:t>
      6. Сараптама нәтижесі: ________________________________________</w:t>
      </w:r>
    </w:p>
    <w:p>
      <w:pPr>
        <w:spacing w:after="0"/>
        <w:ind w:left="0"/>
        <w:jc w:val="both"/>
      </w:pPr>
      <w:r>
        <w:rPr>
          <w:rFonts w:ascii="Times New Roman"/>
          <w:b w:val="false"/>
          <w:i w:val="false"/>
          <w:color w:val="000000"/>
          <w:sz w:val="28"/>
        </w:rPr>
        <w:t>
      "Республиқалық ғылыми-практикалық білім мазмұнын сараптау орталығы" шаруашылық жүргізу құқығындағы республикалық мемлекеттік кәсіпорнының директоры (директордың орынбасары)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