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1202" w14:textId="7fc1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стандарттарды әзірлеу және (немесе) жаңарту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7 қыркүйектегі № 377 бұйрығы. Қазақстан Республикасының Әділет министрлігінде 2023 жылғы 11 қыркүйекте № 33401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04.09.2023 бастап қолданысқа енгізіледі.</w:t>
      </w:r>
    </w:p>
    <w:bookmarkStart w:name="z1" w:id="0"/>
    <w:p>
      <w:pPr>
        <w:spacing w:after="0"/>
        <w:ind w:left="0"/>
        <w:jc w:val="both"/>
      </w:pPr>
      <w:r>
        <w:rPr>
          <w:rFonts w:ascii="Times New Roman"/>
          <w:b w:val="false"/>
          <w:i w:val="false"/>
          <w:color w:val="000000"/>
          <w:sz w:val="28"/>
        </w:rPr>
        <w:t xml:space="preserve">
      "Кәсіптік біліктілік туралы" Қазақстан Республикасы Заңының 5-бабы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Кәсіптік стандарттарды әзірлеу және (немесе) жаңарту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министрі мен Қазақстан Республикасы Еңбек және халықты әлеуметтік қорғау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Ұлттық біліктілік жүйесін дамыту және болжамдау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2023 жылғы 4 қыркүйектен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қоғамдық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7 қыркүйектегі</w:t>
            </w:r>
            <w:r>
              <w:br/>
            </w:r>
            <w:r>
              <w:rPr>
                <w:rFonts w:ascii="Times New Roman"/>
                <w:b w:val="false"/>
                <w:i w:val="false"/>
                <w:color w:val="000000"/>
                <w:sz w:val="20"/>
              </w:rPr>
              <w:t>№ 377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Кәсіптік стандарттарды әзірлеу және (немесе) жаңарту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Кәсіптік стандарттарды әзірлеу және (немесе) жаңарту қағидалары (бұдан әрі – Қағидалар) "Кәсіптік біліктілік туралы" Қазақстан Республикасы Заңының (бұдан әрі – Заң) 5-бабы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бөлігіне сәйкес әзірленді және кәсіптік стандарттарды әзірлеу және (немесе) жаңарту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bookmarkEnd w:id="12"/>
    <w:bookmarkStart w:name="z15" w:id="13"/>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3"/>
    <w:bookmarkStart w:name="z16" w:id="14"/>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4"/>
    <w:bookmarkStart w:name="z17" w:id="15"/>
    <w:p>
      <w:pPr>
        <w:spacing w:after="0"/>
        <w:ind w:left="0"/>
        <w:jc w:val="both"/>
      </w:pPr>
      <w:r>
        <w:rPr>
          <w:rFonts w:ascii="Times New Roman"/>
          <w:b w:val="false"/>
          <w:i w:val="false"/>
          <w:color w:val="000000"/>
          <w:sz w:val="28"/>
        </w:rPr>
        <w:t>
      3)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15"/>
    <w:bookmarkStart w:name="z18" w:id="16"/>
    <w:p>
      <w:pPr>
        <w:spacing w:after="0"/>
        <w:ind w:left="0"/>
        <w:jc w:val="both"/>
      </w:pPr>
      <w:r>
        <w:rPr>
          <w:rFonts w:ascii="Times New Roman"/>
          <w:b w:val="false"/>
          <w:i w:val="false"/>
          <w:color w:val="000000"/>
          <w:sz w:val="28"/>
        </w:rPr>
        <w:t>
      4) кәсіп – жеке адам жүзеге асыратын және орындалуы үшін белгілі бір біліктілікті талап ететін қызмет түрі;</w:t>
      </w:r>
    </w:p>
    <w:bookmarkEnd w:id="16"/>
    <w:bookmarkStart w:name="z19" w:id="17"/>
    <w:p>
      <w:pPr>
        <w:spacing w:after="0"/>
        <w:ind w:left="0"/>
        <w:jc w:val="both"/>
      </w:pPr>
      <w:r>
        <w:rPr>
          <w:rFonts w:ascii="Times New Roman"/>
          <w:b w:val="false"/>
          <w:i w:val="false"/>
          <w:color w:val="000000"/>
          <w:sz w:val="28"/>
        </w:rPr>
        <w:t>
      5)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7"/>
    <w:bookmarkStart w:name="z20" w:id="18"/>
    <w:p>
      <w:pPr>
        <w:spacing w:after="0"/>
        <w:ind w:left="0"/>
        <w:jc w:val="both"/>
      </w:pPr>
      <w:r>
        <w:rPr>
          <w:rFonts w:ascii="Times New Roman"/>
          <w:b w:val="false"/>
          <w:i w:val="false"/>
          <w:color w:val="000000"/>
          <w:sz w:val="28"/>
        </w:rPr>
        <w:t>
      6) кәсіптік біліктілікті тану – кандидаттың кәсіптік стандарттардың талаптарына, ал олар болмаған кезде біліктілік талаптарына сәйкестігін бағалау және ол туралы шешім қабылдау рәсімі;</w:t>
      </w:r>
    </w:p>
    <w:bookmarkEnd w:id="18"/>
    <w:bookmarkStart w:name="z21" w:id="19"/>
    <w:p>
      <w:pPr>
        <w:spacing w:after="0"/>
        <w:ind w:left="0"/>
        <w:jc w:val="both"/>
      </w:pPr>
      <w:r>
        <w:rPr>
          <w:rFonts w:ascii="Times New Roman"/>
          <w:b w:val="false"/>
          <w:i w:val="false"/>
          <w:color w:val="000000"/>
          <w:sz w:val="28"/>
        </w:rPr>
        <w:t>
      7) кәсіптік біліктілікті тану саласындағы уәкілетті орган (бұдан әрі – уәкілетті орган) – Қазақстан Республикасының заңнамасында көзделген шектерде кәсіптік біліктілікті тану бойынша басшылықты, сондай-ақ салааралық үйлестіруді жүзеге асыратын орталық атқарушы орган;</w:t>
      </w:r>
    </w:p>
    <w:bookmarkEnd w:id="19"/>
    <w:bookmarkStart w:name="z22" w:id="20"/>
    <w:p>
      <w:pPr>
        <w:spacing w:after="0"/>
        <w:ind w:left="0"/>
        <w:jc w:val="both"/>
      </w:pPr>
      <w:r>
        <w:rPr>
          <w:rFonts w:ascii="Times New Roman"/>
          <w:b w:val="false"/>
          <w:i w:val="false"/>
          <w:color w:val="000000"/>
          <w:sz w:val="28"/>
        </w:rPr>
        <w:t>
      8) кәсіптік стандарт (бұдан әрі –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20"/>
    <w:bookmarkStart w:name="z23" w:id="21"/>
    <w:p>
      <w:pPr>
        <w:spacing w:after="0"/>
        <w:ind w:left="0"/>
        <w:jc w:val="both"/>
      </w:pPr>
      <w:r>
        <w:rPr>
          <w:rFonts w:ascii="Times New Roman"/>
          <w:b w:val="false"/>
          <w:i w:val="false"/>
          <w:color w:val="000000"/>
          <w:sz w:val="28"/>
        </w:rPr>
        <w:t>
      9) Қазақстан Республикасының Ұлттық кәсіптер сыныптауышы (бұдан әрі – ҰКС)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21"/>
    <w:bookmarkStart w:name="z24" w:id="22"/>
    <w:p>
      <w:pPr>
        <w:spacing w:after="0"/>
        <w:ind w:left="0"/>
        <w:jc w:val="both"/>
      </w:pPr>
      <w:r>
        <w:rPr>
          <w:rFonts w:ascii="Times New Roman"/>
          <w:b w:val="false"/>
          <w:i w:val="false"/>
          <w:color w:val="000000"/>
          <w:sz w:val="28"/>
        </w:rPr>
        <w:t>
      10) құзырет – еңбек функциясын құрайтын бір немесе бірнеше кәсіптік міндетті орындауға мүмкіндік беретін дағдыны қолдану қабілеті;</w:t>
      </w:r>
    </w:p>
    <w:bookmarkEnd w:id="22"/>
    <w:bookmarkStart w:name="z25" w:id="23"/>
    <w:p>
      <w:pPr>
        <w:spacing w:after="0"/>
        <w:ind w:left="0"/>
        <w:jc w:val="both"/>
      </w:pPr>
      <w:r>
        <w:rPr>
          <w:rFonts w:ascii="Times New Roman"/>
          <w:b w:val="false"/>
          <w:i w:val="false"/>
          <w:color w:val="000000"/>
          <w:sz w:val="28"/>
        </w:rPr>
        <w:t>
      11) машық – кәсіптік міндет шеңберінде жекелеген бірлі-жарым іс-әрекетті физикалық тұрғыдан және (немесе) ақыл-оймен орындау қабілеті;</w:t>
      </w:r>
    </w:p>
    <w:bookmarkEnd w:id="23"/>
    <w:bookmarkStart w:name="z26" w:id="24"/>
    <w:p>
      <w:pPr>
        <w:spacing w:after="0"/>
        <w:ind w:left="0"/>
        <w:jc w:val="both"/>
      </w:pPr>
      <w:r>
        <w:rPr>
          <w:rFonts w:ascii="Times New Roman"/>
          <w:b w:val="false"/>
          <w:i w:val="false"/>
          <w:color w:val="000000"/>
          <w:sz w:val="28"/>
        </w:rPr>
        <w:t>
      12) салалық мемлекеттік органдар (бұдан әрі – мемлекеттік органдар) – мемлекеттік басқарудың тиісті саласында (аясында) басшылықты жүзеге асыратын мемлекеттік органдар;</w:t>
      </w:r>
    </w:p>
    <w:bookmarkEnd w:id="24"/>
    <w:bookmarkStart w:name="z27" w:id="25"/>
    <w:p>
      <w:pPr>
        <w:spacing w:after="0"/>
        <w:ind w:left="0"/>
        <w:jc w:val="both"/>
      </w:pPr>
      <w:r>
        <w:rPr>
          <w:rFonts w:ascii="Times New Roman"/>
          <w:b w:val="false"/>
          <w:i w:val="false"/>
          <w:color w:val="000000"/>
          <w:sz w:val="28"/>
        </w:rPr>
        <w:t>
      13) Ұлттық біліктілік жүйесі (бұдан әрі – ҰБЖ)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25"/>
    <w:bookmarkStart w:name="z28" w:id="26"/>
    <w:p>
      <w:pPr>
        <w:spacing w:after="0"/>
        <w:ind w:left="0"/>
        <w:jc w:val="both"/>
      </w:pPr>
      <w:r>
        <w:rPr>
          <w:rFonts w:ascii="Times New Roman"/>
          <w:b w:val="false"/>
          <w:i w:val="false"/>
          <w:color w:val="000000"/>
          <w:sz w:val="28"/>
        </w:rPr>
        <w:t>
      14)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26"/>
    <w:bookmarkStart w:name="z29" w:id="27"/>
    <w:p>
      <w:pPr>
        <w:spacing w:after="0"/>
        <w:ind w:left="0"/>
        <w:jc w:val="both"/>
      </w:pPr>
      <w:r>
        <w:rPr>
          <w:rFonts w:ascii="Times New Roman"/>
          <w:b w:val="false"/>
          <w:i w:val="false"/>
          <w:color w:val="000000"/>
          <w:sz w:val="28"/>
        </w:rPr>
        <w:t>
      3. Кәсіптік стандарттарды әзірлеу және (немесе) жаңарту мақсаттары:</w:t>
      </w:r>
    </w:p>
    <w:bookmarkEnd w:id="27"/>
    <w:bookmarkStart w:name="z30" w:id="28"/>
    <w:p>
      <w:pPr>
        <w:spacing w:after="0"/>
        <w:ind w:left="0"/>
        <w:jc w:val="both"/>
      </w:pPr>
      <w:r>
        <w:rPr>
          <w:rFonts w:ascii="Times New Roman"/>
          <w:b w:val="false"/>
          <w:i w:val="false"/>
          <w:color w:val="000000"/>
          <w:sz w:val="28"/>
        </w:rPr>
        <w:t>
      1) жұмыскердің кәсіби қызметінің мазмұнына қойылатын бірыңғай талаптарды әзірлеу, еңбек нарығының қазіргі заманғы қажеттіліктеріне жауап беретін оның біліктілігіне қойылатын талаптарды жаңарту;</w:t>
      </w:r>
    </w:p>
    <w:bookmarkEnd w:id="28"/>
    <w:bookmarkStart w:name="z31" w:id="29"/>
    <w:p>
      <w:pPr>
        <w:spacing w:after="0"/>
        <w:ind w:left="0"/>
        <w:jc w:val="both"/>
      </w:pPr>
      <w:r>
        <w:rPr>
          <w:rFonts w:ascii="Times New Roman"/>
          <w:b w:val="false"/>
          <w:i w:val="false"/>
          <w:color w:val="000000"/>
          <w:sz w:val="28"/>
        </w:rPr>
        <w:t>
      2) персоналды басқару саласындағы кең ауқымды міндеттерді шешу (персоналды ынталандыру және ынталандыру жүйелерін, лауазымдық нұсқаулықтарды әзірлеу, персоналды іріктеу, іріктеу және аттестаттау, мансапты жоспарлау);</w:t>
      </w:r>
    </w:p>
    <w:bookmarkEnd w:id="29"/>
    <w:bookmarkStart w:name="z32" w:id="30"/>
    <w:p>
      <w:pPr>
        <w:spacing w:after="0"/>
        <w:ind w:left="0"/>
        <w:jc w:val="both"/>
      </w:pPr>
      <w:r>
        <w:rPr>
          <w:rFonts w:ascii="Times New Roman"/>
          <w:b w:val="false"/>
          <w:i w:val="false"/>
          <w:color w:val="000000"/>
          <w:sz w:val="28"/>
        </w:rPr>
        <w:t>
      3) кәсіптік білім берудің барлық деңгейлеріндегі білім беру бағдарламаларын қалыптастыру, ұйымдарда (кәсіпорындарда) персоналды оқыту, сондай-ақ осы бағдарламаларға оқу-әдістемелік материалдарды әзірлеу;</w:t>
      </w:r>
    </w:p>
    <w:bookmarkEnd w:id="30"/>
    <w:bookmarkStart w:name="z33" w:id="31"/>
    <w:p>
      <w:pPr>
        <w:spacing w:after="0"/>
        <w:ind w:left="0"/>
        <w:jc w:val="both"/>
      </w:pPr>
      <w:r>
        <w:rPr>
          <w:rFonts w:ascii="Times New Roman"/>
          <w:b w:val="false"/>
          <w:i w:val="false"/>
          <w:color w:val="000000"/>
          <w:sz w:val="28"/>
        </w:rPr>
        <w:t>
      4) кәсіптік біліктілікті тану процесінде пайдалану.</w:t>
      </w:r>
    </w:p>
    <w:bookmarkEnd w:id="31"/>
    <w:bookmarkStart w:name="z34" w:id="32"/>
    <w:p>
      <w:pPr>
        <w:spacing w:after="0"/>
        <w:ind w:left="0"/>
        <w:jc w:val="left"/>
      </w:pPr>
      <w:r>
        <w:rPr>
          <w:rFonts w:ascii="Times New Roman"/>
          <w:b/>
          <w:i w:val="false"/>
          <w:color w:val="000000"/>
        </w:rPr>
        <w:t xml:space="preserve"> 2-тарау. Кәсіптік стандартты әзірлеу және бекіту тәртібі</w:t>
      </w:r>
    </w:p>
    <w:bookmarkEnd w:id="32"/>
    <w:bookmarkStart w:name="z35" w:id="33"/>
    <w:p>
      <w:pPr>
        <w:spacing w:after="0"/>
        <w:ind w:left="0"/>
        <w:jc w:val="both"/>
      </w:pPr>
      <w:r>
        <w:rPr>
          <w:rFonts w:ascii="Times New Roman"/>
          <w:b w:val="false"/>
          <w:i w:val="false"/>
          <w:color w:val="000000"/>
          <w:sz w:val="28"/>
        </w:rPr>
        <w:t xml:space="preserve">
      4. Кәсіптік стандарт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кәсіптік стандарттың құрылымы бойынша ҰБЖ цифрлық платформасында кәсіптік қызмет түріне әзірленеді және кәсіптердің карточкаларынан (карточкасынан) тұрады.</w:t>
      </w:r>
    </w:p>
    <w:bookmarkEnd w:id="33"/>
    <w:p>
      <w:pPr>
        <w:spacing w:after="0"/>
        <w:ind w:left="0"/>
        <w:jc w:val="both"/>
      </w:pPr>
      <w:r>
        <w:rPr>
          <w:rFonts w:ascii="Times New Roman"/>
          <w:b w:val="false"/>
          <w:i w:val="false"/>
          <w:color w:val="000000"/>
          <w:sz w:val="28"/>
        </w:rPr>
        <w:t>
      Кәсіптік қызмет түрі Экономикалық қызмет түрлерінің жалпы жіктеуіші (бұдан әрі – ЭҚЖЖ) бойынша бесінші белгіге (кіші класқа) сәйкес айқындалады.</w:t>
      </w:r>
    </w:p>
    <w:p>
      <w:pPr>
        <w:spacing w:after="0"/>
        <w:ind w:left="0"/>
        <w:jc w:val="both"/>
      </w:pPr>
      <w:r>
        <w:rPr>
          <w:rFonts w:ascii="Times New Roman"/>
          <w:b w:val="false"/>
          <w:i w:val="false"/>
          <w:color w:val="000000"/>
          <w:sz w:val="28"/>
        </w:rPr>
        <w:t>
      Кәсіптік стандарттың карточкаларындағы (карточкасындағы) кәсіптердің атауларына ҰКС-дан алынған қызметтер атауларына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xml:space="preserve">
      5. Кәсіптік стандарттарды әзірлеуді қаржыландыру кәсіптер бойынша бюджет қаражаты есебінен жүзеге асырылады, олар бойынша кәсіптік біліктіліктерді тану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Кәсіптік біліктіліктер жөніндегі ұлттық кеңестің (бұдан әрі – Ұлттық кеңес) және (немесе) жұмыс берушілер бірлестіктерінің (қауымдастықтарының, одақтарының) өз қаражаты негізінде жүзеге асырылады.</w:t>
      </w:r>
    </w:p>
    <w:bookmarkEnd w:id="34"/>
    <w:p>
      <w:pPr>
        <w:spacing w:after="0"/>
        <w:ind w:left="0"/>
        <w:jc w:val="both"/>
      </w:pPr>
      <w:r>
        <w:rPr>
          <w:rFonts w:ascii="Times New Roman"/>
          <w:b w:val="false"/>
          <w:i w:val="false"/>
          <w:color w:val="000000"/>
          <w:sz w:val="28"/>
        </w:rPr>
        <w:t xml:space="preserve">
      Ұлттық кеңестің бюджет қаражаты есебінен кәсіптік стандарттарды әзірлеуді қаржыландыру жөніндегі ұсынымдарын алу үшін мемлекеттік органдар жыл сайын жоспарланатын жылдың алдындағы жылдың 1 желтоқсанына дейін Ұлттық кеңеске кәсіптік біліктілік жөніндегі салалық кеңестермен (бұдан әрі – салалық кеңестер) келісілген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тиісті жылға арналған Кәсіптік стандарттарды әзірлеу және (немесе) жаңарту жөніндегі жоспарға (бұдан әрі – Жоспар) ұсыныстарды жібереді.</w:t>
      </w:r>
    </w:p>
    <w:p>
      <w:pPr>
        <w:spacing w:after="0"/>
        <w:ind w:left="0"/>
        <w:jc w:val="both"/>
      </w:pPr>
      <w:r>
        <w:rPr>
          <w:rFonts w:ascii="Times New Roman"/>
          <w:b w:val="false"/>
          <w:i w:val="false"/>
          <w:color w:val="000000"/>
          <w:sz w:val="28"/>
        </w:rPr>
        <w:t>
      Ұлттық кеңес Жоспарға ұсыныстарды алған күннен кейін оларды қарайды және мемлекеттік органдарға кәсіптік стандарттарды әзірлеуді қаржыландыру жөніндегі ұсынымдарды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6. Мемлекеттік органдар жыл сайын, тиісті жылдың 1 қаңтарына дейін уәкілетті органға Ұлттық кеңестің ұсынымдарын қоса бере отырып (бар болса) Жоспарға ұсыныстар жібереді.</w:t>
      </w:r>
    </w:p>
    <w:bookmarkEnd w:id="35"/>
    <w:p>
      <w:pPr>
        <w:spacing w:after="0"/>
        <w:ind w:left="0"/>
        <w:jc w:val="both"/>
      </w:pPr>
      <w:r>
        <w:rPr>
          <w:rFonts w:ascii="Times New Roman"/>
          <w:b w:val="false"/>
          <w:i w:val="false"/>
          <w:color w:val="000000"/>
          <w:sz w:val="28"/>
        </w:rPr>
        <w:t>
      Жоспарға ұсыныстарды мемлекеттік органдар жұмыс берушілер бірлестіктерінің (қауымдастықтарының, одақтарының) (бар болса) ұсыныстарын ескере отырып, қалыптастырады және мемлекеттік органның (оның ішінде, жауапты тұлғаның тегі, аты және әкесінің аты (бар болса) кәсіптік стандарттардың, кәсіптік стандарттар саласының (аясының), кәсіптер карточкаларының (карточкасының) атауларын, кәсіптік стандарттарды бекіту мерзімін және кәсіптік стандарттарды әзірлеу бойынша қызметтерді қаржыландыру көзін қамтиды.</w:t>
      </w:r>
    </w:p>
    <w:p>
      <w:pPr>
        <w:spacing w:after="0"/>
        <w:ind w:left="0"/>
        <w:jc w:val="both"/>
      </w:pPr>
      <w:r>
        <w:rPr>
          <w:rFonts w:ascii="Times New Roman"/>
          <w:b w:val="false"/>
          <w:i w:val="false"/>
          <w:color w:val="000000"/>
          <w:sz w:val="28"/>
        </w:rPr>
        <w:t>
      Белгіленген мерзімнен кейін уәкілетті органға енгізілген Жоспарға мемлекеттік органдардың ұсыныстары қаралмайды.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7. Уәкілетті орган жоспарланатын тиісті жылдың 1 ақпанына дейін:</w:t>
      </w:r>
    </w:p>
    <w:bookmarkEnd w:id="36"/>
    <w:p>
      <w:pPr>
        <w:spacing w:after="0"/>
        <w:ind w:left="0"/>
        <w:jc w:val="both"/>
      </w:pPr>
      <w:r>
        <w:rPr>
          <w:rFonts w:ascii="Times New Roman"/>
          <w:b w:val="false"/>
          <w:i w:val="false"/>
          <w:color w:val="000000"/>
          <w:sz w:val="28"/>
        </w:rPr>
        <w:t xml:space="preserve">
      мемлекеттік органдардың ұсыныстарын қарайды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Жоспарды бекітеді;</w:t>
      </w:r>
    </w:p>
    <w:p>
      <w:pPr>
        <w:spacing w:after="0"/>
        <w:ind w:left="0"/>
        <w:jc w:val="both"/>
      </w:pPr>
      <w:r>
        <w:rPr>
          <w:rFonts w:ascii="Times New Roman"/>
          <w:b w:val="false"/>
          <w:i w:val="false"/>
          <w:color w:val="000000"/>
          <w:sz w:val="28"/>
        </w:rPr>
        <w:t>
      бекітілген жоспарды одан әрі іске асыру үшін мемлекеттік органдарға және ҰБЖ цифрлық платформасында орналастыру үшін кәсіптік біліктілік жөніндегі ұлттық органға (бұдан әрі – Ұлттық орган)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37"/>
    <w:p>
      <w:pPr>
        <w:spacing w:after="0"/>
        <w:ind w:left="0"/>
        <w:jc w:val="both"/>
      </w:pPr>
      <w:r>
        <w:rPr>
          <w:rFonts w:ascii="Times New Roman"/>
          <w:b w:val="false"/>
          <w:i w:val="false"/>
          <w:color w:val="000000"/>
          <w:sz w:val="28"/>
        </w:rPr>
        <w:t>
      7-1. Жұмыс берушілердің бірлестіктері (қауымдастықтары, одақтары) салалық мемлекеттік органдармен келісу бойынша меншікті қаражаты есебінен кәсіптік стандарттың жобасын дайындап, салалық мемлекеттік органның қарауына жібере алады.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8. Кәсіптік стандарт жобасын әзірлеу аяқталғаннан кейін:</w:t>
      </w:r>
    </w:p>
    <w:bookmarkEnd w:id="38"/>
    <w:bookmarkStart w:name="z106" w:id="39"/>
    <w:p>
      <w:pPr>
        <w:spacing w:after="0"/>
        <w:ind w:left="0"/>
        <w:jc w:val="both"/>
      </w:pPr>
      <w:r>
        <w:rPr>
          <w:rFonts w:ascii="Times New Roman"/>
          <w:b w:val="false"/>
          <w:i w:val="false"/>
          <w:color w:val="000000"/>
          <w:sz w:val="28"/>
        </w:rPr>
        <w:t>
      1) жұмыс берушілердің бірлестіктері (қауымдастықтары, одақтары) кәсіптік стандарттың жобасын мемлекеттік органға жібереді, ол оны бес жұмыс күні ішінде қарайды және:</w:t>
      </w:r>
    </w:p>
    <w:bookmarkEnd w:id="39"/>
    <w:p>
      <w:pPr>
        <w:spacing w:after="0"/>
        <w:ind w:left="0"/>
        <w:jc w:val="both"/>
      </w:pPr>
      <w:r>
        <w:rPr>
          <w:rFonts w:ascii="Times New Roman"/>
          <w:b w:val="false"/>
          <w:i w:val="false"/>
          <w:color w:val="000000"/>
          <w:sz w:val="28"/>
        </w:rPr>
        <w:t>
      пысықтау бойынша ұсыныстар мен ұсынымдар болған кезде оларды жұмыс берушілердің бірлестіктеріне (қауымдастықтарына, одақтарына) жібереді. Кәсіптік стандарттың жобасын бес жұмыс күні ішінде жұмыс берушілердің бірлестіктері (қауымдастықтары, одақтары) пысықтайды және мемлекеттік органға қайта жібереді;</w:t>
      </w:r>
    </w:p>
    <w:p>
      <w:pPr>
        <w:spacing w:after="0"/>
        <w:ind w:left="0"/>
        <w:jc w:val="both"/>
      </w:pPr>
      <w:r>
        <w:rPr>
          <w:rFonts w:ascii="Times New Roman"/>
          <w:b w:val="false"/>
          <w:i w:val="false"/>
          <w:color w:val="000000"/>
          <w:sz w:val="28"/>
        </w:rPr>
        <w:t>
      пысықтау бойынша ұсыныстар мен ұсынымдар болмаған кезде түсіндірме жазбаны қоса бере отырып, кәсіптік стандарттың жобасын электрондық нысанда ҰБЖ цифрлық платформасы арқылы салалық кеңестің қарауына жібереді;</w:t>
      </w:r>
    </w:p>
    <w:bookmarkStart w:name="z107" w:id="40"/>
    <w:p>
      <w:pPr>
        <w:spacing w:after="0"/>
        <w:ind w:left="0"/>
        <w:jc w:val="both"/>
      </w:pPr>
      <w:r>
        <w:rPr>
          <w:rFonts w:ascii="Times New Roman"/>
          <w:b w:val="false"/>
          <w:i w:val="false"/>
          <w:color w:val="000000"/>
          <w:sz w:val="28"/>
        </w:rPr>
        <w:t>
      2) мемлекеттік орган салалық кеңеске осы тармақтың 1) тармақшасының үшінші абзацына сәйкес кәсіптік стандарттың жобасын жібереді.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41"/>
    <w:p>
      <w:pPr>
        <w:spacing w:after="0"/>
        <w:ind w:left="0"/>
        <w:jc w:val="both"/>
      </w:pPr>
      <w:r>
        <w:rPr>
          <w:rFonts w:ascii="Times New Roman"/>
          <w:b w:val="false"/>
          <w:i w:val="false"/>
          <w:color w:val="000000"/>
          <w:sz w:val="28"/>
        </w:rPr>
        <w:t>
      8-1. Кәсіптік стандарттың жобасы келіп түскен күннен бастап бес жұмыс күні ішінде салалық кеңес кәсіптік стандарттың жобасын ескертусіз қарайды немесе мемлекеттік органға кәсіптік стандарттың жобасы бойынша ұсынымдарды жібереді.</w:t>
      </w:r>
    </w:p>
    <w:bookmarkEnd w:id="41"/>
    <w:p>
      <w:pPr>
        <w:spacing w:after="0"/>
        <w:ind w:left="0"/>
        <w:jc w:val="both"/>
      </w:pPr>
      <w:r>
        <w:rPr>
          <w:rFonts w:ascii="Times New Roman"/>
          <w:b w:val="false"/>
          <w:i w:val="false"/>
          <w:color w:val="000000"/>
          <w:sz w:val="28"/>
        </w:rPr>
        <w:t>
      Салалық кеңес кәсіптік стандарттың жобасын кәсіптік қызмет саласы мен еңбек қызметінің түріне (кәсіптік топқа және кіші топқа), жұмыс құрамына, білім деңгейіне, арнайы даярлыққа сәйкестігін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42"/>
    <w:p>
      <w:pPr>
        <w:spacing w:after="0"/>
        <w:ind w:left="0"/>
        <w:jc w:val="both"/>
      </w:pPr>
      <w:r>
        <w:rPr>
          <w:rFonts w:ascii="Times New Roman"/>
          <w:b w:val="false"/>
          <w:i w:val="false"/>
          <w:color w:val="000000"/>
          <w:sz w:val="28"/>
        </w:rPr>
        <w:t>
      8-2. Мемлекеттік орган салалық кеңестің ұсынымдарын алған күннен кейін бес жұмыс күні ішінде кәсіптік стандарттың жобасына өзгерістер және (немесе) толықтырулар енгізуді жүзеге асырады.</w:t>
      </w:r>
    </w:p>
    <w:bookmarkEnd w:id="42"/>
    <w:p>
      <w:pPr>
        <w:spacing w:after="0"/>
        <w:ind w:left="0"/>
        <w:jc w:val="both"/>
      </w:pPr>
      <w:r>
        <w:rPr>
          <w:rFonts w:ascii="Times New Roman"/>
          <w:b w:val="false"/>
          <w:i w:val="false"/>
          <w:color w:val="000000"/>
          <w:sz w:val="28"/>
        </w:rPr>
        <w:t>
      Салалық кеңес осы Қағидалардың 8-1-тармағына сәйкес кәсіптік стандарттың жобасын қарайды. Салалық кеңестің шешімі хаттамамен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8-2-тармақпен толықтырылды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43"/>
    <w:p>
      <w:pPr>
        <w:spacing w:after="0"/>
        <w:ind w:left="0"/>
        <w:jc w:val="both"/>
      </w:pPr>
      <w:r>
        <w:rPr>
          <w:rFonts w:ascii="Times New Roman"/>
          <w:b w:val="false"/>
          <w:i w:val="false"/>
          <w:color w:val="000000"/>
          <w:sz w:val="28"/>
        </w:rPr>
        <w:t>
      8-3. Салалық кеңестің келісімін алғаннан кейін мемлекеттік орган үш жұмыс күні ішінде электрондық нысанда ҰБЖ цифрлық платформасы арқылы, салалық кеңесті келісу туралы хаттаманы қоса бере отырып, кәсіптік стандарттың жобасын Ұлттық органға жібереді.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8-3-тармақпен толықтырылды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4"/>
    <w:p>
      <w:pPr>
        <w:spacing w:after="0"/>
        <w:ind w:left="0"/>
        <w:jc w:val="both"/>
      </w:pPr>
      <w:r>
        <w:rPr>
          <w:rFonts w:ascii="Times New Roman"/>
          <w:b w:val="false"/>
          <w:i w:val="false"/>
          <w:color w:val="000000"/>
          <w:sz w:val="28"/>
        </w:rPr>
        <w:t xml:space="preserve">
      9. Ұлттық орган кәсіптік стандарттың жобасын алған күннен бастап жеті жұмыс күні ішінде мемлекеттік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кәсіптік стандарттың жобасына сараптама қорытындылары жөніндегі қорытынды жібереді.</w:t>
      </w:r>
    </w:p>
    <w:bookmarkEnd w:id="44"/>
    <w:p>
      <w:pPr>
        <w:spacing w:after="0"/>
        <w:ind w:left="0"/>
        <w:jc w:val="both"/>
      </w:pPr>
      <w:r>
        <w:rPr>
          <w:rFonts w:ascii="Times New Roman"/>
          <w:b w:val="false"/>
          <w:i w:val="false"/>
          <w:color w:val="000000"/>
          <w:sz w:val="28"/>
        </w:rPr>
        <w:t>
      Кәсіптік стандарт жобасының сараптамасы кәсіптік стандарттың белгіленген құрылымына қойылатын талаптарға сәйкестігі тұрғысынан жүргізіледі:</w:t>
      </w:r>
    </w:p>
    <w:p>
      <w:pPr>
        <w:spacing w:after="0"/>
        <w:ind w:left="0"/>
        <w:jc w:val="both"/>
      </w:pPr>
      <w:r>
        <w:rPr>
          <w:rFonts w:ascii="Times New Roman"/>
          <w:b w:val="false"/>
          <w:i w:val="false"/>
          <w:color w:val="000000"/>
          <w:sz w:val="28"/>
        </w:rPr>
        <w:t>
      1) негізгі бөліктің сипаттамасын бағалау;</w:t>
      </w:r>
    </w:p>
    <w:p>
      <w:pPr>
        <w:spacing w:after="0"/>
        <w:ind w:left="0"/>
        <w:jc w:val="both"/>
      </w:pPr>
      <w:r>
        <w:rPr>
          <w:rFonts w:ascii="Times New Roman"/>
          <w:b w:val="false"/>
          <w:i w:val="false"/>
          <w:color w:val="000000"/>
          <w:sz w:val="28"/>
        </w:rPr>
        <w:t>
      2) кәсіп карточкаларының (карточкасының) мазмұнын бағалау.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10. Мемлекеттік орган Ұлттық органның қорытындысын алған күннен кейін бес жұмыс күні ішінде кәсіптік стандарттың жобасын қорытындыны ескере отырып пысықтайды және оны Ұлттық органға қайта жібереді.</w:t>
      </w:r>
    </w:p>
    <w:bookmarkEnd w:id="45"/>
    <w:p>
      <w:pPr>
        <w:spacing w:after="0"/>
        <w:ind w:left="0"/>
        <w:jc w:val="both"/>
      </w:pPr>
      <w:r>
        <w:rPr>
          <w:rFonts w:ascii="Times New Roman"/>
          <w:b w:val="false"/>
          <w:i w:val="false"/>
          <w:color w:val="000000"/>
          <w:sz w:val="28"/>
        </w:rPr>
        <w:t xml:space="preserve">
      Ұлттық орган пысықталған кәсіптік стандарттың жобасын алған күннен кейін бес жұмыс күні ішінде оны қарайды және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тиісті қорытынды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14. Мемлекеттік орган кәсіптік стандарттың жобасын келісу үшін уәкілетті органға жібереді.</w:t>
      </w:r>
    </w:p>
    <w:bookmarkEnd w:id="46"/>
    <w:p>
      <w:pPr>
        <w:spacing w:after="0"/>
        <w:ind w:left="0"/>
        <w:jc w:val="both"/>
      </w:pPr>
      <w:r>
        <w:rPr>
          <w:rFonts w:ascii="Times New Roman"/>
          <w:b w:val="false"/>
          <w:i w:val="false"/>
          <w:color w:val="000000"/>
          <w:sz w:val="28"/>
        </w:rPr>
        <w:t>
      Уәкілетті орган кәсіптік стандарттың жобасын келіп түскен күннен кейін бес жұмыс күні ішінде қарайды.</w:t>
      </w:r>
    </w:p>
    <w:p>
      <w:pPr>
        <w:spacing w:after="0"/>
        <w:ind w:left="0"/>
        <w:jc w:val="both"/>
      </w:pPr>
      <w:r>
        <w:rPr>
          <w:rFonts w:ascii="Times New Roman"/>
          <w:b w:val="false"/>
          <w:i w:val="false"/>
          <w:color w:val="000000"/>
          <w:sz w:val="28"/>
        </w:rPr>
        <w:t xml:space="preserve">
      Кәсіптік стандарттың жобасын бекіту "Кәсіптік біліктілік туралы" Қазақстан Республикасы Заңының 5-бабы </w:t>
      </w:r>
      <w:r>
        <w:rPr>
          <w:rFonts w:ascii="Times New Roman"/>
          <w:b w:val="false"/>
          <w:i w:val="false"/>
          <w:color w:val="000000"/>
          <w:sz w:val="28"/>
        </w:rPr>
        <w:t>5-тармағының</w:t>
      </w:r>
      <w:r>
        <w:rPr>
          <w:rFonts w:ascii="Times New Roman"/>
          <w:b w:val="false"/>
          <w:i w:val="false"/>
          <w:color w:val="000000"/>
          <w:sz w:val="28"/>
        </w:rPr>
        <w:t xml:space="preserve"> екінші абзацына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15. Мемлекеттік орган кәсіптік стандарт алғашқы ресми жарияланған күнінен кейін үш жұмыс күні ішінде сілтемені Ұлттық органға жібереді және оны ҰБЖ цифрлық платформасында мемлекеттік және орыс тілдерінде орналастырады.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8"/>
    <w:p>
      <w:pPr>
        <w:spacing w:after="0"/>
        <w:ind w:left="0"/>
        <w:jc w:val="left"/>
      </w:pPr>
      <w:r>
        <w:rPr>
          <w:rFonts w:ascii="Times New Roman"/>
          <w:b/>
          <w:i w:val="false"/>
          <w:color w:val="000000"/>
        </w:rPr>
        <w:t xml:space="preserve"> 3-тарау. Кәсіптік стандарттарды жаңарту тәртібі</w:t>
      </w:r>
    </w:p>
    <w:bookmarkEnd w:id="48"/>
    <w:bookmarkStart w:name="z52" w:id="49"/>
    <w:p>
      <w:pPr>
        <w:spacing w:after="0"/>
        <w:ind w:left="0"/>
        <w:jc w:val="both"/>
      </w:pPr>
      <w:r>
        <w:rPr>
          <w:rFonts w:ascii="Times New Roman"/>
          <w:b w:val="false"/>
          <w:i w:val="false"/>
          <w:color w:val="000000"/>
          <w:sz w:val="28"/>
        </w:rPr>
        <w:t>
      16. Кәсіптік стандартты жаңартуды мемлекеттік органның бейіндік (салалық) бөлімшелері кемінде үш жылда бір рет жүзеге асырады және кәсіптік стандартты қайта қарауды, жаңартуды, ауыстыруды, күшін жоюға қоюды қамтиды.</w:t>
      </w:r>
    </w:p>
    <w:bookmarkEnd w:id="49"/>
    <w:bookmarkStart w:name="z53" w:id="50"/>
    <w:p>
      <w:pPr>
        <w:spacing w:after="0"/>
        <w:ind w:left="0"/>
        <w:jc w:val="both"/>
      </w:pPr>
      <w:r>
        <w:rPr>
          <w:rFonts w:ascii="Times New Roman"/>
          <w:b w:val="false"/>
          <w:i w:val="false"/>
          <w:color w:val="000000"/>
          <w:sz w:val="28"/>
        </w:rPr>
        <w:t>
      17. Кәсіптік стандарттың құрылымында кәсіп карточкаларының мазмұны өзгерген жағдайда өзгерістер елеулі болып саналады және кәсіптік стандартты жаңарту осы Қағидалардың 2-тарауына сәйкес жүзеге асырылады.</w:t>
      </w:r>
    </w:p>
    <w:bookmarkEnd w:id="50"/>
    <w:bookmarkStart w:name="z54" w:id="51"/>
    <w:p>
      <w:pPr>
        <w:spacing w:after="0"/>
        <w:ind w:left="0"/>
        <w:jc w:val="both"/>
      </w:pPr>
      <w:r>
        <w:rPr>
          <w:rFonts w:ascii="Times New Roman"/>
          <w:b w:val="false"/>
          <w:i w:val="false"/>
          <w:color w:val="000000"/>
          <w:sz w:val="28"/>
        </w:rPr>
        <w:t>
      18. Кәсіптік стандартқа кәсіптік стандарт құрылымындағы кәсіп карточкаларының мазмұнын өзгертпейтін және болмашы дәлсіздіктері, қате жазулары мен қателіктері бар өзгерістер енгізген кезде кәсіптік стандартты жаңартуды Қазақстан Республикасының құқықтық актілер туралы заңнамасында белгіленген тәртіппен мемлекеттік орган жүзеге асырады.</w:t>
      </w:r>
    </w:p>
    <w:bookmarkEnd w:id="51"/>
    <w:bookmarkStart w:name="z55" w:id="52"/>
    <w:p>
      <w:pPr>
        <w:spacing w:after="0"/>
        <w:ind w:left="0"/>
        <w:jc w:val="both"/>
      </w:pPr>
      <w:r>
        <w:rPr>
          <w:rFonts w:ascii="Times New Roman"/>
          <w:b w:val="false"/>
          <w:i w:val="false"/>
          <w:color w:val="000000"/>
          <w:sz w:val="28"/>
        </w:rPr>
        <w:t>
      19. Мемлекеттік орган кәсіптік стандарт алғаш ресми жарияланған күннен кейін үш жұмыс күні ішінде оның қазақ және орыс тілдерінде ресми жариялануына сілтемені Ұлттық органға ҰБЖ цифрлық платформасында орналастыру үшін жібереді.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стандарттарды</w:t>
            </w:r>
            <w:r>
              <w:br/>
            </w:r>
            <w:r>
              <w:rPr>
                <w:rFonts w:ascii="Times New Roman"/>
                <w:b w:val="false"/>
                <w:i w:val="false"/>
                <w:color w:val="000000"/>
                <w:sz w:val="20"/>
              </w:rPr>
              <w:t>әзірлеу және (немесе)</w:t>
            </w:r>
            <w:r>
              <w:br/>
            </w:r>
            <w:r>
              <w:rPr>
                <w:rFonts w:ascii="Times New Roman"/>
                <w:b w:val="false"/>
                <w:i w:val="false"/>
                <w:color w:val="000000"/>
                <w:sz w:val="20"/>
              </w:rPr>
              <w:t>жаңарту қағидаларына</w:t>
            </w:r>
            <w:r>
              <w:br/>
            </w:r>
            <w:r>
              <w:rPr>
                <w:rFonts w:ascii="Times New Roman"/>
                <w:b w:val="false"/>
                <w:i w:val="false"/>
                <w:color w:val="000000"/>
                <w:sz w:val="20"/>
              </w:rPr>
              <w:t>1-қосымша</w:t>
            </w:r>
          </w:p>
        </w:tc>
      </w:tr>
    </w:tbl>
    <w:bookmarkStart w:name="z57" w:id="53"/>
    <w:p>
      <w:pPr>
        <w:spacing w:after="0"/>
        <w:ind w:left="0"/>
        <w:jc w:val="left"/>
      </w:pPr>
      <w:r>
        <w:rPr>
          <w:rFonts w:ascii="Times New Roman"/>
          <w:b/>
          <w:i w:val="false"/>
          <w:color w:val="000000"/>
        </w:rPr>
        <w:t xml:space="preserve"> Кәсіптік стандарттың құрылымы</w:t>
      </w:r>
    </w:p>
    <w:bookmarkEnd w:id="53"/>
    <w:bookmarkStart w:name="z58" w:id="54"/>
    <w:p>
      <w:pPr>
        <w:spacing w:after="0"/>
        <w:ind w:left="0"/>
        <w:jc w:val="both"/>
      </w:pPr>
      <w:r>
        <w:rPr>
          <w:rFonts w:ascii="Times New Roman"/>
          <w:b w:val="false"/>
          <w:i w:val="false"/>
          <w:color w:val="000000"/>
          <w:sz w:val="28"/>
        </w:rPr>
        <w:t>
      1. Жалпы ережелер</w:t>
      </w:r>
    </w:p>
    <w:bookmarkEnd w:id="54"/>
    <w:bookmarkStart w:name="z59" w:id="55"/>
    <w:p>
      <w:pPr>
        <w:spacing w:after="0"/>
        <w:ind w:left="0"/>
        <w:jc w:val="both"/>
      </w:pPr>
      <w:r>
        <w:rPr>
          <w:rFonts w:ascii="Times New Roman"/>
          <w:b w:val="false"/>
          <w:i w:val="false"/>
          <w:color w:val="000000"/>
          <w:sz w:val="28"/>
        </w:rPr>
        <w:t>
      2. Кәсіптік стандарттың паспорты</w:t>
      </w:r>
    </w:p>
    <w:bookmarkEnd w:id="55"/>
    <w:bookmarkStart w:name="z60" w:id="56"/>
    <w:p>
      <w:pPr>
        <w:spacing w:after="0"/>
        <w:ind w:left="0"/>
        <w:jc w:val="both"/>
      </w:pPr>
      <w:r>
        <w:rPr>
          <w:rFonts w:ascii="Times New Roman"/>
          <w:b w:val="false"/>
          <w:i w:val="false"/>
          <w:color w:val="000000"/>
          <w:sz w:val="28"/>
        </w:rPr>
        <w:t>
      3. Кәсіп карточкалары</w:t>
      </w:r>
    </w:p>
    <w:bookmarkEnd w:id="56"/>
    <w:bookmarkStart w:name="z61" w:id="57"/>
    <w:p>
      <w:pPr>
        <w:spacing w:after="0"/>
        <w:ind w:left="0"/>
        <w:jc w:val="both"/>
      </w:pPr>
      <w:r>
        <w:rPr>
          <w:rFonts w:ascii="Times New Roman"/>
          <w:b w:val="false"/>
          <w:i w:val="false"/>
          <w:color w:val="000000"/>
          <w:sz w:val="28"/>
        </w:rPr>
        <w:t>
      4. Кәсіптік стандарттың техникалық деректері</w:t>
      </w:r>
    </w:p>
    <w:bookmarkEnd w:id="57"/>
    <w:bookmarkStart w:name="z62" w:id="58"/>
    <w:p>
      <w:pPr>
        <w:spacing w:after="0"/>
        <w:ind w:left="0"/>
        <w:jc w:val="both"/>
      </w:pPr>
      <w:r>
        <w:rPr>
          <w:rFonts w:ascii="Times New Roman"/>
          <w:b w:val="false"/>
          <w:i w:val="false"/>
          <w:color w:val="000000"/>
          <w:sz w:val="28"/>
        </w:rPr>
        <w:t>
      Ескертпе:</w:t>
      </w:r>
    </w:p>
    <w:bookmarkEnd w:id="58"/>
    <w:bookmarkStart w:name="z63" w:id="59"/>
    <w:p>
      <w:pPr>
        <w:spacing w:after="0"/>
        <w:ind w:left="0"/>
        <w:jc w:val="both"/>
      </w:pPr>
      <w:r>
        <w:rPr>
          <w:rFonts w:ascii="Times New Roman"/>
          <w:b w:val="false"/>
          <w:i w:val="false"/>
          <w:color w:val="000000"/>
          <w:sz w:val="28"/>
        </w:rPr>
        <w:t>
      1-тарау. "Жалпы ережелер" кәсіптік стандарттың қолданылу аясын, сондай-ақ терминдерді, анықтамаларды және қолданылатын қысқартуларды сипаттайды.</w:t>
      </w:r>
    </w:p>
    <w:bookmarkEnd w:id="59"/>
    <w:bookmarkStart w:name="z64" w:id="60"/>
    <w:p>
      <w:pPr>
        <w:spacing w:after="0"/>
        <w:ind w:left="0"/>
        <w:jc w:val="both"/>
      </w:pPr>
      <w:r>
        <w:rPr>
          <w:rFonts w:ascii="Times New Roman"/>
          <w:b w:val="false"/>
          <w:i w:val="false"/>
          <w:color w:val="000000"/>
          <w:sz w:val="28"/>
        </w:rPr>
        <w:t>
      2-тарау. "Кәсіптік стандарттың паспорты" мыналарды айқындайды:</w:t>
      </w:r>
    </w:p>
    <w:bookmarkEnd w:id="60"/>
    <w:bookmarkStart w:name="z66" w:id="61"/>
    <w:p>
      <w:pPr>
        <w:spacing w:after="0"/>
        <w:ind w:left="0"/>
        <w:jc w:val="both"/>
      </w:pPr>
      <w:r>
        <w:rPr>
          <w:rFonts w:ascii="Times New Roman"/>
          <w:b w:val="false"/>
          <w:i w:val="false"/>
          <w:color w:val="000000"/>
          <w:sz w:val="28"/>
        </w:rPr>
        <w:t>
      1) кәсіптік стандарт туралы жалпы кіріспе ақпарат (атауы);</w:t>
      </w:r>
    </w:p>
    <w:bookmarkEnd w:id="61"/>
    <w:bookmarkStart w:name="z67" w:id="62"/>
    <w:p>
      <w:pPr>
        <w:spacing w:after="0"/>
        <w:ind w:left="0"/>
        <w:jc w:val="both"/>
      </w:pPr>
      <w:r>
        <w:rPr>
          <w:rFonts w:ascii="Times New Roman"/>
          <w:b w:val="false"/>
          <w:i w:val="false"/>
          <w:color w:val="000000"/>
          <w:sz w:val="28"/>
        </w:rPr>
        <w:t>
      2) кәсіптік стандарт коды (Экономикалық қызмет түрлерінің жалпы жіктеуіші (бұдан әрі – ЭҚЖЖ) секциясы және кіші тобы, ЭҚЖЖ секциясындағы кәсіптік стандарттың реттік нөмірі бойынша белгіленеді, мысалы: "ашық тәсілмен кен өндіру" кәсіптік стандарты, В секциясы – тау-кен өнеркәсібі және карьерлерді игеру; кіші топ – 07.10.2 темір рудасын ашық тәсілмен өндіру, нөмірі 012, кәсіптік стандарт коды: B07102012);</w:t>
      </w:r>
    </w:p>
    <w:bookmarkEnd w:id="62"/>
    <w:bookmarkStart w:name="z68" w:id="63"/>
    <w:p>
      <w:pPr>
        <w:spacing w:after="0"/>
        <w:ind w:left="0"/>
        <w:jc w:val="both"/>
      </w:pPr>
      <w:r>
        <w:rPr>
          <w:rFonts w:ascii="Times New Roman"/>
          <w:b w:val="false"/>
          <w:i w:val="false"/>
          <w:color w:val="000000"/>
          <w:sz w:val="28"/>
        </w:rPr>
        <w:t>
      3) ЭҚЖЖ секциясын, бөлімін, тобын, сыныбын және кіші сыныбын көрсету;</w:t>
      </w:r>
    </w:p>
    <w:bookmarkEnd w:id="63"/>
    <w:bookmarkStart w:name="z69" w:id="64"/>
    <w:p>
      <w:pPr>
        <w:spacing w:after="0"/>
        <w:ind w:left="0"/>
        <w:jc w:val="both"/>
      </w:pPr>
      <w:r>
        <w:rPr>
          <w:rFonts w:ascii="Times New Roman"/>
          <w:b w:val="false"/>
          <w:i w:val="false"/>
          <w:color w:val="000000"/>
          <w:sz w:val="28"/>
        </w:rPr>
        <w:t>
      4) еңбек қызметі түрінің жалпы сипаттамасын қамтитын кәсіптік стандарттың қысқаша сипаттамасы;</w:t>
      </w:r>
    </w:p>
    <w:bookmarkEnd w:id="64"/>
    <w:bookmarkStart w:name="z70" w:id="65"/>
    <w:p>
      <w:pPr>
        <w:spacing w:after="0"/>
        <w:ind w:left="0"/>
        <w:jc w:val="both"/>
      </w:pPr>
      <w:r>
        <w:rPr>
          <w:rFonts w:ascii="Times New Roman"/>
          <w:b w:val="false"/>
          <w:i w:val="false"/>
          <w:color w:val="000000"/>
          <w:sz w:val="28"/>
        </w:rPr>
        <w:t>
      5) осы кәсіптік стандартқа кіретін кәсіптер карточкаларының тізбесі, олардың атаулары Қазақстан Республикасының Ұлттық кәсіптер сыныптауышы (бұдан әрі – ҰКС) бойынша және салалық біліктілік шеңберіне (бұдан әрі – СБШ) сәйкес біліктілік деңгейлері көрсетіледі.</w:t>
      </w:r>
    </w:p>
    <w:bookmarkEnd w:id="65"/>
    <w:bookmarkStart w:name="z65" w:id="66"/>
    <w:p>
      <w:pPr>
        <w:spacing w:after="0"/>
        <w:ind w:left="0"/>
        <w:jc w:val="both"/>
      </w:pPr>
      <w:r>
        <w:rPr>
          <w:rFonts w:ascii="Times New Roman"/>
          <w:b w:val="false"/>
          <w:i w:val="false"/>
          <w:color w:val="000000"/>
          <w:sz w:val="28"/>
        </w:rPr>
        <w:t>
      3-тарау. "Кәсіптер карточкалары" кәсіптер карточкаларының (карточкасының) тізбесіне сәйкес әр мамандық бойынша кәсіптер карточкаларының сипаттамаларын жүйелі сипаттауды қамтиды:</w:t>
      </w:r>
    </w:p>
    <w:bookmarkEnd w:id="66"/>
    <w:bookmarkStart w:name="z71" w:id="67"/>
    <w:p>
      <w:pPr>
        <w:spacing w:after="0"/>
        <w:ind w:left="0"/>
        <w:jc w:val="both"/>
      </w:pPr>
      <w:r>
        <w:rPr>
          <w:rFonts w:ascii="Times New Roman"/>
          <w:b w:val="false"/>
          <w:i w:val="false"/>
          <w:color w:val="000000"/>
          <w:sz w:val="28"/>
        </w:rPr>
        <w:t>
      1) ҰКС сәйкес топтың коды және қызыметтер атауының коды;</w:t>
      </w:r>
    </w:p>
    <w:bookmarkEnd w:id="67"/>
    <w:bookmarkStart w:name="z72" w:id="68"/>
    <w:p>
      <w:pPr>
        <w:spacing w:after="0"/>
        <w:ind w:left="0"/>
        <w:jc w:val="both"/>
      </w:pPr>
      <w:r>
        <w:rPr>
          <w:rFonts w:ascii="Times New Roman"/>
          <w:b w:val="false"/>
          <w:i w:val="false"/>
          <w:color w:val="000000"/>
          <w:sz w:val="28"/>
        </w:rPr>
        <w:t>
      2) ҰКС сәйкес кәсіптің атауы;</w:t>
      </w:r>
    </w:p>
    <w:bookmarkEnd w:id="68"/>
    <w:bookmarkStart w:name="z73" w:id="69"/>
    <w:p>
      <w:pPr>
        <w:spacing w:after="0"/>
        <w:ind w:left="0"/>
        <w:jc w:val="both"/>
      </w:pPr>
      <w:r>
        <w:rPr>
          <w:rFonts w:ascii="Times New Roman"/>
          <w:b w:val="false"/>
          <w:i w:val="false"/>
          <w:color w:val="000000"/>
          <w:sz w:val="28"/>
        </w:rPr>
        <w:t>
      3) СБШ бойынша біліктілік деңгейі;</w:t>
      </w:r>
    </w:p>
    <w:bookmarkEnd w:id="69"/>
    <w:bookmarkStart w:name="z74" w:id="70"/>
    <w:p>
      <w:pPr>
        <w:spacing w:after="0"/>
        <w:ind w:left="0"/>
        <w:jc w:val="both"/>
      </w:pPr>
      <w:r>
        <w:rPr>
          <w:rFonts w:ascii="Times New Roman"/>
          <w:b w:val="false"/>
          <w:i w:val="false"/>
          <w:color w:val="000000"/>
          <w:sz w:val="28"/>
        </w:rPr>
        <w:t>
      4) жұмысшылардың жұмыстары мен кәсіптерінің бірыңғай тарифтік-біліктілік анықтамалығына, басшылар, мамандар және басқа да қызметшілер лауазымдарының біліктілік анықтамалығына, егер бар болса, ұйымдар басшылары, мамандары және басқа да қызметшілері лауазымдарының үлгілік біліктілік сипаттамаларына сәйкес кәсіп үшін біліктілік деңгейі;</w:t>
      </w:r>
    </w:p>
    <w:bookmarkEnd w:id="70"/>
    <w:bookmarkStart w:name="z75" w:id="71"/>
    <w:p>
      <w:pPr>
        <w:spacing w:after="0"/>
        <w:ind w:left="0"/>
        <w:jc w:val="both"/>
      </w:pPr>
      <w:r>
        <w:rPr>
          <w:rFonts w:ascii="Times New Roman"/>
          <w:b w:val="false"/>
          <w:i w:val="false"/>
          <w:color w:val="000000"/>
          <w:sz w:val="28"/>
        </w:rPr>
        <w:t>
      5) кәсіптік білім деңгейі;</w:t>
      </w:r>
    </w:p>
    <w:bookmarkEnd w:id="71"/>
    <w:bookmarkStart w:name="z76" w:id="72"/>
    <w:p>
      <w:pPr>
        <w:spacing w:after="0"/>
        <w:ind w:left="0"/>
        <w:jc w:val="both"/>
      </w:pPr>
      <w:r>
        <w:rPr>
          <w:rFonts w:ascii="Times New Roman"/>
          <w:b w:val="false"/>
          <w:i w:val="false"/>
          <w:color w:val="000000"/>
          <w:sz w:val="28"/>
        </w:rPr>
        <w:t>
      6) формалды емес және информалды біліммен байланыс;</w:t>
      </w:r>
    </w:p>
    <w:bookmarkEnd w:id="72"/>
    <w:bookmarkStart w:name="z77" w:id="73"/>
    <w:p>
      <w:pPr>
        <w:spacing w:after="0"/>
        <w:ind w:left="0"/>
        <w:jc w:val="both"/>
      </w:pPr>
      <w:r>
        <w:rPr>
          <w:rFonts w:ascii="Times New Roman"/>
          <w:b w:val="false"/>
          <w:i w:val="false"/>
          <w:color w:val="000000"/>
          <w:sz w:val="28"/>
        </w:rPr>
        <w:t>
      7) кәсіптердің басқа ықтимал атаулары;</w:t>
      </w:r>
    </w:p>
    <w:bookmarkEnd w:id="73"/>
    <w:bookmarkStart w:name="z78" w:id="74"/>
    <w:p>
      <w:pPr>
        <w:spacing w:after="0"/>
        <w:ind w:left="0"/>
        <w:jc w:val="both"/>
      </w:pPr>
      <w:r>
        <w:rPr>
          <w:rFonts w:ascii="Times New Roman"/>
          <w:b w:val="false"/>
          <w:i w:val="false"/>
          <w:color w:val="000000"/>
          <w:sz w:val="28"/>
        </w:rPr>
        <w:t>
      8) қызметтің негізгі мақсаты;</w:t>
      </w:r>
    </w:p>
    <w:bookmarkEnd w:id="74"/>
    <w:bookmarkStart w:name="z79" w:id="75"/>
    <w:p>
      <w:pPr>
        <w:spacing w:after="0"/>
        <w:ind w:left="0"/>
        <w:jc w:val="both"/>
      </w:pPr>
      <w:r>
        <w:rPr>
          <w:rFonts w:ascii="Times New Roman"/>
          <w:b w:val="false"/>
          <w:i w:val="false"/>
          <w:color w:val="000000"/>
          <w:sz w:val="28"/>
        </w:rPr>
        <w:t>
      9) еңбек функцияларының тізімі мен сипаттамасы (еңбек процесінің бір немесе бірнеше міндеттерін шешуге бағытталған өзара байланысты әрекеттер жиынтығы), әр мамандық үшін міндетті және қосымша еңбек функциялары ретінде көрсету ұсынылады. Кәсіптік біліктілікті тану кезінде міндетті еңбек функциялары міндетті түрде расталуы керек, ал қосымша, бұл болашақта осы мамандық талап ететін функциялар;</w:t>
      </w:r>
    </w:p>
    <w:bookmarkEnd w:id="75"/>
    <w:bookmarkStart w:name="z80" w:id="76"/>
    <w:p>
      <w:pPr>
        <w:spacing w:after="0"/>
        <w:ind w:left="0"/>
        <w:jc w:val="both"/>
      </w:pPr>
      <w:r>
        <w:rPr>
          <w:rFonts w:ascii="Times New Roman"/>
          <w:b w:val="false"/>
          <w:i w:val="false"/>
          <w:color w:val="000000"/>
          <w:sz w:val="28"/>
        </w:rPr>
        <w:t>
      10) дағдылар (әрбір еңбек функциясы үшін кемінде екі дағдыларды белгілеу ұсынылады). Қосымша (қажет болған жағдайда) бір кәсіп шеңберінде жеке дағдыны (дағдыларды) тану мүмкіндігі айқындалады.</w:t>
      </w:r>
    </w:p>
    <w:bookmarkEnd w:id="76"/>
    <w:bookmarkStart w:name="z81" w:id="77"/>
    <w:p>
      <w:pPr>
        <w:spacing w:after="0"/>
        <w:ind w:left="0"/>
        <w:jc w:val="both"/>
      </w:pPr>
      <w:r>
        <w:rPr>
          <w:rFonts w:ascii="Times New Roman"/>
          <w:b w:val="false"/>
          <w:i w:val="false"/>
          <w:color w:val="000000"/>
          <w:sz w:val="28"/>
        </w:rPr>
        <w:t>
      11) машықтар;</w:t>
      </w:r>
    </w:p>
    <w:bookmarkEnd w:id="77"/>
    <w:bookmarkStart w:name="z82" w:id="78"/>
    <w:p>
      <w:pPr>
        <w:spacing w:after="0"/>
        <w:ind w:left="0"/>
        <w:jc w:val="both"/>
      </w:pPr>
      <w:r>
        <w:rPr>
          <w:rFonts w:ascii="Times New Roman"/>
          <w:b w:val="false"/>
          <w:i w:val="false"/>
          <w:color w:val="000000"/>
          <w:sz w:val="28"/>
        </w:rPr>
        <w:t>
      12) білім;</w:t>
      </w:r>
    </w:p>
    <w:bookmarkEnd w:id="78"/>
    <w:bookmarkStart w:name="z83" w:id="79"/>
    <w:p>
      <w:pPr>
        <w:spacing w:after="0"/>
        <w:ind w:left="0"/>
        <w:jc w:val="both"/>
      </w:pPr>
      <w:r>
        <w:rPr>
          <w:rFonts w:ascii="Times New Roman"/>
          <w:b w:val="false"/>
          <w:i w:val="false"/>
          <w:color w:val="000000"/>
          <w:sz w:val="28"/>
        </w:rPr>
        <w:t>
      13) жеке құзыреттеріне қойылатын талаптар;</w:t>
      </w:r>
    </w:p>
    <w:bookmarkEnd w:id="79"/>
    <w:bookmarkStart w:name="z84" w:id="80"/>
    <w:p>
      <w:pPr>
        <w:spacing w:after="0"/>
        <w:ind w:left="0"/>
        <w:jc w:val="both"/>
      </w:pPr>
      <w:r>
        <w:rPr>
          <w:rFonts w:ascii="Times New Roman"/>
          <w:b w:val="false"/>
          <w:i w:val="false"/>
          <w:color w:val="000000"/>
          <w:sz w:val="28"/>
        </w:rPr>
        <w:t>
      14) техникалық реттеу объектілерін (өнімдерді, ғимараттарды, құрылыстарды, өндіріс, тасымалдау сақтау, пайдалану және кәдеге жарату процестерін) пайдалану және қолдану жөніндегі мамандардың құзыреттері мен біліктіліктеріне қойылатын талаптар белгіленетін техникалық регламенттер мен ұлттық стандарттардың тізімдері;</w:t>
      </w:r>
    </w:p>
    <w:bookmarkEnd w:id="80"/>
    <w:bookmarkStart w:name="z85" w:id="81"/>
    <w:p>
      <w:pPr>
        <w:spacing w:after="0"/>
        <w:ind w:left="0"/>
        <w:jc w:val="both"/>
      </w:pPr>
      <w:r>
        <w:rPr>
          <w:rFonts w:ascii="Times New Roman"/>
          <w:b w:val="false"/>
          <w:i w:val="false"/>
          <w:color w:val="000000"/>
          <w:sz w:val="28"/>
        </w:rPr>
        <w:t>
      15) кәсіптік біліктілік картасына сәйкес өзінің кәсіптік дамуында қызметкерлер алатын кәсіптерден тұратын СБШ шеңберіндегі басқа кәсіптермен байланыс. Кәсіптік біліктілік картасы: кәсіптің атауын; ұлттық біліктілік шеңберіне (бұдан әрі – ҰБШ) және СБШ сәйкес біліктілік деңгейлерін саралауды (кәсіптік және еңбек қызметінің түрлері мен біліктілік деңгейлері бойынша кәсіптік дамуды көрсететін кәсіптер арасындағы байланыстарды) қамтиды.</w:t>
      </w:r>
    </w:p>
    <w:bookmarkEnd w:id="81"/>
    <w:bookmarkStart w:name="z86" w:id="82"/>
    <w:p>
      <w:pPr>
        <w:spacing w:after="0"/>
        <w:ind w:left="0"/>
        <w:jc w:val="both"/>
      </w:pPr>
      <w:r>
        <w:rPr>
          <w:rFonts w:ascii="Times New Roman"/>
          <w:b w:val="false"/>
          <w:i w:val="false"/>
          <w:color w:val="000000"/>
          <w:sz w:val="28"/>
        </w:rPr>
        <w:t>
      4-тарау. "Кәсіптік стандарттың техникалық деректері" кәсіптік стандартты әзірлеу немесе жаңарту рәсімін реттейтін ақпаратты қамтиды:</w:t>
      </w:r>
    </w:p>
    <w:bookmarkEnd w:id="82"/>
    <w:bookmarkStart w:name="z87" w:id="83"/>
    <w:p>
      <w:pPr>
        <w:spacing w:after="0"/>
        <w:ind w:left="0"/>
        <w:jc w:val="both"/>
      </w:pPr>
      <w:r>
        <w:rPr>
          <w:rFonts w:ascii="Times New Roman"/>
          <w:b w:val="false"/>
          <w:i w:val="false"/>
          <w:color w:val="000000"/>
          <w:sz w:val="28"/>
        </w:rPr>
        <w:t>
      1) мемлекеттік органның атауы (орындаушының тегі, аты және әкесінің аты (бар болса), е-пошта, телефон);</w:t>
      </w:r>
    </w:p>
    <w:bookmarkEnd w:id="83"/>
    <w:bookmarkStart w:name="z88" w:id="84"/>
    <w:p>
      <w:pPr>
        <w:spacing w:after="0"/>
        <w:ind w:left="0"/>
        <w:jc w:val="both"/>
      </w:pPr>
      <w:r>
        <w:rPr>
          <w:rFonts w:ascii="Times New Roman"/>
          <w:b w:val="false"/>
          <w:i w:val="false"/>
          <w:color w:val="000000"/>
          <w:sz w:val="28"/>
        </w:rPr>
        <w:t>
      2) кәсіптік стандартты әзірлеуге немесе жаңартуға қатысқан тиісті қызмет салаларының (ұқсас жұмыс түрлерінің) ұйымдарының (кәсіпорындарының) атауы (ұйымның атауы, орындаушының тегі, аты және әкесінің аты (бар болса), е-пошта, телефон);</w:t>
      </w:r>
    </w:p>
    <w:bookmarkEnd w:id="84"/>
    <w:bookmarkStart w:name="z89" w:id="85"/>
    <w:p>
      <w:pPr>
        <w:spacing w:after="0"/>
        <w:ind w:left="0"/>
        <w:jc w:val="both"/>
      </w:pPr>
      <w:r>
        <w:rPr>
          <w:rFonts w:ascii="Times New Roman"/>
          <w:b w:val="false"/>
          <w:i w:val="false"/>
          <w:color w:val="000000"/>
          <w:sz w:val="28"/>
        </w:rPr>
        <w:t>
      3) салалық кеңес (атауы, хаттама күні);</w:t>
      </w:r>
    </w:p>
    <w:bookmarkEnd w:id="85"/>
    <w:bookmarkStart w:name="z90" w:id="86"/>
    <w:p>
      <w:pPr>
        <w:spacing w:after="0"/>
        <w:ind w:left="0"/>
        <w:jc w:val="both"/>
      </w:pPr>
      <w:r>
        <w:rPr>
          <w:rFonts w:ascii="Times New Roman"/>
          <w:b w:val="false"/>
          <w:i w:val="false"/>
          <w:color w:val="000000"/>
          <w:sz w:val="28"/>
        </w:rPr>
        <w:t>
      4) Ұлттық орган (қорытынды күні);</w:t>
      </w:r>
    </w:p>
    <w:bookmarkEnd w:id="86"/>
    <w:bookmarkStart w:name="z91" w:id="87"/>
    <w:p>
      <w:pPr>
        <w:spacing w:after="0"/>
        <w:ind w:left="0"/>
        <w:jc w:val="both"/>
      </w:pPr>
      <w:r>
        <w:rPr>
          <w:rFonts w:ascii="Times New Roman"/>
          <w:b w:val="false"/>
          <w:i w:val="false"/>
          <w:color w:val="000000"/>
          <w:sz w:val="28"/>
        </w:rPr>
        <w:t>
      5) "Атамекен" Қазақстан Республикасының Ұлттық кәсіпкерлер палатасы (ұсынымдар күні);</w:t>
      </w:r>
    </w:p>
    <w:bookmarkEnd w:id="87"/>
    <w:bookmarkStart w:name="z92" w:id="88"/>
    <w:p>
      <w:pPr>
        <w:spacing w:after="0"/>
        <w:ind w:left="0"/>
        <w:jc w:val="both"/>
      </w:pPr>
      <w:r>
        <w:rPr>
          <w:rFonts w:ascii="Times New Roman"/>
          <w:b w:val="false"/>
          <w:i w:val="false"/>
          <w:color w:val="000000"/>
          <w:sz w:val="28"/>
        </w:rPr>
        <w:t>
      6) нұсқа нөмірі және шығарылған жылы;</w:t>
      </w:r>
    </w:p>
    <w:bookmarkEnd w:id="88"/>
    <w:bookmarkStart w:name="z93" w:id="89"/>
    <w:p>
      <w:pPr>
        <w:spacing w:after="0"/>
        <w:ind w:left="0"/>
        <w:jc w:val="both"/>
      </w:pPr>
      <w:r>
        <w:rPr>
          <w:rFonts w:ascii="Times New Roman"/>
          <w:b w:val="false"/>
          <w:i w:val="false"/>
          <w:color w:val="000000"/>
          <w:sz w:val="28"/>
        </w:rPr>
        <w:t>
      7) болжамды жаңарту күні.</w:t>
      </w:r>
    </w:p>
    <w:bookmarkEnd w:id="89"/>
    <w:bookmarkStart w:name="z94" w:id="90"/>
    <w:p>
      <w:pPr>
        <w:spacing w:after="0"/>
        <w:ind w:left="0"/>
        <w:jc w:val="both"/>
      </w:pPr>
      <w:r>
        <w:rPr>
          <w:rFonts w:ascii="Times New Roman"/>
          <w:b w:val="false"/>
          <w:i w:val="false"/>
          <w:color w:val="000000"/>
          <w:sz w:val="28"/>
        </w:rPr>
        <w:t>
      Ескертпе. 4-тарауда көзделген мәліметтер олардың болуына қарай толтырылады.</w:t>
      </w:r>
    </w:p>
    <w:bookmarkEnd w:id="90"/>
    <w:p>
      <w:pPr>
        <w:spacing w:after="0"/>
        <w:ind w:left="0"/>
        <w:jc w:val="both"/>
      </w:pPr>
      <w:r>
        <w:rPr>
          <w:rFonts w:ascii="Times New Roman"/>
          <w:b w:val="false"/>
          <w:i w:val="false"/>
          <w:color w:val="000000"/>
          <w:sz w:val="28"/>
        </w:rPr>
        <w:t>
      Кәсіптік стандарт, егер мұндай толықтыру біліктілік пен құзыреттілік деңгейіне, кәсіптік қызметтің нақты саласындағы еңбек мазмұнына, сапасына және жағдайларына қойылатын талаптардың ерекшеліктерін ашу үшін орынды болса, басқа тараулармен және (немесе) қосымшалармен толықтырылады .</w:t>
      </w:r>
    </w:p>
    <w:p>
      <w:pPr>
        <w:spacing w:after="0"/>
        <w:ind w:left="0"/>
        <w:jc w:val="both"/>
      </w:pPr>
      <w:r>
        <w:rPr>
          <w:rFonts w:ascii="Times New Roman"/>
          <w:b w:val="false"/>
          <w:i w:val="false"/>
          <w:color w:val="000000"/>
          <w:sz w:val="28"/>
        </w:rPr>
        <w:t>
      Кәсіптік стандартты тараулармен және (немесе) қосымшалармен толықтырған жағдайда, қосымша ұсынылатын әрбір тарау және (немесе) қосымша тараулар мен қосымшалардың атауын көрсете отырып, "тарау", "қосымша" деген сөздермен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стандарттарды</w:t>
            </w:r>
            <w:r>
              <w:br/>
            </w:r>
            <w:r>
              <w:rPr>
                <w:rFonts w:ascii="Times New Roman"/>
                <w:b w:val="false"/>
                <w:i w:val="false"/>
                <w:color w:val="000000"/>
                <w:sz w:val="20"/>
              </w:rPr>
              <w:t>әзірлеу және (немесе)</w:t>
            </w:r>
            <w:r>
              <w:br/>
            </w:r>
            <w:r>
              <w:rPr>
                <w:rFonts w:ascii="Times New Roman"/>
                <w:b w:val="false"/>
                <w:i w:val="false"/>
                <w:color w:val="000000"/>
                <w:sz w:val="20"/>
              </w:rPr>
              <w:t>жаңарту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96" w:id="91"/>
    <w:p>
      <w:pPr>
        <w:spacing w:after="0"/>
        <w:ind w:left="0"/>
        <w:jc w:val="left"/>
      </w:pPr>
      <w:r>
        <w:rPr>
          <w:rFonts w:ascii="Times New Roman"/>
          <w:b/>
          <w:i w:val="false"/>
          <w:color w:val="000000"/>
        </w:rPr>
        <w:t xml:space="preserve"> _______________ жылға арналған кәсіптік стандарттарды әзірлеу және (немесе) жаңарту жөніндегі жоспар</w:t>
      </w:r>
    </w:p>
    <w:bookmarkEnd w:id="91"/>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27.01.2025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 саласының (аясының)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кар-точкалары-ның (карточ-касының) атаулары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стандартты бекіту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млн.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тегі, атыжәне әкесінің аты (бар болса)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стандарттарды</w:t>
            </w:r>
            <w:r>
              <w:br/>
            </w:r>
            <w:r>
              <w:rPr>
                <w:rFonts w:ascii="Times New Roman"/>
                <w:b w:val="false"/>
                <w:i w:val="false"/>
                <w:color w:val="000000"/>
                <w:sz w:val="20"/>
              </w:rPr>
              <w:t>әзірлеу және (немесе)</w:t>
            </w:r>
            <w:r>
              <w:br/>
            </w:r>
            <w:r>
              <w:rPr>
                <w:rFonts w:ascii="Times New Roman"/>
                <w:b w:val="false"/>
                <w:i w:val="false"/>
                <w:color w:val="000000"/>
                <w:sz w:val="20"/>
              </w:rPr>
              <w:t>жаңарту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8" w:id="92"/>
    <w:p>
      <w:pPr>
        <w:spacing w:after="0"/>
        <w:ind w:left="0"/>
        <w:jc w:val="left"/>
      </w:pPr>
      <w:r>
        <w:rPr>
          <w:rFonts w:ascii="Times New Roman"/>
          <w:b/>
          <w:i w:val="false"/>
          <w:color w:val="000000"/>
        </w:rPr>
        <w:t xml:space="preserve"> Кәсіптік стандарт жобасын сараптама қорытындысы бойынша</w:t>
      </w:r>
      <w:r>
        <w:br/>
      </w:r>
      <w:r>
        <w:rPr>
          <w:rFonts w:ascii="Times New Roman"/>
          <w:b/>
          <w:i w:val="false"/>
          <w:color w:val="000000"/>
        </w:rPr>
        <w:t>Кәсіптік біліктілік жөніндегі ұлттық органның қорытындысы</w:t>
      </w:r>
    </w:p>
    <w:bookmarkEnd w:id="92"/>
    <w:p>
      <w:pPr>
        <w:spacing w:after="0"/>
        <w:ind w:left="0"/>
        <w:jc w:val="both"/>
      </w:pPr>
      <w:r>
        <w:rPr>
          <w:rFonts w:ascii="Times New Roman"/>
          <w:b w:val="false"/>
          <w:i w:val="false"/>
          <w:color w:val="000000"/>
          <w:sz w:val="28"/>
        </w:rPr>
        <w:t>
      Кәсіптік стандарт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Сараптама күні</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біліктілік жөніндегі ұлттық органның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стандарттың негізгі бөлігінің сипаттамасын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Кәсіптік стандарттың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Кәсіптік стандарттың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Глоссарийдің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ЭҚЖЖ бойынша сілтемелердің толық форматының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Кәсіптік стандарттың қысқаша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Кәсіптер карточкаларының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Кәсіптер карточкаларының (карточкасының) тізбеге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карточкаларының (карточкасының) мазмұнын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ҰКС бойынша кәсіп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ҰКС бойынша кәсіптер тобының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ҰКС бойынша мамандықтардың және/немесе кәсіптердің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СБШ/ҰБШ біліктілік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Кәсіптік білім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Формалды емес және информалды біліммен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Кәсіптердің басқа мүмкін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СБШ бойынша кәсіптердің біліктілік деңгейі анықталды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Мамандықтың негізгі қызметі көрсетілген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Еңбек функцияларының тізімі мен сипаттамасы ұсынылған: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Тапсырманы жеке дағды ретінде бағалау туралы түсініктеме көрсетілген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СБШ шеңберіндегі басқа мамандықтармен байланыс көрсетілген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стандарттың техникалық деректерінің болуын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Мемлекеттік органның деректемелері көрсетілген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Сарапшылардың деректемелері көрсетілген (қажет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Салалық кеңестің хаттамасы көрсетілген (Ұлттық органның қорытындысынан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Нұсқаның нөмірі және кәсіптік стандарттың шығарылған жылы көрсетілген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Кәсіптік стандарттың болжамды жаңарту күні көрсетілген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2-қосымша</w:t>
            </w:r>
          </w:p>
        </w:tc>
      </w:tr>
    </w:tbl>
    <w:bookmarkStart w:name="z99" w:id="93"/>
    <w:p>
      <w:pPr>
        <w:spacing w:after="0"/>
        <w:ind w:left="0"/>
        <w:jc w:val="left"/>
      </w:pPr>
      <w:r>
        <w:rPr>
          <w:rFonts w:ascii="Times New Roman"/>
          <w:b/>
          <w:i w:val="false"/>
          <w:color w:val="000000"/>
        </w:rPr>
        <w:t xml:space="preserve"> Күші жойылған кейбір бұйрықтарының тізбесі</w:t>
      </w:r>
    </w:p>
    <w:bookmarkEnd w:id="93"/>
    <w:bookmarkStart w:name="z100" w:id="94"/>
    <w:p>
      <w:pPr>
        <w:spacing w:after="0"/>
        <w:ind w:left="0"/>
        <w:jc w:val="both"/>
      </w:pPr>
      <w:r>
        <w:rPr>
          <w:rFonts w:ascii="Times New Roman"/>
          <w:b w:val="false"/>
          <w:i w:val="false"/>
          <w:color w:val="000000"/>
          <w:sz w:val="28"/>
        </w:rPr>
        <w:t xml:space="preserve">
      1. "Кәсіптік стандарттарды әзірлеу, енгізу, ауыстыру және қайта қарау қағидаларын бекіту туралы" Қазақстан Республикасы Денсаулық сақтау және әлеуметтік даму министрінің 2015 жылғы 28 желтоқсандағы № 1035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12739 болып тіркелген);</w:t>
      </w:r>
    </w:p>
    <w:bookmarkEnd w:id="94"/>
    <w:bookmarkStart w:name="z101" w:id="95"/>
    <w:p>
      <w:pPr>
        <w:spacing w:after="0"/>
        <w:ind w:left="0"/>
        <w:jc w:val="both"/>
      </w:pPr>
      <w:r>
        <w:rPr>
          <w:rFonts w:ascii="Times New Roman"/>
          <w:b w:val="false"/>
          <w:i w:val="false"/>
          <w:color w:val="000000"/>
          <w:sz w:val="28"/>
        </w:rPr>
        <w:t xml:space="preserve">
      2. "Кәсіптік стандарттарды әзірлеу, енгізу, ауыстыру және қайта қарау қағидаларын бекіту туралы" Қазақстан Республикасы Денсаулық сақтау және әлеуметтік даму министрінің 2015 жылғы 28 желтоқсандағы № 1035 бұйрығына өзгеріс енгізу туралы" Қазақстан Республикасы Денсаулық сақтау және әлеуметтік даму министрінің 2016 жылғы 28 маусымдағы № 570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14016 болып тіркелген);</w:t>
      </w:r>
    </w:p>
    <w:bookmarkEnd w:id="95"/>
    <w:bookmarkStart w:name="z102" w:id="96"/>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міндетін атқарушының кейбір бұйрықтарына өзгерістер енгізу туралы" Қазақстан Республикасы Еңбек және халықты әлеуметтік қорғау министрінің 2019 жылғы 11 желтоқсандағы № 663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19726 болып тіркелген);</w:t>
      </w:r>
    </w:p>
    <w:bookmarkEnd w:id="96"/>
    <w:bookmarkStart w:name="z103" w:id="97"/>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Еңбек және халықты әлеуметтік қорғау министрінің 2020 жылғы 28 тамыздағы № 345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21152 болып тіркелген).</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