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5706a" w14:textId="dc57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және экономикалық жобаларды іріктеу және өлшемшарттарын айқындау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20 қыркүйектегі № 165 бұйрығы. Қазақстан Республикасының Әділет министрлігінде 2023 жылғы 20 қыркүйекте № 33441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Премьер-Министрінің орынбасары - Ұлттық экономика министрінің 05.01.2025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"Заңсыз иемденілген активтерді мемлекетке қайтару туралы" Қазақстан Республикасы Заңының 32-бабының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және экономикалық жобаларды іріктеу және өлшемшарттарын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Ұлттық экономика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Инвестициялық саясат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тіркелуін және оны Қазақстан Республикасы Ұлттық экономика министрлігінің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20 қыркүйектегі</w:t>
            </w:r>
            <w:r>
              <w:br/>
            </w:r>
            <w:r>
              <w:rPr>
                <w:rFonts w:ascii="Times New Roman"/>
                <w:b w:val="false"/>
                <w:i w:val="false"/>
                <w:color w:val="000000"/>
                <w:sz w:val="20"/>
              </w:rPr>
              <w:t>№ 165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Әлеуметтік және экономикалық жобаларды іріктеу және өлшемшарттарын айқындау қағидалары</w:t>
      </w:r>
    </w:p>
    <w:bookmarkEnd w:id="5"/>
    <w:p>
      <w:pPr>
        <w:spacing w:after="0"/>
        <w:ind w:left="0"/>
        <w:jc w:val="both"/>
      </w:pPr>
      <w:r>
        <w:rPr>
          <w:rFonts w:ascii="Times New Roman"/>
          <w:b w:val="false"/>
          <w:i w:val="false"/>
          <w:color w:val="ff0000"/>
          <w:sz w:val="28"/>
        </w:rPr>
        <w:t xml:space="preserve">
      Ескерту. Тақырып жаңа редакцияда - ҚР Премьер-Министрінің орынбасары - Ұлттық экономика министрінің 05.01.2025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Әлеуметтік және экономикалық жобаларды іріктеу және өлшемшарттарын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"Заңсыз иемденілген активтерді мемлекетке қайтару туралы" Қазақстан Республикасы Заңының (бұдан әрі – Заң) 32-бабының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арнаулы мемлекеттік қор қаражаты есебінен қаржыландыру үшін әлеуметтік және экономикалық жобаларды (бұдан әрі – жобалар) іріктеу және өлшемшарттарын айқындау тәртібін айқындайды.</w:t>
      </w:r>
    </w:p>
    <w:bookmarkEnd w:id="7"/>
    <w:bookmarkStart w:name="z10"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1" w:id="9"/>
    <w:p>
      <w:pPr>
        <w:spacing w:after="0"/>
        <w:ind w:left="0"/>
        <w:jc w:val="both"/>
      </w:pPr>
      <w:r>
        <w:rPr>
          <w:rFonts w:ascii="Times New Roman"/>
          <w:b w:val="false"/>
          <w:i w:val="false"/>
          <w:color w:val="000000"/>
          <w:sz w:val="28"/>
        </w:rPr>
        <w:t xml:space="preserve">
      1) Арнаулы мемлекеттік қор (бұдан әрі – Қор) – Қазақстан Республикасының әлеуметтік, экономикалық жобаларын, сондай-ақ Қазақстан Республикасының заңнамасында айқындалатын тәртіппен активтерді қайтару жөніндегі уәкілетті органның шығыстарын қаржыландыру мақсатында ақшаның түсімдері мен жұмсалуын есептеу үшін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бюджетті атқару жөніндегі орталық уәкілетті органда ашылған қолма-қол ақшаны бақылау шоты;</w:t>
      </w:r>
    </w:p>
    <w:bookmarkEnd w:id="9"/>
    <w:bookmarkStart w:name="z12" w:id="10"/>
    <w:p>
      <w:pPr>
        <w:spacing w:after="0"/>
        <w:ind w:left="0"/>
        <w:jc w:val="both"/>
      </w:pPr>
      <w:r>
        <w:rPr>
          <w:rFonts w:ascii="Times New Roman"/>
          <w:b w:val="false"/>
          <w:i w:val="false"/>
          <w:color w:val="000000"/>
          <w:sz w:val="28"/>
        </w:rPr>
        <w:t>
      2) әлеуметтік жобалар – денсаулық сақтау, білім беру, халықтың әлеуметтік қорғалмаған топтарын, мүгедек адамдарды, жетім балаларды, ата-анасының қамқорлығынсыз қалған балаларды, ауыл жастарын, жұмыссыздарды, моноқалалар, ауылдық елді мекендер тұрғындарының мұқтаждықтары үшін коммуналдық және әлеуметтік-мәдени инфрақұрылым объектілерін қолдау саласындағы жобалар және Қазақстан Республикасының Үкіметі айқындайтын өзге де жобалар;</w:t>
      </w:r>
    </w:p>
    <w:bookmarkEnd w:id="10"/>
    <w:bookmarkStart w:name="z13" w:id="11"/>
    <w:p>
      <w:pPr>
        <w:spacing w:after="0"/>
        <w:ind w:left="0"/>
        <w:jc w:val="both"/>
      </w:pPr>
      <w:r>
        <w:rPr>
          <w:rFonts w:ascii="Times New Roman"/>
          <w:b w:val="false"/>
          <w:i w:val="false"/>
          <w:color w:val="000000"/>
          <w:sz w:val="28"/>
        </w:rPr>
        <w:t>
      3) экономикалық жобалар – экономика салаларын дамытуға, мемлекеттің әлеуметтік-экономикалық мәселелерін шешу үшін қажетті өндірістерді құруға (жаңғыртуға) бағытталған жобалар.</w:t>
      </w:r>
    </w:p>
    <w:bookmarkEnd w:id="11"/>
    <w:bookmarkStart w:name="z14" w:id="12"/>
    <w:p>
      <w:pPr>
        <w:spacing w:after="0"/>
        <w:ind w:left="0"/>
        <w:jc w:val="left"/>
      </w:pPr>
      <w:r>
        <w:rPr>
          <w:rFonts w:ascii="Times New Roman"/>
          <w:b/>
          <w:i w:val="false"/>
          <w:color w:val="000000"/>
        </w:rPr>
        <w:t xml:space="preserve"> 2-тарау. Әлеуметтік және экономикалық жобалардың өлшемшарттарын айқындау тәртібі</w:t>
      </w:r>
    </w:p>
    <w:bookmarkEnd w:id="12"/>
    <w:bookmarkStart w:name="z15" w:id="13"/>
    <w:p>
      <w:pPr>
        <w:spacing w:after="0"/>
        <w:ind w:left="0"/>
        <w:jc w:val="both"/>
      </w:pPr>
      <w:r>
        <w:rPr>
          <w:rFonts w:ascii="Times New Roman"/>
          <w:b w:val="false"/>
          <w:i w:val="false"/>
          <w:color w:val="000000"/>
          <w:sz w:val="28"/>
        </w:rPr>
        <w:t>
      3. Жобаларды әзірлеуді орталық мемлекеттік органдар/жергілікті атқарушы органдар осы Қағидаларда айқындалған өлшемшарттарға сәйкес келген кезде жүзеге асырады.</w:t>
      </w:r>
    </w:p>
    <w:bookmarkEnd w:id="13"/>
    <w:bookmarkStart w:name="z16" w:id="14"/>
    <w:p>
      <w:pPr>
        <w:spacing w:after="0"/>
        <w:ind w:left="0"/>
        <w:jc w:val="both"/>
      </w:pPr>
      <w:r>
        <w:rPr>
          <w:rFonts w:ascii="Times New Roman"/>
          <w:b w:val="false"/>
          <w:i w:val="false"/>
          <w:color w:val="000000"/>
          <w:sz w:val="28"/>
        </w:rPr>
        <w:t xml:space="preserve">
      4. Жобалар бойынша өлшемшарттарды айқындау Қазақстан Республикасы Бюджет кодексінің (бұдан әрі – Кодекс) </w:t>
      </w:r>
      <w:r>
        <w:rPr>
          <w:rFonts w:ascii="Times New Roman"/>
          <w:b w:val="false"/>
          <w:i w:val="false"/>
          <w:color w:val="000000"/>
          <w:sz w:val="28"/>
        </w:rPr>
        <w:t>4-бабында</w:t>
      </w:r>
      <w:r>
        <w:rPr>
          <w:rFonts w:ascii="Times New Roman"/>
          <w:b w:val="false"/>
          <w:i w:val="false"/>
          <w:color w:val="000000"/>
          <w:sz w:val="28"/>
        </w:rPr>
        <w:t xml:space="preserve"> айқындалған бюджеттік жүйе қағидаттарының негізінде жүзеге асырылады.</w:t>
      </w:r>
    </w:p>
    <w:bookmarkEnd w:id="14"/>
    <w:bookmarkStart w:name="z17" w:id="15"/>
    <w:p>
      <w:pPr>
        <w:spacing w:after="0"/>
        <w:ind w:left="0"/>
        <w:jc w:val="both"/>
      </w:pPr>
      <w:r>
        <w:rPr>
          <w:rFonts w:ascii="Times New Roman"/>
          <w:b w:val="false"/>
          <w:i w:val="false"/>
          <w:color w:val="000000"/>
          <w:sz w:val="28"/>
        </w:rPr>
        <w:t>
      5. Жобаларды айқындаудың өлшемшарттары:</w:t>
      </w:r>
    </w:p>
    <w:bookmarkEnd w:id="15"/>
    <w:bookmarkStart w:name="z38" w:id="16"/>
    <w:p>
      <w:pPr>
        <w:spacing w:after="0"/>
        <w:ind w:left="0"/>
        <w:jc w:val="both"/>
      </w:pPr>
      <w:r>
        <w:rPr>
          <w:rFonts w:ascii="Times New Roman"/>
          <w:b w:val="false"/>
          <w:i w:val="false"/>
          <w:color w:val="000000"/>
          <w:sz w:val="28"/>
        </w:rPr>
        <w:t>
      1) жобалардың Мемлекеттік жоспарлау жүйесінің құжаттарына, Қазақстан Республикасы Президентінің жыл сайынғы Қазақстан халқына жолдауларына және Қазақстан Республикасы Президентінің тапсырмаларына сәйкестігі;</w:t>
      </w:r>
    </w:p>
    <w:bookmarkEnd w:id="16"/>
    <w:bookmarkStart w:name="z39" w:id="17"/>
    <w:p>
      <w:pPr>
        <w:spacing w:after="0"/>
        <w:ind w:left="0"/>
        <w:jc w:val="both"/>
      </w:pPr>
      <w:r>
        <w:rPr>
          <w:rFonts w:ascii="Times New Roman"/>
          <w:b w:val="false"/>
          <w:i w:val="false"/>
          <w:color w:val="000000"/>
          <w:sz w:val="28"/>
        </w:rPr>
        <w:t>
      2) жобалардың Қазақстан Республикасының әлеуметтік-экономикалық даму болжамына сәйкес бюджеттік инвестициялық саясаттың басым бағыттарының біріне (экономиканы әртараптандыру және инфрақұрылымдық-инновациялық даму, әлеуметтік саланы жаңғырту) сәйкестігі;</w:t>
      </w:r>
    </w:p>
    <w:bookmarkEnd w:id="17"/>
    <w:bookmarkStart w:name="z40" w:id="18"/>
    <w:p>
      <w:pPr>
        <w:spacing w:after="0"/>
        <w:ind w:left="0"/>
        <w:jc w:val="both"/>
      </w:pPr>
      <w:r>
        <w:rPr>
          <w:rFonts w:ascii="Times New Roman"/>
          <w:b w:val="false"/>
          <w:i w:val="false"/>
          <w:color w:val="000000"/>
          <w:sz w:val="28"/>
        </w:rPr>
        <w:t xml:space="preserve">
      3) объектілерді салу немесе реконструкциялау жөніндегі жобалардың Қазақстан Республикасы Ұлттық экономика министрінің 2015 жылғы 28 ақпандағы № 165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10666 болып тіркелген)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қағидаларына сәйкес техникалық жағынан күрделі емес және (немесе) үлгілік жобаларға сәйкестігі;</w:t>
      </w:r>
    </w:p>
    <w:bookmarkEnd w:id="18"/>
    <w:bookmarkStart w:name="z41" w:id="19"/>
    <w:p>
      <w:pPr>
        <w:spacing w:after="0"/>
        <w:ind w:left="0"/>
        <w:jc w:val="both"/>
      </w:pPr>
      <w:r>
        <w:rPr>
          <w:rFonts w:ascii="Times New Roman"/>
          <w:b w:val="false"/>
          <w:i w:val="false"/>
          <w:color w:val="000000"/>
          <w:sz w:val="28"/>
        </w:rPr>
        <w:t xml:space="preserve">
      4) жобалардың Қазақстан Республикасы Ұлттық экономика министрінің 2019 жылғы 20 сәуірдегі № 29, Қазақстан Республикасы Білім және ғылым министрінің 2019 жылғы 23 сәуірдегі № 164, Қазақстан Республикасы Денсаулық сақтау министрінің 2019 жылғы 25 сәуірдегі № ҚР ДСМ-50, Қазақстан Республикасы Индустрия және инфрақұрылымдық даму министрінің 2019 жылғы 23 сәуірдегі № 243, Қазақстан Республикасы Мәдениет және спорт министрінің 2019 жылғы 22 сәуірдегі № 113 және Қазақстан Республикасы Цифрлық даму, қорғаныс және аэроғарыш өнеркәсібі министрінің 2019 жылғы 25 сәуірдегі № 56/НҚ </w:t>
      </w:r>
      <w:r>
        <w:rPr>
          <w:rFonts w:ascii="Times New Roman"/>
          <w:b w:val="false"/>
          <w:i w:val="false"/>
          <w:color w:val="000000"/>
          <w:sz w:val="28"/>
        </w:rPr>
        <w:t>бірлескен бұйрығымен</w:t>
      </w:r>
      <w:r>
        <w:rPr>
          <w:rFonts w:ascii="Times New Roman"/>
          <w:b w:val="false"/>
          <w:i w:val="false"/>
          <w:color w:val="000000"/>
          <w:sz w:val="28"/>
        </w:rPr>
        <w:t xml:space="preserve"> (Нормативтік құқықтық актілерді мемлекеттік тіркеу тізілімінде № 18592 болып тіркелген) бекітілген Елді мекендерге арналған өңірлік стандарттар жүйесіне сәйкестігі болып табылады.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Ұлттық экономика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20"/>
    <w:p>
      <w:pPr>
        <w:spacing w:after="0"/>
        <w:ind w:left="0"/>
        <w:jc w:val="both"/>
      </w:pPr>
      <w:r>
        <w:rPr>
          <w:rFonts w:ascii="Times New Roman"/>
          <w:b w:val="false"/>
          <w:i w:val="false"/>
          <w:color w:val="000000"/>
          <w:sz w:val="28"/>
        </w:rPr>
        <w:t>
      5-1. Жұртшылық жобаға бастама жасаған және (немесе) оны бұқаралық ақпарат құралдарында, әлеуметтік желілерде жариялаған жағдайда мемлекеттік органдар осы Қағидаларға сәйкес Қор қаражаты есебінен оны іске асыру мүмкіндігін қарау үшін көтерілетін мәселені тиісті ведомстволық комиссияға шығаруды қамтамасыз етеді.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5-1-тармақпен толықтырылды - ҚР Премьер-Министрінің орынбасары - Ұлттық экономика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21"/>
    <w:p>
      <w:pPr>
        <w:spacing w:after="0"/>
        <w:ind w:left="0"/>
        <w:jc w:val="both"/>
      </w:pPr>
      <w:r>
        <w:rPr>
          <w:rFonts w:ascii="Times New Roman"/>
          <w:b w:val="false"/>
          <w:i w:val="false"/>
          <w:color w:val="000000"/>
          <w:sz w:val="28"/>
        </w:rPr>
        <w:t>
      5-2. Осы Қағидалардың 5-тармағында көрсетілген өлшемшарттарға жобалар сәйкес келген кезде Қор каражатын оларды қоса қаржыландыруға жолдауға жол беріледі.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5-2-тармақпен толықтырылды - ҚР Премьер-Министрінің орынбасары - Ұлттық экономика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6. Қор қаражаты есебінен мемлекеттік органдар мен квазимемлекеттік сектордың ағымдағы бюджеттік бағдарламаларына жататын шығыстар, сондай-ақ жергілікті атқарушы органдарға, квазимемлекеттік сектор субъектілеріне, қаржы даму институттарына, екінші деңгейдегі банктерге және микроқаржы ұйымдарына бюджеттік кредиттер қаржыландырылмайды.</w:t>
      </w:r>
    </w:p>
    <w:bookmarkEnd w:id="22"/>
    <w:bookmarkStart w:name="z25" w:id="23"/>
    <w:p>
      <w:pPr>
        <w:spacing w:after="0"/>
        <w:ind w:left="0"/>
        <w:jc w:val="left"/>
      </w:pPr>
      <w:r>
        <w:rPr>
          <w:rFonts w:ascii="Times New Roman"/>
          <w:b/>
          <w:i w:val="false"/>
          <w:color w:val="000000"/>
        </w:rPr>
        <w:t xml:space="preserve"> 3-тарау. Әлеуметтік және экономикалық жобаларды іріктеу тәртібі</w:t>
      </w:r>
    </w:p>
    <w:bookmarkEnd w:id="23"/>
    <w:bookmarkStart w:name="z26" w:id="24"/>
    <w:p>
      <w:pPr>
        <w:spacing w:after="0"/>
        <w:ind w:left="0"/>
        <w:jc w:val="both"/>
      </w:pPr>
      <w:r>
        <w:rPr>
          <w:rFonts w:ascii="Times New Roman"/>
          <w:b w:val="false"/>
          <w:i w:val="false"/>
          <w:color w:val="000000"/>
          <w:sz w:val="28"/>
        </w:rPr>
        <w:t xml:space="preserve">
      7. Бюджеттік инвестицияларды іріктеу және іске асыру тәртібі Кодекстің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және </w:t>
      </w:r>
      <w:r>
        <w:rPr>
          <w:rFonts w:ascii="Times New Roman"/>
          <w:b w:val="false"/>
          <w:i w:val="false"/>
          <w:color w:val="000000"/>
          <w:sz w:val="28"/>
        </w:rPr>
        <w:t>159-баптарына</w:t>
      </w:r>
      <w:r>
        <w:rPr>
          <w:rFonts w:ascii="Times New Roman"/>
          <w:b w:val="false"/>
          <w:i w:val="false"/>
          <w:color w:val="000000"/>
          <w:sz w:val="28"/>
        </w:rPr>
        <w:t xml:space="preserve"> сәйкес жүзеге асырылады.</w:t>
      </w:r>
    </w:p>
    <w:bookmarkEnd w:id="24"/>
    <w:bookmarkStart w:name="z27" w:id="25"/>
    <w:p>
      <w:pPr>
        <w:spacing w:after="0"/>
        <w:ind w:left="0"/>
        <w:jc w:val="both"/>
      </w:pPr>
      <w:r>
        <w:rPr>
          <w:rFonts w:ascii="Times New Roman"/>
          <w:b w:val="false"/>
          <w:i w:val="false"/>
          <w:color w:val="000000"/>
          <w:sz w:val="28"/>
        </w:rPr>
        <w:t xml:space="preserve">
      8. Бюджеттік инвестициялар бойынша қажетті құжаттаманы әзірлеуді Қазақстан Республикасы Ұлттық экономика министрінің 2014 жылғы 5 желтоқсандағы № 129 бұйрығымен (Нормативтік құқықтық актілердің мемлекеттік тіркеу тізілімінде № 9938 болып тіркелген)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органдар жүзеге асырады (бұдан әрі – № 129 Қағидалар).</w:t>
      </w:r>
    </w:p>
    <w:bookmarkEnd w:id="25"/>
    <w:bookmarkStart w:name="z28" w:id="26"/>
    <w:p>
      <w:pPr>
        <w:spacing w:after="0"/>
        <w:ind w:left="0"/>
        <w:jc w:val="both"/>
      </w:pPr>
      <w:r>
        <w:rPr>
          <w:rFonts w:ascii="Times New Roman"/>
          <w:b w:val="false"/>
          <w:i w:val="false"/>
          <w:color w:val="000000"/>
          <w:sz w:val="28"/>
        </w:rPr>
        <w:t>
      9. Мемлекеттік органдар мемлекеттік жоспарлау жөніндегі орталық немесе жергілікті уәкілетті органға мемлекеттік жоспарлау ақпараттық жүйесінің "Мемлекеттік инвестициялық жобалар" модулі арқылы инвестициялық ұсыныстарды және (немесе) қаржы-экономикалық негіздемелерді қалыптастырады және ұсынады.</w:t>
      </w:r>
    </w:p>
    <w:bookmarkEnd w:id="26"/>
    <w:bookmarkStart w:name="z29" w:id="27"/>
    <w:p>
      <w:pPr>
        <w:spacing w:after="0"/>
        <w:ind w:left="0"/>
        <w:jc w:val="both"/>
      </w:pPr>
      <w:r>
        <w:rPr>
          <w:rFonts w:ascii="Times New Roman"/>
          <w:b w:val="false"/>
          <w:i w:val="false"/>
          <w:color w:val="000000"/>
          <w:sz w:val="28"/>
        </w:rPr>
        <w:t xml:space="preserve">
      10. Мемлекеттік жоспарлау жөніндегі орталық немесе жергілікті уәкілетті орган инвестициялық ұсыныстарды және (немесе) қаржы-экономикалық негіздемелерді қарайды және олар бойынша экономикалық қорытындыларды № 129 </w:t>
      </w:r>
      <w:r>
        <w:rPr>
          <w:rFonts w:ascii="Times New Roman"/>
          <w:b w:val="false"/>
          <w:i w:val="false"/>
          <w:color w:val="000000"/>
          <w:sz w:val="28"/>
        </w:rPr>
        <w:t>Қағидаларда</w:t>
      </w:r>
      <w:r>
        <w:rPr>
          <w:rFonts w:ascii="Times New Roman"/>
          <w:b w:val="false"/>
          <w:i w:val="false"/>
          <w:color w:val="000000"/>
          <w:sz w:val="28"/>
        </w:rPr>
        <w:t xml:space="preserve"> көзделген бюджеттік инвестицияларды жоспарлау, қарау және іріктеу тәртібінде айқындалған тәртіппен және мерзімдерде мемлекеттік органдарға жібереді.</w:t>
      </w:r>
    </w:p>
    <w:bookmarkEnd w:id="27"/>
    <w:bookmarkStart w:name="z30" w:id="28"/>
    <w:p>
      <w:pPr>
        <w:spacing w:after="0"/>
        <w:ind w:left="0"/>
        <w:jc w:val="both"/>
      </w:pPr>
      <w:r>
        <w:rPr>
          <w:rFonts w:ascii="Times New Roman"/>
          <w:b w:val="false"/>
          <w:i w:val="false"/>
          <w:color w:val="000000"/>
          <w:sz w:val="28"/>
        </w:rPr>
        <w:t>
      11. Экономикалық сараптама жүргізу кезінде мемлекеттік жоспарлау жөніндегі орталық немесе жергілікті уәкілетті орган мемлекеттік органдардың инвестициялық ұсыныстарын экономикалық орындылығы, жоба мақсаттарының экономика саласын (аясын) дамыту басымдықтарына, мемлекеттік жоспарлау жүйесінің белгіленген құжаттарына, Қазақстан Республикасы Президентінің Қазақстан халқына жыл сайынғы Жолдауларына, Қазақстан Республикасы Президентінің тапсырмаларына сәйкестігі тұрғысынан, сондай-ақ жобаның жоғарыда аталғандарға сәйкестігі тұрғысынан өлшемшарттар бойынша қарайды.</w:t>
      </w:r>
    </w:p>
    <w:bookmarkEnd w:id="28"/>
    <w:bookmarkStart w:name="z31" w:id="29"/>
    <w:p>
      <w:pPr>
        <w:spacing w:after="0"/>
        <w:ind w:left="0"/>
        <w:jc w:val="both"/>
      </w:pPr>
      <w:r>
        <w:rPr>
          <w:rFonts w:ascii="Times New Roman"/>
          <w:b w:val="false"/>
          <w:i w:val="false"/>
          <w:color w:val="000000"/>
          <w:sz w:val="28"/>
        </w:rPr>
        <w:t>
      12. Инвестициялық ұсыныстарға және (немесе) қаржы-экономикалық негіздемелерге оң экономикалық қорытындылардың негізінде мемлекеттік органдар Қор қаражаты есебінен қаржыландыру мәселесін қарау үшін Республикалық бюджет комиссиясына (бұдан әрі – Комиссия) құжаттар топтамасын қалыптастырады.</w:t>
      </w:r>
    </w:p>
    <w:bookmarkEnd w:id="29"/>
    <w:bookmarkStart w:name="z32" w:id="30"/>
    <w:p>
      <w:pPr>
        <w:spacing w:after="0"/>
        <w:ind w:left="0"/>
        <w:jc w:val="both"/>
      </w:pPr>
      <w:r>
        <w:rPr>
          <w:rFonts w:ascii="Times New Roman"/>
          <w:b w:val="false"/>
          <w:i w:val="false"/>
          <w:color w:val="000000"/>
          <w:sz w:val="28"/>
        </w:rPr>
        <w:t>
      13. Бюджеттік жоспарлау жөніндегі орталық уәкілетті орган мемлекеттік органдардың жобаларын растайтын құжаттардың болуы және осы Қағидаларда айқындалған өлшемшарттарға сәйкестігі тұрғысынан қарайды.</w:t>
      </w:r>
    </w:p>
    <w:bookmarkEnd w:id="30"/>
    <w:bookmarkStart w:name="z33" w:id="31"/>
    <w:p>
      <w:pPr>
        <w:spacing w:after="0"/>
        <w:ind w:left="0"/>
        <w:jc w:val="both"/>
      </w:pPr>
      <w:r>
        <w:rPr>
          <w:rFonts w:ascii="Times New Roman"/>
          <w:b w:val="false"/>
          <w:i w:val="false"/>
          <w:color w:val="000000"/>
          <w:sz w:val="28"/>
        </w:rPr>
        <w:t xml:space="preserve">
      14. Жобаларды іріктеуді және Комиссияның қарауына шығаруды орталық мемлекеттік органдар (бұдан әрі – ОМО) Заңның 32-бабының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тәртіппен құжаттарды ұсынған кезде бюджеттік жоспарлау жөніндегі орталық уәкілетті орган жүзеге асырады.</w:t>
      </w:r>
    </w:p>
    <w:bookmarkEnd w:id="31"/>
    <w:bookmarkStart w:name="z34" w:id="32"/>
    <w:p>
      <w:pPr>
        <w:spacing w:after="0"/>
        <w:ind w:left="0"/>
        <w:jc w:val="both"/>
      </w:pPr>
      <w:r>
        <w:rPr>
          <w:rFonts w:ascii="Times New Roman"/>
          <w:b w:val="false"/>
          <w:i w:val="false"/>
          <w:color w:val="000000"/>
          <w:sz w:val="28"/>
        </w:rPr>
        <w:t>
      15. Бюджеттік жоспарлау жөніндегі орталық уәкілетті орган ОМО-ның қолдаухаты негізінде Қор қаражаты шегінде Әлеуметтік және экономикалық жобалар тізбесінің (бұдан әрі - Тізбе) жобасын қалыптастырады.</w:t>
      </w:r>
    </w:p>
    <w:bookmarkEnd w:id="32"/>
    <w:bookmarkStart w:name="z35" w:id="33"/>
    <w:p>
      <w:pPr>
        <w:spacing w:after="0"/>
        <w:ind w:left="0"/>
        <w:jc w:val="both"/>
      </w:pPr>
      <w:r>
        <w:rPr>
          <w:rFonts w:ascii="Times New Roman"/>
          <w:b w:val="false"/>
          <w:i w:val="false"/>
          <w:color w:val="000000"/>
          <w:sz w:val="28"/>
        </w:rPr>
        <w:t>
      16. Комиссия ОМО өтінішхаттарының осы Қағидалардың және бюджеттік жоспарлау жөніндегі орталық уәкілетті орган айқындайтын Қор қаражатын пайдалану мен мониторингтеу тәртібінің талаптарына сәйкестігін қарайды.</w:t>
      </w:r>
    </w:p>
    <w:bookmarkEnd w:id="33"/>
    <w:bookmarkStart w:name="z36" w:id="34"/>
    <w:p>
      <w:pPr>
        <w:spacing w:after="0"/>
        <w:ind w:left="0"/>
        <w:jc w:val="both"/>
      </w:pPr>
      <w:r>
        <w:rPr>
          <w:rFonts w:ascii="Times New Roman"/>
          <w:b w:val="false"/>
          <w:i w:val="false"/>
          <w:color w:val="000000"/>
          <w:sz w:val="28"/>
        </w:rPr>
        <w:t>
      17. Комиссия мақұлданған жағдайда Тізбе 5 жұмыс күні ішінде тиісті ОМО-лар мен Қазынашылық комитетіне жіберіледі және бюджеттік жоспарлау жөніндегі орталық уәкілетті органның ресми интернет-ресурсында орналастыруға тиіс.</w:t>
      </w:r>
    </w:p>
    <w:bookmarkEnd w:id="34"/>
    <w:bookmarkStart w:name="z37" w:id="35"/>
    <w:p>
      <w:pPr>
        <w:spacing w:after="0"/>
        <w:ind w:left="0"/>
        <w:jc w:val="both"/>
      </w:pPr>
      <w:r>
        <w:rPr>
          <w:rFonts w:ascii="Times New Roman"/>
          <w:b w:val="false"/>
          <w:i w:val="false"/>
          <w:color w:val="000000"/>
          <w:sz w:val="28"/>
        </w:rPr>
        <w:t>
      18. Жобаларды қаржыландыруды бюджеттік жоспарлау жөніндегі орталық уәкілетті орган жүзеге асырады. Қор қаражаты шектеулі болған жағдайда әлеуметтік жобаларға басымдық беріледі.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