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b8c1" w14:textId="f55b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бекіту туралы" Қазақстан Республикасы Энергетика министрінің 2014 жылғы 28 қарашадағы № 159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29 қыркүйектегі № 351 бұйрығы. Қазақстан Республикасының Әділет министрлігінде 2023 жылғы 5 қазанда № 33502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бекіту туралы" Қазақстан Республикасы Энергетика министрінің 2014 жылғы 28 қарашадағы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4" w:id="0"/>
    <w:p>
      <w:pPr>
        <w:spacing w:after="0"/>
        <w:ind w:left="0"/>
        <w:jc w:val="both"/>
      </w:pPr>
      <w:r>
        <w:rPr>
          <w:rFonts w:ascii="Times New Roman"/>
          <w:b w:val="false"/>
          <w:i w:val="false"/>
          <w:color w:val="000000"/>
          <w:sz w:val="28"/>
        </w:rPr>
        <w:t xml:space="preserve">
      "3) мұнай өнімдерін беру жөніндегі бірыңғай оператор (бірыңғай оператор) – мұнай өнімдерін өндіру саласындағы уәкілетті орган айқындайтын, Қазақстан Республикасының Қарулы Күштерін, Қазақстан Республикасы Ұлттық қауіпсіздік комитетінің Шекара қызметін,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қызметтерін көрсету қызметінің негізгі нысанасы болып табылатын заңды тұлға;";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Мұнай өнімдерін жеткізу "Мемлекеттік сатып алу туралы"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36) тармақшасына сәйкес мемлекеттік сатып алу туралы шарттарды тікелей жасасу арқылы бір көзден алу тәсілімен жасалатын мұнай өнімдерін жеткізу туралы шарттардың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Бағаларына мемлекеттік реттеу белгіленген мұнай өнімдерінің құны "Мұнай өнімдерінің жекелеген түрлерін өндіруді және олардың айналымын мемлекеттік реттеу туралы"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сәйкес белгіленетін мұнай өнімдерін бөлшек сауда арқылы өткізуге шекті бағаларға сәйкес бірыңғай оператордың бағалары бойынша жүзеге асырылады.".</w:t>
      </w:r>
    </w:p>
    <w:bookmarkStart w:name="z9" w:id="1"/>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bookmarkStart w:name="z12" w:id="4"/>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