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151ff" w14:textId="7f151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Өнім беру жоспары шеңберінде тауар биржаларынан тыс бөлінген сұйытылған мұнай газын бөлу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2023 жылғы 9 қазандағы № 358 бұйрығы. Қазақстан Республикасының Әділет министрлігінде 2023 жылғы 12 қазанда № 33541 болып тіркелді.</w:t>
      </w:r>
    </w:p>
    <w:p>
      <w:pPr>
        <w:spacing w:after="0"/>
        <w:ind w:left="0"/>
        <w:jc w:val="both"/>
      </w:pPr>
      <w:bookmarkStart w:name="z4" w:id="0"/>
      <w:r>
        <w:rPr>
          <w:rFonts w:ascii="Times New Roman"/>
          <w:b w:val="false"/>
          <w:i w:val="false"/>
          <w:color w:val="000000"/>
          <w:sz w:val="28"/>
        </w:rPr>
        <w:t xml:space="preserve">
      "Газ және газбен жабдықтау туралы" Қазақстан Республикасы Заңы 6-бабының </w:t>
      </w:r>
      <w:r>
        <w:rPr>
          <w:rFonts w:ascii="Times New Roman"/>
          <w:b w:val="false"/>
          <w:i w:val="false"/>
          <w:color w:val="000000"/>
          <w:sz w:val="28"/>
        </w:rPr>
        <w:t>18-8)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Өнім беру жоспары шеңберінде тауар биржаларынан тыс бөлінген сұйытылған мұнай газын бөлу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4"/>
    <w:bookmarkStart w:name="z9" w:id="5"/>
    <w:p>
      <w:pPr>
        <w:spacing w:after="0"/>
        <w:ind w:left="0"/>
        <w:jc w:val="both"/>
      </w:pPr>
      <w:r>
        <w:rPr>
          <w:rFonts w:ascii="Times New Roman"/>
          <w:b w:val="false"/>
          <w:i w:val="false"/>
          <w:color w:val="000000"/>
          <w:sz w:val="28"/>
        </w:rPr>
        <w:t>
      3)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1) және 2) тармақшаларында көзделген іс-шаралардың орындалғаны туралы мәліметтерді ұсынуды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6"/>
    <w:bookmarkStart w:name="z11"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Энергетика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Саткалиев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2023 жылғы 9 қазандағы</w:t>
            </w:r>
            <w:r>
              <w:br/>
            </w:r>
            <w:r>
              <w:rPr>
                <w:rFonts w:ascii="Times New Roman"/>
                <w:b w:val="false"/>
                <w:i w:val="false"/>
                <w:color w:val="000000"/>
                <w:sz w:val="20"/>
              </w:rPr>
              <w:t>№ 358 бұйрығына</w:t>
            </w:r>
            <w:r>
              <w:br/>
            </w:r>
            <w:r>
              <w:rPr>
                <w:rFonts w:ascii="Times New Roman"/>
                <w:b w:val="false"/>
                <w:i w:val="false"/>
                <w:color w:val="000000"/>
                <w:sz w:val="20"/>
              </w:rPr>
              <w:t>қосымша</w:t>
            </w:r>
          </w:p>
        </w:tc>
      </w:tr>
    </w:tbl>
    <w:bookmarkStart w:name="z14" w:id="8"/>
    <w:p>
      <w:pPr>
        <w:spacing w:after="0"/>
        <w:ind w:left="0"/>
        <w:jc w:val="left"/>
      </w:pPr>
      <w:r>
        <w:rPr>
          <w:rFonts w:ascii="Times New Roman"/>
          <w:b/>
          <w:i w:val="false"/>
          <w:color w:val="000000"/>
        </w:rPr>
        <w:t xml:space="preserve"> Өнім беру жоспары шеңберінде тауар биржаларынан тыс бөлінген сұйытылған мұнай газын бөлу қағидалары</w:t>
      </w:r>
    </w:p>
    <w:bookmarkEnd w:id="8"/>
    <w:bookmarkStart w:name="z15" w:id="9"/>
    <w:p>
      <w:pPr>
        <w:spacing w:after="0"/>
        <w:ind w:left="0"/>
        <w:jc w:val="left"/>
      </w:pPr>
      <w:r>
        <w:rPr>
          <w:rFonts w:ascii="Times New Roman"/>
          <w:b/>
          <w:i w:val="false"/>
          <w:color w:val="000000"/>
        </w:rPr>
        <w:t xml:space="preserve"> 1-тарау. Жалпы ережелер</w:t>
      </w:r>
    </w:p>
    <w:bookmarkEnd w:id="9"/>
    <w:bookmarkStart w:name="z16" w:id="10"/>
    <w:p>
      <w:pPr>
        <w:spacing w:after="0"/>
        <w:ind w:left="0"/>
        <w:jc w:val="both"/>
      </w:pPr>
      <w:r>
        <w:rPr>
          <w:rFonts w:ascii="Times New Roman"/>
          <w:b w:val="false"/>
          <w:i w:val="false"/>
          <w:color w:val="000000"/>
          <w:sz w:val="28"/>
        </w:rPr>
        <w:t xml:space="preserve">
      1. Осы Өнім беру жоспары шеңберінде тауар биржаларынан тыс бөлінген сұйытылған мұнай газын бөлу қағидалары (бұдан әрі – Қағидалар) "Газ және газбен жабдықтау туралы" Қазақстан Республикасы Заңы 6-бабының </w:t>
      </w:r>
      <w:r>
        <w:rPr>
          <w:rFonts w:ascii="Times New Roman"/>
          <w:b w:val="false"/>
          <w:i w:val="false"/>
          <w:color w:val="000000"/>
          <w:sz w:val="28"/>
        </w:rPr>
        <w:t>18-8) тармақшасына</w:t>
      </w:r>
      <w:r>
        <w:rPr>
          <w:rFonts w:ascii="Times New Roman"/>
          <w:b w:val="false"/>
          <w:i w:val="false"/>
          <w:color w:val="000000"/>
          <w:sz w:val="28"/>
        </w:rPr>
        <w:t xml:space="preserve"> (бұдан әрі – Заң) сәйкес әзірленді және Қазақстан Республикасының ішкі нарығына сұйытылған мұнай газын беру жоспары (бұдан әрі – өнім беру жоспары) шеңберінде тауар биржаларынан тыс бөлінген сұйытылған мұнай газын бөлу тәртібін анықтайды.</w:t>
      </w:r>
    </w:p>
    <w:bookmarkEnd w:id="10"/>
    <w:bookmarkStart w:name="z17" w:id="11"/>
    <w:p>
      <w:pPr>
        <w:spacing w:after="0"/>
        <w:ind w:left="0"/>
        <w:jc w:val="both"/>
      </w:pPr>
      <w:r>
        <w:rPr>
          <w:rFonts w:ascii="Times New Roman"/>
          <w:b w:val="false"/>
          <w:i w:val="false"/>
          <w:color w:val="000000"/>
          <w:sz w:val="28"/>
        </w:rPr>
        <w:t>
      2. Осы Қағидаларда мынадай ұғымдар қолданылады:</w:t>
      </w:r>
    </w:p>
    <w:bookmarkEnd w:id="11"/>
    <w:bookmarkStart w:name="z18" w:id="12"/>
    <w:p>
      <w:pPr>
        <w:spacing w:after="0"/>
        <w:ind w:left="0"/>
        <w:jc w:val="both"/>
      </w:pPr>
      <w:r>
        <w:rPr>
          <w:rFonts w:ascii="Times New Roman"/>
          <w:b w:val="false"/>
          <w:i w:val="false"/>
          <w:color w:val="000000"/>
          <w:sz w:val="28"/>
        </w:rPr>
        <w:t>
      1) вагон-норма – сұйытылған мұнай газының отыз алты тоннаға тең салмағы;</w:t>
      </w:r>
    </w:p>
    <w:bookmarkEnd w:id="12"/>
    <w:bookmarkStart w:name="z19" w:id="13"/>
    <w:p>
      <w:pPr>
        <w:spacing w:after="0"/>
        <w:ind w:left="0"/>
        <w:jc w:val="both"/>
      </w:pPr>
      <w:r>
        <w:rPr>
          <w:rFonts w:ascii="Times New Roman"/>
          <w:b w:val="false"/>
          <w:i w:val="false"/>
          <w:color w:val="000000"/>
          <w:sz w:val="28"/>
        </w:rPr>
        <w:t xml:space="preserve">
      2) өнім беруші – Заңның 27-1-бабының </w:t>
      </w:r>
      <w:r>
        <w:rPr>
          <w:rFonts w:ascii="Times New Roman"/>
          <w:b w:val="false"/>
          <w:i w:val="false"/>
          <w:color w:val="000000"/>
          <w:sz w:val="28"/>
        </w:rPr>
        <w:t>4-тармағына</w:t>
      </w:r>
      <w:r>
        <w:rPr>
          <w:rFonts w:ascii="Times New Roman"/>
          <w:b w:val="false"/>
          <w:i w:val="false"/>
          <w:color w:val="000000"/>
          <w:sz w:val="28"/>
        </w:rPr>
        <w:t xml:space="preserve"> сәйкес өнім беру жоспарын орындау және сұйытылған мұнай газының бөлінген көлемдерін бөлу міндеті жүктелген сұйытылған мұнай газын өндіруші немесе өздеріне меншік құқығында немесе өзге де заңды негіздерде тиесілі көмірсутек шикізатын қайта өңдеу процесінде өндірілген сұйытылған мұнай газының меншік иесі;</w:t>
      </w:r>
    </w:p>
    <w:bookmarkEnd w:id="13"/>
    <w:bookmarkStart w:name="z20" w:id="14"/>
    <w:p>
      <w:pPr>
        <w:spacing w:after="0"/>
        <w:ind w:left="0"/>
        <w:jc w:val="both"/>
      </w:pPr>
      <w:r>
        <w:rPr>
          <w:rFonts w:ascii="Times New Roman"/>
          <w:b w:val="false"/>
          <w:i w:val="false"/>
          <w:color w:val="000000"/>
          <w:sz w:val="28"/>
        </w:rPr>
        <w:t xml:space="preserve">
      3) өтінім – облыстардың, республикалық маңызы бар қалалардың және астананың, аудандардың (облыстық маңызы бар қалалардың) жергілікті атқарушы органына (бұдан әрі – жергілікті атқарушы органдар)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жүгіну;</w:t>
      </w:r>
    </w:p>
    <w:bookmarkEnd w:id="14"/>
    <w:bookmarkStart w:name="z21" w:id="15"/>
    <w:p>
      <w:pPr>
        <w:spacing w:after="0"/>
        <w:ind w:left="0"/>
        <w:jc w:val="both"/>
      </w:pPr>
      <w:r>
        <w:rPr>
          <w:rFonts w:ascii="Times New Roman"/>
          <w:b w:val="false"/>
          <w:i w:val="false"/>
          <w:color w:val="000000"/>
          <w:sz w:val="28"/>
        </w:rPr>
        <w:t>
      4) уәкілетті орган – газды өндіруді, тасымалдауды (тасуды), сақтауды және көтерме саудада өткізуді, сондай-ақ тауарлық және сұйытылған мұнай газын бөлшек саудада өткізуді және тұтынуды мемлекеттік реттеуді жүзеге асыратын орталық атқарушы орган;</w:t>
      </w:r>
    </w:p>
    <w:bookmarkEnd w:id="15"/>
    <w:bookmarkStart w:name="z169" w:id="16"/>
    <w:p>
      <w:pPr>
        <w:spacing w:after="0"/>
        <w:ind w:left="0"/>
        <w:jc w:val="both"/>
      </w:pPr>
      <w:r>
        <w:rPr>
          <w:rFonts w:ascii="Times New Roman"/>
          <w:b w:val="false"/>
          <w:i w:val="false"/>
          <w:color w:val="000000"/>
          <w:sz w:val="28"/>
        </w:rPr>
        <w:t>
      5) уәкілетті органның ақпараттық жүйесі – жер қойнауын пайдалану саласындағы ақпаратты жинауға, сақтауға, талдауға және өңдеуге арналған "Қазақстан Республикасының жер қойнауын пайдалануды басқарудың бірыңғай мемлекеттік жүйесі" интеграцияланған ақпараттық жүйесі.</w:t>
      </w:r>
    </w:p>
    <w:bookmarkEnd w:id="16"/>
    <w:bookmarkStart w:name="z22" w:id="17"/>
    <w:p>
      <w:pPr>
        <w:spacing w:after="0"/>
        <w:ind w:left="0"/>
        <w:jc w:val="both"/>
      </w:pPr>
      <w:r>
        <w:rPr>
          <w:rFonts w:ascii="Times New Roman"/>
          <w:b w:val="false"/>
          <w:i w:val="false"/>
          <w:color w:val="000000"/>
          <w:sz w:val="28"/>
        </w:rPr>
        <w:t>
      Осы Қағидаларда пайдаланылатын өзге де ұғымдар Заңға сәйкес қолданылады.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Энергетика министрінің 26.09.2024 </w:t>
      </w:r>
      <w:r>
        <w:rPr>
          <w:rFonts w:ascii="Times New Roman"/>
          <w:b w:val="false"/>
          <w:i w:val="false"/>
          <w:color w:val="00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18"/>
    <w:p>
      <w:pPr>
        <w:spacing w:after="0"/>
        <w:ind w:left="0"/>
        <w:jc w:val="both"/>
      </w:pPr>
      <w:r>
        <w:rPr>
          <w:rFonts w:ascii="Times New Roman"/>
          <w:b w:val="false"/>
          <w:i w:val="false"/>
          <w:color w:val="000000"/>
          <w:sz w:val="28"/>
        </w:rPr>
        <w:t xml:space="preserve">
      3. Заңның 7-бабы 2-тармағының </w:t>
      </w:r>
      <w:r>
        <w:rPr>
          <w:rFonts w:ascii="Times New Roman"/>
          <w:b w:val="false"/>
          <w:i w:val="false"/>
          <w:color w:val="000000"/>
          <w:sz w:val="28"/>
        </w:rPr>
        <w:t>2-2) тармақшасына</w:t>
      </w:r>
      <w:r>
        <w:rPr>
          <w:rFonts w:ascii="Times New Roman"/>
          <w:b w:val="false"/>
          <w:i w:val="false"/>
          <w:color w:val="000000"/>
          <w:sz w:val="28"/>
        </w:rPr>
        <w:t xml:space="preserve">, </w:t>
      </w:r>
      <w:r>
        <w:rPr>
          <w:rFonts w:ascii="Times New Roman"/>
          <w:b w:val="false"/>
          <w:i w:val="false"/>
          <w:color w:val="000000"/>
          <w:sz w:val="28"/>
        </w:rPr>
        <w:t>5-тармағының</w:t>
      </w:r>
      <w:r>
        <w:rPr>
          <w:rFonts w:ascii="Times New Roman"/>
          <w:b w:val="false"/>
          <w:i w:val="false"/>
          <w:color w:val="000000"/>
          <w:sz w:val="28"/>
        </w:rPr>
        <w:t xml:space="preserve"> 1-6) тармақшасына және 27-1-бабының </w:t>
      </w:r>
      <w:r>
        <w:rPr>
          <w:rFonts w:ascii="Times New Roman"/>
          <w:b w:val="false"/>
          <w:i w:val="false"/>
          <w:color w:val="000000"/>
          <w:sz w:val="28"/>
        </w:rPr>
        <w:t>5-тармағына</w:t>
      </w:r>
      <w:r>
        <w:rPr>
          <w:rFonts w:ascii="Times New Roman"/>
          <w:b w:val="false"/>
          <w:i w:val="false"/>
          <w:color w:val="000000"/>
          <w:sz w:val="28"/>
        </w:rPr>
        <w:t xml:space="preserve"> сәйкес өнім беру жоспары шеңберінде өткізілетін сұйытылған мұнай газын сатып алу құқығына:</w:t>
      </w:r>
    </w:p>
    <w:bookmarkEnd w:id="18"/>
    <w:bookmarkStart w:name="z24" w:id="19"/>
    <w:p>
      <w:pPr>
        <w:spacing w:after="0"/>
        <w:ind w:left="0"/>
        <w:jc w:val="both"/>
      </w:pPr>
      <w:r>
        <w:rPr>
          <w:rFonts w:ascii="Times New Roman"/>
          <w:b w:val="false"/>
          <w:i w:val="false"/>
          <w:color w:val="000000"/>
          <w:sz w:val="28"/>
        </w:rPr>
        <w:t>
      1) жергілікті атқарушы органдардың тізілімдеріне енгізілген, қоғамдық маңызы бар нарықтардың субъектілері болып табылатын топтық резервуарлық қондырғылардың иелері – өздерінің технологиялық циклдарына сәйкес осындай топтық резервуарлық қондырғылар арқылы тұрмыстық және коммуналдық-тұрмыстық тұтынушыларға кейіннен бөлшек саудада өткізу үшін қажетті көлемдерде;</w:t>
      </w:r>
    </w:p>
    <w:bookmarkEnd w:id="19"/>
    <w:bookmarkStart w:name="z25" w:id="20"/>
    <w:p>
      <w:pPr>
        <w:spacing w:after="0"/>
        <w:ind w:left="0"/>
        <w:jc w:val="both"/>
      </w:pPr>
      <w:r>
        <w:rPr>
          <w:rFonts w:ascii="Times New Roman"/>
          <w:b w:val="false"/>
          <w:i w:val="false"/>
          <w:color w:val="000000"/>
          <w:sz w:val="28"/>
        </w:rPr>
        <w:t>
      2) өнеркәсіптік қауіпсіздік саласындағы уәкілетті органның тізіліміне енгізілген:</w:t>
      </w:r>
    </w:p>
    <w:bookmarkEnd w:id="20"/>
    <w:bookmarkStart w:name="z26" w:id="21"/>
    <w:p>
      <w:pPr>
        <w:spacing w:after="0"/>
        <w:ind w:left="0"/>
        <w:jc w:val="both"/>
      </w:pPr>
      <w:r>
        <w:rPr>
          <w:rFonts w:ascii="Times New Roman"/>
          <w:b w:val="false"/>
          <w:i w:val="false"/>
          <w:color w:val="000000"/>
          <w:sz w:val="28"/>
        </w:rPr>
        <w:t>
      газ толтыру станцияларының иелері – топтық резервуарлық қондырғылардың, газ толтыру пункттерінің және автогаз құю станцияларының иелеріне кейіннен көтерме саудада өткізу, сондай-ақ әлеуметтік маңызы бар азық-түлік тауарларын өндіру үшін өнеркәсіптік тұтынушыларға тұрмыстық баллондарда және (немесе) өздеріне меншік құқығында және (немесе) өзге де заңды негіздерде тиесілі топтық резервуарлық қондырғылар, газ толтыру пункттері және автогаз құю станциялары арқылы бөлшек саудада өткізу үшін қажетті көлемдерде;</w:t>
      </w:r>
    </w:p>
    <w:bookmarkEnd w:id="21"/>
    <w:bookmarkStart w:name="z27" w:id="22"/>
    <w:p>
      <w:pPr>
        <w:spacing w:after="0"/>
        <w:ind w:left="0"/>
        <w:jc w:val="both"/>
      </w:pPr>
      <w:r>
        <w:rPr>
          <w:rFonts w:ascii="Times New Roman"/>
          <w:b w:val="false"/>
          <w:i w:val="false"/>
          <w:color w:val="000000"/>
          <w:sz w:val="28"/>
        </w:rPr>
        <w:t>
      газ толтыру пункттерінің иелері – тұрмыстық баллондарда кейіннен бөлшек саудада өткізу үшін қажетті көлемдерде;</w:t>
      </w:r>
    </w:p>
    <w:bookmarkEnd w:id="22"/>
    <w:bookmarkStart w:name="z28" w:id="23"/>
    <w:p>
      <w:pPr>
        <w:spacing w:after="0"/>
        <w:ind w:left="0"/>
        <w:jc w:val="both"/>
      </w:pPr>
      <w:r>
        <w:rPr>
          <w:rFonts w:ascii="Times New Roman"/>
          <w:b w:val="false"/>
          <w:i w:val="false"/>
          <w:color w:val="000000"/>
          <w:sz w:val="28"/>
        </w:rPr>
        <w:t>
      автогаз құю станцияларының иелері – көлік құралдарына құю арқылы тұтынушыларға осындай автогаз құю станциялары арқылы кейіннен бөлшек саудада өткізу үшін қажетті көлемдерде;</w:t>
      </w:r>
    </w:p>
    <w:bookmarkEnd w:id="23"/>
    <w:bookmarkStart w:name="z29" w:id="24"/>
    <w:p>
      <w:pPr>
        <w:spacing w:after="0"/>
        <w:ind w:left="0"/>
        <w:jc w:val="both"/>
      </w:pPr>
      <w:r>
        <w:rPr>
          <w:rFonts w:ascii="Times New Roman"/>
          <w:b w:val="false"/>
          <w:i w:val="false"/>
          <w:color w:val="000000"/>
          <w:sz w:val="28"/>
        </w:rPr>
        <w:t xml:space="preserve">
      3) Заңның 27-1-бабының </w:t>
      </w:r>
      <w:r>
        <w:rPr>
          <w:rFonts w:ascii="Times New Roman"/>
          <w:b w:val="false"/>
          <w:i w:val="false"/>
          <w:color w:val="000000"/>
          <w:sz w:val="28"/>
        </w:rPr>
        <w:t>5-тармағына</w:t>
      </w:r>
      <w:r>
        <w:rPr>
          <w:rFonts w:ascii="Times New Roman"/>
          <w:b w:val="false"/>
          <w:i w:val="false"/>
          <w:color w:val="000000"/>
          <w:sz w:val="28"/>
        </w:rPr>
        <w:t xml:space="preserve"> сәйкес уәкілетті орган бекітетін тізбеге (бұдан әрі – Тізбе) енгізілген, сұйытылған мұнай газын мұнай-газ-химия өнімдерін өндіру үшін шикізат ретінде пайдаланатын өнеркәсіптік тұтынушылар – мұнай-газ-химия өнімдерін өндіру кезінде шикізат ретінде пайдалану үшін қажетті көлемдерде ие болады.</w:t>
      </w:r>
    </w:p>
    <w:bookmarkEnd w:id="24"/>
    <w:bookmarkStart w:name="z30" w:id="25"/>
    <w:p>
      <w:pPr>
        <w:spacing w:after="0"/>
        <w:ind w:left="0"/>
        <w:jc w:val="both"/>
      </w:pPr>
      <w:r>
        <w:rPr>
          <w:rFonts w:ascii="Times New Roman"/>
          <w:b w:val="false"/>
          <w:i w:val="false"/>
          <w:color w:val="000000"/>
          <w:sz w:val="28"/>
        </w:rPr>
        <w:t>
      Сұйытылған мұнай газын мұнай-газ-химия өнімдерін өндіру үшін шикізат ретінде пайдаланатын өнеркәсіптік тұтынушыларға жеткізу мақсаттары үшін де пропан-пропилен және (немесе) бутан-бутилен фракциялары сұйытылған мұнай газ деп танылады.</w:t>
      </w:r>
    </w:p>
    <w:bookmarkEnd w:id="25"/>
    <w:bookmarkStart w:name="z31" w:id="26"/>
    <w:p>
      <w:pPr>
        <w:spacing w:after="0"/>
        <w:ind w:left="0"/>
        <w:jc w:val="left"/>
      </w:pPr>
      <w:r>
        <w:rPr>
          <w:rFonts w:ascii="Times New Roman"/>
          <w:b/>
          <w:i w:val="false"/>
          <w:color w:val="000000"/>
        </w:rPr>
        <w:t xml:space="preserve"> 2-тарау. Өнім беру жоспары шеңберінде тауар биржаларынан тыс бөлінген сұйытылған мұнай газын бөлу тәртібі</w:t>
      </w:r>
    </w:p>
    <w:bookmarkEnd w:id="26"/>
    <w:bookmarkStart w:name="z32" w:id="27"/>
    <w:p>
      <w:pPr>
        <w:spacing w:after="0"/>
        <w:ind w:left="0"/>
        <w:jc w:val="both"/>
      </w:pPr>
      <w:r>
        <w:rPr>
          <w:rFonts w:ascii="Times New Roman"/>
          <w:b w:val="false"/>
          <w:i w:val="false"/>
          <w:color w:val="000000"/>
          <w:sz w:val="28"/>
        </w:rPr>
        <w:t xml:space="preserve">
      4. Сұйытылған мұнай газының көлемдерін облыстың, республикалық маңызы бар қаланың, астананың алушылары арасында бөлу кезінде Заңның 27-1-бабының </w:t>
      </w:r>
      <w:r>
        <w:rPr>
          <w:rFonts w:ascii="Times New Roman"/>
          <w:b w:val="false"/>
          <w:i w:val="false"/>
          <w:color w:val="000000"/>
          <w:sz w:val="28"/>
        </w:rPr>
        <w:t>7-тармағына</w:t>
      </w:r>
      <w:r>
        <w:rPr>
          <w:rFonts w:ascii="Times New Roman"/>
          <w:b w:val="false"/>
          <w:i w:val="false"/>
          <w:color w:val="000000"/>
          <w:sz w:val="28"/>
        </w:rPr>
        <w:t xml:space="preserve"> сәйкес сұйытылған мұнай газын:</w:t>
      </w:r>
    </w:p>
    <w:bookmarkEnd w:id="27"/>
    <w:bookmarkStart w:name="z33" w:id="28"/>
    <w:p>
      <w:pPr>
        <w:spacing w:after="0"/>
        <w:ind w:left="0"/>
        <w:jc w:val="both"/>
      </w:pPr>
      <w:r>
        <w:rPr>
          <w:rFonts w:ascii="Times New Roman"/>
          <w:b w:val="false"/>
          <w:i w:val="false"/>
          <w:color w:val="000000"/>
          <w:sz w:val="28"/>
        </w:rPr>
        <w:t>
      1) топтық резервуарлық қондырғылар арқылы;</w:t>
      </w:r>
    </w:p>
    <w:bookmarkEnd w:id="28"/>
    <w:bookmarkStart w:name="z34" w:id="29"/>
    <w:p>
      <w:pPr>
        <w:spacing w:after="0"/>
        <w:ind w:left="0"/>
        <w:jc w:val="both"/>
      </w:pPr>
      <w:r>
        <w:rPr>
          <w:rFonts w:ascii="Times New Roman"/>
          <w:b w:val="false"/>
          <w:i w:val="false"/>
          <w:color w:val="000000"/>
          <w:sz w:val="28"/>
        </w:rPr>
        <w:t xml:space="preserve">
      2) Қазақстан Республикасы Энергетика министрінің 2022 жылғы 4 тамыздағы № 257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29040 болып тіркелген) Тұрмыстық баллондарды сәйкестендіру және тұрмыстық баллондарды есепке алу жүйелерінің жұмыс істеу қағидаларына (бұдан әрі – Тұрмыстық баллондарды сәйкестендіру қағидалары) сәйкес тұрмыстық баллондарды есепке алу жүйелері берген бірегей кодтары бар тұрмыстық баллондарда (бұдан әрі – есепке алу жүйелері бар тұрмыстық баллондар);</w:t>
      </w:r>
    </w:p>
    <w:bookmarkEnd w:id="29"/>
    <w:bookmarkStart w:name="z35" w:id="30"/>
    <w:p>
      <w:pPr>
        <w:spacing w:after="0"/>
        <w:ind w:left="0"/>
        <w:jc w:val="both"/>
      </w:pPr>
      <w:r>
        <w:rPr>
          <w:rFonts w:ascii="Times New Roman"/>
          <w:b w:val="false"/>
          <w:i w:val="false"/>
          <w:color w:val="000000"/>
          <w:sz w:val="28"/>
        </w:rPr>
        <w:t>
      3) автогаз құю станциялары арқылы кейіннен бөлшек саудада өткізу мақсаттары үшін беруге арналған өтінімдердің орындалуына басымдық беріледі.</w:t>
      </w:r>
    </w:p>
    <w:bookmarkEnd w:id="30"/>
    <w:bookmarkStart w:name="z170" w:id="31"/>
    <w:p>
      <w:pPr>
        <w:spacing w:after="0"/>
        <w:ind w:left="0"/>
        <w:jc w:val="both"/>
      </w:pPr>
      <w:r>
        <w:rPr>
          <w:rFonts w:ascii="Times New Roman"/>
          <w:b w:val="false"/>
          <w:i w:val="false"/>
          <w:color w:val="000000"/>
          <w:sz w:val="28"/>
        </w:rPr>
        <w:t xml:space="preserve">
      4-1. Осы Қағидалардың </w:t>
      </w:r>
      <w:r>
        <w:rPr>
          <w:rFonts w:ascii="Times New Roman"/>
          <w:b w:val="false"/>
          <w:i w:val="false"/>
          <w:color w:val="000000"/>
          <w:sz w:val="28"/>
        </w:rPr>
        <w:t>3-тарауында</w:t>
      </w:r>
      <w:r>
        <w:rPr>
          <w:rFonts w:ascii="Times New Roman"/>
          <w:b w:val="false"/>
          <w:i w:val="false"/>
          <w:color w:val="000000"/>
          <w:sz w:val="28"/>
        </w:rPr>
        <w:t xml:space="preserve"> айқындалатын тәртіппен сұйытылған мұнай газының көлемдерін бөлу уәкілетті органның ақпараттық жүйесі арқылы жүзеге асырылады.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4-1-тармақпен толықтырылды - ҚР Энергетика министрінің 26.09.2024 </w:t>
      </w:r>
      <w:r>
        <w:rPr>
          <w:rFonts w:ascii="Times New Roman"/>
          <w:b w:val="false"/>
          <w:i w:val="false"/>
          <w:color w:val="00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1" w:id="32"/>
    <w:p>
      <w:pPr>
        <w:spacing w:after="0"/>
        <w:ind w:left="0"/>
        <w:jc w:val="both"/>
      </w:pPr>
      <w:r>
        <w:rPr>
          <w:rFonts w:ascii="Times New Roman"/>
          <w:b w:val="false"/>
          <w:i w:val="false"/>
          <w:color w:val="000000"/>
          <w:sz w:val="28"/>
        </w:rPr>
        <w:t>
      4-2. Ақпараттық жүйе арқылы сұйытылған мұнай газының көлемін бөлуді жалғастыруға мүмкіндік бермейтіндей ақпараттық жүйе жұмыс қабілеттілігінен (бұдан әрі – техникалық ақау) айырылған кезде жергілікті атқарушы орган сұйытылған мұнай газының көлемін бөлуді тоқтата тұрады және 1 (бір) жұмыс күні ішінде уәкілетті органды хабардар етеді.</w:t>
      </w:r>
    </w:p>
    <w:bookmarkEnd w:id="32"/>
    <w:p>
      <w:pPr>
        <w:spacing w:after="0"/>
        <w:ind w:left="0"/>
        <w:jc w:val="both"/>
      </w:pPr>
      <w:r>
        <w:rPr>
          <w:rFonts w:ascii="Times New Roman"/>
          <w:b w:val="false"/>
          <w:i w:val="false"/>
          <w:color w:val="000000"/>
          <w:sz w:val="28"/>
        </w:rPr>
        <w:t>
      Ақпараттық жүйенің жұмыс қабілеттілігі қалпына келтірілгеннен кейін ақпараттық жүйеде сұйытылған мұнай газының көлемдерін бөлу жалғастырылады.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4-2-тармақпен толықтырылды - ҚР Энергетика министрінің 26.09.2024 </w:t>
      </w:r>
      <w:r>
        <w:rPr>
          <w:rFonts w:ascii="Times New Roman"/>
          <w:b w:val="false"/>
          <w:i w:val="false"/>
          <w:color w:val="00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2" w:id="33"/>
    <w:p>
      <w:pPr>
        <w:spacing w:after="0"/>
        <w:ind w:left="0"/>
        <w:jc w:val="both"/>
      </w:pPr>
      <w:r>
        <w:rPr>
          <w:rFonts w:ascii="Times New Roman"/>
          <w:b w:val="false"/>
          <w:i w:val="false"/>
          <w:color w:val="000000"/>
          <w:sz w:val="28"/>
        </w:rPr>
        <w:t xml:space="preserve">
      4-3. Осы Қағидалардың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мерзімді ескере отырып, ақпараттық жүйенің техникалық ақауы жойылмаған кезде жергілікті атқарушы органдар уәкілетті органды хабардар етеді және осы Қағидалардың </w:t>
      </w:r>
      <w:r>
        <w:rPr>
          <w:rFonts w:ascii="Times New Roman"/>
          <w:b w:val="false"/>
          <w:i w:val="false"/>
          <w:color w:val="000000"/>
          <w:sz w:val="28"/>
        </w:rPr>
        <w:t>3-тарауына</w:t>
      </w:r>
      <w:r>
        <w:rPr>
          <w:rFonts w:ascii="Times New Roman"/>
          <w:b w:val="false"/>
          <w:i w:val="false"/>
          <w:color w:val="000000"/>
          <w:sz w:val="28"/>
        </w:rPr>
        <w:t xml:space="preserve"> сәйкес сұйытылған мұнай газының көлемін қағаз түрінде бөлуді жүргізеді.</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4-3-тармақпен толықтырылды - ҚР Энергетика министрінің 26.09.2024 </w:t>
      </w:r>
      <w:r>
        <w:rPr>
          <w:rFonts w:ascii="Times New Roman"/>
          <w:b w:val="false"/>
          <w:i w:val="false"/>
          <w:color w:val="00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34"/>
    <w:p>
      <w:pPr>
        <w:spacing w:after="0"/>
        <w:ind w:left="0"/>
        <w:jc w:val="both"/>
      </w:pPr>
      <w:r>
        <w:rPr>
          <w:rFonts w:ascii="Times New Roman"/>
          <w:b w:val="false"/>
          <w:i w:val="false"/>
          <w:color w:val="000000"/>
          <w:sz w:val="28"/>
        </w:rPr>
        <w:t>
      5. Осы Қағидалардың 3-тармағында көрсетілген тұлғалар жоспарланатын тоқсанның басталуына дейін күнтізбелік 25 (жиырма бес) күннен кешіктірілмейтін мерзімде тиісті жергілікті атқарушы органға растайтын құжаттардың көшірмелерін қоса бере отырып, осы Қағидаларға 1-қосымшаға сәйкес нысан бойынша жасалған сұйытылған мұнай газын беруге өтінімдер жолдайды.</w:t>
      </w:r>
    </w:p>
    <w:bookmarkEnd w:id="34"/>
    <w:bookmarkStart w:name="z37" w:id="35"/>
    <w:p>
      <w:pPr>
        <w:spacing w:after="0"/>
        <w:ind w:left="0"/>
        <w:jc w:val="both"/>
      </w:pPr>
      <w:r>
        <w:rPr>
          <w:rFonts w:ascii="Times New Roman"/>
          <w:b w:val="false"/>
          <w:i w:val="false"/>
          <w:color w:val="000000"/>
          <w:sz w:val="28"/>
        </w:rPr>
        <w:t>
      Өтінімдегі мәліметтер өзгерген кезде осы Қағидалардың 3-тармағында көрсетілген тұлғалар 3 (үш) жұмыс күні ішінде тиісті жергілікті атқарушы органға өзгерген мәліметтер бойынша растайтын құжаттардың көшірмелерін ұсынады.</w:t>
      </w:r>
    </w:p>
    <w:bookmarkEnd w:id="35"/>
    <w:bookmarkStart w:name="z38" w:id="36"/>
    <w:p>
      <w:pPr>
        <w:spacing w:after="0"/>
        <w:ind w:left="0"/>
        <w:jc w:val="both"/>
      </w:pPr>
      <w:r>
        <w:rPr>
          <w:rFonts w:ascii="Times New Roman"/>
          <w:b w:val="false"/>
          <w:i w:val="false"/>
          <w:color w:val="000000"/>
          <w:sz w:val="28"/>
        </w:rPr>
        <w:t>
      6. Сұйытылған мұнай газын мұнай-газ-химия өнімін өндіру үшін шикізат ретінде пайдаланатын өнеркәсіптік тұтынушыларды қоспағанда, осы Қағидалардың 3-тармағында көрсетілген тұлғалар пайдаланатын сұйытылған мұнай газының көлемдері өтінімдерге енгізілмейді.</w:t>
      </w:r>
    </w:p>
    <w:bookmarkEnd w:id="36"/>
    <w:bookmarkStart w:name="z39" w:id="37"/>
    <w:p>
      <w:pPr>
        <w:spacing w:after="0"/>
        <w:ind w:left="0"/>
        <w:jc w:val="both"/>
      </w:pPr>
      <w:r>
        <w:rPr>
          <w:rFonts w:ascii="Times New Roman"/>
          <w:b w:val="false"/>
          <w:i w:val="false"/>
          <w:color w:val="000000"/>
          <w:sz w:val="28"/>
        </w:rPr>
        <w:t>
      7. Сұйытылған мұнай газын мұнай-газ-химия өнімін өндіру үшін шикізат ретінде пайдаланатын өнеркәсіптік тұтынушылардың өтінімдерінде мұнай-газ-химия өнімін өндіру процесінде химиялық өзгеріске түспеген сұйытылған мұнай газының көлемдері (бар болған жағдайда) жеке көрсетіледі.</w:t>
      </w:r>
    </w:p>
    <w:bookmarkEnd w:id="37"/>
    <w:bookmarkStart w:name="z40" w:id="38"/>
    <w:p>
      <w:pPr>
        <w:spacing w:after="0"/>
        <w:ind w:left="0"/>
        <w:jc w:val="both"/>
      </w:pPr>
      <w:r>
        <w:rPr>
          <w:rFonts w:ascii="Times New Roman"/>
          <w:b w:val="false"/>
          <w:i w:val="false"/>
          <w:color w:val="000000"/>
          <w:sz w:val="28"/>
        </w:rPr>
        <w:t>
      8. Жергілікті атқарушы орган 5 (бес) жұмыс күні ішінде өтінімді қабылдайды немесе өтініш берушіге:</w:t>
      </w:r>
    </w:p>
    <w:bookmarkEnd w:id="38"/>
    <w:bookmarkStart w:name="z41" w:id="39"/>
    <w:p>
      <w:pPr>
        <w:spacing w:after="0"/>
        <w:ind w:left="0"/>
        <w:jc w:val="both"/>
      </w:pPr>
      <w:r>
        <w:rPr>
          <w:rFonts w:ascii="Times New Roman"/>
          <w:b w:val="false"/>
          <w:i w:val="false"/>
          <w:color w:val="000000"/>
          <w:sz w:val="28"/>
        </w:rPr>
        <w:t>
      осы Қағидалардың 9-тармағында көзделген жағдайларда – өтінімді қабылдаудан бас тарта отырып;</w:t>
      </w:r>
    </w:p>
    <w:bookmarkEnd w:id="39"/>
    <w:bookmarkStart w:name="z42" w:id="40"/>
    <w:p>
      <w:pPr>
        <w:spacing w:after="0"/>
        <w:ind w:left="0"/>
        <w:jc w:val="both"/>
      </w:pPr>
      <w:r>
        <w:rPr>
          <w:rFonts w:ascii="Times New Roman"/>
          <w:b w:val="false"/>
          <w:i w:val="false"/>
          <w:color w:val="000000"/>
          <w:sz w:val="28"/>
        </w:rPr>
        <w:t>
      осы Қағидалардың 5, 39 және 41-тармақтарында көрсетілген растайтын құжаттардың көшірмелерін ұсынбаған жағдайларда – оны түзету қажеттілігі туралы дәлелді жауап жолдайды.</w:t>
      </w:r>
    </w:p>
    <w:bookmarkEnd w:id="40"/>
    <w:bookmarkStart w:name="z43" w:id="41"/>
    <w:p>
      <w:pPr>
        <w:spacing w:after="0"/>
        <w:ind w:left="0"/>
        <w:jc w:val="both"/>
      </w:pPr>
      <w:r>
        <w:rPr>
          <w:rFonts w:ascii="Times New Roman"/>
          <w:b w:val="false"/>
          <w:i w:val="false"/>
          <w:color w:val="000000"/>
          <w:sz w:val="28"/>
        </w:rPr>
        <w:t>
      Бұл ретте түзетілген өтінім жергілікті атқарушы органның дәлелді жауабын алған күннен бастап 5 (бес) жұмыс күнінен кешіктірілмей беріледі.</w:t>
      </w:r>
    </w:p>
    <w:bookmarkEnd w:id="41"/>
    <w:bookmarkStart w:name="z44" w:id="42"/>
    <w:p>
      <w:pPr>
        <w:spacing w:after="0"/>
        <w:ind w:left="0"/>
        <w:jc w:val="both"/>
      </w:pPr>
      <w:r>
        <w:rPr>
          <w:rFonts w:ascii="Times New Roman"/>
          <w:b w:val="false"/>
          <w:i w:val="false"/>
          <w:color w:val="000000"/>
          <w:sz w:val="28"/>
        </w:rPr>
        <w:t>
      9. Жергілікті атқарушы органның қарауына мынадай өтінімдер қабылданбайды:</w:t>
      </w:r>
    </w:p>
    <w:bookmarkEnd w:id="42"/>
    <w:bookmarkStart w:name="z45" w:id="43"/>
    <w:p>
      <w:pPr>
        <w:spacing w:after="0"/>
        <w:ind w:left="0"/>
        <w:jc w:val="both"/>
      </w:pPr>
      <w:r>
        <w:rPr>
          <w:rFonts w:ascii="Times New Roman"/>
          <w:b w:val="false"/>
          <w:i w:val="false"/>
          <w:color w:val="000000"/>
          <w:sz w:val="28"/>
        </w:rPr>
        <w:t>
      1) мәліметтер, оның ішінде инфрақұрылымның және олардың қуаттарының болуы бойынша, сондай-ақ ағымдағы тоқсанның алдындағы тоқсанның барлық айларында сұйытылған мұнай газын өткізу туралы мәліметтер ұсынбаған немесе толық емес және (немесе) қате мәліметтер ұсынған тұлғалар;</w:t>
      </w:r>
    </w:p>
    <w:bookmarkEnd w:id="43"/>
    <w:bookmarkStart w:name="z46" w:id="44"/>
    <w:p>
      <w:pPr>
        <w:spacing w:after="0"/>
        <w:ind w:left="0"/>
        <w:jc w:val="both"/>
      </w:pPr>
      <w:r>
        <w:rPr>
          <w:rFonts w:ascii="Times New Roman"/>
          <w:b w:val="false"/>
          <w:i w:val="false"/>
          <w:color w:val="000000"/>
          <w:sz w:val="28"/>
        </w:rPr>
        <w:t>
      2) сұйытылған мұнай газын өндіру, тасымалдау (тасу), сақтау, тиеп-жөнелту және өткізу мониторингі шеңберінде Заңның 27-1 және 28-баптарында белгіленген сұйытылған мұнай газын өткізу тәртібін бұзушылықты жоймағаны анықталған тұлғалардың;</w:t>
      </w:r>
    </w:p>
    <w:bookmarkEnd w:id="44"/>
    <w:bookmarkStart w:name="z47" w:id="45"/>
    <w:p>
      <w:pPr>
        <w:spacing w:after="0"/>
        <w:ind w:left="0"/>
        <w:jc w:val="both"/>
      </w:pPr>
      <w:r>
        <w:rPr>
          <w:rFonts w:ascii="Times New Roman"/>
          <w:b w:val="false"/>
          <w:i w:val="false"/>
          <w:color w:val="000000"/>
          <w:sz w:val="28"/>
        </w:rPr>
        <w:t>
      3) осы Қағидалардың 3-тармағына сәйкес өнім беру жоспары шеңберінде өткізілетін сұйытылған мұнай газын сатып алу құқығы жоқ тұлғалар.</w:t>
      </w:r>
    </w:p>
    <w:bookmarkEnd w:id="45"/>
    <w:bookmarkStart w:name="z48" w:id="46"/>
    <w:p>
      <w:pPr>
        <w:spacing w:after="0"/>
        <w:ind w:left="0"/>
        <w:jc w:val="both"/>
      </w:pPr>
      <w:r>
        <w:rPr>
          <w:rFonts w:ascii="Times New Roman"/>
          <w:b w:val="false"/>
          <w:i w:val="false"/>
          <w:color w:val="000000"/>
          <w:sz w:val="28"/>
        </w:rPr>
        <w:t>
      10. Жергілікті атқарушы органдар бару арқылы сұйытылған мұнай газын қабылдау, сақтау және өткізу үшін өтінімде көрсетілген объектілердің өтінім берушіде нақты болуын растайды.</w:t>
      </w:r>
    </w:p>
    <w:bookmarkEnd w:id="46"/>
    <w:bookmarkStart w:name="z49" w:id="47"/>
    <w:p>
      <w:pPr>
        <w:spacing w:after="0"/>
        <w:ind w:left="0"/>
        <w:jc w:val="both"/>
      </w:pPr>
      <w:r>
        <w:rPr>
          <w:rFonts w:ascii="Times New Roman"/>
          <w:b w:val="false"/>
          <w:i w:val="false"/>
          <w:color w:val="000000"/>
          <w:sz w:val="28"/>
        </w:rPr>
        <w:t>
      11. Сұйытылған мұнай газын мұнай-газ-химия өнімін өндіру үшін шикізат ретінде пайдаланатын өнеркәсіптік тұтынушылар ұсынған өтінімдер әкімшілік-аумақтық бірліктің сұйытылған мұнай газына деген қажеттілігін ескере отырып, олардың негізділігі мәніне төмендегі өлшемшарттар негізінде қарастырылады:</w:t>
      </w:r>
    </w:p>
    <w:bookmarkEnd w:id="47"/>
    <w:bookmarkStart w:name="z50" w:id="48"/>
    <w:p>
      <w:pPr>
        <w:spacing w:after="0"/>
        <w:ind w:left="0"/>
        <w:jc w:val="both"/>
      </w:pPr>
      <w:r>
        <w:rPr>
          <w:rFonts w:ascii="Times New Roman"/>
          <w:b w:val="false"/>
          <w:i w:val="false"/>
          <w:color w:val="000000"/>
          <w:sz w:val="28"/>
        </w:rPr>
        <w:t>
      1) өтінім беруші сұрататын сұйытылған мұнай газ көлемдерінің Тізбеде көрсетілген көлемдерге сәйкес келуі;</w:t>
      </w:r>
    </w:p>
    <w:bookmarkEnd w:id="48"/>
    <w:bookmarkStart w:name="z51" w:id="49"/>
    <w:p>
      <w:pPr>
        <w:spacing w:after="0"/>
        <w:ind w:left="0"/>
        <w:jc w:val="both"/>
      </w:pPr>
      <w:r>
        <w:rPr>
          <w:rFonts w:ascii="Times New Roman"/>
          <w:b w:val="false"/>
          <w:i w:val="false"/>
          <w:color w:val="000000"/>
          <w:sz w:val="28"/>
        </w:rPr>
        <w:t>
      2) өтінім берушілердің алдыңғы кезеңдерде сұйытылған мұнай газын тұтынуының нақты көлемдері.</w:t>
      </w:r>
    </w:p>
    <w:bookmarkEnd w:id="49"/>
    <w:bookmarkStart w:name="z52" w:id="50"/>
    <w:p>
      <w:pPr>
        <w:spacing w:after="0"/>
        <w:ind w:left="0"/>
        <w:jc w:val="both"/>
      </w:pPr>
      <w:r>
        <w:rPr>
          <w:rFonts w:ascii="Times New Roman"/>
          <w:b w:val="false"/>
          <w:i w:val="false"/>
          <w:color w:val="000000"/>
          <w:sz w:val="28"/>
        </w:rPr>
        <w:t xml:space="preserve">
      12.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өтінімдердің негізінде жергілікті атқарушы орган жоспарланған күнтізбелік тоқсанға сұйытылған мұнай газын бөлу жобасын әзірлейді, онда осы Қағидалардың </w:t>
      </w:r>
      <w:r>
        <w:rPr>
          <w:rFonts w:ascii="Times New Roman"/>
          <w:b w:val="false"/>
          <w:i w:val="false"/>
          <w:color w:val="000000"/>
          <w:sz w:val="28"/>
        </w:rPr>
        <w:t>3-тарауына</w:t>
      </w:r>
      <w:r>
        <w:rPr>
          <w:rFonts w:ascii="Times New Roman"/>
          <w:b w:val="false"/>
          <w:i w:val="false"/>
          <w:color w:val="000000"/>
          <w:sz w:val="28"/>
        </w:rPr>
        <w:t xml:space="preserve"> сәйкес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тұлғалар арасында сұйытылған мұнай газының көлемі бөлінеді.</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Энергетика министрінің 26.09.2024 </w:t>
      </w:r>
      <w:r>
        <w:rPr>
          <w:rFonts w:ascii="Times New Roman"/>
          <w:b w:val="false"/>
          <w:i w:val="false"/>
          <w:color w:val="00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51"/>
    <w:p>
      <w:pPr>
        <w:spacing w:after="0"/>
        <w:ind w:left="0"/>
        <w:jc w:val="both"/>
      </w:pPr>
      <w:r>
        <w:rPr>
          <w:rFonts w:ascii="Times New Roman"/>
          <w:b w:val="false"/>
          <w:i w:val="false"/>
          <w:color w:val="000000"/>
          <w:sz w:val="28"/>
        </w:rPr>
        <w:t xml:space="preserve">
      13. Ұсынылған өтінімдер мен бөлу жобасын тиісті әкімшілік-аумақтық бірліктің аумағында сұйытылған мұнай газын болжамды тұтынуды ескере отырып, Заңның 7-бабы </w:t>
      </w:r>
      <w:r>
        <w:rPr>
          <w:rFonts w:ascii="Times New Roman"/>
          <w:b w:val="false"/>
          <w:i w:val="false"/>
          <w:color w:val="000000"/>
          <w:sz w:val="28"/>
        </w:rPr>
        <w:t>5-тармағының</w:t>
      </w:r>
      <w:r>
        <w:rPr>
          <w:rFonts w:ascii="Times New Roman"/>
          <w:b w:val="false"/>
          <w:i w:val="false"/>
          <w:color w:val="000000"/>
          <w:sz w:val="28"/>
        </w:rPr>
        <w:t xml:space="preserve"> 1-3) және 1-4) тармақшаларына сәйкес құрылатын өнім беру жоспары шеңберінде тауар биржаларынан тыс бөлінген сұйытылған мұнай газының көлемдерін бөлу жөніндегі комиссия (бұдан әрі – Комиссия) олардың негізділігі тұрғысынан қарайды.</w:t>
      </w:r>
    </w:p>
    <w:bookmarkEnd w:id="51"/>
    <w:bookmarkStart w:name="z54" w:id="52"/>
    <w:p>
      <w:pPr>
        <w:spacing w:after="0"/>
        <w:ind w:left="0"/>
        <w:jc w:val="both"/>
      </w:pPr>
      <w:r>
        <w:rPr>
          <w:rFonts w:ascii="Times New Roman"/>
          <w:b w:val="false"/>
          <w:i w:val="false"/>
          <w:color w:val="000000"/>
          <w:sz w:val="28"/>
        </w:rPr>
        <w:t>
      14. Сұйытылған мұнай газын темір жол көлігімен тиеп-жөнелту кезінде сұйытылған мұнай газының көлемін осы Қағидалардың 3-тармағында көрсетілген тұлғалар арасында бөлуді жергілікті атқарушы органдар вагон-норманың еселенген көлемінде жүзеге асырады.</w:t>
      </w:r>
    </w:p>
    <w:bookmarkEnd w:id="52"/>
    <w:bookmarkStart w:name="z55" w:id="53"/>
    <w:p>
      <w:pPr>
        <w:spacing w:after="0"/>
        <w:ind w:left="0"/>
        <w:jc w:val="both"/>
      </w:pPr>
      <w:r>
        <w:rPr>
          <w:rFonts w:ascii="Times New Roman"/>
          <w:b w:val="false"/>
          <w:i w:val="false"/>
          <w:color w:val="000000"/>
          <w:sz w:val="28"/>
        </w:rPr>
        <w:t>
      15. Сұйытылған мұнай газын бөлу жобасын қарау нәтижелері бойынша Комиссия оны мақұлдау не пысықтау қажеттігі туралы шешім қабылдайды.</w:t>
      </w:r>
    </w:p>
    <w:bookmarkEnd w:id="53"/>
    <w:p>
      <w:pPr>
        <w:spacing w:after="0"/>
        <w:ind w:left="0"/>
        <w:jc w:val="both"/>
      </w:pPr>
      <w:r>
        <w:rPr>
          <w:rFonts w:ascii="Times New Roman"/>
          <w:b w:val="false"/>
          <w:i w:val="false"/>
          <w:color w:val="000000"/>
          <w:sz w:val="28"/>
        </w:rPr>
        <w:t>
      Комиссия бөлу жобасын пысықтауға жіберу туралы шешімді:</w:t>
      </w:r>
    </w:p>
    <w:p>
      <w:pPr>
        <w:spacing w:after="0"/>
        <w:ind w:left="0"/>
        <w:jc w:val="both"/>
      </w:pPr>
      <w:r>
        <w:rPr>
          <w:rFonts w:ascii="Times New Roman"/>
          <w:b w:val="false"/>
          <w:i w:val="false"/>
          <w:color w:val="000000"/>
          <w:sz w:val="28"/>
        </w:rPr>
        <w:t>
      1) осы Қағидаларға сәйкес келтіру;</w:t>
      </w:r>
    </w:p>
    <w:p>
      <w:pPr>
        <w:spacing w:after="0"/>
        <w:ind w:left="0"/>
        <w:jc w:val="both"/>
      </w:pPr>
      <w:r>
        <w:rPr>
          <w:rFonts w:ascii="Times New Roman"/>
          <w:b w:val="false"/>
          <w:i w:val="false"/>
          <w:color w:val="000000"/>
          <w:sz w:val="28"/>
        </w:rPr>
        <w:t>
      2) сұйытылған мұнай газын теміржол көлігімен тиеп-жөнелткен кезде – бөлінген көлемдердің вагон-нормаға еселігін қамтамасыз ету мақсатында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Энергетика министрінің 26.09.2024 </w:t>
      </w:r>
      <w:r>
        <w:rPr>
          <w:rFonts w:ascii="Times New Roman"/>
          <w:b w:val="false"/>
          <w:i w:val="false"/>
          <w:color w:val="00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 w:id="54"/>
    <w:p>
      <w:pPr>
        <w:spacing w:after="0"/>
        <w:ind w:left="0"/>
        <w:jc w:val="both"/>
      </w:pPr>
      <w:r>
        <w:rPr>
          <w:rFonts w:ascii="Times New Roman"/>
          <w:b w:val="false"/>
          <w:i w:val="false"/>
          <w:color w:val="000000"/>
          <w:sz w:val="28"/>
        </w:rPr>
        <w:t>
      16. Егер бөлу жобасын қалыптастыру немесе өзгерту кезінде осы Қағидаларға сәйкес бөлінген көлемнің барлығы немесе бір бөлігі:</w:t>
      </w:r>
    </w:p>
    <w:bookmarkEnd w:id="54"/>
    <w:bookmarkStart w:name="z60" w:id="55"/>
    <w:p>
      <w:pPr>
        <w:spacing w:after="0"/>
        <w:ind w:left="0"/>
        <w:jc w:val="both"/>
      </w:pPr>
      <w:r>
        <w:rPr>
          <w:rFonts w:ascii="Times New Roman"/>
          <w:b w:val="false"/>
          <w:i w:val="false"/>
          <w:color w:val="000000"/>
          <w:sz w:val="28"/>
        </w:rPr>
        <w:t>
      1) теміржол көлігімен тиеп-жөнелткен кезде:</w:t>
      </w:r>
    </w:p>
    <w:bookmarkEnd w:id="55"/>
    <w:bookmarkStart w:name="z61" w:id="56"/>
    <w:p>
      <w:pPr>
        <w:spacing w:after="0"/>
        <w:ind w:left="0"/>
        <w:jc w:val="both"/>
      </w:pPr>
      <w:r>
        <w:rPr>
          <w:rFonts w:ascii="Times New Roman"/>
          <w:b w:val="false"/>
          <w:i w:val="false"/>
          <w:color w:val="000000"/>
          <w:sz w:val="28"/>
        </w:rPr>
        <w:t>
      18 (он сегіз) тоннадан кем болса – мұндай өтінім берушіге сұйытылған мұнай газы бөлінбейді;</w:t>
      </w:r>
    </w:p>
    <w:bookmarkEnd w:id="56"/>
    <w:bookmarkStart w:name="z62" w:id="57"/>
    <w:p>
      <w:pPr>
        <w:spacing w:after="0"/>
        <w:ind w:left="0"/>
        <w:jc w:val="both"/>
      </w:pPr>
      <w:r>
        <w:rPr>
          <w:rFonts w:ascii="Times New Roman"/>
          <w:b w:val="false"/>
          <w:i w:val="false"/>
          <w:color w:val="000000"/>
          <w:sz w:val="28"/>
        </w:rPr>
        <w:t>
      18 (он сегіз) тоннадан артық, бірақ вагон-нормадан кем болса – мұндай өтінім берушіге вагон-норма көлемінде сұйытылған мұнай газы бөлінеді;</w:t>
      </w:r>
    </w:p>
    <w:bookmarkEnd w:id="57"/>
    <w:bookmarkStart w:name="z63" w:id="58"/>
    <w:p>
      <w:pPr>
        <w:spacing w:after="0"/>
        <w:ind w:left="0"/>
        <w:jc w:val="both"/>
      </w:pPr>
      <w:r>
        <w:rPr>
          <w:rFonts w:ascii="Times New Roman"/>
          <w:b w:val="false"/>
          <w:i w:val="false"/>
          <w:color w:val="000000"/>
          <w:sz w:val="28"/>
        </w:rPr>
        <w:t>
      2) автомобиль көлігімен тиеп-жөнелткен кезде 5 (бес) тоннадан кем болса – мұндай өтінім берушіге сұйытылған мұнай газы бөлінбейді.</w:t>
      </w:r>
    </w:p>
    <w:bookmarkEnd w:id="58"/>
    <w:bookmarkStart w:name="z64" w:id="59"/>
    <w:p>
      <w:pPr>
        <w:spacing w:after="0"/>
        <w:ind w:left="0"/>
        <w:jc w:val="both"/>
      </w:pPr>
      <w:r>
        <w:rPr>
          <w:rFonts w:ascii="Times New Roman"/>
          <w:b w:val="false"/>
          <w:i w:val="false"/>
          <w:color w:val="000000"/>
          <w:sz w:val="28"/>
        </w:rPr>
        <w:t xml:space="preserve">
      17. Заңның 27-1-бабының </w:t>
      </w:r>
      <w:r>
        <w:rPr>
          <w:rFonts w:ascii="Times New Roman"/>
          <w:b w:val="false"/>
          <w:i w:val="false"/>
          <w:color w:val="000000"/>
          <w:sz w:val="28"/>
        </w:rPr>
        <w:t>3-тармағына</w:t>
      </w:r>
      <w:r>
        <w:rPr>
          <w:rFonts w:ascii="Times New Roman"/>
          <w:b w:val="false"/>
          <w:i w:val="false"/>
          <w:color w:val="000000"/>
          <w:sz w:val="28"/>
        </w:rPr>
        <w:t xml:space="preserve"> сәйкес Комиссия шешімімен мақұлданған сұйытылған мұнай газын бөлу жобасын тиісті жергілікті атқарушы орган бекітеді және өнім беру жоспары уәкілетті органның интернет-ресурсында жарияланған күннен бастап күнтізбелік 10 (он) күннен кешіктірілмейтін мерзімде Комиссия отырысының хаттамасы мен осы Қағидалардың </w:t>
      </w:r>
      <w:r>
        <w:rPr>
          <w:rFonts w:ascii="Times New Roman"/>
          <w:b w:val="false"/>
          <w:i w:val="false"/>
          <w:color w:val="000000"/>
          <w:sz w:val="28"/>
        </w:rPr>
        <w:t>3-тарауына</w:t>
      </w:r>
      <w:r>
        <w:rPr>
          <w:rFonts w:ascii="Times New Roman"/>
          <w:b w:val="false"/>
          <w:i w:val="false"/>
          <w:color w:val="000000"/>
          <w:sz w:val="28"/>
        </w:rPr>
        <w:t xml:space="preserve"> сәйкес жүргізілген,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тұлғалар арасында тиісті әкімшілік-аумақтық бірліктің аумағында сұйытылған мұнай газын бөлу есептеулерін қоса бере отырып, тиісті жергілікті атқарушы органның интернет-ресурсында жарияланады, сондай-ақ уәкілетті органға және сұйытылған мұнай газын өндірушілерге жіберіледі.</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Энергетика министрінің 26.09.2024 </w:t>
      </w:r>
      <w:r>
        <w:rPr>
          <w:rFonts w:ascii="Times New Roman"/>
          <w:b w:val="false"/>
          <w:i w:val="false"/>
          <w:color w:val="00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5" w:id="60"/>
    <w:p>
      <w:pPr>
        <w:spacing w:after="0"/>
        <w:ind w:left="0"/>
        <w:jc w:val="both"/>
      </w:pPr>
      <w:r>
        <w:rPr>
          <w:rFonts w:ascii="Times New Roman"/>
          <w:b w:val="false"/>
          <w:i w:val="false"/>
          <w:color w:val="000000"/>
          <w:sz w:val="28"/>
        </w:rPr>
        <w:t xml:space="preserve">
      18. Заңның 27-1-бабының </w:t>
      </w:r>
      <w:r>
        <w:rPr>
          <w:rFonts w:ascii="Times New Roman"/>
          <w:b w:val="false"/>
          <w:i w:val="false"/>
          <w:color w:val="000000"/>
          <w:sz w:val="28"/>
        </w:rPr>
        <w:t>3-тармағына</w:t>
      </w:r>
      <w:r>
        <w:rPr>
          <w:rFonts w:ascii="Times New Roman"/>
          <w:b w:val="false"/>
          <w:i w:val="false"/>
          <w:color w:val="000000"/>
          <w:sz w:val="28"/>
        </w:rPr>
        <w:t xml:space="preserve"> сәйкес тиісті жергілікті атқарушы орган бекіткен сұйытылған мұнай газын бөлумен келіспеген жағдайда мүдделі тұлға Қазақстан Республикасы Әкімшілік рәсімдік-процестік кодексінің </w:t>
      </w:r>
      <w:r>
        <w:rPr>
          <w:rFonts w:ascii="Times New Roman"/>
          <w:b w:val="false"/>
          <w:i w:val="false"/>
          <w:color w:val="000000"/>
          <w:sz w:val="28"/>
        </w:rPr>
        <w:t>9-бабына</w:t>
      </w:r>
      <w:r>
        <w:rPr>
          <w:rFonts w:ascii="Times New Roman"/>
          <w:b w:val="false"/>
          <w:i w:val="false"/>
          <w:color w:val="000000"/>
          <w:sz w:val="28"/>
        </w:rPr>
        <w:t xml:space="preserve"> сәйкес көрсетілген бөлуге шағым жасай алады.</w:t>
      </w:r>
    </w:p>
    <w:bookmarkEnd w:id="60"/>
    <w:bookmarkStart w:name="z66" w:id="61"/>
    <w:p>
      <w:pPr>
        <w:spacing w:after="0"/>
        <w:ind w:left="0"/>
        <w:jc w:val="both"/>
      </w:pPr>
      <w:r>
        <w:rPr>
          <w:rFonts w:ascii="Times New Roman"/>
          <w:b w:val="false"/>
          <w:i w:val="false"/>
          <w:color w:val="000000"/>
          <w:sz w:val="28"/>
        </w:rPr>
        <w:t>
      19. Тиісті әкімшілік-аумақтық бірліктің аумағында тауар биржаларынан тыс сұйытылған мұнай газын жеткізу үшін бірнеше өнім берушілер анықталған кезде осы Қағидалардың 3-тармағында көрсетілген тұлғалар мен аталған өнім берушілер арасында сұйытылған мұнай газының көлемдерін бөлу пропорционалды және (теміржол көлігімен жеткізу кезінде) вагон-нормасын ескере отырып жүзеге асырылады.</w:t>
      </w:r>
    </w:p>
    <w:bookmarkEnd w:id="61"/>
    <w:bookmarkStart w:name="z67" w:id="62"/>
    <w:p>
      <w:pPr>
        <w:spacing w:after="0"/>
        <w:ind w:left="0"/>
        <w:jc w:val="both"/>
      </w:pPr>
      <w:r>
        <w:rPr>
          <w:rFonts w:ascii="Times New Roman"/>
          <w:b w:val="false"/>
          <w:i w:val="false"/>
          <w:color w:val="000000"/>
          <w:sz w:val="28"/>
        </w:rPr>
        <w:t>
      20. Сұйытылған мұнай газын мұнай-газ-химия өнімін өндіру үшін шикізат ретінде пайдаланатын өнеркәсіптік тұтынушыларға сұйытылған мұнай газын жеткізу үшін өнім берушілерді анықтау өнім берушілердің өндірістік қуатының географиялық орналасқан жерін есепке ала отырып, сондай-ақ (қажет болған жағдайда) сұйытылған мұнай газының құрамында қажетті фракциялардың бар болуын есепке ала отырып жүзеге асырылады.</w:t>
      </w:r>
    </w:p>
    <w:bookmarkEnd w:id="62"/>
    <w:bookmarkStart w:name="z68" w:id="63"/>
    <w:p>
      <w:pPr>
        <w:spacing w:after="0"/>
        <w:ind w:left="0"/>
        <w:jc w:val="both"/>
      </w:pPr>
      <w:r>
        <w:rPr>
          <w:rFonts w:ascii="Times New Roman"/>
          <w:b w:val="false"/>
          <w:i w:val="false"/>
          <w:color w:val="000000"/>
          <w:sz w:val="28"/>
        </w:rPr>
        <w:t xml:space="preserve">
      21. Заңның 27-1-бабының </w:t>
      </w:r>
      <w:r>
        <w:rPr>
          <w:rFonts w:ascii="Times New Roman"/>
          <w:b w:val="false"/>
          <w:i w:val="false"/>
          <w:color w:val="000000"/>
          <w:sz w:val="28"/>
        </w:rPr>
        <w:t>4-тармағына</w:t>
      </w:r>
      <w:r>
        <w:rPr>
          <w:rFonts w:ascii="Times New Roman"/>
          <w:b w:val="false"/>
          <w:i w:val="false"/>
          <w:color w:val="000000"/>
          <w:sz w:val="28"/>
        </w:rPr>
        <w:t xml:space="preserve"> сәйкес сұйытылған мұнай газын өндірушілер, өздеріне меншік құқығында немесе өзге де заңды негіздерде тиесілі көмірсутек шикізатын өңдеу процесінде өндірілген сұйытылған мұнай газының меншік иелері өнім беру жоспарын және сұйытылған мұнай газының бөлінген көлемдерін бөлуді орындауға міндетті.</w:t>
      </w:r>
    </w:p>
    <w:bookmarkEnd w:id="63"/>
    <w:bookmarkStart w:name="z69" w:id="64"/>
    <w:p>
      <w:pPr>
        <w:spacing w:after="0"/>
        <w:ind w:left="0"/>
        <w:jc w:val="both"/>
      </w:pPr>
      <w:r>
        <w:rPr>
          <w:rFonts w:ascii="Times New Roman"/>
          <w:b w:val="false"/>
          <w:i w:val="false"/>
          <w:color w:val="000000"/>
          <w:sz w:val="28"/>
        </w:rPr>
        <w:t>
      Ағымдағы айда өнім беру жоспары орындалмаған кезде сұйытылған мұнай газының жеткізілмеген көлемдері осындай айға өнім беру жоспарында көзделген сұйытылған мұнай газының көлеміне қосымша келесі айда жеткізілуге жатады.</w:t>
      </w:r>
    </w:p>
    <w:bookmarkEnd w:id="64"/>
    <w:bookmarkStart w:name="z70" w:id="65"/>
    <w:p>
      <w:pPr>
        <w:spacing w:after="0"/>
        <w:ind w:left="0"/>
        <w:jc w:val="both"/>
      </w:pPr>
      <w:r>
        <w:rPr>
          <w:rFonts w:ascii="Times New Roman"/>
          <w:b w:val="false"/>
          <w:i w:val="false"/>
          <w:color w:val="000000"/>
          <w:sz w:val="28"/>
        </w:rPr>
        <w:t>
      22. Заңды тұлға тиісті әкімшілік-аумақтық бірліктің аумағында жаңа газ толтыру станциясын пайдалануға берген кезде мұндай газ толтыру станциясының иесіне алғашқы тоқсан бойы әкімшілік-аумақтық бірлікке бөлінетін сұйытылған мұнай газының жалпы көлемін ұлғайту арқылы осы Қағидалардың 42, 43 және 44-тармақтарына сәйкес бөлінген көлемге қосымша 180 (бір жүз сексен) тоннадан сұйытылған мұнай газы бөлінеді.</w:t>
      </w:r>
    </w:p>
    <w:bookmarkEnd w:id="65"/>
    <w:bookmarkStart w:name="z71" w:id="66"/>
    <w:p>
      <w:pPr>
        <w:spacing w:after="0"/>
        <w:ind w:left="0"/>
        <w:jc w:val="both"/>
      </w:pPr>
      <w:r>
        <w:rPr>
          <w:rFonts w:ascii="Times New Roman"/>
          <w:b w:val="false"/>
          <w:i w:val="false"/>
          <w:color w:val="000000"/>
          <w:sz w:val="28"/>
        </w:rPr>
        <w:t>
      23. Осы Қағидалардың 3-тармағында көрсетілген тұлға сұйытылған мұнай газын бөлу шеңберінде сұйытылған мұнай газының көлемдерінен бас тартқан кезде, осы Қағидалардың 3-тарауына сәйкес есептелетін сұйытылған мұнай газының көлемі келесі тоқсанға сатып алынбаған көлемдердің шамасына азайтылуға жатады.</w:t>
      </w:r>
    </w:p>
    <w:bookmarkEnd w:id="66"/>
    <w:bookmarkStart w:name="z72" w:id="67"/>
    <w:p>
      <w:pPr>
        <w:spacing w:after="0"/>
        <w:ind w:left="0"/>
        <w:jc w:val="both"/>
      </w:pPr>
      <w:r>
        <w:rPr>
          <w:rFonts w:ascii="Times New Roman"/>
          <w:b w:val="false"/>
          <w:i w:val="false"/>
          <w:color w:val="000000"/>
          <w:sz w:val="28"/>
        </w:rPr>
        <w:t>
      Бұл ретте сұйытылған мұнай газының қалған көлемін тиісті әкімшілік-аумақтың бірліктің осы Қағидалардың 36-тармағында көрсетілген тұлғаларының пайдасына пропорционалды қайта бөлу жүргізіледі.</w:t>
      </w:r>
    </w:p>
    <w:bookmarkEnd w:id="67"/>
    <w:bookmarkStart w:name="z73" w:id="68"/>
    <w:p>
      <w:pPr>
        <w:spacing w:after="0"/>
        <w:ind w:left="0"/>
        <w:jc w:val="both"/>
      </w:pPr>
      <w:r>
        <w:rPr>
          <w:rFonts w:ascii="Times New Roman"/>
          <w:b w:val="false"/>
          <w:i w:val="false"/>
          <w:color w:val="000000"/>
          <w:sz w:val="28"/>
        </w:rPr>
        <w:t>
      24. Сұйытылған мұнай газын Заңда рұқсат етілгеннен өзге тұлғаларға жеткізу фактісі анықталған жағдайда, мұндай өтініш берушілердің келесі тоқсанға арналған өтінімдері анықталған бұзушылықтардың шамасына қысқартылуға жатады.</w:t>
      </w:r>
    </w:p>
    <w:bookmarkEnd w:id="68"/>
    <w:bookmarkStart w:name="z74" w:id="69"/>
    <w:p>
      <w:pPr>
        <w:spacing w:after="0"/>
        <w:ind w:left="0"/>
        <w:jc w:val="both"/>
      </w:pPr>
      <w:r>
        <w:rPr>
          <w:rFonts w:ascii="Times New Roman"/>
          <w:b w:val="false"/>
          <w:i w:val="false"/>
          <w:color w:val="000000"/>
          <w:sz w:val="28"/>
        </w:rPr>
        <w:t>
      Бұл ретте сұйытылған мұнай газының қалған көлемін тиісті әкімшілік-аумақтың бірліктің осы Қағидалардың 36-тармағында көрсетілген тұлғаларының пайдасына пропорционалды қайта бөлу жүргізіледі.</w:t>
      </w:r>
    </w:p>
    <w:bookmarkEnd w:id="69"/>
    <w:bookmarkStart w:name="z75" w:id="70"/>
    <w:p>
      <w:pPr>
        <w:spacing w:after="0"/>
        <w:ind w:left="0"/>
        <w:jc w:val="both"/>
      </w:pPr>
      <w:r>
        <w:rPr>
          <w:rFonts w:ascii="Times New Roman"/>
          <w:b w:val="false"/>
          <w:i w:val="false"/>
          <w:color w:val="000000"/>
          <w:sz w:val="28"/>
        </w:rPr>
        <w:t>
      25. Газ толтыру станциясы, топтық резервуарлық қондырғы, газ толтыру пункті, автогаз құю станциясы иесінің қызметі тоқтатыла тұрған кезде, сондай-ақ олар өнеркәсіптік қауіпсіздік саласындағы уәкілетті органның және жергілікті атқарушы органдардың тиісті тізілімдерінен шығарылған жағдайда сұйытылған мұнай газының толық жеткізілмеген көлемі осы Қағидаларға сәйкес қалған өтінім берушілер арасында қайта бөлінеді.</w:t>
      </w:r>
    </w:p>
    <w:bookmarkEnd w:id="70"/>
    <w:bookmarkStart w:name="z76" w:id="71"/>
    <w:p>
      <w:pPr>
        <w:spacing w:after="0"/>
        <w:ind w:left="0"/>
        <w:jc w:val="both"/>
      </w:pPr>
      <w:r>
        <w:rPr>
          <w:rFonts w:ascii="Times New Roman"/>
          <w:b w:val="false"/>
          <w:i w:val="false"/>
          <w:color w:val="000000"/>
          <w:sz w:val="28"/>
        </w:rPr>
        <w:t>
      26. Сұйытылған мұнай газын өндіру көлемі тиісті өнім берушіге өнім беру жоспарын орындауға мүмкіндік бермейтін деңгейге дейін төмендеген кезде осы Қағидалардың 36-тармағында көрсетілген тұлғалар алатын көлемдерді пропорционалды қысқарту жүргізіледі.</w:t>
      </w:r>
    </w:p>
    <w:bookmarkEnd w:id="71"/>
    <w:bookmarkStart w:name="z77" w:id="72"/>
    <w:p>
      <w:pPr>
        <w:spacing w:after="0"/>
        <w:ind w:left="0"/>
        <w:jc w:val="both"/>
      </w:pPr>
      <w:r>
        <w:rPr>
          <w:rFonts w:ascii="Times New Roman"/>
          <w:b w:val="false"/>
          <w:i w:val="false"/>
          <w:color w:val="000000"/>
          <w:sz w:val="28"/>
        </w:rPr>
        <w:t>
      27. Осы Қағидалардың 36-тармағында көрсетілген тұлғалар үшін өз қызметін жүзеге асыру және (немесе) өнім беру жоспары шеңберінде сұйытылған мұнай газын сатып алуға қатысу объективті түрде мүмкін болмаған және (немесе) тыйым салынған кезде, сондай-ақ мұндай тұлға сұйытылған мұнай газының көлемін сатып алудан бас тартқан жағдайда осы Қағидаларға сәйкес тиісті әкімшілік-аумақтық бірліктің осы Қағидалардың 36-тармағында көрсетілген қалған тұлғаларының пайдасына сұйытылған мұнай газын пропорционалды қайта бөлу жүргізіледі.</w:t>
      </w:r>
    </w:p>
    <w:bookmarkEnd w:id="72"/>
    <w:bookmarkStart w:name="z78" w:id="73"/>
    <w:p>
      <w:pPr>
        <w:spacing w:after="0"/>
        <w:ind w:left="0"/>
        <w:jc w:val="both"/>
      </w:pPr>
      <w:r>
        <w:rPr>
          <w:rFonts w:ascii="Times New Roman"/>
          <w:b w:val="false"/>
          <w:i w:val="false"/>
          <w:color w:val="000000"/>
          <w:sz w:val="28"/>
        </w:rPr>
        <w:t>
      28. Есепке алу жүйесі бар тұрмыстық баллондарда сұйытылған мұнай газын бөлшек саудада өткізуді жүзеге асыратын газ толтыру станциясының немесе газ толтыру пунктінің иесі, сондай-ақ топтық резервуарлық қондырғының иесі үшін өз қызметін жүзеге асыру және (немесе) өнім беру жоспары шеңберінде сұйытылған мұнай газын сатып алуға қатысу объективті түрде мүмкін болмаған және (немесе) тыйым салынған кезде өнім беру жоспары шеңберінде сұйытылған мұнай газын сатып алу қызметі немесе қатысуы тоқтатылғанға дейін осындай тұлғадан сатып алған тұтынушыларға сұйытылған мұнай газын өткізуді жүзеге асыруға ниет білдірген тиісті әкімшілік-аумақтық бірліктің өзге де өтінім берушілерінің пайдасына сұйытылған мұнай газын қайта бөлу жүргізіледі.</w:t>
      </w:r>
    </w:p>
    <w:bookmarkEnd w:id="73"/>
    <w:bookmarkStart w:name="z79" w:id="74"/>
    <w:p>
      <w:pPr>
        <w:spacing w:after="0"/>
        <w:ind w:left="0"/>
        <w:jc w:val="both"/>
      </w:pPr>
      <w:r>
        <w:rPr>
          <w:rFonts w:ascii="Times New Roman"/>
          <w:b w:val="false"/>
          <w:i w:val="false"/>
          <w:color w:val="000000"/>
          <w:sz w:val="28"/>
        </w:rPr>
        <w:t>
      29. Осы Қағидалардың 36-тармағында көрсетілген тұлға сұйытылған мұнай газының осы Қағидалардың 3-тарауына сәйкес есептелгеннен аз көлеміне өтінім берген кезде сұйытылған мұнай газының көрсетілген көлемдерінің арасындағы айырма осы Қағидаларға сәйкес тиісті әкімшілік-аумақтық бірліктің қалған өтінім берушілері арасында қайта бөлінеді.</w:t>
      </w:r>
    </w:p>
    <w:bookmarkEnd w:id="74"/>
    <w:bookmarkStart w:name="z80" w:id="75"/>
    <w:p>
      <w:pPr>
        <w:spacing w:after="0"/>
        <w:ind w:left="0"/>
        <w:jc w:val="both"/>
      </w:pPr>
      <w:r>
        <w:rPr>
          <w:rFonts w:ascii="Times New Roman"/>
          <w:b w:val="false"/>
          <w:i w:val="false"/>
          <w:color w:val="000000"/>
          <w:sz w:val="28"/>
        </w:rPr>
        <w:t>
      30. Тиісті әкімшілік-аумақтық бірлік үшін өнім беру жоспарына қосымша бөлінген сұйытылған мұнай газының көлемін бөлу:</w:t>
      </w:r>
    </w:p>
    <w:bookmarkEnd w:id="75"/>
    <w:bookmarkStart w:name="z81" w:id="76"/>
    <w:p>
      <w:pPr>
        <w:spacing w:after="0"/>
        <w:ind w:left="0"/>
        <w:jc w:val="both"/>
      </w:pPr>
      <w:r>
        <w:rPr>
          <w:rFonts w:ascii="Times New Roman"/>
          <w:b w:val="false"/>
          <w:i w:val="false"/>
          <w:color w:val="000000"/>
          <w:sz w:val="28"/>
        </w:rPr>
        <w:t>
      қосымша көлемі 1000 (бір мың) тоннадан аз және теміржол көлігімен әкету кезінде – осы Қағидаларға сәйкес сұйытылған мұнай газының қосымша көлеміне өтінім берген әкімшілік-аумақтық бірліктің газ толтыру станцияларының иелері арасында;</w:t>
      </w:r>
    </w:p>
    <w:bookmarkEnd w:id="76"/>
    <w:bookmarkStart w:name="z82" w:id="77"/>
    <w:p>
      <w:pPr>
        <w:spacing w:after="0"/>
        <w:ind w:left="0"/>
        <w:jc w:val="both"/>
      </w:pPr>
      <w:r>
        <w:rPr>
          <w:rFonts w:ascii="Times New Roman"/>
          <w:b w:val="false"/>
          <w:i w:val="false"/>
          <w:color w:val="000000"/>
          <w:sz w:val="28"/>
        </w:rPr>
        <w:t>
      қосымша көлемі 1000 (бір мың) тоннадан артық және теміржол көлігімен әкету кезінде – осы Қағидаларға сәйкес сұйытылған мұнай газының қосымша көлеміне өтінім берген, осы Қағидалардың 36-тармағында көрсетілген тұлғалар арасында;</w:t>
      </w:r>
    </w:p>
    <w:bookmarkEnd w:id="77"/>
    <w:bookmarkStart w:name="z83" w:id="78"/>
    <w:p>
      <w:pPr>
        <w:spacing w:after="0"/>
        <w:ind w:left="0"/>
        <w:jc w:val="both"/>
      </w:pPr>
      <w:r>
        <w:rPr>
          <w:rFonts w:ascii="Times New Roman"/>
          <w:b w:val="false"/>
          <w:i w:val="false"/>
          <w:color w:val="000000"/>
          <w:sz w:val="28"/>
        </w:rPr>
        <w:t>
      автомобиль көлігімен әкету кезінде – осы Қағидаларға сәйкес сұйытылған мұнай газының қосымша көлеміне өтінім берген, осы Қағидалардың 36-тармағында көрсетілген тұлғалардың арасында жүзеге асырылады.</w:t>
      </w:r>
    </w:p>
    <w:bookmarkEnd w:id="78"/>
    <w:bookmarkStart w:name="z84" w:id="79"/>
    <w:p>
      <w:pPr>
        <w:spacing w:after="0"/>
        <w:ind w:left="0"/>
        <w:jc w:val="both"/>
      </w:pPr>
      <w:r>
        <w:rPr>
          <w:rFonts w:ascii="Times New Roman"/>
          <w:b w:val="false"/>
          <w:i w:val="false"/>
          <w:color w:val="000000"/>
          <w:sz w:val="28"/>
        </w:rPr>
        <w:t>
      Республикалық маңызы бар қалалар, астана және оларға іргелес тиісті облыстар үшін әкімшілік-аумақтық бірліктің газ толтыру станцияларына республикалық маңызы бар қалалардың, астананың аумағында да және оларға іргелес тиісті облыстардың аумағында да орналасқан станциялар жатады.</w:t>
      </w:r>
    </w:p>
    <w:bookmarkEnd w:id="79"/>
    <w:bookmarkStart w:name="z85" w:id="80"/>
    <w:p>
      <w:pPr>
        <w:spacing w:after="0"/>
        <w:ind w:left="0"/>
        <w:jc w:val="both"/>
      </w:pPr>
      <w:r>
        <w:rPr>
          <w:rFonts w:ascii="Times New Roman"/>
          <w:b w:val="false"/>
          <w:i w:val="false"/>
          <w:color w:val="000000"/>
          <w:sz w:val="28"/>
        </w:rPr>
        <w:t>
      31. Өнім берушілер жоспарланған ай басталғанға дейін және (немесе) өндіруші бөлгенге дейін күнтізбелік 5 (бес) күннен кешіктірмей осы Қағидалардың 3-тармағында көрсетілген тұлғалардың атына өнім беру жоспарына және өндірушінің бөлуіне сәйкес сұйытылған мұнай газын беру графигін қоса бере отырып, өз тарапынан қол қойылған сұйытылған мұнай газын беру шартын (шартқа қосымша келісімді) жолдайды.</w:t>
      </w:r>
    </w:p>
    <w:bookmarkEnd w:id="80"/>
    <w:bookmarkStart w:name="z86" w:id="81"/>
    <w:p>
      <w:pPr>
        <w:spacing w:after="0"/>
        <w:ind w:left="0"/>
        <w:jc w:val="both"/>
      </w:pPr>
      <w:r>
        <w:rPr>
          <w:rFonts w:ascii="Times New Roman"/>
          <w:b w:val="false"/>
          <w:i w:val="false"/>
          <w:color w:val="000000"/>
          <w:sz w:val="28"/>
        </w:rPr>
        <w:t>
      Осы Қағидалардың 3-тармағында көрсетілген тұлғалар күнтізбелік 5 (бес) күн ішінде өнім берушіге:</w:t>
      </w:r>
    </w:p>
    <w:bookmarkEnd w:id="81"/>
    <w:bookmarkStart w:name="z87" w:id="82"/>
    <w:p>
      <w:pPr>
        <w:spacing w:after="0"/>
        <w:ind w:left="0"/>
        <w:jc w:val="both"/>
      </w:pPr>
      <w:r>
        <w:rPr>
          <w:rFonts w:ascii="Times New Roman"/>
          <w:b w:val="false"/>
          <w:i w:val="false"/>
          <w:color w:val="000000"/>
          <w:sz w:val="28"/>
        </w:rPr>
        <w:t>
      1) өз тарапынан қол қойылған сұйытылған мұнай газын беру шартын (шартқа қосымша келісімді), сондай-ақ сұйытылған мұнай газына ақы төлегені туралы мәліметті;</w:t>
      </w:r>
    </w:p>
    <w:bookmarkEnd w:id="82"/>
    <w:bookmarkStart w:name="z88" w:id="83"/>
    <w:p>
      <w:pPr>
        <w:spacing w:after="0"/>
        <w:ind w:left="0"/>
        <w:jc w:val="both"/>
      </w:pPr>
      <w:r>
        <w:rPr>
          <w:rFonts w:ascii="Times New Roman"/>
          <w:b w:val="false"/>
          <w:i w:val="false"/>
          <w:color w:val="000000"/>
          <w:sz w:val="28"/>
        </w:rPr>
        <w:t>
      2) төленген сұйытылған мұнай газын алудан бас тартуы туралы себебін көрсете отырып, осы Қағидалардың 3-тармағында көрсетілген тұлғаның уәкілетті өкілі қол қойған хатты жібереді.</w:t>
      </w:r>
    </w:p>
    <w:bookmarkEnd w:id="83"/>
    <w:bookmarkStart w:name="z89" w:id="84"/>
    <w:p>
      <w:pPr>
        <w:spacing w:after="0"/>
        <w:ind w:left="0"/>
        <w:jc w:val="both"/>
      </w:pPr>
      <w:r>
        <w:rPr>
          <w:rFonts w:ascii="Times New Roman"/>
          <w:b w:val="false"/>
          <w:i w:val="false"/>
          <w:color w:val="000000"/>
          <w:sz w:val="28"/>
        </w:rPr>
        <w:t>
      Еңсерілмейтін күш мән-жайлары туындаған жағдайларды қоспағанда, осы Қағидалардың 3-тармағында көрсетілген тұлғаның атынан күнтізбелік 5 (бес) күн өткеннен кейін ресми жауап алмау сұйытылған мұнай газын сатып алудан бас тарту болып саналады.</w:t>
      </w:r>
    </w:p>
    <w:bookmarkEnd w:id="84"/>
    <w:bookmarkStart w:name="z90" w:id="85"/>
    <w:p>
      <w:pPr>
        <w:spacing w:after="0"/>
        <w:ind w:left="0"/>
        <w:jc w:val="both"/>
      </w:pPr>
      <w:r>
        <w:rPr>
          <w:rFonts w:ascii="Times New Roman"/>
          <w:b w:val="false"/>
          <w:i w:val="false"/>
          <w:color w:val="000000"/>
          <w:sz w:val="28"/>
        </w:rPr>
        <w:t xml:space="preserve">
      Өнім берушілер күнтізбелік 5 (бес) күн ішінде уәкілетті органға және тиісті жергілікті атқарушы органға осы Қағидалардың 3-тармағында көрсетілген тұлғаның сұйытылған мұнай газы көлемдерінен бас тартқаны туралы хабарлайды. </w:t>
      </w:r>
    </w:p>
    <w:bookmarkEnd w:id="85"/>
    <w:bookmarkStart w:name="z91" w:id="86"/>
    <w:p>
      <w:pPr>
        <w:spacing w:after="0"/>
        <w:ind w:left="0"/>
        <w:jc w:val="both"/>
      </w:pPr>
      <w:r>
        <w:rPr>
          <w:rFonts w:ascii="Times New Roman"/>
          <w:b w:val="false"/>
          <w:i w:val="false"/>
          <w:color w:val="000000"/>
          <w:sz w:val="28"/>
        </w:rPr>
        <w:t xml:space="preserve">
      32. Сұйытылған мұнай газын теміржол көлігімен тиеп-жөнелту кезінде өнім берушіде Заңның 27-1-бабының </w:t>
      </w:r>
      <w:r>
        <w:rPr>
          <w:rFonts w:ascii="Times New Roman"/>
          <w:b w:val="false"/>
          <w:i w:val="false"/>
          <w:color w:val="000000"/>
          <w:sz w:val="28"/>
        </w:rPr>
        <w:t>4-тармағына</w:t>
      </w:r>
      <w:r>
        <w:rPr>
          <w:rFonts w:ascii="Times New Roman"/>
          <w:b w:val="false"/>
          <w:i w:val="false"/>
          <w:color w:val="000000"/>
          <w:sz w:val="28"/>
        </w:rPr>
        <w:t xml:space="preserve"> сәйкес ол осы Қағидалардың 3-тармағында көрсетілген тұлғаларға беруге міндетті сұйытылған мұнай газының тиеп-жөнелтілмеген қалдықтары пайда болған кезде:</w:t>
      </w:r>
    </w:p>
    <w:bookmarkEnd w:id="86"/>
    <w:bookmarkStart w:name="z92" w:id="87"/>
    <w:p>
      <w:pPr>
        <w:spacing w:after="0"/>
        <w:ind w:left="0"/>
        <w:jc w:val="both"/>
      </w:pPr>
      <w:r>
        <w:rPr>
          <w:rFonts w:ascii="Times New Roman"/>
          <w:b w:val="false"/>
          <w:i w:val="false"/>
          <w:color w:val="000000"/>
          <w:sz w:val="28"/>
        </w:rPr>
        <w:t xml:space="preserve">
      1) көлемі 18 (он сегіз) тонна және одан аз болған кезде – тиеп-жөнелту жүзеге асырылмайды; </w:t>
      </w:r>
    </w:p>
    <w:bookmarkEnd w:id="87"/>
    <w:bookmarkStart w:name="z93" w:id="88"/>
    <w:p>
      <w:pPr>
        <w:spacing w:after="0"/>
        <w:ind w:left="0"/>
        <w:jc w:val="both"/>
      </w:pPr>
      <w:r>
        <w:rPr>
          <w:rFonts w:ascii="Times New Roman"/>
          <w:b w:val="false"/>
          <w:i w:val="false"/>
          <w:color w:val="000000"/>
          <w:sz w:val="28"/>
        </w:rPr>
        <w:t>
      2) көлемі 18 (он сегіз) тоннадан артық, бірақ вагон-нормадан аз болған кезде – тиеп-жөнелту вагон-норма көлемінде жүзеге асырылады.</w:t>
      </w:r>
    </w:p>
    <w:bookmarkEnd w:id="88"/>
    <w:bookmarkStart w:name="z94" w:id="89"/>
    <w:p>
      <w:pPr>
        <w:spacing w:after="0"/>
        <w:ind w:left="0"/>
        <w:jc w:val="both"/>
      </w:pPr>
      <w:r>
        <w:rPr>
          <w:rFonts w:ascii="Times New Roman"/>
          <w:b w:val="false"/>
          <w:i w:val="false"/>
          <w:color w:val="000000"/>
          <w:sz w:val="28"/>
        </w:rPr>
        <w:t>
      33. Осы Қағидалардың 25 – 28-тармақтарында көзделген жағдайларда сұйытылған мұнай газының көлемі өзгерген кезде облыстың жергілікті атқарушы органы өнім беру жоспары шеңберінде бөлінген сұйытылған мұнай газының көлемінің бекітілген бөлінуін түзетеді, уәкілетті органға және сұйытылған мұнай газын өндірушілерге хабарлама жібереді, сондай-ақ оны өзінің интернет-ресурсында жариялайды.</w:t>
      </w:r>
    </w:p>
    <w:bookmarkEnd w:id="89"/>
    <w:bookmarkStart w:name="z95" w:id="90"/>
    <w:p>
      <w:pPr>
        <w:spacing w:after="0"/>
        <w:ind w:left="0"/>
        <w:jc w:val="left"/>
      </w:pPr>
      <w:r>
        <w:rPr>
          <w:rFonts w:ascii="Times New Roman"/>
          <w:b/>
          <w:i w:val="false"/>
          <w:color w:val="000000"/>
        </w:rPr>
        <w:t xml:space="preserve"> 3-тарау. Сұйытылған мұнай газын бөлу үшін көлемдерді анықтау тетігі</w:t>
      </w:r>
    </w:p>
    <w:bookmarkEnd w:id="90"/>
    <w:bookmarkStart w:name="z96" w:id="91"/>
    <w:p>
      <w:pPr>
        <w:spacing w:after="0"/>
        <w:ind w:left="0"/>
        <w:jc w:val="both"/>
      </w:pPr>
      <w:r>
        <w:rPr>
          <w:rFonts w:ascii="Times New Roman"/>
          <w:b w:val="false"/>
          <w:i w:val="false"/>
          <w:color w:val="000000"/>
          <w:sz w:val="28"/>
        </w:rPr>
        <w:t>
      34. Есепке алу жүйесі бар тұрмыстық баллондарда сұйытылған мұнай газын өткізетін газ толтыру станциялары мен газ толтыру пункттерінің иелеріне Тұрмыстық баллондарды сәйкестендіру қағидаларына сәйкес сұйытылған мұнай газының алдыңғы күнтізбелік 3 (үш) айдағы осындай баллондарда олар өткізген нақты орташа айлық мөлшеріне сәйкес келетін көлемі бөлінеді.</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Энергетика министрінің 26.09.2024 </w:t>
      </w:r>
      <w:r>
        <w:rPr>
          <w:rFonts w:ascii="Times New Roman"/>
          <w:b w:val="false"/>
          <w:i w:val="false"/>
          <w:color w:val="00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7" w:id="92"/>
    <w:p>
      <w:pPr>
        <w:spacing w:after="0"/>
        <w:ind w:left="0"/>
        <w:jc w:val="both"/>
      </w:pPr>
      <w:r>
        <w:rPr>
          <w:rFonts w:ascii="Times New Roman"/>
          <w:b w:val="false"/>
          <w:i w:val="false"/>
          <w:color w:val="000000"/>
          <w:sz w:val="28"/>
        </w:rPr>
        <w:t>
      35. Қоғамдық маңызы бар нарықтардың субъектілері болып табылатын топтық резервуарлық қондырғылардың иелеріне сұйытылған мұнай газы алдыңғы үш күнтізбелік айдағы орташа айлық тұтынуды ескере отырып және олардың технологиялық циклдарына сәйкес осындай топтық резервуарлық қондырғылар арқылы тұрмыстық және коммуналдық-тұрмыстық тұтынушыларға кейіннен бөлшек саудада өткізу үшін қажетті толық көлемде бөлінеді.</w:t>
      </w:r>
    </w:p>
    <w:bookmarkEnd w:id="92"/>
    <w:bookmarkStart w:name="z98" w:id="93"/>
    <w:p>
      <w:pPr>
        <w:spacing w:after="0"/>
        <w:ind w:left="0"/>
        <w:jc w:val="both"/>
      </w:pPr>
      <w:r>
        <w:rPr>
          <w:rFonts w:ascii="Times New Roman"/>
          <w:b w:val="false"/>
          <w:i w:val="false"/>
          <w:color w:val="000000"/>
          <w:sz w:val="28"/>
        </w:rPr>
        <w:t>
      36. Сұйытылған мұнай газының көлемін газ толтыру станцияларының (есепке алу жүйесі бар тұрмыстық баллондарда өткізілетін көлемдерді қоспағанда), есепке алу жүйесі жоқ тұрмыстық баллондарда сұйытылған мұнай газын өткізетін газ толтыру пункттерінің, автогаз құю станцияларының иелері арасында бөлу мынадай өлшемшарттарға сүйене отырып жүзеге асырылады:</w:t>
      </w:r>
    </w:p>
    <w:bookmarkEnd w:id="93"/>
    <w:bookmarkStart w:name="z99" w:id="94"/>
    <w:p>
      <w:pPr>
        <w:spacing w:after="0"/>
        <w:ind w:left="0"/>
        <w:jc w:val="both"/>
      </w:pPr>
      <w:r>
        <w:rPr>
          <w:rFonts w:ascii="Times New Roman"/>
          <w:b w:val="false"/>
          <w:i w:val="false"/>
          <w:color w:val="000000"/>
          <w:sz w:val="28"/>
        </w:rPr>
        <w:t>
      1) өнеркәсіптік қауіпсіздік саласындағы уәкілетті органның тізіліміне енгізілген газ толтыру станциялары, газ толтыру пункттері, автогаз құю станциялары иелерінің және өнеркәсіптік тұтынушылардың – қысыммен жұмыс істейтін түтіктерді сұйытылған мұнай газын сақтау үшін пайдаланатын иелерінің мәлімделген әкімшілік-аумақтық бірлікте осындай тұлғалар пайдаланатын объектілердің жобалық қуатына (бұдан әрі – P1 көрсеткіші);</w:t>
      </w:r>
    </w:p>
    <w:bookmarkEnd w:id="94"/>
    <w:bookmarkStart w:name="z100" w:id="95"/>
    <w:p>
      <w:pPr>
        <w:spacing w:after="0"/>
        <w:ind w:left="0"/>
        <w:jc w:val="both"/>
      </w:pPr>
      <w:r>
        <w:rPr>
          <w:rFonts w:ascii="Times New Roman"/>
          <w:b w:val="false"/>
          <w:i w:val="false"/>
          <w:color w:val="000000"/>
          <w:sz w:val="28"/>
        </w:rPr>
        <w:t>
      2) мәлімделген әкімшілік-аумақтық бірлікте өткен кезеңдердегі сұйытылған мұнай газын өткізудің нақты көлеміне (бұдан әрі – P2 көрсеткіші).</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36-тармаққа өзгеріс енгізілді - ҚР Энергетика министрінің 26.09.2024 </w:t>
      </w:r>
      <w:r>
        <w:rPr>
          <w:rFonts w:ascii="Times New Roman"/>
          <w:b w:val="false"/>
          <w:i w:val="false"/>
          <w:color w:val="00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1" w:id="96"/>
    <w:p>
      <w:pPr>
        <w:spacing w:after="0"/>
        <w:ind w:left="0"/>
        <w:jc w:val="both"/>
      </w:pPr>
      <w:r>
        <w:rPr>
          <w:rFonts w:ascii="Times New Roman"/>
          <w:b w:val="false"/>
          <w:i w:val="false"/>
          <w:color w:val="000000"/>
          <w:sz w:val="28"/>
        </w:rPr>
        <w:t>
      37. Өлшемшарттардың әрқайсысы бойынша жалпы мәннің пайыздық үлесі қойылады. Осы Қағидалардың 36-тармағында көрсетілген тұлғалар үшін көрсеткіштің қорытынды мәні көрсеткіштердің пайыздық мәндегі орташа өлшенген мәні ретінде айқындалады.</w:t>
      </w:r>
    </w:p>
    <w:bookmarkEnd w:id="96"/>
    <w:bookmarkStart w:name="z102" w:id="97"/>
    <w:p>
      <w:pPr>
        <w:spacing w:after="0"/>
        <w:ind w:left="0"/>
        <w:jc w:val="both"/>
      </w:pPr>
      <w:r>
        <w:rPr>
          <w:rFonts w:ascii="Times New Roman"/>
          <w:b w:val="false"/>
          <w:i w:val="false"/>
          <w:color w:val="000000"/>
          <w:sz w:val="28"/>
        </w:rPr>
        <w:t>
      38. Жалпы көлемнің үлесі:</w:t>
      </w:r>
    </w:p>
    <w:bookmarkEnd w:id="97"/>
    <w:bookmarkStart w:name="z103" w:id="98"/>
    <w:p>
      <w:pPr>
        <w:spacing w:after="0"/>
        <w:ind w:left="0"/>
        <w:jc w:val="both"/>
      </w:pPr>
      <w:r>
        <w:rPr>
          <w:rFonts w:ascii="Times New Roman"/>
          <w:b w:val="false"/>
          <w:i w:val="false"/>
          <w:color w:val="000000"/>
          <w:sz w:val="28"/>
        </w:rPr>
        <w:t>
      1) тиісті тұлғаның инфрақұрылымы ұлғайған кезінде;</w:t>
      </w:r>
    </w:p>
    <w:bookmarkEnd w:id="98"/>
    <w:bookmarkStart w:name="z104" w:id="99"/>
    <w:p>
      <w:pPr>
        <w:spacing w:after="0"/>
        <w:ind w:left="0"/>
        <w:jc w:val="both"/>
      </w:pPr>
      <w:r>
        <w:rPr>
          <w:rFonts w:ascii="Times New Roman"/>
          <w:b w:val="false"/>
          <w:i w:val="false"/>
          <w:color w:val="000000"/>
          <w:sz w:val="28"/>
        </w:rPr>
        <w:t>
      2) тиісті тұлғаның алдыңғы үш күнтізбелік айдағы орташа айлық өткізу көлемі ұлғайған кезде ұлғайтылуға жатады.</w:t>
      </w:r>
    </w:p>
    <w:bookmarkEnd w:id="99"/>
    <w:bookmarkStart w:name="z105" w:id="100"/>
    <w:p>
      <w:pPr>
        <w:spacing w:after="0"/>
        <w:ind w:left="0"/>
        <w:jc w:val="both"/>
      </w:pPr>
      <w:r>
        <w:rPr>
          <w:rFonts w:ascii="Times New Roman"/>
          <w:b w:val="false"/>
          <w:i w:val="false"/>
          <w:color w:val="000000"/>
          <w:sz w:val="28"/>
        </w:rPr>
        <w:t>
      39. P1 көрсеткішін бағалау кезінде осы Қағидалардың 36-тармағында көрсетілген, мәлімделген әкімшілік-аумақтық бірлікте орналасқан тұлғаның пайдаланылатын қуаттарының жалпы көлемінің жиынтық көрсеткіші көрсетіледі, оның ішінде:</w:t>
      </w:r>
    </w:p>
    <w:bookmarkEnd w:id="100"/>
    <w:bookmarkStart w:name="z106" w:id="101"/>
    <w:p>
      <w:pPr>
        <w:spacing w:after="0"/>
        <w:ind w:left="0"/>
        <w:jc w:val="both"/>
      </w:pPr>
      <w:r>
        <w:rPr>
          <w:rFonts w:ascii="Times New Roman"/>
          <w:b w:val="false"/>
          <w:i w:val="false"/>
          <w:color w:val="000000"/>
          <w:sz w:val="28"/>
        </w:rPr>
        <w:t>
      1) газ толтыру станциялары;</w:t>
      </w:r>
    </w:p>
    <w:bookmarkEnd w:id="101"/>
    <w:bookmarkStart w:name="z107" w:id="102"/>
    <w:p>
      <w:pPr>
        <w:spacing w:after="0"/>
        <w:ind w:left="0"/>
        <w:jc w:val="both"/>
      </w:pPr>
      <w:r>
        <w:rPr>
          <w:rFonts w:ascii="Times New Roman"/>
          <w:b w:val="false"/>
          <w:i w:val="false"/>
          <w:color w:val="000000"/>
          <w:sz w:val="28"/>
        </w:rPr>
        <w:t>
      2) есепке алу жүйесі жоқ тұрмыстық баллондарда сұйытылған мұнай газын өткізетін газ толтыру пунктері;</w:t>
      </w:r>
    </w:p>
    <w:bookmarkEnd w:id="102"/>
    <w:bookmarkStart w:name="z108" w:id="103"/>
    <w:p>
      <w:pPr>
        <w:spacing w:after="0"/>
        <w:ind w:left="0"/>
        <w:jc w:val="both"/>
      </w:pPr>
      <w:r>
        <w:rPr>
          <w:rFonts w:ascii="Times New Roman"/>
          <w:b w:val="false"/>
          <w:i w:val="false"/>
          <w:color w:val="000000"/>
          <w:sz w:val="28"/>
        </w:rPr>
        <w:t>
      3) моноблоктарды қоса алғанда, автогаз толтыру станциялары.</w:t>
      </w:r>
    </w:p>
    <w:bookmarkEnd w:id="103"/>
    <w:bookmarkStart w:name="z109" w:id="104"/>
    <w:p>
      <w:pPr>
        <w:spacing w:after="0"/>
        <w:ind w:left="0"/>
        <w:jc w:val="both"/>
      </w:pPr>
      <w:r>
        <w:rPr>
          <w:rFonts w:ascii="Times New Roman"/>
          <w:b w:val="false"/>
          <w:i w:val="false"/>
          <w:color w:val="000000"/>
          <w:sz w:val="28"/>
        </w:rPr>
        <w:t xml:space="preserve">
      Аталған қуаттардың болуын растау үшін осы Қағидалардың 36-тармағында көрсетілген тұлға әрбір объект бойынша "Бақылау-касса машиналарын қолданудың кейбір мәселелері туралы" Қазақстан Республикасы Қаржы министрінің 2018 жылғы 16 ақпандағы № 208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16508 болып тіркелді) деректерді тіркеу және (немесе) беру функциясы бар бақылау-касса машиналарының тіркеу карточкаларының көшірмелерін ұсынады.</w:t>
      </w:r>
    </w:p>
    <w:bookmarkEnd w:id="104"/>
    <w:bookmarkStart w:name="z110" w:id="105"/>
    <w:p>
      <w:pPr>
        <w:spacing w:after="0"/>
        <w:ind w:left="0"/>
        <w:jc w:val="both"/>
      </w:pPr>
      <w:r>
        <w:rPr>
          <w:rFonts w:ascii="Times New Roman"/>
          <w:b w:val="false"/>
          <w:i w:val="false"/>
          <w:color w:val="000000"/>
          <w:sz w:val="28"/>
        </w:rPr>
        <w:t xml:space="preserve">
      Мәліметтер өзгерген кезде осы Қағидалардың 36-тармағында көрсетілген тұлғалар 3 (үш) жұмыс күні ішінде тиісті жергілікті атқарушы органға өзгерген мәліметтер туралы хабарлайды. </w:t>
      </w:r>
    </w:p>
    <w:bookmarkEnd w:id="105"/>
    <w:bookmarkStart w:name="z111" w:id="106"/>
    <w:p>
      <w:pPr>
        <w:spacing w:after="0"/>
        <w:ind w:left="0"/>
        <w:jc w:val="both"/>
      </w:pPr>
      <w:r>
        <w:rPr>
          <w:rFonts w:ascii="Times New Roman"/>
          <w:b w:val="false"/>
          <w:i w:val="false"/>
          <w:color w:val="000000"/>
          <w:sz w:val="28"/>
        </w:rPr>
        <w:t>
      40. Р2 көрсеткішін бағалау кезінде топтық резервуарлық қондырғылар арқылы, есепке алу жүйесі бар тұрмыстық баллондар арқылы және осы әкімшілік-аумақтық бірліктің бөлінісіне өз бетінше енгізілген тұлғаларға сұйытылған мұнай газын өткізу көлемдерін қоспағанда, осы Қағидалардың 36-тармағында көрсетілген тұлғалар тиісті әкімшілік-аумақтық бірліктің аумағында алдыңғы күнтізбелік үш ай ішінде өткізген сұйытылған мұнай газының нақты көлемі көрсетіледі.</w:t>
      </w:r>
    </w:p>
    <w:bookmarkEnd w:id="106"/>
    <w:bookmarkStart w:name="z112" w:id="107"/>
    <w:p>
      <w:pPr>
        <w:spacing w:after="0"/>
        <w:ind w:left="0"/>
        <w:jc w:val="both"/>
      </w:pPr>
      <w:r>
        <w:rPr>
          <w:rFonts w:ascii="Times New Roman"/>
          <w:b w:val="false"/>
          <w:i w:val="false"/>
          <w:color w:val="000000"/>
          <w:sz w:val="28"/>
        </w:rPr>
        <w:t>
      41. Сұйытылған мұнай газының көлемдерін нақты өткізу туралы мәліметтерді растау үшін осы Қағидалардың 36-тармағында көрсетілген тұлғалар топтық резервуарлық қондырғылар арқылы, есепке алу жүйесі бар тұрмыстық баллондар арқылы және осы әкімшілік-аумақтық бірліктің бөлінісіне өз бетінше енгізілген тұлғаларға сұйытылған мұнай газын өткізу көлемдерін қоспағанда, өтініммен бір мезгілде жергілікті атқарушы органға мәлімделген әкімшілік-аумақтық бірлікте алдыңғы күнтізбелік үш айдағы сұйытылған мұнай газын өткізу жөніндегі ақпаратты ұсынады.</w:t>
      </w:r>
    </w:p>
    <w:bookmarkEnd w:id="107"/>
    <w:bookmarkStart w:name="z113" w:id="108"/>
    <w:p>
      <w:pPr>
        <w:spacing w:after="0"/>
        <w:ind w:left="0"/>
        <w:jc w:val="both"/>
      </w:pPr>
      <w:r>
        <w:rPr>
          <w:rFonts w:ascii="Times New Roman"/>
          <w:b w:val="false"/>
          <w:i w:val="false"/>
          <w:color w:val="000000"/>
          <w:sz w:val="28"/>
        </w:rPr>
        <w:t>
      Сондай-ақ осы Қағидалардың 36-тармағында көрсетілген тұлғалар жергілікті атқарушы органға сұйытылған мұнай газын сатып алу көлемін растайтын құжаттардың көшірмелерін (жеткізу шарттарын, электрондық шот-фактураларды, электрондық шот-фактуралардың ақпараттық жүйесінде тіркеу нөмірлері бар тауарға ілеспе жүкқұжаттарын, қорларды басқа жаққа босатуға арналған жүкқұжаттарды, тауар-көлік немесе теміржол жүкқұжаттарын) ұсынады.</w:t>
      </w:r>
    </w:p>
    <w:bookmarkEnd w:id="108"/>
    <w:bookmarkStart w:name="z114" w:id="109"/>
    <w:p>
      <w:pPr>
        <w:spacing w:after="0"/>
        <w:ind w:left="0"/>
        <w:jc w:val="both"/>
      </w:pPr>
      <w:r>
        <w:rPr>
          <w:rFonts w:ascii="Times New Roman"/>
          <w:b w:val="false"/>
          <w:i w:val="false"/>
          <w:color w:val="000000"/>
          <w:sz w:val="28"/>
        </w:rPr>
        <w:t>
      42. Өлшемшарттардың әрқайсысының үлесі мына формулалар бойынша есептеледі:</w:t>
      </w:r>
    </w:p>
    <w:bookmarkEnd w:id="109"/>
    <w:bookmarkStart w:name="z115" w:id="110"/>
    <w:p>
      <w:pPr>
        <w:spacing w:after="0"/>
        <w:ind w:left="0"/>
        <w:jc w:val="both"/>
      </w:pPr>
      <w:r>
        <w:rPr>
          <w:rFonts w:ascii="Times New Roman"/>
          <w:b w:val="false"/>
          <w:i w:val="false"/>
          <w:color w:val="000000"/>
          <w:sz w:val="28"/>
        </w:rPr>
        <w:t>
      P1 көрсеткіш (%) = (P(көлем)/Pжалпы (көлем))*100,</w:t>
      </w:r>
    </w:p>
    <w:bookmarkEnd w:id="110"/>
    <w:bookmarkStart w:name="z116" w:id="111"/>
    <w:p>
      <w:pPr>
        <w:spacing w:after="0"/>
        <w:ind w:left="0"/>
        <w:jc w:val="both"/>
      </w:pPr>
      <w:r>
        <w:rPr>
          <w:rFonts w:ascii="Times New Roman"/>
          <w:b w:val="false"/>
          <w:i w:val="false"/>
          <w:color w:val="000000"/>
          <w:sz w:val="28"/>
        </w:rPr>
        <w:t>
      мұнда:</w:t>
      </w:r>
    </w:p>
    <w:bookmarkEnd w:id="111"/>
    <w:bookmarkStart w:name="z117" w:id="112"/>
    <w:p>
      <w:pPr>
        <w:spacing w:after="0"/>
        <w:ind w:left="0"/>
        <w:jc w:val="both"/>
      </w:pPr>
      <w:r>
        <w:rPr>
          <w:rFonts w:ascii="Times New Roman"/>
          <w:b w:val="false"/>
          <w:i w:val="false"/>
          <w:color w:val="000000"/>
          <w:sz w:val="28"/>
        </w:rPr>
        <w:t>
      P1 көрсеткіш – әкімшілік-аумақтық бірліктің осы Қағидалардың 36-тармағында көрсетілген тұлғаларының қуаттарының жалпы көлемінен үлесі;</w:t>
      </w:r>
    </w:p>
    <w:bookmarkEnd w:id="112"/>
    <w:bookmarkStart w:name="z118" w:id="113"/>
    <w:p>
      <w:pPr>
        <w:spacing w:after="0"/>
        <w:ind w:left="0"/>
        <w:jc w:val="both"/>
      </w:pPr>
      <w:r>
        <w:rPr>
          <w:rFonts w:ascii="Times New Roman"/>
          <w:b w:val="false"/>
          <w:i w:val="false"/>
          <w:color w:val="000000"/>
          <w:sz w:val="28"/>
        </w:rPr>
        <w:t>
      P(көлем) – осы Қағидалардың 36-тармағында көрсетілген тұлға қуаттарының нақты көлемі;</w:t>
      </w:r>
    </w:p>
    <w:bookmarkEnd w:id="113"/>
    <w:bookmarkStart w:name="z119" w:id="114"/>
    <w:p>
      <w:pPr>
        <w:spacing w:after="0"/>
        <w:ind w:left="0"/>
        <w:jc w:val="both"/>
      </w:pPr>
      <w:r>
        <w:rPr>
          <w:rFonts w:ascii="Times New Roman"/>
          <w:b w:val="false"/>
          <w:i w:val="false"/>
          <w:color w:val="000000"/>
          <w:sz w:val="28"/>
        </w:rPr>
        <w:t>
      Pжалпы (көлем) – әкімшілік-аумақтық бірліктің осы Қағидалардың 36-тармағында көрсетілген тұлғаларының қуаттарының жалпы көлемі;</w:t>
      </w:r>
    </w:p>
    <w:bookmarkEnd w:id="114"/>
    <w:bookmarkStart w:name="z120" w:id="115"/>
    <w:p>
      <w:pPr>
        <w:spacing w:after="0"/>
        <w:ind w:left="0"/>
        <w:jc w:val="both"/>
      </w:pPr>
      <w:r>
        <w:rPr>
          <w:rFonts w:ascii="Times New Roman"/>
          <w:b w:val="false"/>
          <w:i w:val="false"/>
          <w:color w:val="000000"/>
          <w:sz w:val="28"/>
        </w:rPr>
        <w:t>
      P2көрсеткіш (%) = (P(нақ.көлем)/Pжалпы (нақ.көлем))*100,</w:t>
      </w:r>
    </w:p>
    <w:bookmarkEnd w:id="115"/>
    <w:bookmarkStart w:name="z121" w:id="116"/>
    <w:p>
      <w:pPr>
        <w:spacing w:after="0"/>
        <w:ind w:left="0"/>
        <w:jc w:val="both"/>
      </w:pPr>
      <w:r>
        <w:rPr>
          <w:rFonts w:ascii="Times New Roman"/>
          <w:b w:val="false"/>
          <w:i w:val="false"/>
          <w:color w:val="000000"/>
          <w:sz w:val="28"/>
        </w:rPr>
        <w:t>
      мұнда:</w:t>
      </w:r>
    </w:p>
    <w:bookmarkEnd w:id="116"/>
    <w:bookmarkStart w:name="z122" w:id="117"/>
    <w:p>
      <w:pPr>
        <w:spacing w:after="0"/>
        <w:ind w:left="0"/>
        <w:jc w:val="both"/>
      </w:pPr>
      <w:r>
        <w:rPr>
          <w:rFonts w:ascii="Times New Roman"/>
          <w:b w:val="false"/>
          <w:i w:val="false"/>
          <w:color w:val="000000"/>
          <w:sz w:val="28"/>
        </w:rPr>
        <w:t>
      P2 көрсеткіш (%) – алдыңғы күнтізбелік үш ай үшін әкімшілік-аумақтық бірліктің осы Қағидалардың 36-тармағында көрсетілген тұлғасының өткізу көлемінің үлесі;</w:t>
      </w:r>
    </w:p>
    <w:bookmarkEnd w:id="117"/>
    <w:bookmarkStart w:name="z123" w:id="118"/>
    <w:p>
      <w:pPr>
        <w:spacing w:after="0"/>
        <w:ind w:left="0"/>
        <w:jc w:val="both"/>
      </w:pPr>
      <w:r>
        <w:rPr>
          <w:rFonts w:ascii="Times New Roman"/>
          <w:b w:val="false"/>
          <w:i w:val="false"/>
          <w:color w:val="000000"/>
          <w:sz w:val="28"/>
        </w:rPr>
        <w:t>
      P(нақ.көлем) – алдыңғы үш күнтізбелік ай ішінде осы Қағидалардың 36-тармағында көрсетілген тұлғаның өткізген нақты көлемі;</w:t>
      </w:r>
    </w:p>
    <w:bookmarkEnd w:id="118"/>
    <w:bookmarkStart w:name="z124" w:id="119"/>
    <w:p>
      <w:pPr>
        <w:spacing w:after="0"/>
        <w:ind w:left="0"/>
        <w:jc w:val="both"/>
      </w:pPr>
      <w:r>
        <w:rPr>
          <w:rFonts w:ascii="Times New Roman"/>
          <w:b w:val="false"/>
          <w:i w:val="false"/>
          <w:color w:val="000000"/>
          <w:sz w:val="28"/>
        </w:rPr>
        <w:t xml:space="preserve">
      Pжалпы (нақ.көлем) – алдыңғы үш күнтізбелік ай ішінде әкімшілік-аумақтық бірліктің осы Қағидалардың 36-тармағында көрсетілген тұлғаларының өткізген жалпы көлемі </w:t>
      </w:r>
    </w:p>
    <w:bookmarkEnd w:id="119"/>
    <w:bookmarkStart w:name="z125" w:id="120"/>
    <w:p>
      <w:pPr>
        <w:spacing w:after="0"/>
        <w:ind w:left="0"/>
        <w:jc w:val="both"/>
      </w:pPr>
      <w:r>
        <w:rPr>
          <w:rFonts w:ascii="Times New Roman"/>
          <w:b w:val="false"/>
          <w:i w:val="false"/>
          <w:color w:val="000000"/>
          <w:sz w:val="28"/>
        </w:rPr>
        <w:t>
      43. Осы Қағидалардың 36-тармағында көрсетілген тұлғаның көрсеткішінің қорытынды мәні Р и көрсеткіштердің пайыздық көріністегі орташа өлшенген мәні ретінде анықталады:</w:t>
      </w:r>
    </w:p>
    <w:bookmarkEnd w:id="120"/>
    <w:bookmarkStart w:name="z126" w:id="121"/>
    <w:p>
      <w:pPr>
        <w:spacing w:after="0"/>
        <w:ind w:left="0"/>
        <w:jc w:val="both"/>
      </w:pPr>
      <w:r>
        <w:rPr>
          <w:rFonts w:ascii="Times New Roman"/>
          <w:b w:val="false"/>
          <w:i w:val="false"/>
          <w:color w:val="000000"/>
          <w:sz w:val="28"/>
        </w:rPr>
        <w:t>
      Р қ (%) = Р1*К1+Р2*К2,</w:t>
      </w:r>
    </w:p>
    <w:bookmarkEnd w:id="121"/>
    <w:bookmarkStart w:name="z127" w:id="122"/>
    <w:p>
      <w:pPr>
        <w:spacing w:after="0"/>
        <w:ind w:left="0"/>
        <w:jc w:val="both"/>
      </w:pPr>
      <w:r>
        <w:rPr>
          <w:rFonts w:ascii="Times New Roman"/>
          <w:b w:val="false"/>
          <w:i w:val="false"/>
          <w:color w:val="000000"/>
          <w:sz w:val="28"/>
        </w:rPr>
        <w:t>
      мұнда:</w:t>
      </w:r>
    </w:p>
    <w:bookmarkEnd w:id="122"/>
    <w:bookmarkStart w:name="z128" w:id="123"/>
    <w:p>
      <w:pPr>
        <w:spacing w:after="0"/>
        <w:ind w:left="0"/>
        <w:jc w:val="both"/>
      </w:pPr>
      <w:r>
        <w:rPr>
          <w:rFonts w:ascii="Times New Roman"/>
          <w:b w:val="false"/>
          <w:i w:val="false"/>
          <w:color w:val="000000"/>
          <w:sz w:val="28"/>
        </w:rPr>
        <w:t>
      К1 – 20%;</w:t>
      </w:r>
    </w:p>
    <w:bookmarkEnd w:id="123"/>
    <w:bookmarkStart w:name="z129" w:id="124"/>
    <w:p>
      <w:pPr>
        <w:spacing w:after="0"/>
        <w:ind w:left="0"/>
        <w:jc w:val="both"/>
      </w:pPr>
      <w:r>
        <w:rPr>
          <w:rFonts w:ascii="Times New Roman"/>
          <w:b w:val="false"/>
          <w:i w:val="false"/>
          <w:color w:val="000000"/>
          <w:sz w:val="28"/>
        </w:rPr>
        <w:t>
      К2 – 80%;</w:t>
      </w:r>
    </w:p>
    <w:bookmarkEnd w:id="124"/>
    <w:bookmarkStart w:name="z130" w:id="125"/>
    <w:p>
      <w:pPr>
        <w:spacing w:after="0"/>
        <w:ind w:left="0"/>
        <w:jc w:val="both"/>
      </w:pPr>
      <w:r>
        <w:rPr>
          <w:rFonts w:ascii="Times New Roman"/>
          <w:b w:val="false"/>
          <w:i w:val="false"/>
          <w:color w:val="000000"/>
          <w:sz w:val="28"/>
        </w:rPr>
        <w:t>
      44. Тауар биржаларынан тыс өнім беру жоспары шеңберінде осы Қағидалардың 36-тармағында көрсетілген тұлғалардың өткізу көлемінің қорытынды мәні мына формула бойынша көлемдік көріністе анықталады:</w:t>
      </w:r>
    </w:p>
    <w:bookmarkEnd w:id="125"/>
    <w:bookmarkStart w:name="z131" w:id="126"/>
    <w:p>
      <w:pPr>
        <w:spacing w:after="0"/>
        <w:ind w:left="0"/>
        <w:jc w:val="both"/>
      </w:pPr>
      <w:r>
        <w:rPr>
          <w:rFonts w:ascii="Times New Roman"/>
          <w:b w:val="false"/>
          <w:i w:val="false"/>
          <w:color w:val="000000"/>
          <w:sz w:val="28"/>
        </w:rPr>
        <w:t>
      V(б) = (Vжоспар*Рқ) /100% + VТРҚ + VТБ,</w:t>
      </w:r>
    </w:p>
    <w:bookmarkEnd w:id="126"/>
    <w:bookmarkStart w:name="z132" w:id="127"/>
    <w:p>
      <w:pPr>
        <w:spacing w:after="0"/>
        <w:ind w:left="0"/>
        <w:jc w:val="both"/>
      </w:pPr>
      <w:r>
        <w:rPr>
          <w:rFonts w:ascii="Times New Roman"/>
          <w:b w:val="false"/>
          <w:i w:val="false"/>
          <w:color w:val="000000"/>
          <w:sz w:val="28"/>
        </w:rPr>
        <w:t>
      мұнда:</w:t>
      </w:r>
    </w:p>
    <w:bookmarkEnd w:id="127"/>
    <w:bookmarkStart w:name="z133" w:id="128"/>
    <w:p>
      <w:pPr>
        <w:spacing w:after="0"/>
        <w:ind w:left="0"/>
        <w:jc w:val="both"/>
      </w:pPr>
      <w:r>
        <w:rPr>
          <w:rFonts w:ascii="Times New Roman"/>
          <w:b w:val="false"/>
          <w:i w:val="false"/>
          <w:color w:val="000000"/>
          <w:sz w:val="28"/>
        </w:rPr>
        <w:t>
      V(б) – осы Қағидалардың 36-тармағында көрсетілген әрбір тұлға үшін тауар биржаларынан тыс бөлінуге жататын көлем;</w:t>
      </w:r>
    </w:p>
    <w:bookmarkEnd w:id="128"/>
    <w:bookmarkStart w:name="z134" w:id="129"/>
    <w:p>
      <w:pPr>
        <w:spacing w:after="0"/>
        <w:ind w:left="0"/>
        <w:jc w:val="both"/>
      </w:pPr>
      <w:r>
        <w:rPr>
          <w:rFonts w:ascii="Times New Roman"/>
          <w:b w:val="false"/>
          <w:i w:val="false"/>
          <w:color w:val="000000"/>
          <w:sz w:val="28"/>
        </w:rPr>
        <w:t>
      Vжоспар – топтық резервуарлық қондырғылар және есепке алу жүйесі бар тұрмыстық баллондар арқылы өткізу үшін бөлінген сұйытылған мұнай газының көлемін қоспағанда, әрбір әкімшілік-аумақтық бірлік үшін өнім беру жоспары шеңберінде көзделген жалпы көлем;</w:t>
      </w:r>
    </w:p>
    <w:bookmarkEnd w:id="129"/>
    <w:bookmarkStart w:name="z135" w:id="130"/>
    <w:p>
      <w:pPr>
        <w:spacing w:after="0"/>
        <w:ind w:left="0"/>
        <w:jc w:val="both"/>
      </w:pPr>
      <w:r>
        <w:rPr>
          <w:rFonts w:ascii="Times New Roman"/>
          <w:b w:val="false"/>
          <w:i w:val="false"/>
          <w:color w:val="000000"/>
          <w:sz w:val="28"/>
        </w:rPr>
        <w:t>
      VТРҚ – қоғамдық маңызы бар нарықтарда топтық резервуарлық қондырғылар арқылы өткізілетін сұйытылған мұнай газының көлемі;</w:t>
      </w:r>
    </w:p>
    <w:bookmarkEnd w:id="130"/>
    <w:bookmarkStart w:name="z136" w:id="131"/>
    <w:p>
      <w:pPr>
        <w:spacing w:after="0"/>
        <w:ind w:left="0"/>
        <w:jc w:val="both"/>
      </w:pPr>
      <w:r>
        <w:rPr>
          <w:rFonts w:ascii="Times New Roman"/>
          <w:b w:val="false"/>
          <w:i w:val="false"/>
          <w:color w:val="000000"/>
          <w:sz w:val="28"/>
        </w:rPr>
        <w:t>
      VТБ – есепке алу жүйесі бар тұрмыстық баллондар арқылы өткізілетін сұйытылған мұнай газының көлемі.</w:t>
      </w:r>
    </w:p>
    <w:bookmarkEnd w:id="131"/>
    <w:bookmarkStart w:name="z137" w:id="132"/>
    <w:p>
      <w:pPr>
        <w:spacing w:after="0"/>
        <w:ind w:left="0"/>
        <w:jc w:val="both"/>
      </w:pPr>
      <w:r>
        <w:rPr>
          <w:rFonts w:ascii="Times New Roman"/>
          <w:b w:val="false"/>
          <w:i w:val="false"/>
          <w:color w:val="000000"/>
          <w:sz w:val="28"/>
        </w:rPr>
        <w:t>
      45. Егер жергілікті атқарушы органға 150 (бір жүз елуден) астам өтінім берілген жағдайда, ол сұйытылған мұнай газын бөлуді мұндай жергілікті атқарушы орган бекіткен Тетікке сәйкес жүзеге асырады.</w:t>
      </w:r>
    </w:p>
    <w:bookmarkEnd w:id="1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Өнім беру жоспары шеңберінде</w:t>
            </w:r>
            <w:r>
              <w:br/>
            </w:r>
            <w:r>
              <w:rPr>
                <w:rFonts w:ascii="Times New Roman"/>
                <w:b w:val="false"/>
                <w:i w:val="false"/>
                <w:color w:val="000000"/>
                <w:sz w:val="20"/>
              </w:rPr>
              <w:t>тауар биржаларынан тыс</w:t>
            </w:r>
            <w:r>
              <w:br/>
            </w:r>
            <w:r>
              <w:rPr>
                <w:rFonts w:ascii="Times New Roman"/>
                <w:b w:val="false"/>
                <w:i w:val="false"/>
                <w:color w:val="000000"/>
                <w:sz w:val="20"/>
              </w:rPr>
              <w:t>бөлінген сұйытылған мұнай</w:t>
            </w:r>
            <w:r>
              <w:br/>
            </w:r>
            <w:r>
              <w:rPr>
                <w:rFonts w:ascii="Times New Roman"/>
                <w:b w:val="false"/>
                <w:i w:val="false"/>
                <w:color w:val="000000"/>
                <w:sz w:val="20"/>
              </w:rPr>
              <w:t>газын бөлу қағидаларына</w:t>
            </w:r>
            <w:r>
              <w:br/>
            </w:r>
            <w:r>
              <w:rPr>
                <w:rFonts w:ascii="Times New Roman"/>
                <w:b w:val="false"/>
                <w:i w:val="false"/>
                <w:color w:val="000000"/>
                <w:sz w:val="20"/>
              </w:rPr>
              <w:t>1-қосымша</w:t>
            </w:r>
          </w:p>
        </w:tc>
      </w:tr>
    </w:tbl>
    <w:bookmarkStart w:name="z139" w:id="133"/>
    <w:p>
      <w:pPr>
        <w:spacing w:after="0"/>
        <w:ind w:left="0"/>
        <w:jc w:val="left"/>
      </w:pPr>
      <w:r>
        <w:rPr>
          <w:rFonts w:ascii="Times New Roman"/>
          <w:b/>
          <w:i w:val="false"/>
          <w:color w:val="000000"/>
        </w:rPr>
        <w:t xml:space="preserve"> Сұйытылған мұнай газын жеткізуге өтінім </w:t>
      </w:r>
    </w:p>
    <w:bookmarkEnd w:id="133"/>
    <w:bookmarkStart w:name="z140" w:id="134"/>
    <w:p>
      <w:pPr>
        <w:spacing w:after="0"/>
        <w:ind w:left="0"/>
        <w:jc w:val="both"/>
      </w:pPr>
      <w:r>
        <w:rPr>
          <w:rFonts w:ascii="Times New Roman"/>
          <w:b w:val="false"/>
          <w:i w:val="false"/>
          <w:color w:val="000000"/>
          <w:sz w:val="28"/>
        </w:rPr>
        <w:t>
      ____________________________________________________________________,</w:t>
      </w:r>
    </w:p>
    <w:bookmarkEnd w:id="134"/>
    <w:bookmarkStart w:name="z141" w:id="135"/>
    <w:p>
      <w:pPr>
        <w:spacing w:after="0"/>
        <w:ind w:left="0"/>
        <w:jc w:val="both"/>
      </w:pPr>
      <w:r>
        <w:rPr>
          <w:rFonts w:ascii="Times New Roman"/>
          <w:b w:val="false"/>
          <w:i w:val="false"/>
          <w:color w:val="000000"/>
          <w:sz w:val="28"/>
        </w:rPr>
        <w:t>
      бизнес сәйкестендіру нөмірі</w:t>
      </w:r>
    </w:p>
    <w:bookmarkEnd w:id="135"/>
    <w:bookmarkStart w:name="z142" w:id="136"/>
    <w:p>
      <w:pPr>
        <w:spacing w:after="0"/>
        <w:ind w:left="0"/>
        <w:jc w:val="both"/>
      </w:pPr>
      <w:r>
        <w:rPr>
          <w:rFonts w:ascii="Times New Roman"/>
          <w:b w:val="false"/>
          <w:i w:val="false"/>
          <w:color w:val="000000"/>
          <w:sz w:val="28"/>
        </w:rPr>
        <w:t>
      ____________________________________________________________________,</w:t>
      </w:r>
    </w:p>
    <w:bookmarkEnd w:id="136"/>
    <w:bookmarkStart w:name="z143" w:id="137"/>
    <w:p>
      <w:pPr>
        <w:spacing w:after="0"/>
        <w:ind w:left="0"/>
        <w:jc w:val="both"/>
      </w:pPr>
      <w:r>
        <w:rPr>
          <w:rFonts w:ascii="Times New Roman"/>
          <w:b w:val="false"/>
          <w:i w:val="false"/>
          <w:color w:val="000000"/>
          <w:sz w:val="28"/>
        </w:rPr>
        <w:t>
      (алушының атауы) орналасқан жері</w:t>
      </w:r>
    </w:p>
    <w:bookmarkEnd w:id="137"/>
    <w:bookmarkStart w:name="z144" w:id="138"/>
    <w:p>
      <w:pPr>
        <w:spacing w:after="0"/>
        <w:ind w:left="0"/>
        <w:jc w:val="both"/>
      </w:pPr>
      <w:r>
        <w:rPr>
          <w:rFonts w:ascii="Times New Roman"/>
          <w:b w:val="false"/>
          <w:i w:val="false"/>
          <w:color w:val="000000"/>
          <w:sz w:val="28"/>
        </w:rPr>
        <w:t>
      _____________________________________________________ _____(тоқсан)</w:t>
      </w:r>
    </w:p>
    <w:bookmarkEnd w:id="138"/>
    <w:bookmarkStart w:name="z145" w:id="139"/>
    <w:p>
      <w:pPr>
        <w:spacing w:after="0"/>
        <w:ind w:left="0"/>
        <w:jc w:val="both"/>
      </w:pPr>
      <w:r>
        <w:rPr>
          <w:rFonts w:ascii="Times New Roman"/>
          <w:b w:val="false"/>
          <w:i w:val="false"/>
          <w:color w:val="000000"/>
          <w:sz w:val="28"/>
        </w:rPr>
        <w:t>
      ____________ жыл, жеткізудің әкімшілік-аумақтық бірлігі</w:t>
      </w:r>
    </w:p>
    <w:bookmarkEnd w:id="139"/>
    <w:bookmarkStart w:name="z146" w:id="140"/>
    <w:p>
      <w:pPr>
        <w:spacing w:after="0"/>
        <w:ind w:left="0"/>
        <w:jc w:val="both"/>
      </w:pPr>
      <w:r>
        <w:rPr>
          <w:rFonts w:ascii="Times New Roman"/>
          <w:b w:val="false"/>
          <w:i w:val="false"/>
          <w:color w:val="000000"/>
          <w:sz w:val="28"/>
        </w:rPr>
        <w:t>
      ____________________________________________________________________</w:t>
      </w:r>
    </w:p>
    <w:bookmarkEnd w:id="140"/>
    <w:bookmarkStart w:name="z147" w:id="141"/>
    <w:p>
      <w:pPr>
        <w:spacing w:after="0"/>
        <w:ind w:left="0"/>
        <w:jc w:val="both"/>
      </w:pPr>
      <w:r>
        <w:rPr>
          <w:rFonts w:ascii="Times New Roman"/>
          <w:b w:val="false"/>
          <w:i w:val="false"/>
          <w:color w:val="000000"/>
          <w:sz w:val="28"/>
        </w:rPr>
        <w:t>
      (жеткізудің әкімшілік-аумақтық бірлігі көрсетіледі)</w:t>
      </w:r>
    </w:p>
    <w:bookmarkEnd w:id="141"/>
    <w:bookmarkStart w:name="z148" w:id="142"/>
    <w:p>
      <w:pPr>
        <w:spacing w:after="0"/>
        <w:ind w:left="0"/>
        <w:jc w:val="both"/>
      </w:pPr>
      <w:r>
        <w:rPr>
          <w:rFonts w:ascii="Times New Roman"/>
          <w:b w:val="false"/>
          <w:i w:val="false"/>
          <w:color w:val="000000"/>
          <w:sz w:val="28"/>
        </w:rPr>
        <w:t>
      тонналарда</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Сұратылатын жеткізу көлемі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одан әрі өткізу түрлері бойынша бөле отырып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моноблоктарды қоса алғанда, автогаз құю станциялары арқылы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толтыру пункттері арқылы (тұрмыстық баллондар)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резервуарлық қондырғылар арқылы*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 газ</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сторонние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сторонние</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тұтынушыларға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коммуналдық-тұрмыстық тұтынушыларға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тұтынушыларға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9" w:id="143"/>
    <w:p>
      <w:pPr>
        <w:spacing w:after="0"/>
        <w:ind w:left="0"/>
        <w:jc w:val="both"/>
      </w:pPr>
      <w:r>
        <w:rPr>
          <w:rFonts w:ascii="Times New Roman"/>
          <w:b w:val="false"/>
          <w:i w:val="false"/>
          <w:color w:val="000000"/>
          <w:sz w:val="28"/>
        </w:rPr>
        <w:t>
      Кестенің жалғасы</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Мұнай-газ-химия өнімін өндіру процесінде химиялық өзгеріске түскен сұйытылған мұнай газының көлемі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 орны: меншікті газ толтыру станциясының және/немесе сақтау (ауыстырып тиеу) шарты бойынша мекенжайы**.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bookmarkStart w:name="z150" w:id="144"/>
    <w:p>
      <w:pPr>
        <w:spacing w:after="0"/>
        <w:ind w:left="0"/>
        <w:jc w:val="both"/>
      </w:pPr>
      <w:r>
        <w:rPr>
          <w:rFonts w:ascii="Times New Roman"/>
          <w:b w:val="false"/>
          <w:i w:val="false"/>
          <w:color w:val="000000"/>
          <w:sz w:val="28"/>
        </w:rPr>
        <w:t>
      Ескертпе:</w:t>
      </w:r>
    </w:p>
    <w:bookmarkEnd w:id="144"/>
    <w:bookmarkStart w:name="z151" w:id="145"/>
    <w:p>
      <w:pPr>
        <w:spacing w:after="0"/>
        <w:ind w:left="0"/>
        <w:jc w:val="both"/>
      </w:pPr>
      <w:r>
        <w:rPr>
          <w:rFonts w:ascii="Times New Roman"/>
          <w:b w:val="false"/>
          <w:i w:val="false"/>
          <w:color w:val="000000"/>
          <w:sz w:val="28"/>
        </w:rPr>
        <w:t>
      * Қазақстан Республикасының табиғи монополиялар туралы заңнамасына сәйкес пайдаланылуы табиғи монополиялар салаларына жатқызылған топтық резервуарлық қондырғылар бойынша ғана толтырылады;</w:t>
      </w:r>
    </w:p>
    <w:bookmarkEnd w:id="145"/>
    <w:bookmarkStart w:name="z152" w:id="146"/>
    <w:p>
      <w:pPr>
        <w:spacing w:after="0"/>
        <w:ind w:left="0"/>
        <w:jc w:val="both"/>
      </w:pPr>
      <w:r>
        <w:rPr>
          <w:rFonts w:ascii="Times New Roman"/>
          <w:b w:val="false"/>
          <w:i w:val="false"/>
          <w:color w:val="000000"/>
          <w:sz w:val="28"/>
        </w:rPr>
        <w:t>
      ** Сұйытылған мұнай газын автомобиль көлігімен зауыттардан жеткізу кезінде газ толтыру станциясымен сақтау (ауыстырып тиеу) шарты талап етілмейді.</w:t>
      </w:r>
    </w:p>
    <w:bookmarkEnd w:id="146"/>
    <w:bookmarkStart w:name="z153" w:id="147"/>
    <w:p>
      <w:pPr>
        <w:spacing w:after="0"/>
        <w:ind w:left="0"/>
        <w:jc w:val="both"/>
      </w:pPr>
      <w:r>
        <w:rPr>
          <w:rFonts w:ascii="Times New Roman"/>
          <w:b w:val="false"/>
          <w:i w:val="false"/>
          <w:color w:val="000000"/>
          <w:sz w:val="28"/>
        </w:rPr>
        <w:t>
      Өтінімде көрсетілетін мәліметтер өзгерген кезде газ толтыру станцияларының, топтық резервуарлық қондырғылардың, газ толтыру пункттерінің, автогаз құю станцияларының иелері үш жұмыс күні ішінде тиісті жергілікті атқарушы органға өзгерген мәліметтер бойынша растайтын құжаттардың көшірмелерін ұсынады.</w:t>
      </w:r>
    </w:p>
    <w:bookmarkEnd w:id="147"/>
    <w:bookmarkStart w:name="z154" w:id="148"/>
    <w:p>
      <w:pPr>
        <w:spacing w:after="0"/>
        <w:ind w:left="0"/>
        <w:jc w:val="both"/>
      </w:pPr>
      <w:r>
        <w:rPr>
          <w:rFonts w:ascii="Times New Roman"/>
          <w:b w:val="false"/>
          <w:i w:val="false"/>
          <w:color w:val="000000"/>
          <w:sz w:val="28"/>
        </w:rPr>
        <w:t>
      Мұнай-газ-химия өнімдерін өндіру үшін сұйытылған мұнай газын пайдаланатын өнеркәсіптік кәсіпорындар 1 және 10-бағандарды толтырады.</w:t>
      </w:r>
    </w:p>
    <w:bookmarkEnd w:id="148"/>
    <w:bookmarkStart w:name="z155" w:id="149"/>
    <w:p>
      <w:pPr>
        <w:spacing w:after="0"/>
        <w:ind w:left="0"/>
        <w:jc w:val="both"/>
      </w:pPr>
      <w:r>
        <w:rPr>
          <w:rFonts w:ascii="Times New Roman"/>
          <w:b w:val="false"/>
          <w:i w:val="false"/>
          <w:color w:val="000000"/>
          <w:sz w:val="28"/>
        </w:rPr>
        <w:t>
      Осы арқылы ____________________________________________________,</w:t>
      </w:r>
    </w:p>
    <w:bookmarkEnd w:id="149"/>
    <w:bookmarkStart w:name="z156" w:id="150"/>
    <w:p>
      <w:pPr>
        <w:spacing w:after="0"/>
        <w:ind w:left="0"/>
        <w:jc w:val="both"/>
      </w:pPr>
      <w:r>
        <w:rPr>
          <w:rFonts w:ascii="Times New Roman"/>
          <w:b w:val="false"/>
          <w:i w:val="false"/>
          <w:color w:val="000000"/>
          <w:sz w:val="28"/>
        </w:rPr>
        <w:t>
       (алушының атауы)</w:t>
      </w:r>
    </w:p>
    <w:bookmarkEnd w:id="150"/>
    <w:bookmarkStart w:name="z157" w:id="151"/>
    <w:p>
      <w:pPr>
        <w:spacing w:after="0"/>
        <w:ind w:left="0"/>
        <w:jc w:val="both"/>
      </w:pPr>
      <w:r>
        <w:rPr>
          <w:rFonts w:ascii="Times New Roman"/>
          <w:b w:val="false"/>
          <w:i w:val="false"/>
          <w:color w:val="000000"/>
          <w:sz w:val="28"/>
        </w:rPr>
        <w:t>
      заңмен қорғалатын құпияны құрайтын мәліметтерді пайдалануға келісім береді және мыналарды:</w:t>
      </w:r>
    </w:p>
    <w:bookmarkEnd w:id="151"/>
    <w:bookmarkStart w:name="z158" w:id="152"/>
    <w:p>
      <w:pPr>
        <w:spacing w:after="0"/>
        <w:ind w:left="0"/>
        <w:jc w:val="both"/>
      </w:pPr>
      <w:r>
        <w:rPr>
          <w:rFonts w:ascii="Times New Roman"/>
          <w:b w:val="false"/>
          <w:i w:val="false"/>
          <w:color w:val="000000"/>
          <w:sz w:val="28"/>
        </w:rPr>
        <w:t>
      1) ұсынылған ақпараттың дұрыстығын, "Әкімшілік құқық бұзушылық туралы" Қазақстан Республикасы Кодексінің (бұдан әрі – Әкімшілік құқық бұзушылық туралы кодекс) 170-бабына сәйкес дұрыс емес мәліметтерді ұсынғаны үшін жауапкершілік туралы хабардар екенін;</w:t>
      </w:r>
    </w:p>
    <w:bookmarkEnd w:id="152"/>
    <w:bookmarkStart w:name="z159" w:id="153"/>
    <w:p>
      <w:pPr>
        <w:spacing w:after="0"/>
        <w:ind w:left="0"/>
        <w:jc w:val="both"/>
      </w:pPr>
      <w:r>
        <w:rPr>
          <w:rFonts w:ascii="Times New Roman"/>
          <w:b w:val="false"/>
          <w:i w:val="false"/>
          <w:color w:val="000000"/>
          <w:sz w:val="28"/>
        </w:rPr>
        <w:t>
      2) оған қатысты тарату, оңалту немесе банкроттық рәсімдері басталмағанын, сондай-ақ оның қызметі Әкімшілік құқық бұзушылық туралы кодекстің 170-бабына сәйкес тоқтатылмағанын;</w:t>
      </w:r>
    </w:p>
    <w:bookmarkEnd w:id="153"/>
    <w:bookmarkStart w:name="z160" w:id="154"/>
    <w:p>
      <w:pPr>
        <w:spacing w:after="0"/>
        <w:ind w:left="0"/>
        <w:jc w:val="both"/>
      </w:pPr>
      <w:r>
        <w:rPr>
          <w:rFonts w:ascii="Times New Roman"/>
          <w:b w:val="false"/>
          <w:i w:val="false"/>
          <w:color w:val="000000"/>
          <w:sz w:val="28"/>
        </w:rPr>
        <w:t>
      3) мәлімделген әкімшілік-аумақтық бірлікте сұйытылған мұнай газын өткізуді растайды.</w:t>
      </w:r>
    </w:p>
    <w:bookmarkEnd w:id="154"/>
    <w:bookmarkStart w:name="z161" w:id="155"/>
    <w:p>
      <w:pPr>
        <w:spacing w:after="0"/>
        <w:ind w:left="0"/>
        <w:jc w:val="both"/>
      </w:pPr>
      <w:r>
        <w:rPr>
          <w:rFonts w:ascii="Times New Roman"/>
          <w:b w:val="false"/>
          <w:i w:val="false"/>
          <w:color w:val="000000"/>
          <w:sz w:val="28"/>
        </w:rPr>
        <w:t>
      Күні, қолы</w:t>
      </w:r>
    </w:p>
    <w:bookmarkEnd w:id="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Өнім беру жоспары шеңберінде</w:t>
            </w:r>
            <w:r>
              <w:br/>
            </w:r>
            <w:r>
              <w:rPr>
                <w:rFonts w:ascii="Times New Roman"/>
                <w:b w:val="false"/>
                <w:i w:val="false"/>
                <w:color w:val="000000"/>
                <w:sz w:val="20"/>
              </w:rPr>
              <w:t>тауар биржаларынан тыс</w:t>
            </w:r>
            <w:r>
              <w:br/>
            </w:r>
            <w:r>
              <w:rPr>
                <w:rFonts w:ascii="Times New Roman"/>
                <w:b w:val="false"/>
                <w:i w:val="false"/>
                <w:color w:val="000000"/>
                <w:sz w:val="20"/>
              </w:rPr>
              <w:t>бөлінген сұйытылған мұнай</w:t>
            </w:r>
            <w:r>
              <w:br/>
            </w:r>
            <w:r>
              <w:rPr>
                <w:rFonts w:ascii="Times New Roman"/>
                <w:b w:val="false"/>
                <w:i w:val="false"/>
                <w:color w:val="000000"/>
                <w:sz w:val="20"/>
              </w:rPr>
              <w:t>газын бөлу 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____________ (жылдың) ____________ (тоқсанына) __________________________________________________ (әкімшілік-аумақтық бірліктің атауы) сұйытылған мұнай газын бөлу</w:t>
      </w:r>
    </w:p>
    <w:bookmarkStart w:name="z166" w:id="156"/>
    <w:p>
      <w:pPr>
        <w:spacing w:after="0"/>
        <w:ind w:left="0"/>
        <w:jc w:val="both"/>
      </w:pPr>
      <w:r>
        <w:rPr>
          <w:rFonts w:ascii="Times New Roman"/>
          <w:b w:val="false"/>
          <w:i w:val="false"/>
          <w:color w:val="000000"/>
          <w:sz w:val="28"/>
        </w:rPr>
        <w:t>
      20__ жылдың __ тоқсанына өнім беру жоспарына сәйкес ____________________ (әкімшілік-аумақтық бірліктің атауы) _____ тонна сұйытылған мұнай газы бөлінді, оның ішінде тауар биржаларынан тыс - ___% немесе _____ тонна, тауар биржалары арқылы ___% немесе _____ тонна, оның ішінде:</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тонналарда</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 орналасқан жері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атауы, орналасқан жері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БСН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газының бөлінетін көлемі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одан әрі өткізу түрлері бойынша бөле отырып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моноблоктарды қоса алғанда, АГҚС арқылы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жүйесі бар ГТП арқылы (тұрмыстық баллондар)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ТРҚ арқылы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7" w:id="157"/>
    <w:p>
      <w:pPr>
        <w:spacing w:after="0"/>
        <w:ind w:left="0"/>
        <w:jc w:val="both"/>
      </w:pPr>
      <w:r>
        <w:rPr>
          <w:rFonts w:ascii="Times New Roman"/>
          <w:b w:val="false"/>
          <w:i w:val="false"/>
          <w:color w:val="000000"/>
          <w:sz w:val="28"/>
        </w:rPr>
        <w:t>
      Кестенің жалғасы</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жүйесі жоқ ГТП (тұрмыстық баллондар) арқылы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одан әрі өткізу түрлері бойынша бөле отырып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Мұнай-газ-химия өнімін өндіру процесінде химиялық өзгеріске түспеген сұйытылған мұнай газының көлемі (бар болса)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8"/>
          <w:p>
            <w:pPr>
              <w:spacing w:after="20"/>
              <w:ind w:left="20"/>
              <w:jc w:val="both"/>
            </w:pPr>
            <w:r>
              <w:rPr>
                <w:rFonts w:ascii="Times New Roman"/>
                <w:b w:val="false"/>
                <w:i w:val="false"/>
                <w:color w:val="000000"/>
                <w:sz w:val="20"/>
              </w:rPr>
              <w:t>
Түсіру орны: темір жол көлігімен әкетуге арналған мекенжай – ГТС мекенжайы (сақтау (ауыстырып тиеу) шарты бойынша көрсетілген);</w:t>
            </w:r>
          </w:p>
          <w:bookmarkEnd w:id="158"/>
          <w:p>
            <w:pPr>
              <w:spacing w:after="20"/>
              <w:ind w:left="20"/>
              <w:jc w:val="both"/>
            </w:pPr>
            <w:r>
              <w:rPr>
                <w:rFonts w:ascii="Times New Roman"/>
                <w:b w:val="false"/>
                <w:i w:val="false"/>
                <w:color w:val="000000"/>
                <w:sz w:val="20"/>
              </w:rPr>
              <w:t>
автокөлікпен әкету үшін-АГҚС, ГТП немесе ТРҚ мекенжайы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 газ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тұтынушыларға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коммуналдық-тұрмыстық тұтынушыларға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ӘМАТТ өндіру үшін өнеркәсіптік тұтынушыларға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АГҚС - автогаз құю станциясы;</w:t>
      </w:r>
    </w:p>
    <w:p>
      <w:pPr>
        <w:spacing w:after="0"/>
        <w:ind w:left="0"/>
        <w:jc w:val="both"/>
      </w:pPr>
      <w:r>
        <w:rPr>
          <w:rFonts w:ascii="Times New Roman"/>
          <w:b w:val="false"/>
          <w:i w:val="false"/>
          <w:color w:val="000000"/>
          <w:sz w:val="28"/>
        </w:rPr>
        <w:t>
      ГТП - газ толтыру пункті;</w:t>
      </w:r>
    </w:p>
    <w:p>
      <w:pPr>
        <w:spacing w:after="0"/>
        <w:ind w:left="0"/>
        <w:jc w:val="both"/>
      </w:pPr>
      <w:r>
        <w:rPr>
          <w:rFonts w:ascii="Times New Roman"/>
          <w:b w:val="false"/>
          <w:i w:val="false"/>
          <w:color w:val="000000"/>
          <w:sz w:val="28"/>
        </w:rPr>
        <w:t>
      ТРҚ - топтық резервуарлық қондырғылар;</w:t>
      </w:r>
    </w:p>
    <w:p>
      <w:pPr>
        <w:spacing w:after="0"/>
        <w:ind w:left="0"/>
        <w:jc w:val="both"/>
      </w:pPr>
      <w:r>
        <w:rPr>
          <w:rFonts w:ascii="Times New Roman"/>
          <w:b w:val="false"/>
          <w:i w:val="false"/>
          <w:color w:val="000000"/>
          <w:sz w:val="28"/>
        </w:rPr>
        <w:t>
      ӘМАТ - әлеуметтік маңызы бар азық-түлік тауарлары;</w:t>
      </w:r>
    </w:p>
    <w:p>
      <w:pPr>
        <w:spacing w:after="0"/>
        <w:ind w:left="0"/>
        <w:jc w:val="both"/>
      </w:pPr>
      <w:r>
        <w:rPr>
          <w:rFonts w:ascii="Times New Roman"/>
          <w:b w:val="false"/>
          <w:i w:val="false"/>
          <w:color w:val="000000"/>
          <w:sz w:val="28"/>
        </w:rPr>
        <w:t>
      ГТС - газ толтыру станциясы.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