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6224" w14:textId="a87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қару сынақтары жүргізілген жер учаскелерін кешенді экологиялық зерттеп-қарау әдістемесін бекіту туралы" Қазақстан Республикасы Энергетика министрінің 2022 жылғы 8 сәуірдегі № 126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қазандағы № 380 бұйрығы. Қазақстан Республикасының Әділет министрлігінде 2023 жылғы 31 қазанда № 33592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"Ядролық қару сынақтары жүргізілген жер учаскелерін кешенді экологиялық зерттеп-қарау әдістемесін бекіту туралы" Қазақстан Республикасы Энергетика министрінің 2022 жылғы 8 сәуірдегі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27680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"Ядролық қару сынақтары жүргізілген аумақтарды кешенді экологиялық зерттеп-қарау әдістемесін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"Семей ядролық қауіпсіздік аймағы туралы" Қазақстан Республикасы Заңының 5-бабы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Үкіметінің 2003 жылғы 29 қыркүйектегі № 993 қаулысымен бекітілген жерді консервациялау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"1. Қоса беріліп отырған Ядролық қару сынақтары жүргізілген аумақтарды кешенді экологиялық зерттеп-қарау әдістемесі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Ядролық қару сынақтары жүргізілген жер учаскелерін кешенді экологиялық зерттеп-қарау </w:t>
      </w:r>
      <w:r>
        <w:rPr>
          <w:rFonts w:ascii="Times New Roman"/>
          <w:b w:val="false"/>
          <w:i w:val="false"/>
          <w:color w:val="000000"/>
          <w:sz w:val="28"/>
        </w:rPr>
        <w:t>әдістемесінде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"Ядролық қару сынақтары жүргізілген аумақтарды кешенді экологиялық зерттеп-қарау әдістемесі";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xml:space="preserve">
      "1. Осы Ядролық қару сынақтары жүргізілген аумақтарды кешенді экологиялық зерттеп-қарау әдістемесі (бұдан әрі – Әдістеме) "Семей ядролық қауіпсіздік аймағы туралы" Қазақстан Республикасы Заңының 5-бабы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сондай-ақ Қазақстан Республикасы Үкіметінің 2003 жылғы 29 қыркүйектегі № 993 қаулысымен бекітілген жерді консервациялау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және ядролық қару сынақтары жүргізілген аумақтарды кешенді экологиялық зерттеп-қарау тетігін айқындайды.";</w:t>
      </w:r>
    </w:p>
    <w:bookmarkEnd w:id="7"/>
    <w:bookmarkStart w:name="z17"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 тармақшасы</w:t>
      </w:r>
      <w:r>
        <w:rPr>
          <w:rFonts w:ascii="Times New Roman"/>
          <w:b w:val="false"/>
          <w:i w:val="false"/>
          <w:color w:val="000000"/>
          <w:sz w:val="28"/>
        </w:rPr>
        <w:t xml:space="preserve"> жаңа редакцияда жазылсын:</w:t>
      </w:r>
    </w:p>
    <w:bookmarkEnd w:id="8"/>
    <w:bookmarkStart w:name="z18" w:id="9"/>
    <w:p>
      <w:pPr>
        <w:spacing w:after="0"/>
        <w:ind w:left="0"/>
        <w:jc w:val="both"/>
      </w:pPr>
      <w:r>
        <w:rPr>
          <w:rFonts w:ascii="Times New Roman"/>
          <w:b w:val="false"/>
          <w:i w:val="false"/>
          <w:color w:val="000000"/>
          <w:sz w:val="28"/>
        </w:rPr>
        <w:t>
      "14) ядролық қару сынақтары жүргізілген аумақтарды кешенді экологиялық зерттеп-қарау – ядролық қару сынақтарының салдарынан нормативтен артық радиоактивті ластануға ұшыраған бұрынғы Семей ядролық сынақ полигонында және (немесе) оған іргелес аумақтарда қоршаған ортаның жай-күйін бағалауға бағытталған радиоэкологиялық зерттеп-қарау;";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20" w:id="10"/>
    <w:p>
      <w:pPr>
        <w:spacing w:after="0"/>
        <w:ind w:left="0"/>
        <w:jc w:val="both"/>
      </w:pPr>
      <w:r>
        <w:rPr>
          <w:rFonts w:ascii="Times New Roman"/>
          <w:b w:val="false"/>
          <w:i w:val="false"/>
          <w:color w:val="000000"/>
          <w:sz w:val="28"/>
        </w:rPr>
        <w:t>
      "2-тарау. Ядролық қару сынақтары жүргізілген аумақтарды кешенді экологиялық зерттеп-қарау";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22" w:id="11"/>
    <w:p>
      <w:pPr>
        <w:spacing w:after="0"/>
        <w:ind w:left="0"/>
        <w:jc w:val="both"/>
      </w:pPr>
      <w:r>
        <w:rPr>
          <w:rFonts w:ascii="Times New Roman"/>
          <w:b w:val="false"/>
          <w:i w:val="false"/>
          <w:color w:val="000000"/>
          <w:sz w:val="28"/>
        </w:rPr>
        <w:t>
      "3. Ядролық қару сынақтары жүргізілген аумақтарды кешенді экологиялық зерттеп-қарау жөніндегі жұмыстардың құрамына мыналар кіреді:</w:t>
      </w:r>
    </w:p>
    <w:bookmarkEnd w:id="11"/>
    <w:bookmarkStart w:name="z23" w:id="12"/>
    <w:p>
      <w:pPr>
        <w:spacing w:after="0"/>
        <w:ind w:left="0"/>
        <w:jc w:val="both"/>
      </w:pPr>
      <w:r>
        <w:rPr>
          <w:rFonts w:ascii="Times New Roman"/>
          <w:b w:val="false"/>
          <w:i w:val="false"/>
          <w:color w:val="000000"/>
          <w:sz w:val="28"/>
        </w:rPr>
        <w:t>
      1) зерттеп-қарау ауданының жалпы сипаттамасы;</w:t>
      </w:r>
    </w:p>
    <w:bookmarkEnd w:id="12"/>
    <w:bookmarkStart w:name="z24" w:id="13"/>
    <w:p>
      <w:pPr>
        <w:spacing w:after="0"/>
        <w:ind w:left="0"/>
        <w:jc w:val="both"/>
      </w:pPr>
      <w:r>
        <w:rPr>
          <w:rFonts w:ascii="Times New Roman"/>
          <w:b w:val="false"/>
          <w:i w:val="false"/>
          <w:color w:val="000000"/>
          <w:sz w:val="28"/>
        </w:rPr>
        <w:t>
      2) қоршаған ортаның радиациялық жай-күйін бағалау;</w:t>
      </w:r>
    </w:p>
    <w:bookmarkEnd w:id="13"/>
    <w:bookmarkStart w:name="z25" w:id="14"/>
    <w:p>
      <w:pPr>
        <w:spacing w:after="0"/>
        <w:ind w:left="0"/>
        <w:jc w:val="both"/>
      </w:pPr>
      <w:r>
        <w:rPr>
          <w:rFonts w:ascii="Times New Roman"/>
          <w:b w:val="false"/>
          <w:i w:val="false"/>
          <w:color w:val="000000"/>
          <w:sz w:val="28"/>
        </w:rPr>
        <w:t>
      3) сәулелену дозаларын есептеу;</w:t>
      </w:r>
    </w:p>
    <w:bookmarkEnd w:id="14"/>
    <w:bookmarkStart w:name="z26" w:id="15"/>
    <w:p>
      <w:pPr>
        <w:spacing w:after="0"/>
        <w:ind w:left="0"/>
        <w:jc w:val="both"/>
      </w:pPr>
      <w:r>
        <w:rPr>
          <w:rFonts w:ascii="Times New Roman"/>
          <w:b w:val="false"/>
          <w:i w:val="false"/>
          <w:color w:val="000000"/>
          <w:sz w:val="28"/>
        </w:rPr>
        <w:t>
      4) зерттеп-қарау ауданындағы радиациялық ахуалдың жай-күйін болжамды бағалау;</w:t>
      </w:r>
    </w:p>
    <w:bookmarkEnd w:id="15"/>
    <w:bookmarkStart w:name="z27" w:id="16"/>
    <w:p>
      <w:pPr>
        <w:spacing w:after="0"/>
        <w:ind w:left="0"/>
        <w:jc w:val="both"/>
      </w:pPr>
      <w:r>
        <w:rPr>
          <w:rFonts w:ascii="Times New Roman"/>
          <w:b w:val="false"/>
          <w:i w:val="false"/>
          <w:color w:val="000000"/>
          <w:sz w:val="28"/>
        </w:rPr>
        <w:t>
      5) ядролық қару сынақтарының салдарын жою бойынша ұсынымдар;</w:t>
      </w:r>
    </w:p>
    <w:bookmarkEnd w:id="16"/>
    <w:bookmarkStart w:name="z28" w:id="17"/>
    <w:p>
      <w:pPr>
        <w:spacing w:after="0"/>
        <w:ind w:left="0"/>
        <w:jc w:val="both"/>
      </w:pPr>
      <w:r>
        <w:rPr>
          <w:rFonts w:ascii="Times New Roman"/>
          <w:b w:val="false"/>
          <w:i w:val="false"/>
          <w:color w:val="000000"/>
          <w:sz w:val="28"/>
        </w:rPr>
        <w:t>
      6) ядролық қару сынақтары салдарын жою жөніндегі іс-шараларды орындау қажет етілетін, халық үшін радиациялық қауіп төндіретін аумақтарды және халық үшін радиациялық қауіп төндірмейтін аумақтарды анықтау.</w:t>
      </w:r>
    </w:p>
    <w:bookmarkEnd w:id="17"/>
    <w:bookmarkStart w:name="z29" w:id="18"/>
    <w:p>
      <w:pPr>
        <w:spacing w:after="0"/>
        <w:ind w:left="0"/>
        <w:jc w:val="both"/>
      </w:pPr>
      <w:r>
        <w:rPr>
          <w:rFonts w:ascii="Times New Roman"/>
          <w:b w:val="false"/>
          <w:i w:val="false"/>
          <w:color w:val="000000"/>
          <w:sz w:val="28"/>
        </w:rPr>
        <w:t xml:space="preserve">
      4. Атом энергиясын пайдалану саласында, оның ішінде бұрынғы ядролық сынақ полигондарының аумақтарындағы және жүргізілген ядролық сынақтар нәтижесінде ластанған басқа да аумақтардағы қызметке "Рұқсаттар мен хабарламалар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алынған тиісті лицензиялары бар заңды немесе жеке тұлға ядролық қару сынақтары жүргізілген аумақтарды кешенді экологиялық зерттеп-қарау бойынша жұмыстарды орындаушы болып табылады.</w:t>
      </w:r>
    </w:p>
    <w:bookmarkEnd w:id="18"/>
    <w:bookmarkStart w:name="z30" w:id="19"/>
    <w:p>
      <w:pPr>
        <w:spacing w:after="0"/>
        <w:ind w:left="0"/>
        <w:jc w:val="both"/>
      </w:pPr>
      <w:r>
        <w:rPr>
          <w:rFonts w:ascii="Times New Roman"/>
          <w:b w:val="false"/>
          <w:i w:val="false"/>
          <w:color w:val="000000"/>
          <w:sz w:val="28"/>
        </w:rPr>
        <w:t>
      Ядролық қару сынақтары жүргізілген аумақтарды кешенді экологиялық зерттеп-қарау бойынша жұмыстарды орындаушы:</w:t>
      </w:r>
    </w:p>
    <w:bookmarkEnd w:id="19"/>
    <w:bookmarkStart w:name="z31" w:id="20"/>
    <w:p>
      <w:pPr>
        <w:spacing w:after="0"/>
        <w:ind w:left="0"/>
        <w:jc w:val="both"/>
      </w:pPr>
      <w:r>
        <w:rPr>
          <w:rFonts w:ascii="Times New Roman"/>
          <w:b w:val="false"/>
          <w:i w:val="false"/>
          <w:color w:val="000000"/>
          <w:sz w:val="28"/>
        </w:rPr>
        <w:t xml:space="preserve">
      1) егер ядролық қару сынақтары жүргізілген аумақтарды кешенді экологиялық зерттеп-қарау бойынша жұмыстар мемлекеттік сатып алудың нысанасы болып табылған жағдайда – "Мемлекеттік сатып алу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w:t>
      </w:r>
    </w:p>
    <w:bookmarkEnd w:id="20"/>
    <w:bookmarkStart w:name="z32" w:id="21"/>
    <w:p>
      <w:pPr>
        <w:spacing w:after="0"/>
        <w:ind w:left="0"/>
        <w:jc w:val="both"/>
      </w:pPr>
      <w:r>
        <w:rPr>
          <w:rFonts w:ascii="Times New Roman"/>
          <w:b w:val="false"/>
          <w:i w:val="false"/>
          <w:color w:val="000000"/>
          <w:sz w:val="28"/>
        </w:rPr>
        <w:t>
      2) тапсырыс берушінің өзімен айқындалады.</w:t>
      </w:r>
    </w:p>
    <w:bookmarkEnd w:id="21"/>
    <w:bookmarkStart w:name="z33" w:id="22"/>
    <w:p>
      <w:pPr>
        <w:spacing w:after="0"/>
        <w:ind w:left="0"/>
        <w:jc w:val="both"/>
      </w:pPr>
      <w:r>
        <w:rPr>
          <w:rFonts w:ascii="Times New Roman"/>
          <w:b w:val="false"/>
          <w:i w:val="false"/>
          <w:color w:val="000000"/>
          <w:sz w:val="28"/>
        </w:rPr>
        <w:t>
      Ядролық қару сынақтары жүргізілген аумақтарды кешенді экологиялық зерттеп-қарау бойынша жұмыстарды қаржыландыруды тапсырыс беруші қамтамасыз етеді.</w:t>
      </w:r>
    </w:p>
    <w:bookmarkEnd w:id="22"/>
    <w:bookmarkStart w:name="z34" w:id="23"/>
    <w:p>
      <w:pPr>
        <w:spacing w:after="0"/>
        <w:ind w:left="0"/>
        <w:jc w:val="both"/>
      </w:pPr>
      <w:r>
        <w:rPr>
          <w:rFonts w:ascii="Times New Roman"/>
          <w:b w:val="false"/>
          <w:i w:val="false"/>
          <w:color w:val="000000"/>
          <w:sz w:val="28"/>
        </w:rPr>
        <w:t>
      5. Ядролық қару сынақтары жүргізілген аумақтарды кешенді экологиялық зерттеп-қараудың бірінші кезеңінде қоршаған орта объектілерінің – топырақ жамылғысының, жерүсті және жерасты суларының, атмосфералық ауаның, өсімдіктер мен жануарлар әлемінің сынамаларын алу нүктелері таңдалады.</w:t>
      </w:r>
    </w:p>
    <w:bookmarkEnd w:id="23"/>
    <w:bookmarkStart w:name="z35" w:id="24"/>
    <w:p>
      <w:pPr>
        <w:spacing w:after="0"/>
        <w:ind w:left="0"/>
        <w:jc w:val="both"/>
      </w:pPr>
      <w:r>
        <w:rPr>
          <w:rFonts w:ascii="Times New Roman"/>
          <w:b w:val="false"/>
          <w:i w:val="false"/>
          <w:color w:val="000000"/>
          <w:sz w:val="28"/>
        </w:rPr>
        <w:t>
      6. Ядролық қару сынақтары жүргізілген аумақтарды кешенді экологиялық зерттеп-қараудың екінші кезеңінде қоршаған орта объектілерінің сынамаларын іріктеп алу орындалады.</w:t>
      </w:r>
    </w:p>
    <w:bookmarkEnd w:id="24"/>
    <w:bookmarkStart w:name="z36" w:id="25"/>
    <w:p>
      <w:pPr>
        <w:spacing w:after="0"/>
        <w:ind w:left="0"/>
        <w:jc w:val="both"/>
      </w:pPr>
      <w:r>
        <w:rPr>
          <w:rFonts w:ascii="Times New Roman"/>
          <w:b w:val="false"/>
          <w:i w:val="false"/>
          <w:color w:val="000000"/>
          <w:sz w:val="28"/>
        </w:rPr>
        <w:t>
      7. Ядролық қару сынақтары жүргізілген аумақтарды кешенді экологиялық зерттеп-қараудың үшінші кезеңінде қоршаған орта объектілеріндегі радионуклидтердің құрамы анықталады және өсімдік пен мал шаруашылығы өнімдеріндегі радионуклидтердің ықтимал құрамы есептік әдіспен бағаланады.</w:t>
      </w:r>
    </w:p>
    <w:bookmarkEnd w:id="25"/>
    <w:bookmarkStart w:name="z37" w:id="26"/>
    <w:p>
      <w:pPr>
        <w:spacing w:after="0"/>
        <w:ind w:left="0"/>
        <w:jc w:val="both"/>
      </w:pPr>
      <w:r>
        <w:rPr>
          <w:rFonts w:ascii="Times New Roman"/>
          <w:b w:val="false"/>
          <w:i w:val="false"/>
          <w:color w:val="000000"/>
          <w:sz w:val="28"/>
        </w:rPr>
        <w:t>
      8. Ядролық қару сынақтары жүргізілген аумақтарды кешенді экологиялық зерттеп-қараудың төртінші кезеңінде қоршаған орта объектілеріндегі радионуклидтердің құрамын айқындау және өсімдік және мал шаруашылығы өнімдеріндегі радионуклидтердің ықтимал құрамын есептік бағалау нәтижелері бойынша зерттелетін аумақта халық болжамды тұрған және (немесе) шаруашылық қызметін жүргізген жағдайда оның сәулелену дозаларын есептеу жүргізіледі.</w:t>
      </w:r>
    </w:p>
    <w:bookmarkEnd w:id="26"/>
    <w:bookmarkStart w:name="z38" w:id="27"/>
    <w:p>
      <w:pPr>
        <w:spacing w:after="0"/>
        <w:ind w:left="0"/>
        <w:jc w:val="both"/>
      </w:pPr>
      <w:r>
        <w:rPr>
          <w:rFonts w:ascii="Times New Roman"/>
          <w:b w:val="false"/>
          <w:i w:val="false"/>
          <w:color w:val="000000"/>
          <w:sz w:val="28"/>
        </w:rPr>
        <w:t>
      9. Ядролық қару сынақтары жүргізілген аумақтарды кешенді экологиялық зерттеп-қараудың бесінші кезеңінде халыққа радиациялық қауіп төндірмейтін аумақтардың шекаралары айқындалады және тиісінше ядролық қару сынақтарының салдарын жою жөніндегі іс-шараларды жүргізу қажет болатын, халыққа радиациялық қауіп төндіретін аумақтардың шекаралары айқындалады.";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жаңа редакцияда жазылсын:</w:t>
      </w:r>
    </w:p>
    <w:bookmarkStart w:name="z40" w:id="28"/>
    <w:p>
      <w:pPr>
        <w:spacing w:after="0"/>
        <w:ind w:left="0"/>
        <w:jc w:val="both"/>
      </w:pPr>
      <w:r>
        <w:rPr>
          <w:rFonts w:ascii="Times New Roman"/>
          <w:b w:val="false"/>
          <w:i w:val="false"/>
          <w:color w:val="000000"/>
          <w:sz w:val="28"/>
        </w:rPr>
        <w:t>
      "48. Жер қойнауының радиоактивті ластану дәрежесі бастапқы минералдық шикізаттағы, аршылған жыныстардағы, тұндырғыш тоғандар мен буландырғыш тоғандарда, минералдық шикізатты тиеп-жөнелту алаңдарында карьерлік суларды тұндыру кезінде түзілетін қалдықтардағы (шламдардағы) америций-241, цезий-137, плутоний-239+240 және стронций-90 радионуклидтерінің мөлшері бойынша анықталады.</w:t>
      </w:r>
    </w:p>
    <w:bookmarkEnd w:id="28"/>
    <w:bookmarkStart w:name="z41" w:id="29"/>
    <w:p>
      <w:pPr>
        <w:spacing w:after="0"/>
        <w:ind w:left="0"/>
        <w:jc w:val="both"/>
      </w:pPr>
      <w:r>
        <w:rPr>
          <w:rFonts w:ascii="Times New Roman"/>
          <w:b w:val="false"/>
          <w:i w:val="false"/>
          <w:color w:val="000000"/>
          <w:sz w:val="28"/>
        </w:rPr>
        <w:t xml:space="preserve">
      Аршылған жыныстардағы, қалдықтардағы (шламдардағы) радионуклидтердің меншікті белсенділігінің рұқсат етілген деңгейлері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бекітілген Радиациялық қауіпсіздікті қамтамасыз етуге қойылатын гигиеналық нормативтердің (бұдан әрі – Радиациялық қауіпсіздікті қамтамасыз етуге қойылатын гигиеналық нормативтер) 3-параграфында белгіленген рұқсат етілген деңгейлерінен асып кеткен кезде, жер қойнауын игеру салдарынан пайда болған радиоактивті ластануды жою жөніндегі іс-шаралар орындалады.";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жаңа редакцияда жазылсын:</w:t>
      </w:r>
    </w:p>
    <w:bookmarkStart w:name="z43" w:id="30"/>
    <w:p>
      <w:pPr>
        <w:spacing w:after="0"/>
        <w:ind w:left="0"/>
        <w:jc w:val="both"/>
      </w:pPr>
      <w:r>
        <w:rPr>
          <w:rFonts w:ascii="Times New Roman"/>
          <w:b w:val="false"/>
          <w:i w:val="false"/>
          <w:color w:val="000000"/>
          <w:sz w:val="28"/>
        </w:rPr>
        <w:t>
      "56. Судағы радионуклидтердің меншікті белсенділігінің алынған мәндері Радиациялық қауіпсіздікті қамтамасыз етуге қойылатын гигиеналық нормативтерге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АД (Бк/кг)" 19-қосымшасында белгіленген араласу деңгейлерінің мәндерімен салыстырылады.";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жаңа редакцияда жазылсын:</w:t>
      </w:r>
    </w:p>
    <w:bookmarkStart w:name="z45" w:id="31"/>
    <w:p>
      <w:pPr>
        <w:spacing w:after="0"/>
        <w:ind w:left="0"/>
        <w:jc w:val="both"/>
      </w:pPr>
      <w:r>
        <w:rPr>
          <w:rFonts w:ascii="Times New Roman"/>
          <w:b w:val="false"/>
          <w:i w:val="false"/>
          <w:color w:val="000000"/>
          <w:sz w:val="28"/>
        </w:rPr>
        <w:t>
      "63. Эксперименттік әдіспен алынған радионуклидтердің орташа жылдық көлемді белсенділігінің мәндері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 4-қосымшасында көрсетілген рұқсат етілген орташа жылдық көлемді белсенділігінің мәндерімен салыстырылады.";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жаңа редакцияда жазылсын:</w:t>
      </w:r>
    </w:p>
    <w:bookmarkStart w:name="z47" w:id="32"/>
    <w:p>
      <w:pPr>
        <w:spacing w:after="0"/>
        <w:ind w:left="0"/>
        <w:jc w:val="both"/>
      </w:pPr>
      <w:r>
        <w:rPr>
          <w:rFonts w:ascii="Times New Roman"/>
          <w:b w:val="false"/>
          <w:i w:val="false"/>
          <w:color w:val="000000"/>
          <w:sz w:val="28"/>
        </w:rPr>
        <w:t>
      "69. Есептеу әдісімен алынған атмосфералық ауадағы радионуклидтердің орташа жылдық көлемдік белсенділігінің мәндері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 4-қосымшасында белгіленген рұқсат етілген орташа жылдық көлемдік белсенділік мәндерімен салыстырылады.";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жаңа редакцияда жазылсын:</w:t>
      </w:r>
    </w:p>
    <w:bookmarkStart w:name="z49" w:id="33"/>
    <w:p>
      <w:pPr>
        <w:spacing w:after="0"/>
        <w:ind w:left="0"/>
        <w:jc w:val="both"/>
      </w:pPr>
      <w:r>
        <w:rPr>
          <w:rFonts w:ascii="Times New Roman"/>
          <w:b w:val="false"/>
          <w:i w:val="false"/>
          <w:color w:val="000000"/>
          <w:sz w:val="28"/>
        </w:rPr>
        <w:t>
      "90. Жабайы жануарлардың етіндегі радионуклидтердің меншікті белсенділігінің алынған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жаңа редакцияда жазылсын:</w:t>
      </w:r>
    </w:p>
    <w:bookmarkStart w:name="z51" w:id="34"/>
    <w:p>
      <w:pPr>
        <w:spacing w:after="0"/>
        <w:ind w:left="0"/>
        <w:jc w:val="both"/>
      </w:pPr>
      <w:r>
        <w:rPr>
          <w:rFonts w:ascii="Times New Roman"/>
          <w:b w:val="false"/>
          <w:i w:val="false"/>
          <w:color w:val="000000"/>
          <w:sz w:val="28"/>
        </w:rPr>
        <w:t>
      "94. Өсімдік шаруашылығы өніміндегі радионуклидтердің меншікті белсенділігінің алынған есептік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жаңа редакцияда жазылсын:</w:t>
      </w:r>
    </w:p>
    <w:bookmarkStart w:name="z53" w:id="35"/>
    <w:p>
      <w:pPr>
        <w:spacing w:after="0"/>
        <w:ind w:left="0"/>
        <w:jc w:val="both"/>
      </w:pPr>
      <w:r>
        <w:rPr>
          <w:rFonts w:ascii="Times New Roman"/>
          <w:b w:val="false"/>
          <w:i w:val="false"/>
          <w:color w:val="000000"/>
          <w:sz w:val="28"/>
        </w:rPr>
        <w:t>
      "99. Мал шаруашылығы өніміндегі радионуклидтердің меншікті белсенділігінің алынған есептік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жаңа редакцияда жазылсын:</w:t>
      </w:r>
    </w:p>
    <w:bookmarkStart w:name="z55" w:id="36"/>
    <w:p>
      <w:pPr>
        <w:spacing w:after="0"/>
        <w:ind w:left="0"/>
        <w:jc w:val="both"/>
      </w:pPr>
      <w:r>
        <w:rPr>
          <w:rFonts w:ascii="Times New Roman"/>
          <w:b w:val="false"/>
          <w:i w:val="false"/>
          <w:color w:val="000000"/>
          <w:sz w:val="28"/>
        </w:rPr>
        <w:t>
      "112. Ядролық қару сынақтары жүргізілген аумақтарды кешенді экологиялық зерттеп-қарау нәтижелері бойынша 10 (он) жыл, 50 (елу) жыл және 100 (жүз) жылдан кейін радиациялық ахуалдың жай-күйін болжамды бағалау орындалады.";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жаңа редакцияда жазылсын:</w:t>
      </w:r>
    </w:p>
    <w:bookmarkStart w:name="z57" w:id="37"/>
    <w:p>
      <w:pPr>
        <w:spacing w:after="0"/>
        <w:ind w:left="0"/>
        <w:jc w:val="both"/>
      </w:pPr>
      <w:r>
        <w:rPr>
          <w:rFonts w:ascii="Times New Roman"/>
          <w:b w:val="false"/>
          <w:i w:val="false"/>
          <w:color w:val="000000"/>
          <w:sz w:val="28"/>
        </w:rPr>
        <w:t>
      "114. Халыққа радиациялық қауіп төндіретін аумақтарды кешенді экологиялық зерттеп-қарау нәтижелері бойынша осы Әдістеменің 6-параграфына сәйкес ядролық қару сынақтарының салдарын жою немесе радиоактивті-ластанған учаскелерге кіруді шектеу жөнінде ұсынымдар беріледі.";</w:t>
      </w:r>
    </w:p>
    <w:bookmarkEnd w:id="37"/>
    <w:bookmarkStart w:name="z58" w:id="3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6-параграфының</w:t>
      </w:r>
      <w:r>
        <w:rPr>
          <w:rFonts w:ascii="Times New Roman"/>
          <w:b w:val="false"/>
          <w:i w:val="false"/>
          <w:color w:val="000000"/>
          <w:sz w:val="28"/>
        </w:rPr>
        <w:t xml:space="preserve"> тақырыбы жаңа редакцияда жазылсын:</w:t>
      </w:r>
    </w:p>
    <w:bookmarkEnd w:id="38"/>
    <w:bookmarkStart w:name="z59" w:id="39"/>
    <w:p>
      <w:pPr>
        <w:spacing w:after="0"/>
        <w:ind w:left="0"/>
        <w:jc w:val="both"/>
      </w:pPr>
      <w:r>
        <w:rPr>
          <w:rFonts w:ascii="Times New Roman"/>
          <w:b w:val="false"/>
          <w:i w:val="false"/>
          <w:color w:val="000000"/>
          <w:sz w:val="28"/>
        </w:rPr>
        <w:t>
      "6-параграф. Халыққа радиациялық қауіп төндіретін аумақтарды айқындау";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жаңа редакцияда жазылсын:</w:t>
      </w:r>
    </w:p>
    <w:bookmarkStart w:name="z61" w:id="40"/>
    <w:p>
      <w:pPr>
        <w:spacing w:after="0"/>
        <w:ind w:left="0"/>
        <w:jc w:val="both"/>
      </w:pPr>
      <w:r>
        <w:rPr>
          <w:rFonts w:ascii="Times New Roman"/>
          <w:b w:val="false"/>
          <w:i w:val="false"/>
          <w:color w:val="000000"/>
          <w:sz w:val="28"/>
        </w:rPr>
        <w:t>
      "115. Халыққа радиациялық қауіп төндіретін аумақтарды айқындау кезінде Аумақтардың экологиялық ахуалын бағалау критерийлері қолданылады.";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жазылсын:</w:t>
      </w:r>
    </w:p>
    <w:bookmarkStart w:name="z63" w:id="41"/>
    <w:p>
      <w:pPr>
        <w:spacing w:after="0"/>
        <w:ind w:left="0"/>
        <w:jc w:val="both"/>
      </w:pPr>
      <w:r>
        <w:rPr>
          <w:rFonts w:ascii="Times New Roman"/>
          <w:b w:val="false"/>
          <w:i w:val="false"/>
          <w:color w:val="000000"/>
          <w:sz w:val="28"/>
        </w:rPr>
        <w:t>
      "3-тарау. Ядролық қару сынақтары жүргізілген аумақтарды кешенді экологиялық зерттеп-қарау нәтижелерін ресімдеу";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120-тармақтар</w:t>
      </w:r>
      <w:r>
        <w:rPr>
          <w:rFonts w:ascii="Times New Roman"/>
          <w:b w:val="false"/>
          <w:i w:val="false"/>
          <w:color w:val="000000"/>
          <w:sz w:val="28"/>
        </w:rPr>
        <w:t xml:space="preserve"> жаңа редакцияда жазылсын:</w:t>
      </w:r>
    </w:p>
    <w:bookmarkStart w:name="z65" w:id="42"/>
    <w:p>
      <w:pPr>
        <w:spacing w:after="0"/>
        <w:ind w:left="0"/>
        <w:jc w:val="both"/>
      </w:pPr>
      <w:r>
        <w:rPr>
          <w:rFonts w:ascii="Times New Roman"/>
          <w:b w:val="false"/>
          <w:i w:val="false"/>
          <w:color w:val="000000"/>
          <w:sz w:val="28"/>
        </w:rPr>
        <w:t>
      "118. Жылына 0,3 мЗв мәні шектік араласу деңгейі болып табылады, одан асқан кезде халықтың сәулеленуін шектеу мақсатында Радиациялық қауіпсіздікті қамтамасыз етуге қойылатын гигиеналық нормативтерге 16-қосымшаға "Ластанған аумақтардағы араласу нормативтеріне" сәйкес қорғау іс-шараларын жүргізу талап етіледі.</w:t>
      </w:r>
    </w:p>
    <w:bookmarkEnd w:id="42"/>
    <w:bookmarkStart w:name="z66" w:id="43"/>
    <w:p>
      <w:pPr>
        <w:spacing w:after="0"/>
        <w:ind w:left="0"/>
        <w:jc w:val="both"/>
      </w:pPr>
      <w:r>
        <w:rPr>
          <w:rFonts w:ascii="Times New Roman"/>
          <w:b w:val="false"/>
          <w:i w:val="false"/>
          <w:color w:val="000000"/>
          <w:sz w:val="28"/>
        </w:rPr>
        <w:t>
      119. Ядролық қару сынақтары жүргізілген аумақтарды кешенді экологиялық зерттеп-қарау жөніндегі жұмыстардың нәтижелері ядролық қару сынақтары жүргізілген аумақтарды кешенді экологиялық зерттеп-қарау материалдары түрінде ресімделеді.</w:t>
      </w:r>
    </w:p>
    <w:bookmarkEnd w:id="43"/>
    <w:bookmarkStart w:name="z67" w:id="44"/>
    <w:p>
      <w:pPr>
        <w:spacing w:after="0"/>
        <w:ind w:left="0"/>
        <w:jc w:val="both"/>
      </w:pPr>
      <w:r>
        <w:rPr>
          <w:rFonts w:ascii="Times New Roman"/>
          <w:b w:val="false"/>
          <w:i w:val="false"/>
          <w:color w:val="000000"/>
          <w:sz w:val="28"/>
        </w:rPr>
        <w:t>
      120. Ядролық қару сынақтары жүргізілген аумақтарды кешенді экологиялық зерттеп-қарау материалдары мыналарды қамтиды:</w:t>
      </w:r>
    </w:p>
    <w:bookmarkEnd w:id="44"/>
    <w:bookmarkStart w:name="z68" w:id="45"/>
    <w:p>
      <w:pPr>
        <w:spacing w:after="0"/>
        <w:ind w:left="0"/>
        <w:jc w:val="both"/>
      </w:pPr>
      <w:r>
        <w:rPr>
          <w:rFonts w:ascii="Times New Roman"/>
          <w:b w:val="false"/>
          <w:i w:val="false"/>
          <w:color w:val="000000"/>
          <w:sz w:val="28"/>
        </w:rPr>
        <w:t>
      1) зерттеп-қарау ауданының жалпы сипаттамасы;</w:t>
      </w:r>
    </w:p>
    <w:bookmarkEnd w:id="45"/>
    <w:bookmarkStart w:name="z69" w:id="46"/>
    <w:p>
      <w:pPr>
        <w:spacing w:after="0"/>
        <w:ind w:left="0"/>
        <w:jc w:val="both"/>
      </w:pPr>
      <w:r>
        <w:rPr>
          <w:rFonts w:ascii="Times New Roman"/>
          <w:b w:val="false"/>
          <w:i w:val="false"/>
          <w:color w:val="000000"/>
          <w:sz w:val="28"/>
        </w:rPr>
        <w:t>
      2) қоршаған ортаның радиациялық жай-күйін бағалау;</w:t>
      </w:r>
    </w:p>
    <w:bookmarkEnd w:id="46"/>
    <w:bookmarkStart w:name="z70" w:id="47"/>
    <w:p>
      <w:pPr>
        <w:spacing w:after="0"/>
        <w:ind w:left="0"/>
        <w:jc w:val="both"/>
      </w:pPr>
      <w:r>
        <w:rPr>
          <w:rFonts w:ascii="Times New Roman"/>
          <w:b w:val="false"/>
          <w:i w:val="false"/>
          <w:color w:val="000000"/>
          <w:sz w:val="28"/>
        </w:rPr>
        <w:t>
      3) халықтың сәулелену дозаларын есептеу;</w:t>
      </w:r>
    </w:p>
    <w:bookmarkEnd w:id="47"/>
    <w:bookmarkStart w:name="z71" w:id="48"/>
    <w:p>
      <w:pPr>
        <w:spacing w:after="0"/>
        <w:ind w:left="0"/>
        <w:jc w:val="both"/>
      </w:pPr>
      <w:r>
        <w:rPr>
          <w:rFonts w:ascii="Times New Roman"/>
          <w:b w:val="false"/>
          <w:i w:val="false"/>
          <w:color w:val="000000"/>
          <w:sz w:val="28"/>
        </w:rPr>
        <w:t>
      4) зерттеп-қарау ауданының радиациялық ахуалының жай-күйін болжамды бағалау;</w:t>
      </w:r>
    </w:p>
    <w:bookmarkEnd w:id="48"/>
    <w:bookmarkStart w:name="z72" w:id="49"/>
    <w:p>
      <w:pPr>
        <w:spacing w:after="0"/>
        <w:ind w:left="0"/>
        <w:jc w:val="both"/>
      </w:pPr>
      <w:r>
        <w:rPr>
          <w:rFonts w:ascii="Times New Roman"/>
          <w:b w:val="false"/>
          <w:i w:val="false"/>
          <w:color w:val="000000"/>
          <w:sz w:val="28"/>
        </w:rPr>
        <w:t>
      5) ядролық қару сынақтарының салдарын жою жөніндегі ұсынымдар;</w:t>
      </w:r>
    </w:p>
    <w:bookmarkEnd w:id="49"/>
    <w:bookmarkStart w:name="z73" w:id="50"/>
    <w:p>
      <w:pPr>
        <w:spacing w:after="0"/>
        <w:ind w:left="0"/>
        <w:jc w:val="both"/>
      </w:pPr>
      <w:r>
        <w:rPr>
          <w:rFonts w:ascii="Times New Roman"/>
          <w:b w:val="false"/>
          <w:i w:val="false"/>
          <w:color w:val="000000"/>
          <w:sz w:val="28"/>
        </w:rPr>
        <w:t>
      6) ядролық қару сынақтарының нәтижесінде пайда болған техногендік радионуклидтерден адамның орташа жылдық тиімді сәулелену дозасының мәні жылына 0,3 мЗв асатын аумақтардың шекараларын анықтау.";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жазылсын:</w:t>
      </w:r>
    </w:p>
    <w:bookmarkStart w:name="z75" w:id="51"/>
    <w:p>
      <w:pPr>
        <w:spacing w:after="0"/>
        <w:ind w:left="0"/>
        <w:jc w:val="both"/>
      </w:pPr>
      <w:r>
        <w:rPr>
          <w:rFonts w:ascii="Times New Roman"/>
          <w:b w:val="false"/>
          <w:i w:val="false"/>
          <w:color w:val="000000"/>
          <w:sz w:val="28"/>
        </w:rPr>
        <w:t>
      "4-тарау. Ядролық қару сынақтары жүргізілген аумақтарды кешенді экологиялық зерттеп-қарау материалдарына мемлекеттік сараптама";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w:t>
      </w:r>
      <w:r>
        <w:rPr>
          <w:rFonts w:ascii="Times New Roman"/>
          <w:b w:val="false"/>
          <w:i w:val="false"/>
          <w:color w:val="000000"/>
          <w:sz w:val="28"/>
        </w:rPr>
        <w:t xml:space="preserve"> жаңа редакцияда жазылсын:</w:t>
      </w:r>
    </w:p>
    <w:bookmarkStart w:name="z77" w:id="52"/>
    <w:p>
      <w:pPr>
        <w:spacing w:after="0"/>
        <w:ind w:left="0"/>
        <w:jc w:val="both"/>
      </w:pPr>
      <w:r>
        <w:rPr>
          <w:rFonts w:ascii="Times New Roman"/>
          <w:b w:val="false"/>
          <w:i w:val="false"/>
          <w:color w:val="000000"/>
          <w:sz w:val="28"/>
        </w:rPr>
        <w:t xml:space="preserve">
      "121. Ядролық қару сынақтары жүргізілген аумақтарды кешенді зерттеп-қарау материалдары Қазақстан Республикасының Жер кодексі 143-бабының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Экология кодексі 87-бабының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"Семей ядролық қауіпсіздік аймағы туралы"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экологиялық сараптамадан өтуге жатады.</w:t>
      </w:r>
    </w:p>
    <w:bookmarkEnd w:id="52"/>
    <w:bookmarkStart w:name="z78" w:id="53"/>
    <w:p>
      <w:pPr>
        <w:spacing w:after="0"/>
        <w:ind w:left="0"/>
        <w:jc w:val="both"/>
      </w:pPr>
      <w:r>
        <w:rPr>
          <w:rFonts w:ascii="Times New Roman"/>
          <w:b w:val="false"/>
          <w:i w:val="false"/>
          <w:color w:val="000000"/>
          <w:sz w:val="28"/>
        </w:rPr>
        <w:t xml:space="preserve">
      122. Ядролық қару сынақтары жүргізілген аумақтарды кешенді экологиялық зерттеп-қарау материалдарын межеленген қызметтің тапсырыс берушісі/ бастамашысы Қазақстан Республикасы Экология, геология және табиғи ресурстар министрінің міндетін атқарушының 2021 жылғы 9 тамыздағы № 317 (Нормативтік құқықтық актілерді мемлекеттік тіркеу тізілімінде № 23918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экологиялық сараптама жүргізу қағидаларына 5-қосымшаның 8) тармақшасына сәйкес мемлекеттік экологиялық сараптамаға мынадай құрамда: электрондық құжат нысанында – Қазақстан Республикасы Экология кодексінің </w:t>
      </w:r>
      <w:r>
        <w:rPr>
          <w:rFonts w:ascii="Times New Roman"/>
          <w:b w:val="false"/>
          <w:i w:val="false"/>
          <w:color w:val="000000"/>
          <w:sz w:val="28"/>
        </w:rPr>
        <w:t>236-бабында</w:t>
      </w:r>
      <w:r>
        <w:rPr>
          <w:rFonts w:ascii="Times New Roman"/>
          <w:b w:val="false"/>
          <w:i w:val="false"/>
          <w:color w:val="000000"/>
          <w:sz w:val="28"/>
        </w:rPr>
        <w:t xml:space="preserve"> айқындалған тәртіппен дайындалған материалдарды қамтитын кешенді экологиялық зерттеп-қарау материалдары; халықтың санитариялық-эпидемиологиялық саламаттылығы саласындағы мемлекеттік органның оң қорытындысының электрондық көшірмесін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жаңа редакцияда жазылсын:</w:t>
      </w:r>
    </w:p>
    <w:bookmarkStart w:name="z80" w:id="54"/>
    <w:p>
      <w:pPr>
        <w:spacing w:after="0"/>
        <w:ind w:left="0"/>
        <w:jc w:val="both"/>
      </w:pPr>
      <w:r>
        <w:rPr>
          <w:rFonts w:ascii="Times New Roman"/>
          <w:b w:val="false"/>
          <w:i w:val="false"/>
          <w:color w:val="000000"/>
          <w:sz w:val="28"/>
        </w:rPr>
        <w:t xml:space="preserve">
      "124. Ядролық қару сынақтары жүргізілген аумақты кешенді экологиялық зерттеп-қарау материалдары Қазақстан Республикасы Экология кодексінің 87-бабының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"Семей ядролық қауіпсіздік аймағы туралы" Қазақстан Республикасы Заңының 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санитариялық-эпидемиологиялық сараптамадан өтуге жатады.</w:t>
      </w:r>
    </w:p>
    <w:bookmarkEnd w:id="54"/>
    <w:bookmarkStart w:name="z81" w:id="55"/>
    <w:p>
      <w:pPr>
        <w:spacing w:after="0"/>
        <w:ind w:left="0"/>
        <w:jc w:val="both"/>
      </w:pPr>
      <w:r>
        <w:rPr>
          <w:rFonts w:ascii="Times New Roman"/>
          <w:b w:val="false"/>
          <w:i w:val="false"/>
          <w:color w:val="000000"/>
          <w:sz w:val="28"/>
        </w:rPr>
        <w:t xml:space="preserve">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 "Халық денсаулығы және денсаулық сақтау жүйесі туралы" Қазақстан Республикасы Кодексінің 20-бабының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профилактикалық бақылау және (немесе) санитариялық-эпидемиологиялық сараптама нәтижелері негізінде береді.";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95" w:id="56"/>
    <w:p>
      <w:pPr>
        <w:spacing w:after="0"/>
        <w:ind w:left="0"/>
        <w:jc w:val="both"/>
      </w:pPr>
      <w:r>
        <w:rPr>
          <w:rFonts w:ascii="Times New Roman"/>
          <w:b w:val="false"/>
          <w:i w:val="false"/>
          <w:color w:val="000000"/>
          <w:sz w:val="28"/>
        </w:rPr>
        <w:t>
      оң жақ жоғары бұрыш жаңа редакцияда жазылсын: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w:t>
            </w:r>
            <w:r>
              <w:br/>
            </w:r>
            <w:r>
              <w:rPr>
                <w:rFonts w:ascii="Times New Roman"/>
                <w:b w:val="false"/>
                <w:i w:val="false"/>
                <w:color w:val="000000"/>
                <w:sz w:val="20"/>
              </w:rPr>
              <w:t>жүргізілген аумақтарды</w:t>
            </w:r>
            <w:r>
              <w:br/>
            </w:r>
            <w:r>
              <w:rPr>
                <w:rFonts w:ascii="Times New Roman"/>
                <w:b w:val="false"/>
                <w:i w:val="false"/>
                <w:color w:val="000000"/>
                <w:sz w:val="20"/>
              </w:rPr>
              <w:t>кешенді экологиялық</w:t>
            </w:r>
            <w:r>
              <w:br/>
            </w:r>
            <w:r>
              <w:rPr>
                <w:rFonts w:ascii="Times New Roman"/>
                <w:b w:val="false"/>
                <w:i w:val="false"/>
                <w:color w:val="000000"/>
                <w:sz w:val="20"/>
              </w:rPr>
              <w:t>зерттеп-қарау әдістемесіне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98" w:id="57"/>
    <w:p>
      <w:pPr>
        <w:spacing w:after="0"/>
        <w:ind w:left="0"/>
        <w:jc w:val="both"/>
      </w:pPr>
      <w:r>
        <w:rPr>
          <w:rFonts w:ascii="Times New Roman"/>
          <w:b w:val="false"/>
          <w:i w:val="false"/>
          <w:color w:val="000000"/>
          <w:sz w:val="28"/>
        </w:rPr>
        <w:t>
      "7. Радионуклидтердің ағзаға ингаляциялық түсуі кезіндегі ішкі сәулелену дозасын есептеу мына формула бойынша жүргізіледі:</w:t>
      </w:r>
    </w:p>
    <w:bookmarkEnd w:id="57"/>
    <w:bookmarkStart w:name="z9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59"/>
    <w:p>
      <w:pPr>
        <w:spacing w:after="0"/>
        <w:ind w:left="0"/>
        <w:jc w:val="both"/>
      </w:pPr>
      <w:r>
        <w:rPr>
          <w:rFonts w:ascii="Times New Roman"/>
          <w:b w:val="false"/>
          <w:i w:val="false"/>
          <w:color w:val="000000"/>
          <w:sz w:val="28"/>
        </w:rPr>
        <w:t>
      мұндағы:</w:t>
      </w:r>
    </w:p>
    <w:bookmarkEnd w:id="59"/>
    <w:bookmarkStart w:name="z10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ағзаға ингаляциялық түсуі кезіндегі ішкі сәулелену дозасы, Зв/жыл;</w:t>
      </w:r>
      <w:r>
        <w:br/>
      </w:r>
      <w:r>
        <w:rPr>
          <w:rFonts w:ascii="Times New Roman"/>
          <w:b w:val="false"/>
          <w:i w:val="false"/>
          <w:color w:val="000000"/>
          <w:sz w:val="28"/>
        </w:rPr>
        <w:t>
</w:t>
      </w:r>
    </w:p>
    <w:bookmarkStart w:name="z10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ағзаға тыныс алу жолдары арқылы жылдық түсуі, Бк/жыл;</w:t>
      </w:r>
      <w:r>
        <w:br/>
      </w:r>
      <w:r>
        <w:rPr>
          <w:rFonts w:ascii="Times New Roman"/>
          <w:b w:val="false"/>
          <w:i w:val="false"/>
          <w:color w:val="000000"/>
          <w:sz w:val="28"/>
        </w:rPr>
        <w:t>
</w:t>
      </w:r>
    </w:p>
    <w:bookmarkStart w:name="z10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ингаляциялық жолмен түсуі кезіндегі дозалық коэффициенті, Зв/Бк, оның мәні Радиациялық қауіпсіздікті қамтамасыз етуге қойылатын гигиеналық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мәндеріне" сәйкес есептеледі.</w:t>
      </w:r>
      <w:r>
        <w:br/>
      </w:r>
      <w:r>
        <w:rPr>
          <w:rFonts w:ascii="Times New Roman"/>
          <w:b w:val="false"/>
          <w:i w:val="false"/>
          <w:color w:val="000000"/>
          <w:sz w:val="28"/>
        </w:rPr>
        <w:t>
</w:t>
      </w:r>
    </w:p>
    <w:bookmarkStart w:name="z104" w:id="63"/>
    <w:p>
      <w:pPr>
        <w:spacing w:after="0"/>
        <w:ind w:left="0"/>
        <w:jc w:val="both"/>
      </w:pPr>
      <w:r>
        <w:rPr>
          <w:rFonts w:ascii="Times New Roman"/>
          <w:b w:val="false"/>
          <w:i w:val="false"/>
          <w:color w:val="000000"/>
          <w:sz w:val="28"/>
        </w:rPr>
        <w:t>
      8. Радионуклидтердің ағзаға тыныс алу жолдары арқылы жылдық түсу көлемін есептеу мына формула бойынша жүргізіледі:</w:t>
      </w:r>
    </w:p>
    <w:bookmarkEnd w:id="63"/>
    <w:bookmarkStart w:name="z10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53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3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65"/>
    <w:p>
      <w:pPr>
        <w:spacing w:after="0"/>
        <w:ind w:left="0"/>
        <w:jc w:val="both"/>
      </w:pPr>
      <w:r>
        <w:rPr>
          <w:rFonts w:ascii="Times New Roman"/>
          <w:b w:val="false"/>
          <w:i w:val="false"/>
          <w:color w:val="000000"/>
          <w:sz w:val="28"/>
        </w:rPr>
        <w:t>
      мұндағы:</w:t>
      </w:r>
    </w:p>
    <w:bookmarkEnd w:id="65"/>
    <w:bookmarkStart w:name="z10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ағзаға тыныс алу жолдары арқылы жылдық түсуі, Бк/жыл;</w:t>
      </w:r>
      <w:r>
        <w:br/>
      </w:r>
      <w:r>
        <w:rPr>
          <w:rFonts w:ascii="Times New Roman"/>
          <w:b w:val="false"/>
          <w:i w:val="false"/>
          <w:color w:val="000000"/>
          <w:sz w:val="28"/>
        </w:rPr>
        <w:t>
</w:t>
      </w:r>
    </w:p>
    <w:bookmarkStart w:name="z10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атмосфералық ауадағы i-лік радионуклидтің орташа жылдық көлемдік белсенділігі, Бк/м3;</w:t>
      </w:r>
      <w:r>
        <w:br/>
      </w:r>
      <w:r>
        <w:rPr>
          <w:rFonts w:ascii="Times New Roman"/>
          <w:b w:val="false"/>
          <w:i w:val="false"/>
          <w:color w:val="000000"/>
          <w:sz w:val="28"/>
        </w:rPr>
        <w:t>
</w:t>
      </w:r>
    </w:p>
    <w:bookmarkStart w:name="z10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тыныс алатын ауаның жылдық көлемі, м3, оның мәні Радиациялық қауіпсіздікті қамтамасыз етуге қойылатын гигиеналық нормативтердің 66-тармағының нормасына сәйкес есептеледі.</w:t>
      </w:r>
      <w:r>
        <w:br/>
      </w:r>
      <w:r>
        <w:rPr>
          <w:rFonts w:ascii="Times New Roman"/>
          <w:b w:val="false"/>
          <w:i w:val="false"/>
          <w:color w:val="000000"/>
          <w:sz w:val="28"/>
        </w:rPr>
        <w:t>
</w:t>
      </w:r>
    </w:p>
    <w:bookmarkStart w:name="z110" w:id="69"/>
    <w:p>
      <w:pPr>
        <w:spacing w:after="0"/>
        <w:ind w:left="0"/>
        <w:jc w:val="both"/>
      </w:pPr>
      <w:r>
        <w:rPr>
          <w:rFonts w:ascii="Times New Roman"/>
          <w:b w:val="false"/>
          <w:i w:val="false"/>
          <w:color w:val="000000"/>
          <w:sz w:val="28"/>
        </w:rPr>
        <w:t>
      9. Радионуклидтердің ағзаға пероралды түсуінен болатын ішкі сәулелену дозасын есептеу мына формула бойынша жүргізіледі:</w:t>
      </w:r>
    </w:p>
    <w:bookmarkEnd w:id="69"/>
    <w:bookmarkStart w:name="z11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83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32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71"/>
    <w:p>
      <w:pPr>
        <w:spacing w:after="0"/>
        <w:ind w:left="0"/>
        <w:jc w:val="both"/>
      </w:pPr>
      <w:r>
        <w:rPr>
          <w:rFonts w:ascii="Times New Roman"/>
          <w:b w:val="false"/>
          <w:i w:val="false"/>
          <w:color w:val="000000"/>
          <w:sz w:val="28"/>
        </w:rPr>
        <w:t>
      мұндағы:</w:t>
      </w:r>
    </w:p>
    <w:bookmarkEnd w:id="71"/>
    <w:bookmarkStart w:name="z11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радионуклидтердің ағзаға пероралды түсуінен болатын ішкі сәулелену дозасы, Зв/жыл;</w:t>
      </w:r>
      <w:r>
        <w:br/>
      </w:r>
      <w:r>
        <w:rPr>
          <w:rFonts w:ascii="Times New Roman"/>
          <w:b w:val="false"/>
          <w:i w:val="false"/>
          <w:color w:val="000000"/>
          <w:sz w:val="28"/>
        </w:rPr>
        <w:t>
</w:t>
      </w:r>
    </w:p>
    <w:bookmarkStart w:name="z11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радионуклидтердің азық-түлікпен жылдық түсуі, Бк/жыл;</w:t>
      </w:r>
      <w:r>
        <w:br/>
      </w:r>
      <w:r>
        <w:rPr>
          <w:rFonts w:ascii="Times New Roman"/>
          <w:b w:val="false"/>
          <w:i w:val="false"/>
          <w:color w:val="000000"/>
          <w:sz w:val="28"/>
        </w:rPr>
        <w:t>
</w:t>
      </w:r>
    </w:p>
    <w:bookmarkStart w:name="z11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i-лік радионуклидтің асқорыту жолы арқылы түсуі кезіндегі дозалық коэффициенті, Зв/Бк, оның мәні Радиациялық қауіпсіздікті қамтамасыз етуге қойылатын гигиеналық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мәндеріне" сәйкес есептеледі.".</w:t>
      </w:r>
      <w:r>
        <w:br/>
      </w:r>
      <w:r>
        <w:rPr>
          <w:rFonts w:ascii="Times New Roman"/>
          <w:b w:val="false"/>
          <w:i w:val="false"/>
          <w:color w:val="000000"/>
          <w:sz w:val="28"/>
        </w:rPr>
        <w:t>
</w:t>
      </w:r>
    </w:p>
    <w:bookmarkStart w:name="z116" w:id="75"/>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75"/>
    <w:bookmarkStart w:name="z117" w:id="7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6"/>
    <w:bookmarkStart w:name="z118" w:id="7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7"/>
    <w:bookmarkStart w:name="z119" w:id="7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1) және 2) тармақшаларда көзделген іс-шараларды орындағаны туралы мәліметтерді ұсынуды қамтамасыз етсін. </w:t>
      </w:r>
    </w:p>
    <w:bookmarkEnd w:id="78"/>
    <w:bookmarkStart w:name="z120" w:id="7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9"/>
    <w:bookmarkStart w:name="z121" w:id="80"/>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23" w:id="81"/>
    <w:p>
      <w:pPr>
        <w:spacing w:after="0"/>
        <w:ind w:left="0"/>
        <w:jc w:val="both"/>
      </w:pPr>
      <w:r>
        <w:rPr>
          <w:rFonts w:ascii="Times New Roman"/>
          <w:b w:val="false"/>
          <w:i w:val="false"/>
          <w:color w:val="000000"/>
          <w:sz w:val="28"/>
        </w:rPr>
        <w:t>
      КЕЛІСІЛДІ"</w:t>
      </w:r>
    </w:p>
    <w:bookmarkEnd w:id="81"/>
    <w:bookmarkStart w:name="z124" w:id="82"/>
    <w:p>
      <w:pPr>
        <w:spacing w:after="0"/>
        <w:ind w:left="0"/>
        <w:jc w:val="both"/>
      </w:pPr>
      <w:r>
        <w:rPr>
          <w:rFonts w:ascii="Times New Roman"/>
          <w:b w:val="false"/>
          <w:i w:val="false"/>
          <w:color w:val="000000"/>
          <w:sz w:val="28"/>
        </w:rPr>
        <w:t xml:space="preserve">
      Қазақстан Республикасының </w:t>
      </w:r>
    </w:p>
    <w:bookmarkEnd w:id="82"/>
    <w:bookmarkStart w:name="z125" w:id="83"/>
    <w:p>
      <w:pPr>
        <w:spacing w:after="0"/>
        <w:ind w:left="0"/>
        <w:jc w:val="both"/>
      </w:pPr>
      <w:r>
        <w:rPr>
          <w:rFonts w:ascii="Times New Roman"/>
          <w:b w:val="false"/>
          <w:i w:val="false"/>
          <w:color w:val="000000"/>
          <w:sz w:val="28"/>
        </w:rPr>
        <w:t xml:space="preserve">
      Ауыл шаруашылығы министрлігі </w:t>
      </w:r>
    </w:p>
    <w:bookmarkEnd w:id="83"/>
    <w:bookmarkStart w:name="z126" w:id="84"/>
    <w:p>
      <w:pPr>
        <w:spacing w:after="0"/>
        <w:ind w:left="0"/>
        <w:jc w:val="both"/>
      </w:pPr>
      <w:r>
        <w:rPr>
          <w:rFonts w:ascii="Times New Roman"/>
          <w:b w:val="false"/>
          <w:i w:val="false"/>
          <w:color w:val="000000"/>
          <w:sz w:val="28"/>
        </w:rPr>
        <w:t>
      " "___________ 2023 жыл</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28" w:id="85"/>
    <w:p>
      <w:pPr>
        <w:spacing w:after="0"/>
        <w:ind w:left="0"/>
        <w:jc w:val="both"/>
      </w:pPr>
      <w:r>
        <w:rPr>
          <w:rFonts w:ascii="Times New Roman"/>
          <w:b w:val="false"/>
          <w:i w:val="false"/>
          <w:color w:val="000000"/>
          <w:sz w:val="28"/>
        </w:rPr>
        <w:t xml:space="preserve">
      Қазақстан Республикасының </w:t>
      </w:r>
    </w:p>
    <w:bookmarkEnd w:id="85"/>
    <w:bookmarkStart w:name="z129" w:id="86"/>
    <w:p>
      <w:pPr>
        <w:spacing w:after="0"/>
        <w:ind w:left="0"/>
        <w:jc w:val="both"/>
      </w:pPr>
      <w:r>
        <w:rPr>
          <w:rFonts w:ascii="Times New Roman"/>
          <w:b w:val="false"/>
          <w:i w:val="false"/>
          <w:color w:val="000000"/>
          <w:sz w:val="28"/>
        </w:rPr>
        <w:t>
      Денсаулық сақтау министрлігі</w:t>
      </w:r>
    </w:p>
    <w:bookmarkEnd w:id="86"/>
    <w:bookmarkStart w:name="z130" w:id="87"/>
    <w:p>
      <w:pPr>
        <w:spacing w:after="0"/>
        <w:ind w:left="0"/>
        <w:jc w:val="both"/>
      </w:pPr>
      <w:r>
        <w:rPr>
          <w:rFonts w:ascii="Times New Roman"/>
          <w:b w:val="false"/>
          <w:i w:val="false"/>
          <w:color w:val="000000"/>
          <w:sz w:val="28"/>
        </w:rPr>
        <w:t>
      " "___________ 2023 жыл</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2" w:id="88"/>
    <w:p>
      <w:pPr>
        <w:spacing w:after="0"/>
        <w:ind w:left="0"/>
        <w:jc w:val="both"/>
      </w:pPr>
      <w:r>
        <w:rPr>
          <w:rFonts w:ascii="Times New Roman"/>
          <w:b w:val="false"/>
          <w:i w:val="false"/>
          <w:color w:val="000000"/>
          <w:sz w:val="28"/>
        </w:rPr>
        <w:t xml:space="preserve">
      Қазақстан Республикасының </w:t>
      </w:r>
    </w:p>
    <w:bookmarkEnd w:id="88"/>
    <w:bookmarkStart w:name="z133" w:id="89"/>
    <w:p>
      <w:pPr>
        <w:spacing w:after="0"/>
        <w:ind w:left="0"/>
        <w:jc w:val="both"/>
      </w:pPr>
      <w:r>
        <w:rPr>
          <w:rFonts w:ascii="Times New Roman"/>
          <w:b w:val="false"/>
          <w:i w:val="false"/>
          <w:color w:val="000000"/>
          <w:sz w:val="28"/>
        </w:rPr>
        <w:t>
      Сауда және интеграция министрлігі</w:t>
      </w:r>
    </w:p>
    <w:bookmarkEnd w:id="89"/>
    <w:bookmarkStart w:name="z134" w:id="90"/>
    <w:p>
      <w:pPr>
        <w:spacing w:after="0"/>
        <w:ind w:left="0"/>
        <w:jc w:val="both"/>
      </w:pPr>
      <w:r>
        <w:rPr>
          <w:rFonts w:ascii="Times New Roman"/>
          <w:b w:val="false"/>
          <w:i w:val="false"/>
          <w:color w:val="000000"/>
          <w:sz w:val="28"/>
        </w:rPr>
        <w:t>
      " "___________ 2023 жыл</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6" w:id="91"/>
    <w:p>
      <w:pPr>
        <w:spacing w:after="0"/>
        <w:ind w:left="0"/>
        <w:jc w:val="both"/>
      </w:pPr>
      <w:r>
        <w:rPr>
          <w:rFonts w:ascii="Times New Roman"/>
          <w:b w:val="false"/>
          <w:i w:val="false"/>
          <w:color w:val="000000"/>
          <w:sz w:val="28"/>
        </w:rPr>
        <w:t xml:space="preserve">
      Қазақстан Республикасының </w:t>
      </w:r>
    </w:p>
    <w:bookmarkEnd w:id="91"/>
    <w:bookmarkStart w:name="z137" w:id="92"/>
    <w:p>
      <w:pPr>
        <w:spacing w:after="0"/>
        <w:ind w:left="0"/>
        <w:jc w:val="both"/>
      </w:pPr>
      <w:r>
        <w:rPr>
          <w:rFonts w:ascii="Times New Roman"/>
          <w:b w:val="false"/>
          <w:i w:val="false"/>
          <w:color w:val="000000"/>
          <w:sz w:val="28"/>
        </w:rPr>
        <w:t>
      Экология және табиғи ресурстар министрлігі</w:t>
      </w:r>
    </w:p>
    <w:bookmarkEnd w:id="92"/>
    <w:bookmarkStart w:name="z138" w:id="93"/>
    <w:p>
      <w:pPr>
        <w:spacing w:after="0"/>
        <w:ind w:left="0"/>
        <w:jc w:val="both"/>
      </w:pPr>
      <w:r>
        <w:rPr>
          <w:rFonts w:ascii="Times New Roman"/>
          <w:b w:val="false"/>
          <w:i w:val="false"/>
          <w:color w:val="000000"/>
          <w:sz w:val="28"/>
        </w:rPr>
        <w:t>
      " "___________ 2023 жыл</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