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a38a" w14:textId="cf7a3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29 қарашадағы № 1235 бұйрығы. Қазақстан Республикасының Әділет министрлігінде 2023 жылғы 29 қарашада № 33700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p>
      <w:pPr>
        <w:spacing w:after="0"/>
        <w:ind w:left="0"/>
        <w:jc w:val="both"/>
      </w:pPr>
      <w:r>
        <w:rPr>
          <w:rFonts w:ascii="Times New Roman"/>
          <w:b w:val="false"/>
          <w:i w:val="false"/>
          <w:color w:val="000000"/>
          <w:sz w:val="28"/>
        </w:rPr>
        <w:t>
      01 "Тауарлар мен қызметтерге шығындар" деген сыныбында:</w:t>
      </w:r>
    </w:p>
    <w:p>
      <w:pPr>
        <w:spacing w:after="0"/>
        <w:ind w:left="0"/>
        <w:jc w:val="both"/>
      </w:pPr>
      <w:r>
        <w:rPr>
          <w:rFonts w:ascii="Times New Roman"/>
          <w:b w:val="false"/>
          <w:i w:val="false"/>
          <w:color w:val="000000"/>
          <w:sz w:val="28"/>
        </w:rPr>
        <w:t>
      150 "Қызметтер мен жұмыстарды сатып алу" деген кіші сыныбында:</w:t>
      </w:r>
    </w:p>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Start w:name="z5" w:id="4"/>
    <w:p>
      <w:pPr>
        <w:spacing w:after="0"/>
        <w:ind w:left="0"/>
        <w:jc w:val="both"/>
      </w:pPr>
      <w:r>
        <w:rPr>
          <w:rFonts w:ascii="Times New Roman"/>
          <w:b w:val="false"/>
          <w:i w:val="false"/>
          <w:color w:val="000000"/>
          <w:sz w:val="28"/>
        </w:rPr>
        <w:t>
      7 "Ескерту" деген баған мынадай редакцияда жазылсын:</w:t>
      </w:r>
    </w:p>
    <w:bookmarkEnd w:id="4"/>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Оқу-ағарту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кіші бағдарламалары бойынша, Қазақстан Республикасы Ғылым және жоғары білім министрлігі әкімшісі болып табылатын "Жоғары және жоғары оқу орнынан кейінгі білімі бар кадрлармен қамтамасыз ету" бюджеттік бағдарламасының "Жоғары және жоғары оқу орнынан кейінгі білім саласындағы әдіснамалық қамтамасыз ету" кіші бағдарламасы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Көлік министрлігі, Қазақстан Республикасы Өнеркәсіп және құрылыс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жəне табиғи ресурстар министрлігі, Қазақстан Республикасы Сауда және интеграция министрлігі, Қазақстан Республикасы Сыбайлас жемқорлыққа қарсы іс-қимыл агенттігі (Сыбайлас жемқорлыққа қарсы қызмет), Қазақстан Республикасы Стратегиялық жоспарлау және реформалар агенттігі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"Қазақстандағы ұлттық құқық қорғау тетіктерінің тиімділігін күшейту"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әкімшісі Қазақстан Республикасы Экология жəне табиғи ресурстар министрлігі болып табылатын "Тұран жолбарысын реинтродукциялау үшін жағдайлар жасау және Ұлытау таулы алқабының табиғи және тарихи-мәдени объектілерін сақтауға жәрдем көрсету" бюджеттік бағдарламасы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Экология және табиғи ресурстар министрлігінің Орман шаруашылығы және жануарлар дүниесі комитеті арасында жасалған қаржыландыру туралы келісім бойынша соманы аудару кезінде, Қазақстан Республикасының Өнеркәсіп және құрылыс министрлігі әкімшісі болып табылатын "Энергия үнемдеуді және энергия тиімділігін арттыруды дамытуға жәрдемдесу"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Қазақстан Республикасындағы Даму бағдарламасы мен Қазақстан Республикасы Өнеркәсіп және құрылыс министрлігі арасында жасалған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Республикасындағы Біріккен Ұлттар Ұйымының Даму Бағдарламасы мен Қазақстан Республикасының Цифрлық даму, инновациялар және аэроғарыш өнеркәсібі министрлігі арасында "Өңірлердің бәсекеге қабілеттілігін арттыру және мемлекеттік басқаруды жетілдіру, мемлекеттік органдардың қызметінде жобалық басқару жүйесін дамыту" бағдарламасы бойынша "Республикалық бюджеттен грантты бірлесіп қаржыландыру есебінен" және "Грант есебінен" кіші бағдарламаларды қаржыландыру туралы жасалған жобалар бойынша сомаларды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мемлекеттік мекеме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"Қазақстан Республикасы азаматтарының құқықтары мен мүдделерін қорғау жөніндегі іс-шараларды өткізу"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әкімшісі Қазақстан Республикасы Қаржы министрлігі болып табылатын "Бюджеттік жоспарлауды, мемлекеттік бюджеттің атқарылуын және оның атқарылуын бақылауды қамтамасыз ету жөніндегі қызметтер" бюджеттік бағдарламасының салық мақсаттарында ақпарат алмасуды жүзеге асыруға ақпараттық платформаны пайдаланғаны үшін шығыстарды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Start w:name="z6" w:id="5"/>
    <w:p>
      <w:pPr>
        <w:spacing w:after="0"/>
        <w:ind w:left="0"/>
        <w:jc w:val="both"/>
      </w:pPr>
      <w:r>
        <w:rPr>
          <w:rFonts w:ascii="Times New Roman"/>
          <w:b w:val="false"/>
          <w:i w:val="false"/>
          <w:color w:val="000000"/>
          <w:sz w:val="28"/>
        </w:rPr>
        <w:t>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азаматтық-құқықтық мәмілені тіркеу талап етілмейді.</w:t>
      </w:r>
    </w:p>
    <w:bookmarkEnd w:id="5"/>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7" w:id="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7"/>
    <w:bookmarkStart w:name="z9"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bookmarkStart w:name="z10"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9"/>
    <w:bookmarkStart w:name="z11"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0"/>
    <w:bookmarkStart w:name="z12"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