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c42ae" w14:textId="76c42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 шектеулер (квоталар) енгізілген кезде тауарлардың жекелеген түрлерінің экспортына және (немесе) импортына лицензия беру" мемлекеттік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2023 жылғы 13 желтоқсандағы № 361 бұйрығы. Қазақстан Республикасының Әділет министрлігінде 2023 жылғы 14 желтоқсанда № 33774 болып тіркелді.</w:t>
      </w:r>
    </w:p>
    <w:p>
      <w:pPr>
        <w:spacing w:after="0"/>
        <w:ind w:left="0"/>
        <w:jc w:val="both"/>
      </w:pPr>
      <w:bookmarkStart w:name="z4"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қоса беріліп отырған "сандық шектеулер (квоталар) енгізілген кезде тауарлардың жекелеген түрлерінің экспортына және (немесе) импортына лицензия беру" мемлекеттік қызмет көрсету қағидалары бекітілсін;</w:t>
      </w:r>
    </w:p>
    <w:bookmarkEnd w:id="1"/>
    <w:bookmarkStart w:name="z6" w:id="2"/>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Балық шаруашылығы комитеті заңнамада белгіленген тәртіппен мыналарды қамтамасыз етсін: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Экология және табиғи ресурстар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Экология және табиғи ресурстар</w:t>
            </w:r>
          </w:p>
          <w:p>
            <w:pPr>
              <w:spacing w:after="0"/>
              <w:ind w:left="0"/>
              <w:jc w:val="left"/>
            </w:pP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xml:space="preserve">
      Қазақстан Репсубликасының </w:t>
      </w:r>
    </w:p>
    <w:bookmarkEnd w:id="8"/>
    <w:bookmarkStart w:name="z14" w:id="9"/>
    <w:p>
      <w:pPr>
        <w:spacing w:after="0"/>
        <w:ind w:left="0"/>
        <w:jc w:val="both"/>
      </w:pPr>
      <w:r>
        <w:rPr>
          <w:rFonts w:ascii="Times New Roman"/>
          <w:b w:val="false"/>
          <w:i w:val="false"/>
          <w:color w:val="000000"/>
          <w:sz w:val="28"/>
        </w:rPr>
        <w:t>
      Сауда және интеграция министрлігі</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"КЕЛІСІЛДІ"</w:t>
      </w:r>
    </w:p>
    <w:bookmarkEnd w:id="10"/>
    <w:bookmarkStart w:name="z16" w:id="11"/>
    <w:p>
      <w:pPr>
        <w:spacing w:after="0"/>
        <w:ind w:left="0"/>
        <w:jc w:val="both"/>
      </w:pPr>
      <w:r>
        <w:rPr>
          <w:rFonts w:ascii="Times New Roman"/>
          <w:b w:val="false"/>
          <w:i w:val="false"/>
          <w:color w:val="000000"/>
          <w:sz w:val="28"/>
        </w:rPr>
        <w:t xml:space="preserve">
      Қазақстан Репсубликасының </w:t>
      </w:r>
    </w:p>
    <w:bookmarkEnd w:id="11"/>
    <w:bookmarkStart w:name="z17" w:id="12"/>
    <w:p>
      <w:pPr>
        <w:spacing w:after="0"/>
        <w:ind w:left="0"/>
        <w:jc w:val="both"/>
      </w:pPr>
      <w:r>
        <w:rPr>
          <w:rFonts w:ascii="Times New Roman"/>
          <w:b w:val="false"/>
          <w:i w:val="false"/>
          <w:color w:val="000000"/>
          <w:sz w:val="28"/>
        </w:rPr>
        <w:t>
      Ұлттық экономика министрлігі</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"КЕЛІСІЛДІ"</w:t>
      </w:r>
    </w:p>
    <w:bookmarkEnd w:id="13"/>
    <w:bookmarkStart w:name="z19" w:id="14"/>
    <w:p>
      <w:pPr>
        <w:spacing w:after="0"/>
        <w:ind w:left="0"/>
        <w:jc w:val="both"/>
      </w:pPr>
      <w:r>
        <w:rPr>
          <w:rFonts w:ascii="Times New Roman"/>
          <w:b w:val="false"/>
          <w:i w:val="false"/>
          <w:color w:val="000000"/>
          <w:sz w:val="28"/>
        </w:rPr>
        <w:t xml:space="preserve">
      Қазақстан Репсубликасының </w:t>
      </w:r>
    </w:p>
    <w:bookmarkEnd w:id="14"/>
    <w:bookmarkStart w:name="z20" w:id="15"/>
    <w:p>
      <w:pPr>
        <w:spacing w:after="0"/>
        <w:ind w:left="0"/>
        <w:jc w:val="both"/>
      </w:pPr>
      <w:r>
        <w:rPr>
          <w:rFonts w:ascii="Times New Roman"/>
          <w:b w:val="false"/>
          <w:i w:val="false"/>
          <w:color w:val="000000"/>
          <w:sz w:val="28"/>
        </w:rPr>
        <w:t xml:space="preserve">
      Цифрлық даму, инновациялар </w:t>
      </w:r>
    </w:p>
    <w:bookmarkEnd w:id="15"/>
    <w:bookmarkStart w:name="z21" w:id="16"/>
    <w:p>
      <w:pPr>
        <w:spacing w:after="0"/>
        <w:ind w:left="0"/>
        <w:jc w:val="both"/>
      </w:pPr>
      <w:r>
        <w:rPr>
          <w:rFonts w:ascii="Times New Roman"/>
          <w:b w:val="false"/>
          <w:i w:val="false"/>
          <w:color w:val="000000"/>
          <w:sz w:val="28"/>
        </w:rPr>
        <w:t>
      және аэроғарыш өнеркәсібі министрлігі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2023 жылғы 13 желтоқсандағы</w:t>
            </w:r>
            <w:r>
              <w:br/>
            </w:r>
            <w:r>
              <w:rPr>
                <w:rFonts w:ascii="Times New Roman"/>
                <w:b w:val="false"/>
                <w:i w:val="false"/>
                <w:color w:val="000000"/>
                <w:sz w:val="20"/>
              </w:rPr>
              <w:t>№ 361 бұйрығына</w:t>
            </w:r>
            <w:r>
              <w:br/>
            </w:r>
            <w:r>
              <w:rPr>
                <w:rFonts w:ascii="Times New Roman"/>
                <w:b w:val="false"/>
                <w:i w:val="false"/>
                <w:color w:val="000000"/>
                <w:sz w:val="20"/>
              </w:rPr>
              <w:t>қосымша</w:t>
            </w:r>
          </w:p>
        </w:tc>
      </w:tr>
    </w:tbl>
    <w:bookmarkStart w:name="z23" w:id="17"/>
    <w:p>
      <w:pPr>
        <w:spacing w:after="0"/>
        <w:ind w:left="0"/>
        <w:jc w:val="left"/>
      </w:pPr>
      <w:r>
        <w:rPr>
          <w:rFonts w:ascii="Times New Roman"/>
          <w:b/>
          <w:i w:val="false"/>
          <w:color w:val="000000"/>
        </w:rPr>
        <w:t xml:space="preserve"> "Сандық шектеулер (квоталар) енгізілген кезде жекелеген тауарлар түрлерінің экспортына және (немесе) импортына лицензия беру" мемлекеттік қызметін көрсету қағидалары</w:t>
      </w:r>
    </w:p>
    <w:bookmarkEnd w:id="17"/>
    <w:bookmarkStart w:name="z24" w:id="18"/>
    <w:p>
      <w:pPr>
        <w:spacing w:after="0"/>
        <w:ind w:left="0"/>
        <w:jc w:val="left"/>
      </w:pPr>
      <w:r>
        <w:rPr>
          <w:rFonts w:ascii="Times New Roman"/>
          <w:b/>
          <w:i w:val="false"/>
          <w:color w:val="000000"/>
        </w:rPr>
        <w:t xml:space="preserve"> 1-тарау. Жалпы ережелер</w:t>
      </w:r>
    </w:p>
    <w:bookmarkEnd w:id="18"/>
    <w:bookmarkStart w:name="z25" w:id="19"/>
    <w:p>
      <w:pPr>
        <w:spacing w:after="0"/>
        <w:ind w:left="0"/>
        <w:jc w:val="both"/>
      </w:pPr>
      <w:r>
        <w:rPr>
          <w:rFonts w:ascii="Times New Roman"/>
          <w:b w:val="false"/>
          <w:i w:val="false"/>
          <w:color w:val="000000"/>
          <w:sz w:val="28"/>
        </w:rPr>
        <w:t xml:space="preserve">
      1. Осы "Сандық шектеулер (квоталар) енгізілген кезде жекелеген тауарлар түрлерінің экспортына және (немесе) импортына лицензия беру" мемлекеттік қызметін көрсету қағидалары (бұдан әрі – Қағидалар)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"Сандық шектеулер (квоталар) енгізілген кезде жекелеген тауарлар түрлерінің экспортына және (немесе) импортына лицензия беру" мемлекеттік қызметін көрсету (бұдан әрі – мемлекеттік көрсетілетін қызмет) тәртібін айқындайды.</w:t>
      </w:r>
    </w:p>
    <w:bookmarkEnd w:id="19"/>
    <w:bookmarkStart w:name="z26" w:id="2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0"/>
    <w:bookmarkStart w:name="z27" w:id="21"/>
    <w:p>
      <w:pPr>
        <w:spacing w:after="0"/>
        <w:ind w:left="0"/>
        <w:jc w:val="both"/>
      </w:pPr>
      <w:r>
        <w:rPr>
          <w:rFonts w:ascii="Times New Roman"/>
          <w:b w:val="false"/>
          <w:i w:val="false"/>
          <w:color w:val="000000"/>
          <w:sz w:val="28"/>
        </w:rPr>
        <w:t>
      1) көліктік қолтаңба – WSSecurity ерекшелігін қолдана отырып, ақпараттық жүйелердің ақпараттық өзара іс-қимылы кезінде берілетін хабарламалардың тұтастығы мен авторлығын қамтамасыз ету үшін пайдаланылатын электрондық цифрлық қолтаңба;</w:t>
      </w:r>
    </w:p>
    <w:bookmarkEnd w:id="21"/>
    <w:bookmarkStart w:name="z28" w:id="22"/>
    <w:p>
      <w:pPr>
        <w:spacing w:after="0"/>
        <w:ind w:left="0"/>
        <w:jc w:val="both"/>
      </w:pPr>
      <w:r>
        <w:rPr>
          <w:rFonts w:ascii="Times New Roman"/>
          <w:b w:val="false"/>
          <w:i w:val="false"/>
          <w:color w:val="000000"/>
          <w:sz w:val="28"/>
        </w:rPr>
        <w:t>
      2) сыртқы сауда қызметіне қатысушылар (бұдан әрі – көрсетілетін қызметті алушы) – сыртқы сауда қызметін жүзеге асыратын жеке тұлғалар, оның ішінде Қазақстан Республикасының заңнамасына сәйкес дара кәсіпкерлер ретінде тіркелгендер және Қазақстан Республикасының заңнамасына сәйкес құрылған заңды тұлғалар, сондай-ақ заңды тұлғалар болып табылмайтын ұйымдар;</w:t>
      </w:r>
    </w:p>
    <w:bookmarkEnd w:id="22"/>
    <w:bookmarkStart w:name="z29" w:id="23"/>
    <w:p>
      <w:pPr>
        <w:spacing w:after="0"/>
        <w:ind w:left="0"/>
        <w:jc w:val="both"/>
      </w:pPr>
      <w:r>
        <w:rPr>
          <w:rFonts w:ascii="Times New Roman"/>
          <w:b w:val="false"/>
          <w:i w:val="false"/>
          <w:color w:val="000000"/>
          <w:sz w:val="28"/>
        </w:rPr>
        <w:t>
      3)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арналған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3"/>
    <w:bookmarkStart w:name="z30" w:id="24"/>
    <w:p>
      <w:pPr>
        <w:spacing w:after="0"/>
        <w:ind w:left="0"/>
        <w:jc w:val="both"/>
      </w:pPr>
      <w:r>
        <w:rPr>
          <w:rFonts w:ascii="Times New Roman"/>
          <w:b w:val="false"/>
          <w:i w:val="false"/>
          <w:color w:val="000000"/>
          <w:sz w:val="28"/>
        </w:rPr>
        <w:t>
      4) "электрондық үкіметтің" төлем шлюзі (бұдан әрі – ЭҮТШ) - электрондық нысанда көрсетілетін ақылы қызметтерді көрсету шеңберінде төлемдерді жүзеге асыру туралы ақпаратты беру процестерін автоматтандыратын ақпараттандыру объектісі.</w:t>
      </w:r>
    </w:p>
    <w:bookmarkEnd w:id="24"/>
    <w:bookmarkStart w:name="z31" w:id="25"/>
    <w:p>
      <w:pPr>
        <w:spacing w:after="0"/>
        <w:ind w:left="0"/>
        <w:jc w:val="both"/>
      </w:pPr>
      <w:r>
        <w:rPr>
          <w:rFonts w:ascii="Times New Roman"/>
          <w:b w:val="false"/>
          <w:i w:val="false"/>
          <w:color w:val="000000"/>
          <w:sz w:val="28"/>
        </w:rPr>
        <w:t xml:space="preserve">
      3. Сандық шектеулерд (квоталар) "Сауда қызметін реттеу туралы" Заңның </w:t>
      </w:r>
      <w:r>
        <w:rPr>
          <w:rFonts w:ascii="Times New Roman"/>
          <w:b w:val="false"/>
          <w:i w:val="false"/>
          <w:color w:val="000000"/>
          <w:sz w:val="28"/>
        </w:rPr>
        <w:t>18-бабына</w:t>
      </w:r>
      <w:r>
        <w:rPr>
          <w:rFonts w:ascii="Times New Roman"/>
          <w:b w:val="false"/>
          <w:i w:val="false"/>
          <w:color w:val="000000"/>
          <w:sz w:val="28"/>
        </w:rPr>
        <w:t xml:space="preserve"> сәйкес жануарлар дүниесін қорғау, өсімін молайту және пайдалану саласындағы уәкілетті органмен енгізеледі.</w:t>
      </w:r>
    </w:p>
    <w:bookmarkEnd w:id="25"/>
    <w:bookmarkStart w:name="z32" w:id="26"/>
    <w:p>
      <w:pPr>
        <w:spacing w:after="0"/>
        <w:ind w:left="0"/>
        <w:jc w:val="left"/>
      </w:pPr>
      <w:r>
        <w:rPr>
          <w:rFonts w:ascii="Times New Roman"/>
          <w:b/>
          <w:i w:val="false"/>
          <w:color w:val="000000"/>
        </w:rPr>
        <w:t xml:space="preserve"> 2-тарау. Мемлекеттік қызметті көрсету тәртібі</w:t>
      </w:r>
    </w:p>
    <w:bookmarkEnd w:id="26"/>
    <w:bookmarkStart w:name="z33" w:id="27"/>
    <w:p>
      <w:pPr>
        <w:spacing w:after="0"/>
        <w:ind w:left="0"/>
        <w:jc w:val="both"/>
      </w:pPr>
      <w:r>
        <w:rPr>
          <w:rFonts w:ascii="Times New Roman"/>
          <w:b w:val="false"/>
          <w:i w:val="false"/>
          <w:color w:val="000000"/>
          <w:sz w:val="28"/>
        </w:rPr>
        <w:t>
      4. Мемлекеттік қызметті Қазақстан Республикасы экология және табиғи министрлігінің Балық шаруашылығы комитеті (бұдан әрі – көрсетілетін қызметті беруші) көрсетеді.</w:t>
      </w:r>
    </w:p>
    <w:bookmarkEnd w:id="27"/>
    <w:bookmarkStart w:name="z34" w:id="28"/>
    <w:p>
      <w:pPr>
        <w:spacing w:after="0"/>
        <w:ind w:left="0"/>
        <w:jc w:val="both"/>
      </w:pPr>
      <w:r>
        <w:rPr>
          <w:rFonts w:ascii="Times New Roman"/>
          <w:b w:val="false"/>
          <w:i w:val="false"/>
          <w:color w:val="000000"/>
          <w:sz w:val="28"/>
        </w:rPr>
        <w:t xml:space="preserve">
      5. "Сандық шектеулер (квоталар) енгізілген кезде тауарлардың жекелеген түрлерінің экспортына және (немесе) импортына лицензия беру" мемлекеттік қызметін көрсетуге қойылатын негізгі талаптардың тізбесі (бұдан әрі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28"/>
    <w:bookmarkStart w:name="z35" w:id="29"/>
    <w:p>
      <w:pPr>
        <w:spacing w:after="0"/>
        <w:ind w:left="0"/>
        <w:jc w:val="both"/>
      </w:pPr>
      <w:r>
        <w:rPr>
          <w:rFonts w:ascii="Times New Roman"/>
          <w:b w:val="false"/>
          <w:i w:val="false"/>
          <w:color w:val="000000"/>
          <w:sz w:val="28"/>
        </w:rPr>
        <w:t>
      6. Тауарларды әкелуге (әкетуге) квота көлемін алғаннан кейін көрсетілетін қызметті алушы көрсетілетін қызметті берушіге портал арқылы Тізбенің 8-тармағында көрсетілген құжаттарды жолдайды.</w:t>
      </w:r>
    </w:p>
    <w:bookmarkEnd w:id="29"/>
    <w:bookmarkStart w:name="z36" w:id="30"/>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bookmarkEnd w:id="30"/>
    <w:bookmarkStart w:name="z37" w:id="31"/>
    <w:p>
      <w:pPr>
        <w:spacing w:after="0"/>
        <w:ind w:left="0"/>
        <w:jc w:val="both"/>
      </w:pPr>
      <w:r>
        <w:rPr>
          <w:rFonts w:ascii="Times New Roman"/>
          <w:b w:val="false"/>
          <w:i w:val="false"/>
          <w:color w:val="000000"/>
          <w:sz w:val="28"/>
        </w:rPr>
        <w:t xml:space="preserve">
      Портал мен ақпараттық жүйенің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bookmarkEnd w:id="31"/>
    <w:bookmarkStart w:name="z38" w:id="32"/>
    <w:p>
      <w:pPr>
        <w:spacing w:after="0"/>
        <w:ind w:left="0"/>
        <w:jc w:val="both"/>
      </w:pPr>
      <w:r>
        <w:rPr>
          <w:rFonts w:ascii="Times New Roman"/>
          <w:b w:val="false"/>
          <w:i w:val="false"/>
          <w:color w:val="000000"/>
          <w:sz w:val="28"/>
        </w:rPr>
        <w:t>
      7. Көрсетілетін қызметті алушының өтініші бойынша 1 (бір) жұмыс күні ішінде көрсетілетін қызметті берушінің қатысуынсыз мемлекеттік қызмет көрсету нәтижесіне көліктік қолтаңба қою арқылы мемлекеттік қызмет көрсету нәтижесін Рұқсаттар мен хабарламалардың мемлекеттік ақпараттық жүйесі автоматты түрде толық өңдейді және қалыптастырады.</w:t>
      </w:r>
    </w:p>
    <w:bookmarkEnd w:id="32"/>
    <w:bookmarkStart w:name="z39" w:id="33"/>
    <w:p>
      <w:pPr>
        <w:spacing w:after="0"/>
        <w:ind w:left="0"/>
        <w:jc w:val="both"/>
      </w:pPr>
      <w:r>
        <w:rPr>
          <w:rFonts w:ascii="Times New Roman"/>
          <w:b w:val="false"/>
          <w:i w:val="false"/>
          <w:color w:val="000000"/>
          <w:sz w:val="28"/>
        </w:rPr>
        <w:t xml:space="preserve">
      8. Мемлекеттік қызметті көрсету нәтижесі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көліктік қолтаңбамен куәландырылған электрондық құжат нысанында көрсетілетін қызметті алушының порталдағы "жеке кабинетіне" жолданады.</w:t>
      </w:r>
    </w:p>
    <w:bookmarkEnd w:id="33"/>
    <w:bookmarkStart w:name="z40" w:id="34"/>
    <w:p>
      <w:pPr>
        <w:spacing w:after="0"/>
        <w:ind w:left="0"/>
        <w:jc w:val="both"/>
      </w:pPr>
      <w:r>
        <w:rPr>
          <w:rFonts w:ascii="Times New Roman"/>
          <w:b w:val="false"/>
          <w:i w:val="false"/>
          <w:color w:val="000000"/>
          <w:sz w:val="28"/>
        </w:rPr>
        <w:t>
      9. Көрсетілетін қызметті алушыға лицензия беруден бас тарту Тізбенің 9-тармағында көрсетілген негіздер бойынша жүзеге асырылады.</w:t>
      </w:r>
    </w:p>
    <w:bookmarkEnd w:id="34"/>
    <w:bookmarkStart w:name="z41" w:id="35"/>
    <w:p>
      <w:pPr>
        <w:spacing w:after="0"/>
        <w:ind w:left="0"/>
        <w:jc w:val="both"/>
      </w:pPr>
      <w:r>
        <w:rPr>
          <w:rFonts w:ascii="Times New Roman"/>
          <w:b w:val="false"/>
          <w:i w:val="false"/>
          <w:color w:val="000000"/>
          <w:sz w:val="28"/>
        </w:rPr>
        <w:t xml:space="preserve">
      10.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деректердің мемлекеттік қызметтер көрсету мониторингінің ақпараттық жүйесіне енгізілуін қамтамасыз етеді.</w:t>
      </w:r>
    </w:p>
    <w:bookmarkEnd w:id="35"/>
    <w:bookmarkStart w:name="z42" w:id="36"/>
    <w:p>
      <w:pPr>
        <w:spacing w:after="0"/>
        <w:ind w:left="0"/>
        <w:jc w:val="both"/>
      </w:pPr>
      <w:r>
        <w:rPr>
          <w:rFonts w:ascii="Times New Roman"/>
          <w:b w:val="false"/>
          <w:i w:val="false"/>
          <w:color w:val="000000"/>
          <w:sz w:val="28"/>
        </w:rPr>
        <w:t>
      Көрсетілетін қызметті беруші осы Қағидалар бекітілген немесе өзгертілген күннен бастап үш жұмыс күні ішінде мемлекеттік қызметтер көрсету тәртібі туралы ақпаратты жаңартады және оны Бірыңғай байланыс орталығына және "электрондық үкіметтің" ақпараттық-коммуникациялық инфрақұрылымының операторына жолдайды жолдайды.</w:t>
      </w:r>
    </w:p>
    <w:bookmarkEnd w:id="36"/>
    <w:bookmarkStart w:name="z43" w:id="37"/>
    <w:p>
      <w:pPr>
        <w:spacing w:after="0"/>
        <w:ind w:left="0"/>
        <w:jc w:val="both"/>
      </w:pPr>
      <w:r>
        <w:rPr>
          <w:rFonts w:ascii="Times New Roman"/>
          <w:b w:val="false"/>
          <w:i w:val="false"/>
          <w:color w:val="000000"/>
          <w:sz w:val="28"/>
        </w:rPr>
        <w:t>
      Мемлекеттік қызмет көрсету кезінде мемлекеттік қызмет көрсету сатысы туралы деректер рұқсаттар мен хабарламалардың мемлекеттік ақпараттық жүйесі арқылы мемлекеттік қызметтер көрсету мониторингінің ақпараттық жүйесіне автоматты режимде келіп түседі.</w:t>
      </w:r>
    </w:p>
    <w:bookmarkEnd w:id="37"/>
    <w:bookmarkStart w:name="z44" w:id="38"/>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қызметтерді көрсету мәселелері бойынша шешімдеріне, әрекеттеріне (әрекетсіздігіне) шағымдану тәртібі</w:t>
      </w:r>
    </w:p>
    <w:bookmarkEnd w:id="38"/>
    <w:bookmarkStart w:name="z45" w:id="39"/>
    <w:p>
      <w:pPr>
        <w:spacing w:after="0"/>
        <w:ind w:left="0"/>
        <w:jc w:val="both"/>
      </w:pPr>
      <w:r>
        <w:rPr>
          <w:rFonts w:ascii="Times New Roman"/>
          <w:b w:val="false"/>
          <w:i w:val="false"/>
          <w:color w:val="000000"/>
          <w:sz w:val="28"/>
        </w:rPr>
        <w:t>
      11. Көрсетілетін қызметті берушінің мемлекеттік қызметті көрсету мәселелері бойынша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беріледі.</w:t>
      </w:r>
    </w:p>
    <w:bookmarkEnd w:id="39"/>
    <w:bookmarkStart w:name="z46" w:id="40"/>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шағым келіп түскен жағдайда, көрсетілетін қызметті беруші оны келіп түскен күнінен бастап 3 (үш) жұмыс күнінен кешіктірмей шағымды қарайтын органға (жоғары тұрған әкімшілік органға және (немесе) лауазымды адамға) жібереді. 3 (үш) жұмыс күні ішінде қолайлы акт қабылданған, шағымда көрсетілген талаптарды толық қанағаттандыратын әкімшілік іс-әрекет жасалған жағдайда, көрсетілетін қызметті беруші шағымды қарайтын органға (жоғары тұрған әкімшілік органға және (немесе) лауазымды адамға) шағымды жібермейді.</w:t>
      </w:r>
    </w:p>
    <w:bookmarkEnd w:id="40"/>
    <w:bookmarkStart w:name="z47" w:id="41"/>
    <w:p>
      <w:pPr>
        <w:spacing w:after="0"/>
        <w:ind w:left="0"/>
        <w:jc w:val="both"/>
      </w:pPr>
      <w:r>
        <w:rPr>
          <w:rFonts w:ascii="Times New Roman"/>
          <w:b w:val="false"/>
          <w:i w:val="false"/>
          <w:color w:val="000000"/>
          <w:sz w:val="28"/>
        </w:rPr>
        <w:t xml:space="preserve">
      12. Көрсетілетін қызметті алушының шағымын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41"/>
    <w:bookmarkStart w:name="z48" w:id="42"/>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bookmarkEnd w:id="42"/>
    <w:bookmarkStart w:name="z49" w:id="43"/>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күннен бастап 15 (он бес) жұмыс күні ішінде қарауы тиіс.</w:t>
      </w:r>
    </w:p>
    <w:bookmarkEnd w:id="43"/>
    <w:bookmarkStart w:name="z50" w:id="44"/>
    <w:p>
      <w:pPr>
        <w:spacing w:after="0"/>
        <w:ind w:left="0"/>
        <w:jc w:val="both"/>
      </w:pPr>
      <w:r>
        <w:rPr>
          <w:rFonts w:ascii="Times New Roman"/>
          <w:b w:val="false"/>
          <w:i w:val="false"/>
          <w:color w:val="000000"/>
          <w:sz w:val="28"/>
        </w:rPr>
        <w:t xml:space="preserve">
      13. Көрсетілетін қызметті берушінің,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жағдайларда 10 (он) жұмыс күнінен аспайтын мерзімге ұзартылады:</w:t>
      </w:r>
    </w:p>
    <w:bookmarkEnd w:id="44"/>
    <w:bookmarkStart w:name="z51" w:id="45"/>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45"/>
    <w:bookmarkStart w:name="z52" w:id="46"/>
    <w:p>
      <w:pPr>
        <w:spacing w:after="0"/>
        <w:ind w:left="0"/>
        <w:jc w:val="both"/>
      </w:pPr>
      <w:r>
        <w:rPr>
          <w:rFonts w:ascii="Times New Roman"/>
          <w:b w:val="false"/>
          <w:i w:val="false"/>
          <w:color w:val="000000"/>
          <w:sz w:val="28"/>
        </w:rPr>
        <w:t>
      2) қосымша ақпарат алу.</w:t>
      </w:r>
    </w:p>
    <w:bookmarkEnd w:id="46"/>
    <w:bookmarkStart w:name="z53" w:id="47"/>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себептерін көрсете отырып, шағымды қарау мерзімін ұзарту туралы хабарлайды.</w:t>
      </w:r>
    </w:p>
    <w:bookmarkEnd w:id="47"/>
    <w:bookmarkStart w:name="z54" w:id="48"/>
    <w:p>
      <w:pPr>
        <w:spacing w:after="0"/>
        <w:ind w:left="0"/>
        <w:jc w:val="both"/>
      </w:pPr>
      <w:r>
        <w:rPr>
          <w:rFonts w:ascii="Times New Roman"/>
          <w:b w:val="false"/>
          <w:i w:val="false"/>
          <w:color w:val="000000"/>
          <w:sz w:val="28"/>
        </w:rPr>
        <w:t xml:space="preserve">
      14. Егер заңда өзгеше көзделмесе, ҚР ӘРПК-ның 91-бабы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 шектеулер (квоталар)</w:t>
            </w:r>
            <w:r>
              <w:br/>
            </w:r>
            <w:r>
              <w:rPr>
                <w:rFonts w:ascii="Times New Roman"/>
                <w:b w:val="false"/>
                <w:i w:val="false"/>
                <w:color w:val="000000"/>
                <w:sz w:val="20"/>
              </w:rPr>
              <w:t>енгізілген кезде жекелеген</w:t>
            </w:r>
            <w:r>
              <w:br/>
            </w:r>
            <w:r>
              <w:rPr>
                <w:rFonts w:ascii="Times New Roman"/>
                <w:b w:val="false"/>
                <w:i w:val="false"/>
                <w:color w:val="000000"/>
                <w:sz w:val="20"/>
              </w:rPr>
              <w:t>тауарлар түрлерінің экспортына</w:t>
            </w:r>
            <w:r>
              <w:br/>
            </w:r>
            <w:r>
              <w:rPr>
                <w:rFonts w:ascii="Times New Roman"/>
                <w:b w:val="false"/>
                <w:i w:val="false"/>
                <w:color w:val="000000"/>
                <w:sz w:val="20"/>
              </w:rPr>
              <w:t>және (немесе) импортына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 xml:space="preserve">1-қосымша </w:t>
            </w:r>
          </w:p>
        </w:tc>
      </w:tr>
    </w:tbl>
    <w:bookmarkStart w:name="z56" w:id="49"/>
    <w:p>
      <w:pPr>
        <w:spacing w:after="0"/>
        <w:ind w:left="0"/>
        <w:jc w:val="left"/>
      </w:pPr>
      <w:r>
        <w:rPr>
          <w:rFonts w:ascii="Times New Roman"/>
          <w:b/>
          <w:i w:val="false"/>
          <w:color w:val="000000"/>
        </w:rPr>
        <w:t xml:space="preserve">  "Сандық шектеулер (квоталар) енгізілген кезде, жекелеген тауарлар түрлерінің экспортына және (немесе) импортына лицензия беру" мемлекеттік қызметін көрсетуге қойылатын негізгі талаптар тізбесі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Қазақстан Республикасы экология және табиғи министрлігінің Балық шаруашылығы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үкіметтің"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 – өтінішті тапсыру сәтінен бастап 1 (бір)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түрлерiнiң экспортына лицензия/жекелеген түрлерiнiң импортына лицензия не мемлекеттiк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0"/>
          <w:p>
            <w:pPr>
              <w:spacing w:after="20"/>
              <w:ind w:left="20"/>
              <w:jc w:val="both"/>
            </w:pPr>
            <w:r>
              <w:rPr>
                <w:rFonts w:ascii="Times New Roman"/>
                <w:b w:val="false"/>
                <w:i w:val="false"/>
                <w:color w:val="000000"/>
                <w:sz w:val="20"/>
              </w:rPr>
              <w:t>
Жеке немесе заңды тұлғаларға (бұдан әрі – көрсетілетін қызметті алушы) мемлекеттік қызмет ақылы негізде көрсетіледі.</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0"/>
              </w:rPr>
              <w:t>554-бабына</w:t>
            </w:r>
            <w:r>
              <w:rPr>
                <w:rFonts w:ascii="Times New Roman"/>
                <w:b w:val="false"/>
                <w:i w:val="false"/>
                <w:color w:val="000000"/>
                <w:sz w:val="20"/>
              </w:rPr>
              <w:t xml:space="preserve"> сәйкес мемлекеттік қызметті көрсету кезінде жекелеген қызмет түрлерімен айналысуға лицензия бергені үшін лицензиялық алым 10 (он) айлық есептік көрсеткіш мөлшерінде төленеді</w:t>
            </w:r>
          </w:p>
          <w:p>
            <w:pPr>
              <w:spacing w:after="20"/>
              <w:ind w:left="20"/>
              <w:jc w:val="both"/>
            </w:pPr>
            <w:r>
              <w:rPr>
                <w:rFonts w:ascii="Times New Roman"/>
                <w:b w:val="false"/>
                <w:i w:val="false"/>
                <w:color w:val="000000"/>
                <w:sz w:val="20"/>
              </w:rPr>
              <w:t>
Лицензиялық алымды төлеу екінші деңгейдегі банктер және банк операцияларының жекелеген түрлерін жүзеге асыратын ұйымдар арқылы қолма- қол және қолма-қол емес нысанда, сондай-ақ "электрондық үкіметтің" төлем шлюзі (бұдан әрі – ЭҮТШ) арқылы қолма-қол емес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1"/>
          <w:p>
            <w:pPr>
              <w:spacing w:after="20"/>
              <w:ind w:left="20"/>
              <w:jc w:val="both"/>
            </w:pPr>
            <w:r>
              <w:rPr>
                <w:rFonts w:ascii="Times New Roman"/>
                <w:b w:val="false"/>
                <w:i w:val="false"/>
                <w:color w:val="000000"/>
                <w:sz w:val="20"/>
              </w:rPr>
              <w:t>
1) көрсетілетін қызметті берушінің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порталдың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көрсетілетін қызметті берушінің www.gov.kz ресми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көрсетілетін қызметті алушыдан талап етілетін құжаттар мен мәліметтер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2"/>
          <w:p>
            <w:pPr>
              <w:spacing w:after="20"/>
              <w:ind w:left="20"/>
              <w:jc w:val="both"/>
            </w:pPr>
            <w:r>
              <w:rPr>
                <w:rFonts w:ascii="Times New Roman"/>
                <w:b w:val="false"/>
                <w:i w:val="false"/>
                <w:color w:val="000000"/>
                <w:sz w:val="20"/>
              </w:rPr>
              <w:t>
Тауарлардың экспортына лицензия алу үшін:</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көрсетілетін қызметті алушының электрондық цифрлық қолтаңбасымен куәландырылған электрондық құжат нысанында осы Қағидаларға 2-қосымшаға сәйкес </w:t>
            </w:r>
            <w:r>
              <w:rPr>
                <w:rFonts w:ascii="Times New Roman"/>
                <w:b w:val="false"/>
                <w:i w:val="false"/>
                <w:color w:val="000000"/>
                <w:sz w:val="20"/>
              </w:rPr>
              <w:t>1-нысан</w:t>
            </w:r>
            <w:r>
              <w:rPr>
                <w:rFonts w:ascii="Times New Roman"/>
                <w:b w:val="false"/>
                <w:i w:val="false"/>
                <w:color w:val="000000"/>
                <w:sz w:val="20"/>
              </w:rPr>
              <w:t xml:space="preserve"> бойынша тауарлардың жекелеген түрлерінің экспортына лицензия алуға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сыртқы сауда шартының (келісімшарттың), оған қосымшаның және (немесе) толықтырудың (біржолғы лицензия үшін) электрондық көшірмесі;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аулаудың шығу тегі туралы анықтама (өндірумен айналысатын адамдар экспорттаған жағдайда); </w:t>
            </w:r>
          </w:p>
          <w:p>
            <w:pPr>
              <w:spacing w:after="20"/>
              <w:ind w:left="20"/>
              <w:jc w:val="both"/>
            </w:pPr>
            <w:r>
              <w:rPr>
                <w:rFonts w:ascii="Times New Roman"/>
                <w:b w:val="false"/>
                <w:i w:val="false"/>
                <w:color w:val="000000"/>
                <w:sz w:val="20"/>
              </w:rPr>
              <w:t>
</w:t>
            </w:r>
            <w:r>
              <w:rPr>
                <w:rFonts w:ascii="Times New Roman"/>
                <w:b w:val="false"/>
                <w:i w:val="false"/>
                <w:color w:val="000000"/>
                <w:sz w:val="20"/>
              </w:rPr>
              <w:t>4) шарт/а растайтын / ие (басқа жеке және заңды тұлғалар экспорттаған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Тауарлардың импортына лицензия алу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көрсетілетін қызметті алушының электрондық цифрлық қолтаңбасымен куәландырылған электрондық құжат нысанында осы Қағидаларға 2-қосымшаға сәйкес </w:t>
            </w:r>
            <w:r>
              <w:rPr>
                <w:rFonts w:ascii="Times New Roman"/>
                <w:b w:val="false"/>
                <w:i w:val="false"/>
                <w:color w:val="000000"/>
                <w:sz w:val="20"/>
              </w:rPr>
              <w:t>2-нысан</w:t>
            </w:r>
            <w:r>
              <w:rPr>
                <w:rFonts w:ascii="Times New Roman"/>
                <w:b w:val="false"/>
                <w:i w:val="false"/>
                <w:color w:val="000000"/>
                <w:sz w:val="20"/>
              </w:rPr>
              <w:t xml:space="preserve"> бойынша тауарлардың жекелеген түрлерінің импортына лицензия алуға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сыртқы сауда шартының (келісімшартының), оған қосымшалардың және (немесе) толықтырулардың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Жеке тұлғаның жеке басын куәландыратын құжат туралы, заңды тұлғаны мемлекеттік тіркеу (қайта тіркеу) туралы, дара кәсіпкерді тіркеу туралы не дара кәсіпкер ретінде қызметінің басталғаны туралы, қызметінің жекелеген түрлерімен айналысуға лицензиялар бергені үшін бюджетке лицензиялық алымның төленгені туралы (ЭҮТШ арқылы төленген жағдайда) мәліметтерді көрсетілетін қызметті беруші "электрондық үкіметтің" шлюзі арқылы мемлекеттік ақпараттық жүйелерден алады. </w:t>
            </w:r>
          </w:p>
          <w:p>
            <w:pPr>
              <w:spacing w:after="20"/>
              <w:ind w:left="20"/>
              <w:jc w:val="both"/>
            </w:pPr>
            <w:r>
              <w:rPr>
                <w:rFonts w:ascii="Times New Roman"/>
                <w:b w:val="false"/>
                <w:i w:val="false"/>
                <w:color w:val="000000"/>
                <w:sz w:val="20"/>
              </w:rPr>
              <w:t>
Ақпараттық жүйелерден алынуы мүмкін құжаттарды көрсетілетін қызметті алушылардан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3"/>
          <w:p>
            <w:pPr>
              <w:spacing w:after="20"/>
              <w:ind w:left="20"/>
              <w:jc w:val="both"/>
            </w:pPr>
            <w:r>
              <w:rPr>
                <w:rFonts w:ascii="Times New Roman"/>
                <w:b w:val="false"/>
                <w:i w:val="false"/>
                <w:color w:val="000000"/>
                <w:sz w:val="20"/>
              </w:rPr>
              <w:t>
1) өтініш берушінің лицензия алу үшін ұсынған құжаттарында толық емес немесе дұрыс емес мәліметтердің болуы;</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2) Тауарлардың экспортына және (немесе) импортына лицензиялар және рұқсаттар беру қағидаларының (Қазақстан Республикасының Заңымен ратификацияланған 2014 жылғы 29 мамырдағы Еуразиялық экономикалық одақ туралы шартқа № 7 қосымшаға қосымша) 10, 11 және 12-тармақтарында көзделген талаптардың сақталмауы;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лицензия беру үшін негіз болып табылатын бір немесе бірнеше құжаттың қолданысын тоқтату немесе тоқтата тұру;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іске асыру үшін лицензия сұратылатын шартты (келісімшартты) орындау салдарынан туындауы мүмкін мүше мемлекеттердің халықаралық міндеттемелерінің бұзылуы;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квотаның таусылуы не олардың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6) лицензиялық алымның енгізілмеуі;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7) көрсетілетін қызметті алушыға қатысты лицензиялауға жататын қызметті немесе жекелеген қызмет түрлерін тоқтата тұру немесе оларға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8) сот орындаушысының ұсынуы негізінде көрсетілетін қызметті алушы-борышкерге лицензия беруге соттың уақытша тыйым салуы.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оның ішінде электрондық нысанда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4"/>
          <w:p>
            <w:pPr>
              <w:spacing w:after="20"/>
              <w:ind w:left="20"/>
              <w:jc w:val="both"/>
            </w:pPr>
            <w:r>
              <w:rPr>
                <w:rFonts w:ascii="Times New Roman"/>
                <w:b w:val="false"/>
                <w:i w:val="false"/>
                <w:color w:val="000000"/>
                <w:sz w:val="20"/>
              </w:rPr>
              <w:t xml:space="preserve">
"Рұқсаттар мен хабарламалар туралы" Қазақстан Республикасы Заңының 37-бабы </w:t>
            </w:r>
            <w:r>
              <w:rPr>
                <w:rFonts w:ascii="Times New Roman"/>
                <w:b w:val="false"/>
                <w:i w:val="false"/>
                <w:color w:val="000000"/>
                <w:sz w:val="20"/>
              </w:rPr>
              <w:t>7-тармағына</w:t>
            </w:r>
            <w:r>
              <w:rPr>
                <w:rFonts w:ascii="Times New Roman"/>
                <w:b w:val="false"/>
                <w:i w:val="false"/>
                <w:color w:val="000000"/>
                <w:sz w:val="20"/>
              </w:rPr>
              <w:t xml:space="preserve"> сәйкес экспортқа және (немесе) импортқа сандық шектеулер енгізілген тауарлар үшін лицензияның қолданылу кезеңі квота белгіленген күнтізбелік жылда аяқталады.</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 1414, 8 800 080 77 77 арқылы алуға мүмкіндігі бар</w:t>
            </w:r>
          </w:p>
          <w:p>
            <w:pPr>
              <w:spacing w:after="20"/>
              <w:ind w:left="20"/>
              <w:jc w:val="both"/>
            </w:pPr>
            <w:r>
              <w:rPr>
                <w:rFonts w:ascii="Times New Roman"/>
                <w:b w:val="false"/>
                <w:i w:val="false"/>
                <w:color w:val="000000"/>
                <w:sz w:val="20"/>
              </w:rPr>
              <w:t xml:space="preserve">
Мемлекеттік қызметтерді көрсету мәселелері бойынша анықтама қызметтерінің байланыс телефондары көрсетілетін қызметті берушінің www. www.gov.kz интернет-ресурсында орналастырылған.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 шектеулер (квоталар)</w:t>
            </w:r>
            <w:r>
              <w:br/>
            </w:r>
            <w:r>
              <w:rPr>
                <w:rFonts w:ascii="Times New Roman"/>
                <w:b w:val="false"/>
                <w:i w:val="false"/>
                <w:color w:val="000000"/>
                <w:sz w:val="20"/>
              </w:rPr>
              <w:t>енгізілген кезде жекелеген</w:t>
            </w:r>
            <w:r>
              <w:br/>
            </w:r>
            <w:r>
              <w:rPr>
                <w:rFonts w:ascii="Times New Roman"/>
                <w:b w:val="false"/>
                <w:i w:val="false"/>
                <w:color w:val="000000"/>
                <w:sz w:val="20"/>
              </w:rPr>
              <w:t>тауарлар түрлерінің экспортына</w:t>
            </w:r>
            <w:r>
              <w:br/>
            </w:r>
            <w:r>
              <w:rPr>
                <w:rFonts w:ascii="Times New Roman"/>
                <w:b w:val="false"/>
                <w:i w:val="false"/>
                <w:color w:val="000000"/>
                <w:sz w:val="20"/>
              </w:rPr>
              <w:t>және (немесе) импортына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81" w:id="55"/>
    <w:p>
      <w:pPr>
        <w:spacing w:after="0"/>
        <w:ind w:left="0"/>
        <w:jc w:val="left"/>
      </w:pPr>
      <w:r>
        <w:rPr>
          <w:rFonts w:ascii="Times New Roman"/>
          <w:b/>
          <w:i w:val="false"/>
          <w:color w:val="000000"/>
        </w:rPr>
        <w:t xml:space="preserve"> Тауарлардың жекелеген түрлерінің экспортына лицензия алуға өтініш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6"/>
          <w:p>
            <w:pPr>
              <w:spacing w:after="20"/>
              <w:ind w:left="20"/>
              <w:jc w:val="both"/>
            </w:pPr>
            <w:r>
              <w:rPr>
                <w:rFonts w:ascii="Times New Roman"/>
                <w:b w:val="false"/>
                <w:i w:val="false"/>
                <w:color w:val="000000"/>
                <w:sz w:val="20"/>
              </w:rPr>
              <w:t>
2. Қолданылу кезеңі 20 жылғы " "</w:t>
            </w:r>
          </w:p>
          <w:bookmarkEnd w:id="56"/>
          <w:p>
            <w:pPr>
              <w:spacing w:after="20"/>
              <w:ind w:left="20"/>
              <w:jc w:val="both"/>
            </w:pPr>
            <w:r>
              <w:rPr>
                <w:rFonts w:ascii="Times New Roman"/>
                <w:b w:val="false"/>
                <w:i w:val="false"/>
                <w:color w:val="000000"/>
                <w:sz w:val="20"/>
              </w:rPr>
              <w:t>
20 жылғы "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7"/>
          <w:p>
            <w:pPr>
              <w:spacing w:after="20"/>
              <w:ind w:left="20"/>
              <w:jc w:val="both"/>
            </w:pPr>
            <w:r>
              <w:rPr>
                <w:rFonts w:ascii="Times New Roman"/>
                <w:b w:val="false"/>
                <w:i w:val="false"/>
                <w:color w:val="000000"/>
                <w:sz w:val="20"/>
              </w:rPr>
              <w:t>
3. Лицензия түрі</w:t>
            </w:r>
          </w:p>
          <w:bookmarkEnd w:id="57"/>
          <w:p>
            <w:pPr>
              <w:spacing w:after="20"/>
              <w:ind w:left="20"/>
              <w:jc w:val="both"/>
            </w:pPr>
            <w:r>
              <w:rPr>
                <w:rFonts w:ascii="Times New Roman"/>
                <w:b w:val="false"/>
                <w:i w:val="false"/>
                <w:color w:val="000000"/>
                <w:sz w:val="20"/>
              </w:rPr>
              <w:t>
/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____ жылғы "__" № келісімшарт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Межелі 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 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Шыққан елі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экономикалық қызметтің бірыңғай тауар номенклатурасы бойынша тауардың коды және оның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8"/>
          <w:p>
            <w:pPr>
              <w:spacing w:after="20"/>
              <w:ind w:left="20"/>
              <w:jc w:val="both"/>
            </w:pPr>
            <w:r>
              <w:rPr>
                <w:rFonts w:ascii="Times New Roman"/>
                <w:b w:val="false"/>
                <w:i w:val="false"/>
                <w:color w:val="000000"/>
                <w:sz w:val="20"/>
              </w:rPr>
              <w:t>
18. Өтініш берушінің уәкілетті адамы</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Аты, әкесінің аты (бар болса), тегі</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Телефоны</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цифрлық қолтаңбасы</w:t>
            </w:r>
          </w:p>
          <w:p>
            <w:pPr>
              <w:spacing w:after="20"/>
              <w:ind w:left="20"/>
              <w:jc w:val="both"/>
            </w:pPr>
            <w:r>
              <w:rPr>
                <w:rFonts w:ascii="Times New Roman"/>
                <w:b w:val="false"/>
                <w:i w:val="false"/>
                <w:color w:val="000000"/>
                <w:sz w:val="20"/>
              </w:rPr>
              <w:t>
Күні</w:t>
            </w:r>
          </w:p>
        </w:tc>
      </w:tr>
    </w:tbl>
    <w:bookmarkStart w:name="z89" w:id="59"/>
    <w:p>
      <w:pPr>
        <w:spacing w:after="0"/>
        <w:ind w:left="0"/>
        <w:jc w:val="both"/>
      </w:pPr>
      <w:r>
        <w:rPr>
          <w:rFonts w:ascii="Times New Roman"/>
          <w:b w:val="false"/>
          <w:i w:val="false"/>
          <w:color w:val="000000"/>
          <w:sz w:val="28"/>
        </w:rPr>
        <w:t>
      Ескертпе: * жекелеген тауар түрлерінің экспортына лицензия беруге арналған өтінішті көрсетілетін қызметті алушы Еуразиялық экономикалық комиссия Алқасының 2014 жылғы 6 қарашадағы № 199 шешімімен бекітілген Тауарлардың жекелеген түрлерінің экспортына және (немесе) импортына лицензия беруге арналған өтінішті ресімдеу туралы және осындай лицензияны ресімдеу туралы нұсқаулыққа сәйкес толтырады.</w:t>
      </w:r>
    </w:p>
    <w:bookmarkEnd w:id="59"/>
    <w:bookmarkStart w:name="z90" w:id="60"/>
    <w:p>
      <w:pPr>
        <w:spacing w:after="0"/>
        <w:ind w:left="0"/>
        <w:jc w:val="both"/>
      </w:pPr>
      <w:r>
        <w:rPr>
          <w:rFonts w:ascii="Times New Roman"/>
          <w:b w:val="false"/>
          <w:i w:val="false"/>
          <w:color w:val="000000"/>
          <w:sz w:val="28"/>
        </w:rPr>
        <w:t>
      Ұсынылған ақпараттың дұрыстығын растаймын және заңмен қорғалатын құпияны құрайтын мәліметтерді пайдалануға, сондай-ақ дербес деректерді жинауға, өңдеуге келісім беремін.</w:t>
      </w:r>
    </w:p>
    <w:bookmarkEnd w:id="60"/>
    <w:bookmarkStart w:name="z91" w:id="61"/>
    <w:p>
      <w:pPr>
        <w:spacing w:after="0"/>
        <w:ind w:left="0"/>
        <w:jc w:val="both"/>
      </w:pPr>
      <w:r>
        <w:rPr>
          <w:rFonts w:ascii="Times New Roman"/>
          <w:b w:val="false"/>
          <w:i w:val="false"/>
          <w:color w:val="000000"/>
          <w:sz w:val="28"/>
        </w:rPr>
        <w:t>
      ____________ ____________________________________ _______________</w:t>
      </w:r>
    </w:p>
    <w:bookmarkEnd w:id="61"/>
    <w:bookmarkStart w:name="z92" w:id="62"/>
    <w:p>
      <w:pPr>
        <w:spacing w:after="0"/>
        <w:ind w:left="0"/>
        <w:jc w:val="both"/>
      </w:pPr>
      <w:r>
        <w:rPr>
          <w:rFonts w:ascii="Times New Roman"/>
          <w:b w:val="false"/>
          <w:i w:val="false"/>
          <w:color w:val="000000"/>
          <w:sz w:val="28"/>
        </w:rPr>
        <w:t>
      ((лауазымы)             (аты, әкесінің аты (бар болса), тегі)       (қолы)</w:t>
      </w:r>
    </w:p>
    <w:bookmarkEnd w:id="62"/>
    <w:bookmarkStart w:name="z93" w:id="63"/>
    <w:p>
      <w:pPr>
        <w:spacing w:after="0"/>
        <w:ind w:left="0"/>
        <w:jc w:val="both"/>
      </w:pPr>
      <w:r>
        <w:rPr>
          <w:rFonts w:ascii="Times New Roman"/>
          <w:b w:val="false"/>
          <w:i w:val="false"/>
          <w:color w:val="000000"/>
          <w:sz w:val="28"/>
        </w:rPr>
        <w:t>
      20___ жылғы "____" _____</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жекелеген</w:t>
            </w:r>
            <w:r>
              <w:br/>
            </w:r>
            <w:r>
              <w:rPr>
                <w:rFonts w:ascii="Times New Roman"/>
                <w:b w:val="false"/>
                <w:i w:val="false"/>
                <w:color w:val="000000"/>
                <w:sz w:val="20"/>
              </w:rPr>
              <w:t>түрлерінің экспортына лизенция</w:t>
            </w:r>
            <w:r>
              <w:br/>
            </w:r>
            <w:r>
              <w:rPr>
                <w:rFonts w:ascii="Times New Roman"/>
                <w:b w:val="false"/>
                <w:i w:val="false"/>
                <w:color w:val="000000"/>
                <w:sz w:val="20"/>
              </w:rPr>
              <w:t>алуға өтінішке</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 өтінішке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мөлшері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мөлшері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парақ № парақ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4"/>
          <w:p>
            <w:pPr>
              <w:spacing w:after="20"/>
              <w:ind w:left="20"/>
              <w:jc w:val="both"/>
            </w:pPr>
            <w:r>
              <w:rPr>
                <w:rFonts w:ascii="Times New Roman"/>
                <w:b w:val="false"/>
                <w:i w:val="false"/>
                <w:color w:val="000000"/>
                <w:sz w:val="20"/>
              </w:rPr>
              <w:t>
Өтініш берушінің уәкілетті адамы</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Аты, әкесінің аты (бар болса), тегі</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Телефоны</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цифрлық қолтаңбасы</w:t>
            </w:r>
          </w:p>
          <w:p>
            <w:pPr>
              <w:spacing w:after="20"/>
              <w:ind w:left="20"/>
              <w:jc w:val="both"/>
            </w:pPr>
            <w:r>
              <w:rPr>
                <w:rFonts w:ascii="Times New Roman"/>
                <w:b w:val="false"/>
                <w:i w:val="false"/>
                <w:color w:val="000000"/>
                <w:sz w:val="20"/>
              </w:rPr>
              <w:t>
Күні</w:t>
            </w:r>
          </w:p>
        </w:tc>
      </w:tr>
    </w:tbl>
    <w:bookmarkStart w:name="z100" w:id="65"/>
    <w:p>
      <w:pPr>
        <w:spacing w:after="0"/>
        <w:ind w:left="0"/>
        <w:jc w:val="both"/>
      </w:pPr>
      <w:r>
        <w:rPr>
          <w:rFonts w:ascii="Times New Roman"/>
          <w:b w:val="false"/>
          <w:i w:val="false"/>
          <w:color w:val="000000"/>
          <w:sz w:val="28"/>
        </w:rPr>
        <w:t>
      2-нысан</w:t>
      </w:r>
    </w:p>
    <w:bookmarkEnd w:id="65"/>
    <w:bookmarkStart w:name="z101" w:id="66"/>
    <w:p>
      <w:pPr>
        <w:spacing w:after="0"/>
        <w:ind w:left="0"/>
        <w:jc w:val="left"/>
      </w:pPr>
      <w:r>
        <w:rPr>
          <w:rFonts w:ascii="Times New Roman"/>
          <w:b/>
          <w:i w:val="false"/>
          <w:color w:val="000000"/>
        </w:rPr>
        <w:t xml:space="preserve"> Тауарлардың жекелеген түрлерінің импортына лицензия алуға өтініш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7"/>
          <w:p>
            <w:pPr>
              <w:spacing w:after="20"/>
              <w:ind w:left="20"/>
              <w:jc w:val="both"/>
            </w:pPr>
            <w:r>
              <w:rPr>
                <w:rFonts w:ascii="Times New Roman"/>
                <w:b w:val="false"/>
                <w:i w:val="false"/>
                <w:color w:val="000000"/>
                <w:sz w:val="20"/>
              </w:rPr>
              <w:t>
2. Қолданылу кезеңі 20 жылғы " "</w:t>
            </w:r>
          </w:p>
          <w:bookmarkEnd w:id="67"/>
          <w:p>
            <w:pPr>
              <w:spacing w:after="20"/>
              <w:ind w:left="20"/>
              <w:jc w:val="both"/>
            </w:pPr>
            <w:r>
              <w:rPr>
                <w:rFonts w:ascii="Times New Roman"/>
                <w:b w:val="false"/>
                <w:i w:val="false"/>
                <w:color w:val="000000"/>
                <w:sz w:val="20"/>
              </w:rPr>
              <w:t>
20 жылғы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8"/>
          <w:p>
            <w:pPr>
              <w:spacing w:after="20"/>
              <w:ind w:left="20"/>
              <w:jc w:val="both"/>
            </w:pPr>
            <w:r>
              <w:rPr>
                <w:rFonts w:ascii="Times New Roman"/>
                <w:b w:val="false"/>
                <w:i w:val="false"/>
                <w:color w:val="000000"/>
                <w:sz w:val="20"/>
              </w:rPr>
              <w:t>
3. Лицензия түрі</w:t>
            </w:r>
          </w:p>
          <w:bookmarkEnd w:id="68"/>
          <w:p>
            <w:pPr>
              <w:spacing w:after="20"/>
              <w:ind w:left="20"/>
              <w:jc w:val="both"/>
            </w:pPr>
            <w:r>
              <w:rPr>
                <w:rFonts w:ascii="Times New Roman"/>
                <w:b w:val="false"/>
                <w:i w:val="false"/>
                <w:color w:val="000000"/>
                <w:sz w:val="20"/>
              </w:rPr>
              <w:t>
/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___ жылғы "__" ____ № келісімшарт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Жөнелтуші 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Сатушының елі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Шыққан елі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экономикалық қызметтің бірыңғай тауар номенклатурасы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9"/>
          <w:p>
            <w:pPr>
              <w:spacing w:after="20"/>
              <w:ind w:left="20"/>
              <w:jc w:val="both"/>
            </w:pPr>
            <w:r>
              <w:rPr>
                <w:rFonts w:ascii="Times New Roman"/>
                <w:b w:val="false"/>
                <w:i w:val="false"/>
                <w:color w:val="000000"/>
                <w:sz w:val="20"/>
              </w:rPr>
              <w:t>
18. Өтініш берушінің уәкілетті адамы</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Аты, әкесінің аты (бар болса), тегі</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Телефоны</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цифрлық қолтаңбасы</w:t>
            </w:r>
          </w:p>
          <w:p>
            <w:pPr>
              <w:spacing w:after="20"/>
              <w:ind w:left="20"/>
              <w:jc w:val="both"/>
            </w:pPr>
            <w:r>
              <w:rPr>
                <w:rFonts w:ascii="Times New Roman"/>
                <w:b w:val="false"/>
                <w:i w:val="false"/>
                <w:color w:val="000000"/>
                <w:sz w:val="20"/>
              </w:rPr>
              <w:t>
Күні</w:t>
            </w:r>
          </w:p>
        </w:tc>
      </w:tr>
    </w:tbl>
    <w:bookmarkStart w:name="z109" w:id="70"/>
    <w:p>
      <w:pPr>
        <w:spacing w:after="0"/>
        <w:ind w:left="0"/>
        <w:jc w:val="both"/>
      </w:pPr>
      <w:r>
        <w:rPr>
          <w:rFonts w:ascii="Times New Roman"/>
          <w:b w:val="false"/>
          <w:i w:val="false"/>
          <w:color w:val="000000"/>
          <w:sz w:val="28"/>
        </w:rPr>
        <w:t>
      Ескертпе: * жекелеген тауар түрлерінің импортына лицензия беруге арналған өтінішті көрсетілетін қызметті алушы Еуразиялық экономикалық комиссия Алқасының 2014 жылғы 6 қарашадағы № 199 шешімімен бекітілген Тауарлардың жекелеген түрлерінің экспортына және (немесе) импортына лицензия беруге арналған өтінішті ресімдеу туралы және осындай лицензияны ресімдеу туралы нұсқаулыққа сәйкес толтырады.</w:t>
      </w:r>
    </w:p>
    <w:bookmarkEnd w:id="70"/>
    <w:bookmarkStart w:name="z110" w:id="71"/>
    <w:p>
      <w:pPr>
        <w:spacing w:after="0"/>
        <w:ind w:left="0"/>
        <w:jc w:val="both"/>
      </w:pPr>
      <w:r>
        <w:rPr>
          <w:rFonts w:ascii="Times New Roman"/>
          <w:b w:val="false"/>
          <w:i w:val="false"/>
          <w:color w:val="000000"/>
          <w:sz w:val="28"/>
        </w:rPr>
        <w:t>
      Ұсынылған ақпараттың дұрыстығын растаймын және заңмен қорғалатын құпияны құрайтын мәліметтерді пайдалануға, сондай-ақ дербес деректерді жинауға, өңдеуге келісім беремін.</w:t>
      </w:r>
    </w:p>
    <w:bookmarkEnd w:id="71"/>
    <w:bookmarkStart w:name="z111" w:id="72"/>
    <w:p>
      <w:pPr>
        <w:spacing w:after="0"/>
        <w:ind w:left="0"/>
        <w:jc w:val="both"/>
      </w:pPr>
      <w:r>
        <w:rPr>
          <w:rFonts w:ascii="Times New Roman"/>
          <w:b w:val="false"/>
          <w:i w:val="false"/>
          <w:color w:val="000000"/>
          <w:sz w:val="28"/>
        </w:rPr>
        <w:t>
      ____________ ____________________________________ _______________</w:t>
      </w:r>
    </w:p>
    <w:bookmarkEnd w:id="72"/>
    <w:bookmarkStart w:name="z112" w:id="73"/>
    <w:p>
      <w:pPr>
        <w:spacing w:after="0"/>
        <w:ind w:left="0"/>
        <w:jc w:val="both"/>
      </w:pPr>
      <w:r>
        <w:rPr>
          <w:rFonts w:ascii="Times New Roman"/>
          <w:b w:val="false"/>
          <w:i w:val="false"/>
          <w:color w:val="000000"/>
          <w:sz w:val="28"/>
        </w:rPr>
        <w:t>
      ((лауазымы)             (аты, әкесінің аты (бар болса), тегі)       (қолы)</w:t>
      </w:r>
    </w:p>
    <w:bookmarkEnd w:id="73"/>
    <w:bookmarkStart w:name="z113" w:id="74"/>
    <w:p>
      <w:pPr>
        <w:spacing w:after="0"/>
        <w:ind w:left="0"/>
        <w:jc w:val="both"/>
      </w:pPr>
      <w:r>
        <w:rPr>
          <w:rFonts w:ascii="Times New Roman"/>
          <w:b w:val="false"/>
          <w:i w:val="false"/>
          <w:color w:val="000000"/>
          <w:sz w:val="28"/>
        </w:rPr>
        <w:t>
      20___ жылғы "____" _____</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жекелеген</w:t>
            </w:r>
            <w:r>
              <w:br/>
            </w:r>
            <w:r>
              <w:rPr>
                <w:rFonts w:ascii="Times New Roman"/>
                <w:b w:val="false"/>
                <w:i w:val="false"/>
                <w:color w:val="000000"/>
                <w:sz w:val="20"/>
              </w:rPr>
              <w:t>түрлерінің импортына лизенция</w:t>
            </w:r>
            <w:r>
              <w:br/>
            </w:r>
            <w:r>
              <w:rPr>
                <w:rFonts w:ascii="Times New Roman"/>
                <w:b w:val="false"/>
                <w:i w:val="false"/>
                <w:color w:val="000000"/>
                <w:sz w:val="20"/>
              </w:rPr>
              <w:t>алуға өтінішке</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 өтінішке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мөлшері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мөлшері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 № парақ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5"/>
          <w:p>
            <w:pPr>
              <w:spacing w:after="20"/>
              <w:ind w:left="20"/>
              <w:jc w:val="both"/>
            </w:pPr>
            <w:r>
              <w:rPr>
                <w:rFonts w:ascii="Times New Roman"/>
                <w:b w:val="false"/>
                <w:i w:val="false"/>
                <w:color w:val="000000"/>
                <w:sz w:val="20"/>
              </w:rPr>
              <w:t>
Өтініш берушінің уәкілетті адамы</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Аты, әкесінің аты (бар болса), тегі</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Телефоны</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цифрлық қолтаңбасы</w:t>
            </w:r>
          </w:p>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 шектеулер (квоталар)</w:t>
            </w:r>
            <w:r>
              <w:br/>
            </w:r>
            <w:r>
              <w:rPr>
                <w:rFonts w:ascii="Times New Roman"/>
                <w:b w:val="false"/>
                <w:i w:val="false"/>
                <w:color w:val="000000"/>
                <w:sz w:val="20"/>
              </w:rPr>
              <w:t>енгізілген кезде жекелеген</w:t>
            </w:r>
            <w:r>
              <w:br/>
            </w:r>
            <w:r>
              <w:rPr>
                <w:rFonts w:ascii="Times New Roman"/>
                <w:b w:val="false"/>
                <w:i w:val="false"/>
                <w:color w:val="000000"/>
                <w:sz w:val="20"/>
              </w:rPr>
              <w:t>тауарлар түрлерінің экспортына</w:t>
            </w:r>
            <w:r>
              <w:br/>
            </w:r>
            <w:r>
              <w:rPr>
                <w:rFonts w:ascii="Times New Roman"/>
                <w:b w:val="false"/>
                <w:i w:val="false"/>
                <w:color w:val="000000"/>
                <w:sz w:val="20"/>
              </w:rPr>
              <w:t>және (немесе) импортына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122" w:id="76"/>
    <w:p>
      <w:pPr>
        <w:spacing w:after="0"/>
        <w:ind w:left="0"/>
        <w:jc w:val="left"/>
      </w:pPr>
      <w:r>
        <w:rPr>
          <w:rFonts w:ascii="Times New Roman"/>
          <w:b/>
          <w:i w:val="false"/>
          <w:color w:val="000000"/>
        </w:rPr>
        <w:t xml:space="preserve"> Тауарлардың жекелеген түрлерінің экспортына лицензия</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77"/>
          <w:p>
            <w:pPr>
              <w:spacing w:after="20"/>
              <w:ind w:left="20"/>
              <w:jc w:val="both"/>
            </w:pPr>
            <w:r>
              <w:rPr>
                <w:rFonts w:ascii="Times New Roman"/>
                <w:b w:val="false"/>
                <w:i w:val="false"/>
                <w:color w:val="000000"/>
                <w:sz w:val="20"/>
              </w:rPr>
              <w:t>
1. Лицензия</w:t>
            </w:r>
          </w:p>
          <w:bookmarkEnd w:id="7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78"/>
          <w:p>
            <w:pPr>
              <w:spacing w:after="20"/>
              <w:ind w:left="20"/>
              <w:jc w:val="both"/>
            </w:pPr>
            <w:r>
              <w:rPr>
                <w:rFonts w:ascii="Times New Roman"/>
                <w:b w:val="false"/>
                <w:i w:val="false"/>
                <w:color w:val="000000"/>
                <w:sz w:val="20"/>
              </w:rPr>
              <w:t>
2. Қолданылу кезеңі 20 жылғы " "</w:t>
            </w:r>
          </w:p>
          <w:bookmarkEnd w:id="78"/>
          <w:p>
            <w:pPr>
              <w:spacing w:after="20"/>
              <w:ind w:left="20"/>
              <w:jc w:val="both"/>
            </w:pPr>
            <w:r>
              <w:rPr>
                <w:rFonts w:ascii="Times New Roman"/>
                <w:b w:val="false"/>
                <w:i w:val="false"/>
                <w:color w:val="000000"/>
                <w:sz w:val="20"/>
              </w:rPr>
              <w:t>
20 жылғы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79"/>
          <w:p>
            <w:pPr>
              <w:spacing w:after="20"/>
              <w:ind w:left="20"/>
              <w:jc w:val="both"/>
            </w:pPr>
            <w:r>
              <w:rPr>
                <w:rFonts w:ascii="Times New Roman"/>
                <w:b w:val="false"/>
                <w:i w:val="false"/>
                <w:color w:val="000000"/>
                <w:sz w:val="20"/>
              </w:rPr>
              <w:t xml:space="preserve">
3. Лицензия түрі </w:t>
            </w:r>
          </w:p>
          <w:bookmarkEnd w:id="79"/>
          <w:p>
            <w:pPr>
              <w:spacing w:after="20"/>
              <w:ind w:left="20"/>
              <w:jc w:val="both"/>
            </w:pPr>
            <w:r>
              <w:rPr>
                <w:rFonts w:ascii="Times New Roman"/>
                <w:b w:val="false"/>
                <w:i w:val="false"/>
                <w:color w:val="000000"/>
                <w:sz w:val="20"/>
              </w:rPr>
              <w:t>
 /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___ жылғы "__" ____ № келісімшарт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Межелі 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 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Шыққан елі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экономикалық қызметтің бірыңғай тауар номенклатурасы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0"/>
          <w:p>
            <w:pPr>
              <w:spacing w:after="20"/>
              <w:ind w:left="20"/>
              <w:jc w:val="both"/>
            </w:pPr>
            <w:r>
              <w:rPr>
                <w:rFonts w:ascii="Times New Roman"/>
                <w:b w:val="false"/>
                <w:i w:val="false"/>
                <w:color w:val="000000"/>
                <w:sz w:val="20"/>
              </w:rPr>
              <w:t xml:space="preserve">
18. Көліктік қолтаңба </w:t>
            </w:r>
          </w:p>
          <w:bookmarkEnd w:id="80"/>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жекелеген</w:t>
            </w:r>
            <w:r>
              <w:br/>
            </w:r>
            <w:r>
              <w:rPr>
                <w:rFonts w:ascii="Times New Roman"/>
                <w:b w:val="false"/>
                <w:i w:val="false"/>
                <w:color w:val="000000"/>
                <w:sz w:val="20"/>
              </w:rPr>
              <w:t>түрлерінің экспортына</w:t>
            </w:r>
            <w:r>
              <w:br/>
            </w:r>
            <w:r>
              <w:rPr>
                <w:rFonts w:ascii="Times New Roman"/>
                <w:b w:val="false"/>
                <w:i w:val="false"/>
                <w:color w:val="000000"/>
                <w:sz w:val="20"/>
              </w:rPr>
              <w:t>лицензияға</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лицензияға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мөлшері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мөлшері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парақ № парақ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1"/>
          <w:p>
            <w:pPr>
              <w:spacing w:after="20"/>
              <w:ind w:left="20"/>
              <w:jc w:val="both"/>
            </w:pPr>
            <w:r>
              <w:rPr>
                <w:rFonts w:ascii="Times New Roman"/>
                <w:b w:val="false"/>
                <w:i w:val="false"/>
                <w:color w:val="000000"/>
                <w:sz w:val="20"/>
              </w:rPr>
              <w:t>
Көліктік қолтаңба</w:t>
            </w:r>
          </w:p>
          <w:bookmarkEnd w:id="81"/>
          <w:p>
            <w:pPr>
              <w:spacing w:after="20"/>
              <w:ind w:left="20"/>
              <w:jc w:val="both"/>
            </w:pPr>
            <w:r>
              <w:rPr>
                <w:rFonts w:ascii="Times New Roman"/>
                <w:b w:val="false"/>
                <w:i w:val="false"/>
                <w:color w:val="000000"/>
                <w:sz w:val="20"/>
              </w:rPr>
              <w:t>
Күні</w:t>
            </w:r>
          </w:p>
        </w:tc>
      </w:tr>
    </w:tbl>
    <w:bookmarkStart w:name="z129" w:id="82"/>
    <w:p>
      <w:pPr>
        <w:spacing w:after="0"/>
        <w:ind w:left="0"/>
        <w:jc w:val="both"/>
      </w:pPr>
      <w:r>
        <w:rPr>
          <w:rFonts w:ascii="Times New Roman"/>
          <w:b w:val="false"/>
          <w:i w:val="false"/>
          <w:color w:val="000000"/>
          <w:sz w:val="28"/>
        </w:rPr>
        <w:t>
      2-Нысан</w:t>
      </w:r>
    </w:p>
    <w:bookmarkEnd w:id="82"/>
    <w:bookmarkStart w:name="z130" w:id="83"/>
    <w:p>
      <w:pPr>
        <w:spacing w:after="0"/>
        <w:ind w:left="0"/>
        <w:jc w:val="left"/>
      </w:pPr>
      <w:r>
        <w:rPr>
          <w:rFonts w:ascii="Times New Roman"/>
          <w:b/>
          <w:i w:val="false"/>
          <w:color w:val="000000"/>
        </w:rPr>
        <w:t xml:space="preserve"> Тауарлардың жекелеген түрлерінің импортына лицензия</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84"/>
          <w:p>
            <w:pPr>
              <w:spacing w:after="20"/>
              <w:ind w:left="20"/>
              <w:jc w:val="both"/>
            </w:pPr>
            <w:r>
              <w:rPr>
                <w:rFonts w:ascii="Times New Roman"/>
                <w:b w:val="false"/>
                <w:i w:val="false"/>
                <w:color w:val="000000"/>
                <w:sz w:val="20"/>
              </w:rPr>
              <w:t>
1. Лицензия</w:t>
            </w:r>
          </w:p>
          <w:bookmarkEnd w:id="8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85"/>
          <w:p>
            <w:pPr>
              <w:spacing w:after="20"/>
              <w:ind w:left="20"/>
              <w:jc w:val="both"/>
            </w:pPr>
            <w:r>
              <w:rPr>
                <w:rFonts w:ascii="Times New Roman"/>
                <w:b w:val="false"/>
                <w:i w:val="false"/>
                <w:color w:val="000000"/>
                <w:sz w:val="20"/>
              </w:rPr>
              <w:t>
2. Қолданылу кезеңі</w:t>
            </w:r>
          </w:p>
          <w:bookmarkEnd w:id="85"/>
          <w:p>
            <w:pPr>
              <w:spacing w:after="20"/>
              <w:ind w:left="20"/>
              <w:jc w:val="both"/>
            </w:pPr>
            <w:r>
              <w:rPr>
                <w:rFonts w:ascii="Times New Roman"/>
                <w:b w:val="false"/>
                <w:i w:val="false"/>
                <w:color w:val="000000"/>
                <w:sz w:val="20"/>
              </w:rPr>
              <w:t>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86"/>
          <w:p>
            <w:pPr>
              <w:spacing w:after="20"/>
              <w:ind w:left="20"/>
              <w:jc w:val="both"/>
            </w:pPr>
            <w:r>
              <w:rPr>
                <w:rFonts w:ascii="Times New Roman"/>
                <w:b w:val="false"/>
                <w:i w:val="false"/>
                <w:color w:val="000000"/>
                <w:sz w:val="20"/>
              </w:rPr>
              <w:t xml:space="preserve">
3. Лицензия түрі </w:t>
            </w:r>
          </w:p>
          <w:bookmarkEnd w:id="86"/>
          <w:p>
            <w:pPr>
              <w:spacing w:after="20"/>
              <w:ind w:left="20"/>
              <w:jc w:val="both"/>
            </w:pPr>
            <w:r>
              <w:rPr>
                <w:rFonts w:ascii="Times New Roman"/>
                <w:b w:val="false"/>
                <w:i w:val="false"/>
                <w:color w:val="000000"/>
                <w:sz w:val="20"/>
              </w:rPr>
              <w:t>
 /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___ жылғы "__" ____ № келісімшарт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Жөнелту елі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 елі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Шыққан елі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экономикалық қызметтің бірыңғай тауар номенклатурасы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Лицензия беру үшін негіздеме: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87"/>
          <w:p>
            <w:pPr>
              <w:spacing w:after="20"/>
              <w:ind w:left="20"/>
              <w:jc w:val="both"/>
            </w:pPr>
            <w:r>
              <w:rPr>
                <w:rFonts w:ascii="Times New Roman"/>
                <w:b w:val="false"/>
                <w:i w:val="false"/>
                <w:color w:val="000000"/>
                <w:sz w:val="20"/>
              </w:rPr>
              <w:t>
18. Көліктік қолтаңба</w:t>
            </w:r>
          </w:p>
          <w:bookmarkEnd w:id="87"/>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жекелеген</w:t>
            </w:r>
            <w:r>
              <w:br/>
            </w:r>
            <w:r>
              <w:rPr>
                <w:rFonts w:ascii="Times New Roman"/>
                <w:b w:val="false"/>
                <w:i w:val="false"/>
                <w:color w:val="000000"/>
                <w:sz w:val="20"/>
              </w:rPr>
              <w:t>түрлерінің импортына</w:t>
            </w:r>
            <w:r>
              <w:br/>
            </w:r>
            <w:r>
              <w:rPr>
                <w:rFonts w:ascii="Times New Roman"/>
                <w:b w:val="false"/>
                <w:i w:val="false"/>
                <w:color w:val="000000"/>
                <w:sz w:val="20"/>
              </w:rPr>
              <w:t>лицензияға</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лицензияға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мөлшері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мөлшері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парақ № парақ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88"/>
          <w:p>
            <w:pPr>
              <w:spacing w:after="20"/>
              <w:ind w:left="20"/>
              <w:jc w:val="both"/>
            </w:pPr>
            <w:r>
              <w:rPr>
                <w:rFonts w:ascii="Times New Roman"/>
                <w:b w:val="false"/>
                <w:i w:val="false"/>
                <w:color w:val="000000"/>
                <w:sz w:val="20"/>
              </w:rPr>
              <w:t xml:space="preserve">
Көліктік қолтаңба </w:t>
            </w:r>
          </w:p>
          <w:bookmarkEnd w:id="88"/>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 шектелулер (квоталар)</w:t>
            </w:r>
            <w:r>
              <w:br/>
            </w:r>
            <w:r>
              <w:rPr>
                <w:rFonts w:ascii="Times New Roman"/>
                <w:b w:val="false"/>
                <w:i w:val="false"/>
                <w:color w:val="000000"/>
                <w:sz w:val="20"/>
              </w:rPr>
              <w:t>енгізу кезде жекелеген тауарлар</w:t>
            </w:r>
            <w:r>
              <w:br/>
            </w:r>
            <w:r>
              <w:rPr>
                <w:rFonts w:ascii="Times New Roman"/>
                <w:b w:val="false"/>
                <w:i w:val="false"/>
                <w:color w:val="000000"/>
                <w:sz w:val="20"/>
              </w:rPr>
              <w:t>түрлерінің экспортына және</w:t>
            </w:r>
            <w:r>
              <w:br/>
            </w:r>
            <w:r>
              <w:rPr>
                <w:rFonts w:ascii="Times New Roman"/>
                <w:b w:val="false"/>
                <w:i w:val="false"/>
                <w:color w:val="000000"/>
                <w:sz w:val="20"/>
              </w:rPr>
              <w:t>(немесе) импортына лицензия</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bookmarkStart w:name="z138" w:id="89"/>
    <w:p>
      <w:pPr>
        <w:spacing w:after="0"/>
        <w:ind w:left="0"/>
        <w:jc w:val="both"/>
      </w:pPr>
      <w:r>
        <w:rPr>
          <w:rFonts w:ascii="Times New Roman"/>
          <w:b w:val="false"/>
          <w:i w:val="false"/>
          <w:color w:val="000000"/>
          <w:sz w:val="28"/>
        </w:rPr>
        <w:t>
      Нысан</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90"/>
          <w:p>
            <w:pPr>
              <w:spacing w:after="20"/>
              <w:ind w:left="20"/>
              <w:jc w:val="both"/>
            </w:pPr>
            <w:r>
              <w:rPr>
                <w:rFonts w:ascii="Times New Roman"/>
                <w:b w:val="false"/>
                <w:i w:val="false"/>
                <w:color w:val="000000"/>
                <w:sz w:val="20"/>
              </w:rPr>
              <w:t>
 </w:t>
            </w:r>
          </w:p>
          <w:bookmarkEnd w:id="90"/>
          <w:p>
            <w:pPr>
              <w:spacing w:after="20"/>
              <w:ind w:left="20"/>
              <w:jc w:val="both"/>
            </w:pPr>
          </w:p>
          <w:p>
            <w:pPr>
              <w:spacing w:after="20"/>
              <w:ind w:left="20"/>
              <w:jc w:val="both"/>
            </w:pPr>
            <w:r>
              <w:drawing>
                <wp:inline distT="0" distB="0" distL="0" distR="0">
                  <wp:extent cx="13589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58900" cy="1219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w:t>
            </w:r>
          </w:p>
        </w:tc>
      </w:tr>
    </w:tbl>
    <w:bookmarkStart w:name="z140" w:id="91"/>
    <w:p>
      <w:pPr>
        <w:spacing w:after="0"/>
        <w:ind w:left="0"/>
        <w:jc w:val="left"/>
      </w:pPr>
      <w:r>
        <w:rPr>
          <w:rFonts w:ascii="Times New Roman"/>
          <w:b/>
          <w:i w:val="false"/>
          <w:color w:val="000000"/>
        </w:rPr>
        <w:t xml:space="preserve"> Мемлекеттік қызметті көрсетуден уәжді бас тарту</w:t>
      </w:r>
    </w:p>
    <w:bookmarkEnd w:id="91"/>
    <w:bookmarkStart w:name="z141" w:id="92"/>
    <w:p>
      <w:pPr>
        <w:spacing w:after="0"/>
        <w:ind w:left="0"/>
        <w:jc w:val="both"/>
      </w:pPr>
      <w:r>
        <w:rPr>
          <w:rFonts w:ascii="Times New Roman"/>
          <w:b w:val="false"/>
          <w:i w:val="false"/>
          <w:color w:val="000000"/>
          <w:sz w:val="28"/>
        </w:rPr>
        <w:t>
      Берілген күні: [Берілген күні]</w:t>
      </w:r>
    </w:p>
    <w:bookmarkEnd w:id="92"/>
    <w:bookmarkStart w:name="z142" w:id="93"/>
    <w:p>
      <w:pPr>
        <w:spacing w:after="0"/>
        <w:ind w:left="0"/>
        <w:jc w:val="both"/>
      </w:pPr>
      <w:r>
        <w:rPr>
          <w:rFonts w:ascii="Times New Roman"/>
          <w:b w:val="false"/>
          <w:i w:val="false"/>
          <w:color w:val="000000"/>
          <w:sz w:val="28"/>
        </w:rPr>
        <w:t>
      [Көрсетілетін қызметті алушының атауы]</w:t>
      </w:r>
    </w:p>
    <w:bookmarkEnd w:id="93"/>
    <w:bookmarkStart w:name="z143" w:id="94"/>
    <w:p>
      <w:pPr>
        <w:spacing w:after="0"/>
        <w:ind w:left="0"/>
        <w:jc w:val="both"/>
      </w:pPr>
      <w:r>
        <w:rPr>
          <w:rFonts w:ascii="Times New Roman"/>
          <w:b w:val="false"/>
          <w:i w:val="false"/>
          <w:color w:val="000000"/>
          <w:sz w:val="28"/>
        </w:rPr>
        <w:t>
      Тіркеу орны: облыс:</w:t>
      </w:r>
    </w:p>
    <w:bookmarkEnd w:id="94"/>
    <w:bookmarkStart w:name="z144" w:id="95"/>
    <w:p>
      <w:pPr>
        <w:spacing w:after="0"/>
        <w:ind w:left="0"/>
        <w:jc w:val="both"/>
      </w:pPr>
      <w:r>
        <w:rPr>
          <w:rFonts w:ascii="Times New Roman"/>
          <w:b w:val="false"/>
          <w:i w:val="false"/>
          <w:color w:val="000000"/>
          <w:sz w:val="28"/>
        </w:rPr>
        <w:t>
      [Облыс] Аудан: [Аудан]</w:t>
      </w:r>
    </w:p>
    <w:bookmarkEnd w:id="95"/>
    <w:bookmarkStart w:name="z145" w:id="96"/>
    <w:p>
      <w:pPr>
        <w:spacing w:after="0"/>
        <w:ind w:left="0"/>
        <w:jc w:val="both"/>
      </w:pPr>
      <w:r>
        <w:rPr>
          <w:rFonts w:ascii="Times New Roman"/>
          <w:b w:val="false"/>
          <w:i w:val="false"/>
          <w:color w:val="000000"/>
          <w:sz w:val="28"/>
        </w:rPr>
        <w:t>
      Қала / елді мекен: [Қала/елді мекен]</w:t>
      </w:r>
    </w:p>
    <w:bookmarkEnd w:id="96"/>
    <w:bookmarkStart w:name="z146" w:id="97"/>
    <w:p>
      <w:pPr>
        <w:spacing w:after="0"/>
        <w:ind w:left="0"/>
        <w:jc w:val="both"/>
      </w:pPr>
      <w:r>
        <w:rPr>
          <w:rFonts w:ascii="Times New Roman"/>
          <w:b w:val="false"/>
          <w:i w:val="false"/>
          <w:color w:val="000000"/>
          <w:sz w:val="28"/>
        </w:rPr>
        <w:t>
      [жеке сәйкестендіру нөмірі/ бизнес сәйкестендіру нөмірі] [БСН / ЖСН]</w:t>
      </w:r>
    </w:p>
    <w:bookmarkEnd w:id="97"/>
    <w:bookmarkStart w:name="z147" w:id="98"/>
    <w:p>
      <w:pPr>
        <w:spacing w:after="0"/>
        <w:ind w:left="0"/>
        <w:jc w:val="both"/>
      </w:pPr>
      <w:r>
        <w:rPr>
          <w:rFonts w:ascii="Times New Roman"/>
          <w:b w:val="false"/>
          <w:i w:val="false"/>
          <w:color w:val="000000"/>
          <w:sz w:val="28"/>
        </w:rPr>
        <w:t>
      Мемлекеттік тіркеу күні [күні]</w:t>
      </w:r>
    </w:p>
    <w:bookmarkEnd w:id="98"/>
    <w:bookmarkStart w:name="z148" w:id="99"/>
    <w:p>
      <w:pPr>
        <w:spacing w:after="0"/>
        <w:ind w:left="0"/>
        <w:jc w:val="both"/>
      </w:pPr>
      <w:r>
        <w:rPr>
          <w:rFonts w:ascii="Times New Roman"/>
          <w:b w:val="false"/>
          <w:i w:val="false"/>
          <w:color w:val="000000"/>
          <w:sz w:val="28"/>
        </w:rPr>
        <w:t>
      Бас тарту себебі:</w:t>
      </w:r>
    </w:p>
    <w:bookmarkEnd w:id="99"/>
    <w:bookmarkStart w:name="z149" w:id="100"/>
    <w:p>
      <w:pPr>
        <w:spacing w:after="0"/>
        <w:ind w:left="0"/>
        <w:jc w:val="both"/>
      </w:pPr>
      <w:r>
        <w:rPr>
          <w:rFonts w:ascii="Times New Roman"/>
          <w:b w:val="false"/>
          <w:i w:val="false"/>
          <w:color w:val="000000"/>
          <w:sz w:val="28"/>
        </w:rPr>
        <w:t>
      [Бас тарту себебі] [Қол қоюшының лауазымы]</w:t>
      </w:r>
    </w:p>
    <w:bookmarkEnd w:id="100"/>
    <w:bookmarkStart w:name="z150" w:id="101"/>
    <w:p>
      <w:pPr>
        <w:spacing w:after="0"/>
        <w:ind w:left="0"/>
        <w:jc w:val="both"/>
      </w:pPr>
      <w:r>
        <w:rPr>
          <w:rFonts w:ascii="Times New Roman"/>
          <w:b w:val="false"/>
          <w:i w:val="false"/>
          <w:color w:val="000000"/>
          <w:sz w:val="28"/>
        </w:rPr>
        <w:t>
      [Қол қоюшының аты, әкесінің аты (бар болса), тегі]</w:t>
      </w:r>
    </w:p>
    <w:bookmarkEnd w:id="101"/>
    <w:bookmarkStart w:name="z151" w:id="102"/>
    <w:p>
      <w:pPr>
        <w:spacing w:after="0"/>
        <w:ind w:left="0"/>
        <w:jc w:val="both"/>
      </w:pPr>
      <w:r>
        <w:rPr>
          <w:rFonts w:ascii="Times New Roman"/>
          <w:b w:val="false"/>
          <w:i w:val="false"/>
          <w:color w:val="000000"/>
          <w:sz w:val="28"/>
        </w:rPr>
        <w:t xml:space="preserve">
      </w:t>
      </w:r>
    </w:p>
    <w:bookmarkEnd w:id="102"/>
    <w:p>
      <w:pPr>
        <w:spacing w:after="0"/>
        <w:ind w:left="0"/>
        <w:jc w:val="both"/>
      </w:pPr>
      <w:r>
        <w:drawing>
          <wp:inline distT="0" distB="0" distL="0" distR="0">
            <wp:extent cx="69469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46900" cy="189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2" w:id="103"/>
    <w:p>
      <w:pPr>
        <w:spacing w:after="0"/>
        <w:ind w:left="0"/>
        <w:jc w:val="both"/>
      </w:pPr>
      <w:r>
        <w:rPr>
          <w:rFonts w:ascii="Times New Roman"/>
          <w:b w:val="false"/>
          <w:i w:val="false"/>
          <w:color w:val="000000"/>
          <w:sz w:val="28"/>
        </w:rPr>
        <w:t xml:space="preserve">
      [Қол қоюшының лауазымы] [аты, әкесінің аты (бар болса), тегі] </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